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DD2" w:rsidRDefault="00801DD2" w:rsidP="00801DD2">
      <w:pPr>
        <w:tabs>
          <w:tab w:val="left" w:pos="1455"/>
        </w:tabs>
        <w:rPr>
          <w:rFonts w:ascii="Times New Roman" w:hAnsi="Times New Roman" w:cs="Times New Roman"/>
        </w:rPr>
      </w:pPr>
    </w:p>
    <w:p w:rsidR="009D07C3" w:rsidRDefault="009D07C3" w:rsidP="00801DD2">
      <w:pPr>
        <w:tabs>
          <w:tab w:val="left" w:pos="1455"/>
        </w:tabs>
        <w:rPr>
          <w:noProof/>
          <w:webHidden/>
        </w:rPr>
      </w:pPr>
    </w:p>
    <w:p w:rsidR="00CD25F1" w:rsidRDefault="00CD25F1" w:rsidP="00801DD2">
      <w:pPr>
        <w:tabs>
          <w:tab w:val="left" w:pos="1455"/>
        </w:tabs>
        <w:rPr>
          <w:noProof/>
          <w:webHidden/>
        </w:rPr>
      </w:pPr>
    </w:p>
    <w:p w:rsidR="00CD25F1" w:rsidRPr="00CD25F1" w:rsidRDefault="00CD25F1" w:rsidP="00CD25F1">
      <w:pPr>
        <w:spacing w:after="200" w:line="276" w:lineRule="auto"/>
        <w:rPr>
          <w:rFonts w:ascii="Times New Roman" w:eastAsia="Calibri" w:hAnsi="Times New Roman" w:cs="Times New Roman"/>
          <w:b/>
        </w:rPr>
      </w:pPr>
      <w:r w:rsidRPr="00CD25F1">
        <w:rPr>
          <w:rFonts w:ascii="Times New Roman" w:eastAsia="Calibri" w:hAnsi="Times New Roman" w:cs="Times New Roman"/>
          <w:b/>
        </w:rPr>
        <w:t>INDICE</w:t>
      </w:r>
    </w:p>
    <w:p w:rsidR="00CD25F1" w:rsidRPr="00CD25F1" w:rsidRDefault="00CD25F1" w:rsidP="00CD25F1">
      <w:pPr>
        <w:spacing w:after="200" w:line="276" w:lineRule="auto"/>
        <w:rPr>
          <w:rFonts w:ascii="Times New Roman" w:eastAsia="Calibri" w:hAnsi="Times New Roman" w:cs="Times New Roman"/>
        </w:rPr>
      </w:pPr>
    </w:p>
    <w:p w:rsidR="00CD25F1" w:rsidRPr="00CD25F1" w:rsidRDefault="00610DC2" w:rsidP="00610DC2">
      <w:pPr>
        <w:spacing w:after="200" w:line="276" w:lineRule="auto"/>
        <w:rPr>
          <w:rFonts w:ascii="Times New Roman" w:eastAsia="Calibri" w:hAnsi="Times New Roman" w:cs="Times New Roman"/>
          <w:lang w:val="es-ES"/>
        </w:rPr>
      </w:pPr>
      <w:hyperlink w:anchor="_Toc536629908" w:history="1">
        <w:r w:rsidR="00CD25F1" w:rsidRPr="00CD25F1">
          <w:rPr>
            <w:rFonts w:ascii="Times New Roman" w:eastAsia="Calibri" w:hAnsi="Times New Roman" w:cs="Times New Roman"/>
          </w:rPr>
          <w:t>Agradecimientos</w:t>
        </w:r>
        <w:r w:rsidR="00CD25F1" w:rsidRPr="00CD25F1">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_Toc536629908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4</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09" w:history="1">
        <w:r w:rsidR="00CD25F1" w:rsidRPr="00CD25F1">
          <w:rPr>
            <w:rFonts w:ascii="Times New Roman" w:eastAsia="Calibri" w:hAnsi="Times New Roman" w:cs="Times New Roman"/>
          </w:rPr>
          <w:t>Introducción</w:t>
        </w:r>
        <w:r w:rsidR="00CD25F1" w:rsidRPr="00CD25F1">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_Toc536629909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6</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10" w:history="1">
        <w:r w:rsidR="00CD25F1" w:rsidRPr="00CD25F1">
          <w:rPr>
            <w:rFonts w:ascii="Times New Roman" w:eastAsia="Calibri" w:hAnsi="Times New Roman" w:cs="Times New Roman"/>
          </w:rPr>
          <w:t>Objetivos</w:t>
        </w:r>
        <w:r w:rsidR="00CD25F1" w:rsidRPr="00CD25F1">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_Toc536629910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7</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88"/>
        </w:numPr>
        <w:spacing w:after="200" w:line="276" w:lineRule="auto"/>
        <w:contextualSpacing/>
        <w:rPr>
          <w:rFonts w:ascii="Times New Roman" w:eastAsia="Calibri" w:hAnsi="Times New Roman" w:cs="Times New Roman"/>
          <w:lang w:val="es-ES"/>
        </w:rPr>
      </w:pPr>
      <w:hyperlink w:anchor="_Toc536629911" w:history="1">
        <w:r w:rsidR="00CD25F1" w:rsidRPr="00CD25F1">
          <w:rPr>
            <w:rFonts w:ascii="Times New Roman" w:eastAsia="Calibri" w:hAnsi="Times New Roman" w:cs="Times New Roman"/>
          </w:rPr>
          <w:t>Objetivos generales………………………………………………………</w:t>
        </w:r>
        <w:r w:rsidR="00D952FF">
          <w:rPr>
            <w:rFonts w:ascii="Times New Roman" w:eastAsia="Calibri" w:hAnsi="Times New Roman" w:cs="Times New Roman"/>
          </w:rPr>
          <w:t>.</w:t>
        </w:r>
        <w:r w:rsidR="00CD25F1" w:rsidRPr="00CD25F1">
          <w:rPr>
            <w:rFonts w:ascii="Times New Roman" w:eastAsia="Calibri" w:hAnsi="Times New Roman" w:cs="Times New Roman"/>
          </w:rPr>
          <w:t>....…</w:t>
        </w:r>
        <w:r w:rsidR="00CD25F1">
          <w:rPr>
            <w:rFonts w:ascii="Times New Roman" w:eastAsia="Calibri" w:hAnsi="Times New Roman" w:cs="Times New Roma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_Toc536629911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7</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88"/>
        </w:numPr>
        <w:spacing w:after="200" w:line="276" w:lineRule="auto"/>
        <w:contextualSpacing/>
        <w:rPr>
          <w:rFonts w:ascii="Times New Roman" w:eastAsia="Calibri" w:hAnsi="Times New Roman" w:cs="Times New Roman"/>
          <w:lang w:val="es-ES"/>
        </w:rPr>
      </w:pPr>
      <w:hyperlink w:anchor="_Toc536629912" w:history="1">
        <w:r w:rsidR="00CD25F1" w:rsidRPr="00CD25F1">
          <w:rPr>
            <w:rFonts w:ascii="Times New Roman" w:eastAsia="Calibri" w:hAnsi="Times New Roman" w:cs="Times New Roman"/>
          </w:rPr>
          <w:t>Objetivos específicos…………………………………………………</w:t>
        </w:r>
        <w:r w:rsidR="00D952FF">
          <w:rPr>
            <w:rFonts w:ascii="Times New Roman" w:eastAsia="Calibri" w:hAnsi="Times New Roman" w:cs="Times New Roman"/>
          </w:rPr>
          <w:t>….…...</w:t>
        </w:r>
        <w:r w:rsidR="00CD25F1" w:rsidRPr="00CD25F1">
          <w:rPr>
            <w:rFonts w:ascii="Times New Roman" w:eastAsia="Calibri" w:hAnsi="Times New Roman" w:cs="Times New Roman"/>
          </w:rPr>
          <w:t>.</w:t>
        </w:r>
        <w:r w:rsidR="00CD25F1">
          <w:rPr>
            <w:rFonts w:ascii="Times New Roman" w:eastAsia="Calibri" w:hAnsi="Times New Roman" w:cs="Times New Roma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_Toc536629912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7</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13" w:history="1">
        <w:r w:rsidR="00CD25F1" w:rsidRPr="00CD25F1">
          <w:rPr>
            <w:rFonts w:ascii="Times New Roman" w:eastAsia="Calibri" w:hAnsi="Times New Roman" w:cs="Times New Roman"/>
            <w:b/>
          </w:rPr>
          <w:t>CAPÍTULO I</w:t>
        </w:r>
        <w:r w:rsidR="00CD25F1" w:rsidRPr="00CD25F1">
          <w:rPr>
            <w:rFonts w:ascii="Times New Roman" w:eastAsia="Calibri" w:hAnsi="Times New Roman" w:cs="Times New Roman"/>
            <w:webHidden/>
          </w:rPr>
          <w:t>……………………………………………………………………</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_Toc536629913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8</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14" w:history="1">
        <w:r w:rsidR="00CD25F1" w:rsidRPr="00CD25F1">
          <w:rPr>
            <w:rFonts w:ascii="Times New Roman" w:eastAsia="Calibri" w:hAnsi="Times New Roman" w:cs="Times New Roman"/>
          </w:rPr>
          <w:t>Relevamiento y revisión inicial</w:t>
        </w:r>
        <w:r w:rsidR="00CD25F1" w:rsidRPr="00CD25F1">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_Toc536629914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9</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15" w:history="1">
        <w:r w:rsidR="00CD25F1" w:rsidRPr="00CD25F1">
          <w:rPr>
            <w:rFonts w:ascii="Times New Roman" w:eastAsia="Calibri" w:hAnsi="Times New Roman" w:cs="Times New Roman"/>
          </w:rPr>
          <w:t>Lugar de aplicación</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_Toc536629915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9</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89"/>
        </w:numPr>
        <w:spacing w:after="200" w:line="276" w:lineRule="auto"/>
        <w:contextualSpacing/>
        <w:rPr>
          <w:rFonts w:ascii="Times New Roman" w:eastAsia="Calibri" w:hAnsi="Times New Roman" w:cs="Times New Roman"/>
          <w:lang w:val="es-ES"/>
        </w:rPr>
      </w:pPr>
      <w:hyperlink w:anchor="_Toc536629916" w:history="1">
        <w:r w:rsidR="00CD25F1" w:rsidRPr="00CD25F1">
          <w:rPr>
            <w:rFonts w:ascii="Times New Roman" w:eastAsia="Calibri" w:hAnsi="Times New Roman" w:cs="Times New Roman"/>
            <w:lang w:val="es-ES"/>
          </w:rPr>
          <w:tab/>
        </w:r>
        <w:r w:rsidR="00CD25F1" w:rsidRPr="00CD25F1">
          <w:rPr>
            <w:rFonts w:ascii="Times New Roman" w:eastAsia="Calibri" w:hAnsi="Times New Roman" w:cs="Times New Roman"/>
          </w:rPr>
          <w:t>Razón social</w:t>
        </w:r>
        <w:r w:rsidR="00CD25F1" w:rsidRPr="00CD25F1">
          <w:rPr>
            <w:rFonts w:ascii="Times New Roman" w:eastAsia="Calibri" w:hAnsi="Times New Roman" w:cs="Times New Roman"/>
            <w:webHidden/>
          </w:rPr>
          <w:t>…………………………………………….……</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_Toc536629916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9</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89"/>
        </w:numPr>
        <w:spacing w:after="200" w:line="276" w:lineRule="auto"/>
        <w:contextualSpacing/>
        <w:rPr>
          <w:rFonts w:ascii="Times New Roman" w:eastAsia="Calibri" w:hAnsi="Times New Roman" w:cs="Times New Roman"/>
          <w:lang w:val="es-ES"/>
        </w:rPr>
      </w:pPr>
      <w:hyperlink w:anchor="_Toc536629917" w:history="1">
        <w:r w:rsidR="00CD25F1" w:rsidRPr="00CD25F1">
          <w:rPr>
            <w:rFonts w:ascii="Times New Roman" w:eastAsia="Calibri" w:hAnsi="Times New Roman" w:cs="Times New Roman"/>
            <w:lang w:val="es-ES"/>
          </w:rPr>
          <w:tab/>
        </w:r>
        <w:r w:rsidR="00CD25F1" w:rsidRPr="00CD25F1">
          <w:rPr>
            <w:rFonts w:ascii="Times New Roman" w:eastAsia="Calibri" w:hAnsi="Times New Roman" w:cs="Times New Roman"/>
          </w:rPr>
          <w:t>Tipo de actividad</w:t>
        </w:r>
        <w:r w:rsidR="00CD25F1">
          <w:rPr>
            <w:rFonts w:ascii="Times New Roman" w:eastAsia="Calibri" w:hAnsi="Times New Roman" w:cs="Times New Roman"/>
            <w:webHidden/>
          </w:rPr>
          <w:t>…………………………………………</w:t>
        </w:r>
        <w:r w:rsidR="00D952FF">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_Toc536629917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9</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89"/>
        </w:numPr>
        <w:spacing w:after="200" w:line="276" w:lineRule="auto"/>
        <w:contextualSpacing/>
        <w:rPr>
          <w:rFonts w:ascii="Times New Roman" w:eastAsia="Calibri" w:hAnsi="Times New Roman" w:cs="Times New Roman"/>
          <w:lang w:val="es-ES"/>
        </w:rPr>
      </w:pPr>
      <w:hyperlink w:anchor="_Toc536629918" w:history="1">
        <w:r w:rsidR="00CD25F1" w:rsidRPr="00CD25F1">
          <w:rPr>
            <w:rFonts w:ascii="Times New Roman" w:eastAsia="Calibri" w:hAnsi="Times New Roman" w:cs="Times New Roman"/>
            <w:lang w:val="es-ES"/>
          </w:rPr>
          <w:tab/>
        </w:r>
        <w:r w:rsidR="00CD25F1" w:rsidRPr="00CD25F1">
          <w:rPr>
            <w:rFonts w:ascii="Times New Roman" w:eastAsia="Calibri" w:hAnsi="Times New Roman" w:cs="Times New Roman"/>
          </w:rPr>
          <w:t>Localización</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_Toc536629918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9</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89"/>
        </w:numPr>
        <w:spacing w:after="200" w:line="276" w:lineRule="auto"/>
        <w:contextualSpacing/>
        <w:rPr>
          <w:rFonts w:ascii="Times New Roman" w:eastAsia="Calibri" w:hAnsi="Times New Roman" w:cs="Times New Roman"/>
          <w:lang w:val="es-ES"/>
        </w:rPr>
      </w:pPr>
      <w:hyperlink w:anchor="_Toc536629919" w:history="1">
        <w:r w:rsidR="00CD25F1" w:rsidRPr="00CD25F1">
          <w:rPr>
            <w:rFonts w:ascii="Times New Roman" w:eastAsia="Calibri" w:hAnsi="Times New Roman" w:cs="Times New Roman"/>
            <w:lang w:val="es-ES"/>
          </w:rPr>
          <w:tab/>
        </w:r>
        <w:r w:rsidR="00CD25F1" w:rsidRPr="00CD25F1">
          <w:rPr>
            <w:rFonts w:ascii="Times New Roman" w:eastAsia="Calibri" w:hAnsi="Times New Roman" w:cs="Times New Roman"/>
          </w:rPr>
          <w:t>Mercado</w:t>
        </w:r>
        <w:r w:rsidR="00CD25F1" w:rsidRPr="00CD25F1">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_Toc536629919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10</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89"/>
        </w:numPr>
        <w:spacing w:after="200" w:line="276" w:lineRule="auto"/>
        <w:contextualSpacing/>
        <w:rPr>
          <w:rFonts w:ascii="Times New Roman" w:eastAsia="Calibri" w:hAnsi="Times New Roman" w:cs="Times New Roman"/>
          <w:lang w:val="es-ES"/>
        </w:rPr>
      </w:pPr>
      <w:hyperlink w:anchor="_Toc536629920" w:history="1">
        <w:r w:rsidR="00CD25F1" w:rsidRPr="00CD25F1">
          <w:rPr>
            <w:rFonts w:ascii="Times New Roman" w:eastAsia="Calibri" w:hAnsi="Times New Roman" w:cs="Times New Roman"/>
            <w:lang w:val="es-ES"/>
          </w:rPr>
          <w:tab/>
        </w:r>
        <w:r w:rsidR="00CD25F1" w:rsidRPr="00CD25F1">
          <w:rPr>
            <w:rFonts w:ascii="Times New Roman" w:eastAsia="Calibri" w:hAnsi="Times New Roman" w:cs="Times New Roman"/>
          </w:rPr>
          <w:t>Máquinas y equipos</w:t>
        </w:r>
        <w:r w:rsidR="00CD25F1" w:rsidRPr="00CD25F1">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_Toc536629920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10</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89"/>
        </w:numPr>
        <w:spacing w:after="200" w:line="276" w:lineRule="auto"/>
        <w:contextualSpacing/>
        <w:rPr>
          <w:rFonts w:ascii="Times New Roman" w:eastAsia="Calibri" w:hAnsi="Times New Roman" w:cs="Times New Roman"/>
          <w:lang w:val="es-ES"/>
        </w:rPr>
      </w:pPr>
      <w:hyperlink w:anchor="_Toc536629921" w:history="1">
        <w:r w:rsidR="00CD25F1" w:rsidRPr="00CD25F1">
          <w:rPr>
            <w:rFonts w:ascii="Times New Roman" w:eastAsia="Calibri" w:hAnsi="Times New Roman" w:cs="Times New Roman"/>
            <w:lang w:val="es-ES"/>
          </w:rPr>
          <w:tab/>
        </w:r>
        <w:r w:rsidR="00CD25F1" w:rsidRPr="00CD25F1">
          <w:rPr>
            <w:rFonts w:ascii="Times New Roman" w:eastAsia="Calibri" w:hAnsi="Times New Roman" w:cs="Times New Roman"/>
          </w:rPr>
          <w:t>Instalación de agua</w:t>
        </w:r>
        <w:r w:rsidR="00CD25F1" w:rsidRPr="00CD25F1">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_Toc536629921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10</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22" w:history="1">
        <w:r w:rsidR="00CD25F1" w:rsidRPr="00CD25F1">
          <w:rPr>
            <w:rFonts w:ascii="Times New Roman" w:eastAsia="Calibri" w:hAnsi="Times New Roman" w:cs="Times New Roman"/>
            <w:b/>
          </w:rPr>
          <w:t>CAPITULO II</w:t>
        </w:r>
        <w:r w:rsidR="00CD25F1" w:rsidRPr="00CD25F1">
          <w:rPr>
            <w:rFonts w:ascii="Times New Roman" w:eastAsia="Calibri" w:hAnsi="Times New Roman" w:cs="Times New Roman"/>
            <w:webHidden/>
          </w:rPr>
          <w:t>……………………………………………………………</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_Toc536629922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11</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23" w:history="1">
        <w:r w:rsidR="00CD25F1" w:rsidRPr="00CD25F1">
          <w:rPr>
            <w:rFonts w:ascii="Times New Roman" w:eastAsia="Calibri" w:hAnsi="Times New Roman" w:cs="Times New Roman"/>
          </w:rPr>
          <w:t>Identificación y evaluación de riesgos</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_Toc536629923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12</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24" w:history="1">
        <w:r w:rsidR="00CD25F1" w:rsidRPr="00CD25F1">
          <w:rPr>
            <w:rFonts w:ascii="Times New Roman" w:eastAsia="Calibri" w:hAnsi="Times New Roman" w:cs="Times New Roman"/>
          </w:rPr>
          <w:t xml:space="preserve">Análisis de riesgo  general en local </w:t>
        </w:r>
        <w:proofErr w:type="spellStart"/>
        <w:r w:rsidR="00CD25F1" w:rsidRPr="00CD25F1">
          <w:rPr>
            <w:rFonts w:ascii="Times New Roman" w:eastAsia="Calibri" w:hAnsi="Times New Roman" w:cs="Times New Roman"/>
          </w:rPr>
          <w:t>Freddo</w:t>
        </w:r>
        <w:proofErr w:type="spellEnd"/>
        <w:r w:rsidR="00CD25F1" w:rsidRPr="00CD25F1">
          <w:rPr>
            <w:rFonts w:ascii="Times New Roman" w:eastAsia="Calibri" w:hAnsi="Times New Roman" w:cs="Times New Roman"/>
            <w:webHidden/>
          </w:rPr>
          <w:t>…………………………………….…</w:t>
        </w:r>
        <w:r w:rsidR="00CD25F1">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_Toc536629924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12</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0"/>
        </w:numPr>
        <w:spacing w:after="200" w:line="276" w:lineRule="auto"/>
        <w:contextualSpacing/>
        <w:rPr>
          <w:rFonts w:ascii="Times New Roman" w:eastAsia="Calibri" w:hAnsi="Times New Roman" w:cs="Times New Roman"/>
          <w:lang w:val="es-ES"/>
        </w:rPr>
      </w:pPr>
      <w:hyperlink w:anchor="_Toc536629925" w:history="1">
        <w:r w:rsidR="00CD25F1" w:rsidRPr="00CD25F1">
          <w:rPr>
            <w:rFonts w:ascii="Times New Roman" w:eastAsia="Calibri" w:hAnsi="Times New Roman" w:cs="Times New Roman"/>
          </w:rPr>
          <w:t>Tipos de riesgos</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_Toc536629925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13</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0"/>
        </w:numPr>
        <w:spacing w:after="200" w:line="276" w:lineRule="auto"/>
        <w:contextualSpacing/>
        <w:rPr>
          <w:rFonts w:ascii="Times New Roman" w:eastAsia="Calibri" w:hAnsi="Times New Roman" w:cs="Times New Roman"/>
          <w:lang w:val="es-ES"/>
        </w:rPr>
      </w:pPr>
      <w:hyperlink w:anchor="_Toc536629926" w:history="1">
        <w:r w:rsidR="00CD25F1" w:rsidRPr="00CD25F1">
          <w:rPr>
            <w:rFonts w:ascii="Times New Roman" w:eastAsia="Calibri" w:hAnsi="Times New Roman" w:cs="Times New Roman"/>
          </w:rPr>
          <w:t>Análisis de riesgo por cada sector</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_Toc536629926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14</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0"/>
        </w:numPr>
        <w:spacing w:after="200" w:line="276" w:lineRule="auto"/>
        <w:contextualSpacing/>
        <w:rPr>
          <w:rFonts w:ascii="Times New Roman" w:eastAsia="Calibri" w:hAnsi="Times New Roman" w:cs="Times New Roman"/>
          <w:lang w:val="es-ES"/>
        </w:rPr>
      </w:pPr>
      <w:hyperlink w:anchor="_Toc536629927" w:history="1">
        <w:r w:rsidR="00CD25F1" w:rsidRPr="00CD25F1">
          <w:rPr>
            <w:rFonts w:ascii="Times New Roman" w:eastAsia="Calibri" w:hAnsi="Times New Roman" w:cs="Times New Roman"/>
          </w:rPr>
          <w:t>Análisis de riesgo sector depósito</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_Toc536629927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14</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0"/>
        </w:numPr>
        <w:spacing w:after="200" w:line="276" w:lineRule="auto"/>
        <w:contextualSpacing/>
        <w:rPr>
          <w:rFonts w:ascii="Times New Roman" w:eastAsia="Calibri" w:hAnsi="Times New Roman" w:cs="Times New Roman"/>
          <w:lang w:val="es-ES"/>
        </w:rPr>
      </w:pPr>
      <w:hyperlink w:anchor="_Toc536629928" w:history="1">
        <w:r w:rsidR="00CD25F1" w:rsidRPr="00CD25F1">
          <w:rPr>
            <w:rFonts w:ascii="Times New Roman" w:eastAsia="Calibri" w:hAnsi="Times New Roman" w:cs="Times New Roman"/>
          </w:rPr>
          <w:t>Análisis de riesgo sector cocina</w:t>
        </w:r>
        <w:r w:rsidR="00CD25F1" w:rsidRPr="00CD25F1">
          <w:rPr>
            <w:rFonts w:ascii="Times New Roman" w:eastAsia="Calibri" w:hAnsi="Times New Roman" w:cs="Times New Roman"/>
            <w:webHidden/>
          </w:rPr>
          <w:t>……………………………………….</w:t>
        </w:r>
        <w:r w:rsidR="00D952FF">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_Toc536629928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15</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0"/>
        </w:numPr>
        <w:spacing w:after="200" w:line="276" w:lineRule="auto"/>
        <w:contextualSpacing/>
        <w:rPr>
          <w:rFonts w:ascii="Times New Roman" w:eastAsia="Calibri" w:hAnsi="Times New Roman" w:cs="Times New Roman"/>
          <w:lang w:val="es-ES"/>
        </w:rPr>
      </w:pPr>
      <w:hyperlink w:anchor="_Toc536629929" w:history="1">
        <w:r w:rsidR="00CD25F1" w:rsidRPr="00CD25F1">
          <w:rPr>
            <w:rFonts w:ascii="Times New Roman" w:eastAsia="Calibri" w:hAnsi="Times New Roman" w:cs="Times New Roman"/>
          </w:rPr>
          <w:t>Identificación de riesgos observados en los procesos</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_Toc536629929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16</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30" w:history="1">
        <w:r w:rsidR="00CD25F1" w:rsidRPr="00CD25F1">
          <w:rPr>
            <w:rFonts w:ascii="Times New Roman" w:eastAsia="Calibri" w:hAnsi="Times New Roman" w:cs="Times New Roman"/>
          </w:rPr>
          <w:t>Matriz de riesgo</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_Toc536629930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17</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1"/>
        </w:numPr>
        <w:spacing w:after="200" w:line="276" w:lineRule="auto"/>
        <w:contextualSpacing/>
        <w:rPr>
          <w:rFonts w:ascii="Times New Roman" w:eastAsia="Calibri" w:hAnsi="Times New Roman" w:cs="Times New Roman"/>
          <w:lang w:val="es-ES"/>
        </w:rPr>
      </w:pPr>
      <w:hyperlink w:anchor="_Toc536629931" w:history="1">
        <w:r w:rsidR="00CD25F1" w:rsidRPr="00CD25F1">
          <w:rPr>
            <w:rFonts w:ascii="Times New Roman" w:eastAsia="Calibri" w:hAnsi="Times New Roman" w:cs="Times New Roman"/>
          </w:rPr>
          <w:t>Descripción del método</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_Toc536629931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18</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1"/>
        </w:numPr>
        <w:spacing w:after="200" w:line="276" w:lineRule="auto"/>
        <w:contextualSpacing/>
        <w:rPr>
          <w:rFonts w:ascii="Times New Roman" w:eastAsia="Calibri" w:hAnsi="Times New Roman" w:cs="Times New Roman"/>
          <w:lang w:val="es-ES"/>
        </w:rPr>
      </w:pPr>
      <w:hyperlink w:anchor="_Toc536629932" w:history="1">
        <w:r w:rsidR="00CD25F1" w:rsidRPr="00CD25F1">
          <w:rPr>
            <w:rFonts w:ascii="Times New Roman" w:eastAsia="Calibri" w:hAnsi="Times New Roman" w:cs="Times New Roman"/>
          </w:rPr>
          <w:t>Resultados</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_Toc536629932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23</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1"/>
        </w:numPr>
        <w:spacing w:after="200" w:line="276" w:lineRule="auto"/>
        <w:contextualSpacing/>
        <w:rPr>
          <w:rFonts w:ascii="Times New Roman" w:eastAsia="Calibri" w:hAnsi="Times New Roman" w:cs="Times New Roman"/>
          <w:lang w:val="es-ES"/>
        </w:rPr>
      </w:pPr>
      <w:hyperlink w:anchor="_Toc536629933" w:history="1">
        <w:r w:rsidR="00CD25F1" w:rsidRPr="00CD25F1">
          <w:rPr>
            <w:rFonts w:ascii="Times New Roman" w:eastAsia="Calibri" w:hAnsi="Times New Roman" w:cs="Times New Roman"/>
          </w:rPr>
          <w:t>Conclusiones de la matriz de riesgo</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_Toc536629933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24</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34" w:history="1">
        <w:r w:rsidR="00CD25F1" w:rsidRPr="00CD25F1">
          <w:rPr>
            <w:rFonts w:ascii="Times New Roman" w:eastAsia="Calibri" w:hAnsi="Times New Roman" w:cs="Times New Roman"/>
            <w:b/>
          </w:rPr>
          <w:t>CAPITULO III</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_Toc536629934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25</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35" w:history="1">
        <w:r w:rsidR="00CD25F1" w:rsidRPr="00CD25F1">
          <w:rPr>
            <w:rFonts w:ascii="Times New Roman" w:eastAsia="Calibri" w:hAnsi="Times New Roman" w:cs="Times New Roman"/>
          </w:rPr>
          <w:t>Tratamiento de los riesgos seleccionados</w:t>
        </w:r>
        <w:r w:rsidR="00CD25F1" w:rsidRPr="00CD25F1">
          <w:rPr>
            <w:rFonts w:ascii="Times New Roman" w:eastAsia="Calibri" w:hAnsi="Times New Roman" w:cs="Times New Roman"/>
            <w:webHidden/>
          </w:rPr>
          <w:t>………………………………………</w:t>
        </w:r>
        <w:r w:rsidR="00D952FF">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_Toc536629935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26</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36" w:history="1">
        <w:r w:rsidR="00CD25F1" w:rsidRPr="00CD25F1">
          <w:rPr>
            <w:rFonts w:ascii="Times New Roman" w:eastAsia="Calibri" w:hAnsi="Times New Roman" w:cs="Times New Roman"/>
          </w:rPr>
          <w:t>Medidas correctivas y/o preventivas</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_Toc536629936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26</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2"/>
        </w:numPr>
        <w:spacing w:after="200" w:line="276" w:lineRule="auto"/>
        <w:contextualSpacing/>
        <w:rPr>
          <w:rFonts w:ascii="Times New Roman" w:eastAsia="Calibri" w:hAnsi="Times New Roman" w:cs="Times New Roman"/>
          <w:lang w:val="es-ES"/>
        </w:rPr>
      </w:pPr>
      <w:hyperlink w:anchor="_Toc536629937" w:history="1">
        <w:r w:rsidR="00CD25F1" w:rsidRPr="00CD25F1">
          <w:rPr>
            <w:rFonts w:ascii="Times New Roman" w:eastAsia="Calibri" w:hAnsi="Times New Roman" w:cs="Times New Roman"/>
          </w:rPr>
          <w:t>Criterios de actuación</w:t>
        </w:r>
        <w:r w:rsidR="00CD25F1" w:rsidRPr="00CD25F1">
          <w:rPr>
            <w:rFonts w:ascii="Times New Roman" w:eastAsia="Calibri" w:hAnsi="Times New Roman" w:cs="Times New Roman"/>
            <w:webHidden/>
          </w:rPr>
          <w:tab/>
          <w:t>…………………………………………</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_Toc536629937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27</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2"/>
        </w:numPr>
        <w:spacing w:after="200" w:line="276" w:lineRule="auto"/>
        <w:contextualSpacing/>
        <w:rPr>
          <w:rFonts w:ascii="Times New Roman" w:eastAsia="Calibri" w:hAnsi="Times New Roman" w:cs="Times New Roman"/>
          <w:lang w:val="es-ES"/>
        </w:rPr>
      </w:pPr>
      <w:hyperlink w:anchor="_Toc536629938" w:history="1">
        <w:r w:rsidR="00CD25F1" w:rsidRPr="00CD25F1">
          <w:rPr>
            <w:rFonts w:ascii="Times New Roman" w:eastAsia="Calibri" w:hAnsi="Times New Roman" w:cs="Times New Roman"/>
          </w:rPr>
          <w:t>Información, formación de los trabajadores</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_Toc536629938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28</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2"/>
        </w:numPr>
        <w:spacing w:after="200" w:line="276" w:lineRule="auto"/>
        <w:contextualSpacing/>
        <w:rPr>
          <w:rFonts w:ascii="Times New Roman" w:eastAsia="Calibri" w:hAnsi="Times New Roman" w:cs="Times New Roman"/>
          <w:lang w:val="es-ES"/>
        </w:rPr>
      </w:pPr>
      <w:hyperlink w:anchor="_Toc536629939" w:history="1">
        <w:r w:rsidR="00CD25F1" w:rsidRPr="00CD25F1">
          <w:rPr>
            <w:rFonts w:ascii="Times New Roman" w:eastAsia="Calibri" w:hAnsi="Times New Roman" w:cs="Times New Roman"/>
          </w:rPr>
          <w:t>Responsable de actuación</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_Toc536629939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28</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40" w:history="1">
        <w:r w:rsidR="00CD25F1" w:rsidRPr="00CD25F1">
          <w:rPr>
            <w:rFonts w:ascii="Times New Roman" w:eastAsia="Calibri" w:hAnsi="Times New Roman" w:cs="Times New Roman"/>
          </w:rPr>
          <w:t>Medidas preventivas específicas para cada riesgo</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_Toc536629940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30</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3"/>
        </w:numPr>
        <w:spacing w:after="200" w:line="276" w:lineRule="auto"/>
        <w:contextualSpacing/>
        <w:rPr>
          <w:rFonts w:ascii="Times New Roman" w:eastAsia="Calibri" w:hAnsi="Times New Roman" w:cs="Times New Roman"/>
          <w:lang w:val="es-ES"/>
        </w:rPr>
      </w:pPr>
      <w:hyperlink w:anchor="_Toc536629941" w:history="1">
        <w:r w:rsidR="00CD25F1" w:rsidRPr="00CD25F1">
          <w:rPr>
            <w:rFonts w:ascii="Times New Roman" w:eastAsia="Calibri" w:hAnsi="Times New Roman" w:cs="Times New Roman"/>
          </w:rPr>
          <w:t>Caídas a nivel</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_Toc536629941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30</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3"/>
        </w:numPr>
        <w:spacing w:after="200" w:line="276" w:lineRule="auto"/>
        <w:contextualSpacing/>
        <w:rPr>
          <w:rFonts w:ascii="Times New Roman" w:eastAsia="Calibri" w:hAnsi="Times New Roman" w:cs="Times New Roman"/>
          <w:lang w:val="es-ES"/>
        </w:rPr>
      </w:pPr>
      <w:hyperlink w:anchor="_Toc536629942" w:history="1">
        <w:r w:rsidR="00CD25F1" w:rsidRPr="00CD25F1">
          <w:rPr>
            <w:rFonts w:ascii="Times New Roman" w:eastAsia="Calibri" w:hAnsi="Times New Roman" w:cs="Times New Roman"/>
          </w:rPr>
          <w:t>Incendio</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_Toc536629942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30</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3"/>
        </w:numPr>
        <w:spacing w:after="200" w:line="276" w:lineRule="auto"/>
        <w:contextualSpacing/>
        <w:rPr>
          <w:rFonts w:ascii="Times New Roman" w:eastAsia="Calibri" w:hAnsi="Times New Roman" w:cs="Times New Roman"/>
          <w:lang w:val="es-ES"/>
        </w:rPr>
      </w:pPr>
      <w:hyperlink w:anchor="_Toc536629943" w:history="1">
        <w:r w:rsidR="00CD25F1" w:rsidRPr="00CD25F1">
          <w:rPr>
            <w:rFonts w:ascii="Times New Roman" w:eastAsia="Calibri" w:hAnsi="Times New Roman" w:cs="Times New Roman"/>
          </w:rPr>
          <w:t>Eléctrico</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_Toc536629943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31</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3"/>
        </w:numPr>
        <w:spacing w:after="200" w:line="276" w:lineRule="auto"/>
        <w:contextualSpacing/>
        <w:rPr>
          <w:rFonts w:ascii="Times New Roman" w:eastAsia="Calibri" w:hAnsi="Times New Roman" w:cs="Times New Roman"/>
          <w:lang w:val="es-ES"/>
        </w:rPr>
      </w:pPr>
      <w:hyperlink w:anchor="_Toc536629944" w:history="1">
        <w:r w:rsidR="00CD25F1" w:rsidRPr="00CD25F1">
          <w:rPr>
            <w:rFonts w:ascii="Times New Roman" w:eastAsia="Calibri" w:hAnsi="Times New Roman" w:cs="Times New Roman"/>
          </w:rPr>
          <w:t>Ergonómico</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_Toc536629944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31</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45" w:history="1">
        <w:r w:rsidR="00CD25F1" w:rsidRPr="00CD25F1">
          <w:rPr>
            <w:rFonts w:ascii="Times New Roman" w:eastAsia="Calibri" w:hAnsi="Times New Roman" w:cs="Times New Roman"/>
          </w:rPr>
          <w:t>Medidas existentes</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_Toc536629945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32</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46" w:history="1">
        <w:r w:rsidR="00CD25F1" w:rsidRPr="00CD25F1">
          <w:rPr>
            <w:rFonts w:ascii="Times New Roman" w:eastAsia="Calibri" w:hAnsi="Times New Roman" w:cs="Times New Roman"/>
          </w:rPr>
          <w:t>Soluciones de ingeniería y montaje</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_Toc536629946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32</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47" w:history="1">
        <w:r w:rsidR="00CD25F1" w:rsidRPr="00CD25F1">
          <w:rPr>
            <w:rFonts w:ascii="Times New Roman" w:eastAsia="Calibri" w:hAnsi="Times New Roman" w:cs="Times New Roman"/>
          </w:rPr>
          <w:t>Presupuesto y cronograma de aplicación de las reformas a realizar</w:t>
        </w:r>
        <w:r w:rsidR="00CD25F1" w:rsidRPr="00CD25F1">
          <w:rPr>
            <w:rFonts w:ascii="Times New Roman" w:eastAsia="Calibri" w:hAnsi="Times New Roman" w:cs="Times New Roman"/>
            <w:webHidden/>
          </w:rPr>
          <w:tab/>
          <w:t>……………</w:t>
        </w:r>
        <w:r w:rsidR="00D952FF">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_Toc536629947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33</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48" w:history="1">
        <w:r w:rsidR="00CD25F1" w:rsidRPr="00CD25F1">
          <w:rPr>
            <w:rFonts w:ascii="Times New Roman" w:eastAsia="Calibri" w:hAnsi="Times New Roman" w:cs="Times New Roman"/>
          </w:rPr>
          <w:t>Cronograma de aplicación</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_Toc536629948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34</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49" w:history="1">
        <w:r w:rsidR="00CD25F1" w:rsidRPr="00CD25F1">
          <w:rPr>
            <w:rFonts w:ascii="Times New Roman" w:eastAsia="Calibri" w:hAnsi="Times New Roman" w:cs="Times New Roman"/>
            <w:b/>
          </w:rPr>
          <w:t>CAPITULO IV</w:t>
        </w:r>
        <w:r w:rsidR="00CD25F1" w:rsidRPr="00CD25F1">
          <w:rPr>
            <w:rFonts w:ascii="Times New Roman" w:eastAsia="Calibri" w:hAnsi="Times New Roman" w:cs="Times New Roman"/>
            <w:webHidden/>
          </w:rPr>
          <w:t>……………………………………………………………………</w:t>
        </w:r>
        <w:r w:rsidR="006D4D0D">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_Toc536629949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35</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50" w:history="1">
        <w:r w:rsidR="00CD25F1" w:rsidRPr="00CD25F1">
          <w:rPr>
            <w:rFonts w:ascii="Times New Roman" w:eastAsia="Calibri" w:hAnsi="Times New Roman" w:cs="Times New Roman"/>
          </w:rPr>
          <w:t>Accidentes de trabajo</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_Toc536629950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36</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4"/>
        </w:numPr>
        <w:spacing w:after="200" w:line="276" w:lineRule="auto"/>
        <w:contextualSpacing/>
        <w:rPr>
          <w:rFonts w:ascii="Times New Roman" w:eastAsia="Calibri" w:hAnsi="Times New Roman" w:cs="Times New Roman"/>
          <w:lang w:val="es-ES"/>
        </w:rPr>
      </w:pPr>
      <w:hyperlink w:anchor="_Toc536629951" w:history="1">
        <w:r w:rsidR="00CD25F1" w:rsidRPr="00CD25F1">
          <w:rPr>
            <w:rFonts w:ascii="Times New Roman" w:eastAsia="Calibri" w:hAnsi="Times New Roman" w:cs="Times New Roman"/>
          </w:rPr>
          <w:t>Definición de accidente</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_Toc536629951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36</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4"/>
        </w:numPr>
        <w:spacing w:after="200" w:line="276" w:lineRule="auto"/>
        <w:contextualSpacing/>
        <w:rPr>
          <w:rFonts w:ascii="Times New Roman" w:eastAsia="Calibri" w:hAnsi="Times New Roman" w:cs="Times New Roman"/>
          <w:lang w:val="es-ES"/>
        </w:rPr>
      </w:pPr>
      <w:hyperlink w:anchor="_Toc536629952" w:history="1">
        <w:r w:rsidR="00CD25F1" w:rsidRPr="00CD25F1">
          <w:rPr>
            <w:rFonts w:ascii="Times New Roman" w:eastAsia="Calibri" w:hAnsi="Times New Roman" w:cs="Times New Roman"/>
          </w:rPr>
          <w:t>Incidente</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_Toc536629952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37</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4"/>
        </w:numPr>
        <w:spacing w:after="200" w:line="276" w:lineRule="auto"/>
        <w:contextualSpacing/>
        <w:rPr>
          <w:rFonts w:ascii="Times New Roman" w:eastAsia="Calibri" w:hAnsi="Times New Roman" w:cs="Times New Roman"/>
          <w:lang w:val="es-ES"/>
        </w:rPr>
      </w:pPr>
      <w:hyperlink w:anchor="_Toc536629953" w:history="1">
        <w:r w:rsidR="00CD25F1" w:rsidRPr="00CD25F1">
          <w:rPr>
            <w:rFonts w:ascii="Times New Roman" w:eastAsia="Calibri" w:hAnsi="Times New Roman" w:cs="Times New Roman"/>
          </w:rPr>
          <w:t>Enfermedad profesional</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_Toc536629953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37</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54" w:history="1">
        <w:r w:rsidR="00CD25F1" w:rsidRPr="00CD25F1">
          <w:rPr>
            <w:rFonts w:ascii="Times New Roman" w:eastAsia="Calibri" w:hAnsi="Times New Roman" w:cs="Times New Roman"/>
          </w:rPr>
          <w:t>Árbol de causa</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_Toc536629954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37</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5"/>
        </w:numPr>
        <w:spacing w:after="200" w:line="276" w:lineRule="auto"/>
        <w:contextualSpacing/>
        <w:rPr>
          <w:rFonts w:ascii="Times New Roman" w:eastAsia="Calibri" w:hAnsi="Times New Roman" w:cs="Times New Roman"/>
          <w:lang w:val="es-ES"/>
        </w:rPr>
      </w:pPr>
      <w:hyperlink w:anchor="_Toc536629955" w:history="1">
        <w:r w:rsidR="00CD25F1" w:rsidRPr="00CD25F1">
          <w:rPr>
            <w:rFonts w:ascii="Times New Roman" w:eastAsia="Calibri" w:hAnsi="Times New Roman" w:cs="Times New Roman"/>
          </w:rPr>
          <w:t>Descripción del hecho</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_Toc536629955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38</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5"/>
        </w:numPr>
        <w:spacing w:after="200" w:line="276" w:lineRule="auto"/>
        <w:contextualSpacing/>
        <w:rPr>
          <w:rFonts w:ascii="Times New Roman" w:eastAsia="Calibri" w:hAnsi="Times New Roman" w:cs="Times New Roman"/>
          <w:lang w:val="es-ES"/>
        </w:rPr>
      </w:pPr>
      <w:hyperlink w:anchor="_Toc536629956" w:history="1">
        <w:r w:rsidR="00CD25F1" w:rsidRPr="00CD25F1">
          <w:rPr>
            <w:rFonts w:ascii="Times New Roman" w:eastAsia="Calibri" w:hAnsi="Times New Roman" w:cs="Times New Roman"/>
          </w:rPr>
          <w:t>Conclusiones</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_Toc536629956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39</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5"/>
        </w:numPr>
        <w:spacing w:after="200" w:line="276" w:lineRule="auto"/>
        <w:contextualSpacing/>
        <w:rPr>
          <w:rFonts w:ascii="Times New Roman" w:eastAsia="Calibri" w:hAnsi="Times New Roman" w:cs="Times New Roman"/>
          <w:lang w:val="es-ES"/>
        </w:rPr>
      </w:pPr>
      <w:hyperlink w:anchor="_Toc536629957" w:history="1">
        <w:r w:rsidR="00CD25F1" w:rsidRPr="00CD25F1">
          <w:rPr>
            <w:rFonts w:ascii="Times New Roman" w:eastAsia="Calibri" w:hAnsi="Times New Roman" w:cs="Times New Roman"/>
          </w:rPr>
          <w:t>Recomendaciones</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_Toc536629957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39</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58" w:history="1">
        <w:r w:rsidR="00CD25F1" w:rsidRPr="00CD25F1">
          <w:rPr>
            <w:rFonts w:ascii="Times New Roman" w:eastAsia="Calibri" w:hAnsi="Times New Roman" w:cs="Times New Roman"/>
          </w:rPr>
          <w:t>Tipos de incapacidades</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_Toc536629958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40</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59" w:history="1">
        <w:r w:rsidR="00CD25F1" w:rsidRPr="00CD25F1">
          <w:rPr>
            <w:rFonts w:ascii="Times New Roman" w:eastAsia="Calibri" w:hAnsi="Times New Roman" w:cs="Times New Roman"/>
            <w:b/>
          </w:rPr>
          <w:t>CAPÍTULO V</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_Toc536629959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41</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60" w:history="1">
        <w:r w:rsidR="00CD25F1" w:rsidRPr="00CD25F1">
          <w:rPr>
            <w:rFonts w:ascii="Times New Roman" w:eastAsia="Calibri" w:hAnsi="Times New Roman" w:cs="Times New Roman"/>
          </w:rPr>
          <w:t>Mediciones, cálculos y recomendaciones</w:t>
        </w:r>
        <w:r w:rsidR="00CD25F1" w:rsidRPr="00CD25F1">
          <w:rPr>
            <w:rFonts w:ascii="Times New Roman" w:eastAsia="Calibri" w:hAnsi="Times New Roman" w:cs="Times New Roman"/>
            <w:webHidden/>
          </w:rPr>
          <w:t>………………………………………</w:t>
        </w:r>
        <w:r w:rsidR="00D952FF">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_Toc536629960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41</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61" w:history="1">
        <w:r w:rsidR="00CD25F1" w:rsidRPr="00CD25F1">
          <w:rPr>
            <w:rFonts w:ascii="Times New Roman" w:eastAsia="Calibri" w:hAnsi="Times New Roman" w:cs="Times New Roman"/>
          </w:rPr>
          <w:t>Puesta a tierra</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Pr>
            <w:rFonts w:ascii="Times New Roman" w:eastAsia="Calibri" w:hAnsi="Times New Roman" w:cs="Times New Roman"/>
            <w:webHidden/>
          </w:rPr>
          <w:t>.</w:t>
        </w:r>
        <w:bookmarkStart w:id="0" w:name="_GoBack"/>
        <w:bookmarkEnd w:id="0"/>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_Toc536629961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42</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6"/>
        </w:numPr>
        <w:spacing w:after="200" w:line="276" w:lineRule="auto"/>
        <w:contextualSpacing/>
        <w:rPr>
          <w:rFonts w:ascii="Times New Roman" w:eastAsia="Calibri" w:hAnsi="Times New Roman" w:cs="Times New Roman"/>
          <w:lang w:val="es-ES"/>
        </w:rPr>
      </w:pPr>
      <w:hyperlink w:anchor="_Toc536629962" w:history="1">
        <w:r w:rsidR="00CD25F1" w:rsidRPr="00CD25F1">
          <w:rPr>
            <w:rFonts w:ascii="Times New Roman" w:eastAsia="Calibri" w:hAnsi="Times New Roman" w:cs="Times New Roman"/>
          </w:rPr>
          <w:t>Concepto</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_Toc536629962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43</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6"/>
        </w:numPr>
        <w:spacing w:after="200" w:line="276" w:lineRule="auto"/>
        <w:contextualSpacing/>
        <w:rPr>
          <w:rFonts w:ascii="Times New Roman" w:eastAsia="Calibri" w:hAnsi="Times New Roman" w:cs="Times New Roman"/>
          <w:lang w:val="es-ES"/>
        </w:rPr>
      </w:pPr>
      <w:hyperlink w:anchor="_Toc536629963" w:history="1">
        <w:r w:rsidR="00CD25F1" w:rsidRPr="00CD25F1">
          <w:rPr>
            <w:rFonts w:ascii="Times New Roman" w:eastAsia="Calibri" w:hAnsi="Times New Roman" w:cs="Times New Roman"/>
          </w:rPr>
          <w:t>Objetivo</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_Toc536629963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43</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6"/>
        </w:numPr>
        <w:spacing w:after="200" w:line="276" w:lineRule="auto"/>
        <w:contextualSpacing/>
        <w:rPr>
          <w:rFonts w:ascii="Times New Roman" w:eastAsia="Calibri" w:hAnsi="Times New Roman" w:cs="Times New Roman"/>
          <w:lang w:val="es-ES"/>
        </w:rPr>
      </w:pPr>
      <w:hyperlink w:anchor="_Toc536629964" w:history="1">
        <w:r w:rsidR="00CD25F1" w:rsidRPr="00CD25F1">
          <w:rPr>
            <w:rFonts w:ascii="Times New Roman" w:eastAsia="Calibri" w:hAnsi="Times New Roman" w:cs="Times New Roman"/>
          </w:rPr>
          <w:t>Tipos principales de puesta a tierra</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_Toc536629964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43</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6"/>
        </w:numPr>
        <w:spacing w:after="200" w:line="276" w:lineRule="auto"/>
        <w:contextualSpacing/>
        <w:rPr>
          <w:rFonts w:ascii="Times New Roman" w:eastAsia="Calibri" w:hAnsi="Times New Roman" w:cs="Times New Roman"/>
          <w:lang w:val="es-ES"/>
        </w:rPr>
      </w:pPr>
      <w:hyperlink w:anchor="_Toc536629965" w:history="1">
        <w:r w:rsidR="00CD25F1" w:rsidRPr="00CD25F1">
          <w:rPr>
            <w:rFonts w:ascii="Times New Roman" w:eastAsia="Calibri" w:hAnsi="Times New Roman" w:cs="Times New Roman"/>
          </w:rPr>
          <w:t>Recomendaciones</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_Toc536629965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47</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66" w:history="1">
        <w:r w:rsidR="00CD25F1" w:rsidRPr="00CD25F1">
          <w:rPr>
            <w:rFonts w:ascii="Times New Roman" w:eastAsia="Calibri" w:hAnsi="Times New Roman" w:cs="Times New Roman"/>
          </w:rPr>
          <w:t>Iluminación</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_Toc536629966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48</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7"/>
        </w:numPr>
        <w:spacing w:after="200" w:line="276" w:lineRule="auto"/>
        <w:contextualSpacing/>
        <w:rPr>
          <w:rFonts w:ascii="Times New Roman" w:eastAsia="Calibri" w:hAnsi="Times New Roman" w:cs="Times New Roman"/>
          <w:lang w:val="es-ES"/>
        </w:rPr>
      </w:pPr>
      <w:hyperlink w:anchor="_Toc536629967" w:history="1">
        <w:r w:rsidR="00CD25F1" w:rsidRPr="00CD25F1">
          <w:rPr>
            <w:rFonts w:ascii="Times New Roman" w:eastAsia="Calibri" w:hAnsi="Times New Roman" w:cs="Times New Roman"/>
          </w:rPr>
          <w:t>Método</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_Toc536629967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50</w:t>
        </w:r>
        <w:r w:rsidR="00CD25F1" w:rsidRPr="00CD25F1">
          <w:rPr>
            <w:rFonts w:ascii="Times New Roman" w:eastAsia="Calibri" w:hAnsi="Times New Roman" w:cs="Times New Roman"/>
            <w:webHidden/>
            <w:lang w:val="es-ES"/>
          </w:rPr>
          <w:fldChar w:fldCharType="end"/>
        </w:r>
      </w:hyperlink>
    </w:p>
    <w:p w:rsidR="00CD25F1" w:rsidRDefault="00610DC2" w:rsidP="00610DC2">
      <w:pPr>
        <w:numPr>
          <w:ilvl w:val="0"/>
          <w:numId w:val="97"/>
        </w:numPr>
        <w:spacing w:after="200" w:line="276" w:lineRule="auto"/>
        <w:contextualSpacing/>
        <w:rPr>
          <w:rFonts w:ascii="Times New Roman" w:eastAsia="Calibri" w:hAnsi="Times New Roman" w:cs="Times New Roman"/>
          <w:lang w:val="es-ES"/>
        </w:rPr>
      </w:pPr>
      <w:hyperlink w:anchor="_Toc536629968" w:history="1">
        <w:r w:rsidR="00CD25F1" w:rsidRPr="00CD25F1">
          <w:rPr>
            <w:rFonts w:ascii="Times New Roman" w:eastAsia="Calibri" w:hAnsi="Times New Roman" w:cs="Times New Roman"/>
          </w:rPr>
          <w:t>Método de cuadriculas</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_Toc536629968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52</w:t>
        </w:r>
        <w:r w:rsidR="00CD25F1" w:rsidRPr="00CD25F1">
          <w:rPr>
            <w:rFonts w:ascii="Times New Roman" w:eastAsia="Calibri" w:hAnsi="Times New Roman" w:cs="Times New Roman"/>
            <w:webHidden/>
            <w:lang w:val="es-ES"/>
          </w:rPr>
          <w:fldChar w:fldCharType="end"/>
        </w:r>
      </w:hyperlink>
    </w:p>
    <w:p w:rsidR="00601A25" w:rsidRPr="00CD25F1" w:rsidRDefault="00601A25" w:rsidP="00610DC2">
      <w:pPr>
        <w:spacing w:after="200" w:line="276" w:lineRule="auto"/>
        <w:ind w:left="720"/>
        <w:contextualSpacing/>
        <w:rPr>
          <w:rFonts w:ascii="Times New Roman" w:eastAsia="Calibri" w:hAnsi="Times New Roman" w:cs="Times New Roman"/>
          <w:lang w:val="es-ES"/>
        </w:rPr>
      </w:pPr>
    </w:p>
    <w:p w:rsidR="00CD25F1" w:rsidRPr="00CD25F1" w:rsidRDefault="00610DC2" w:rsidP="00610DC2">
      <w:pPr>
        <w:numPr>
          <w:ilvl w:val="0"/>
          <w:numId w:val="97"/>
        </w:numPr>
        <w:spacing w:after="200" w:line="276" w:lineRule="auto"/>
        <w:contextualSpacing/>
        <w:rPr>
          <w:rFonts w:ascii="Times New Roman" w:eastAsia="Calibri" w:hAnsi="Times New Roman" w:cs="Times New Roman"/>
          <w:lang w:val="es-ES"/>
        </w:rPr>
      </w:pPr>
      <w:hyperlink w:anchor="_Toc536629969" w:history="1">
        <w:r w:rsidR="00CD25F1" w:rsidRPr="00CD25F1">
          <w:rPr>
            <w:rFonts w:ascii="Times New Roman" w:eastAsia="Calibri" w:hAnsi="Times New Roman" w:cs="Times New Roman"/>
          </w:rPr>
          <w:t>Método en puesto de trabajo</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_Toc536629969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56</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7"/>
        </w:numPr>
        <w:spacing w:after="200" w:line="276" w:lineRule="auto"/>
        <w:contextualSpacing/>
        <w:rPr>
          <w:rFonts w:ascii="Times New Roman" w:eastAsia="Calibri" w:hAnsi="Times New Roman" w:cs="Times New Roman"/>
          <w:lang w:val="es-ES"/>
        </w:rPr>
      </w:pPr>
      <w:hyperlink w:anchor="_Toc536629970" w:history="1">
        <w:r w:rsidR="00CD25F1" w:rsidRPr="00CD25F1">
          <w:rPr>
            <w:rFonts w:ascii="Times New Roman" w:eastAsia="Calibri" w:hAnsi="Times New Roman" w:cs="Times New Roman"/>
          </w:rPr>
          <w:t>Recomendaciones</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_Toc536629970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63</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71" w:history="1">
        <w:r w:rsidR="00CD25F1" w:rsidRPr="00CD25F1">
          <w:rPr>
            <w:rFonts w:ascii="Times New Roman" w:eastAsia="Calibri" w:hAnsi="Times New Roman" w:cs="Times New Roman"/>
          </w:rPr>
          <w:t>Ruido</w:t>
        </w:r>
        <w:r w:rsidR="00CD25F1" w:rsidRPr="00CD25F1">
          <w:rPr>
            <w:rFonts w:ascii="Times New Roman" w:eastAsia="Calibri" w:hAnsi="Times New Roman" w:cs="Times New Roman"/>
            <w:webHidden/>
          </w:rPr>
          <w:t>…………………………………………………………………………</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_Toc536629971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64</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8"/>
        </w:numPr>
        <w:spacing w:after="200" w:line="276" w:lineRule="auto"/>
        <w:contextualSpacing/>
        <w:rPr>
          <w:rFonts w:ascii="Times New Roman" w:eastAsia="Calibri" w:hAnsi="Times New Roman" w:cs="Times New Roman"/>
          <w:lang w:val="es-ES"/>
        </w:rPr>
      </w:pPr>
      <w:hyperlink w:anchor="_Toc536629972" w:history="1">
        <w:r w:rsidR="00CD25F1" w:rsidRPr="00CD25F1">
          <w:rPr>
            <w:rFonts w:ascii="Times New Roman" w:eastAsia="Calibri" w:hAnsi="Times New Roman" w:cs="Times New Roman"/>
          </w:rPr>
          <w:t xml:space="preserve"> Sonido…</w:t>
        </w:r>
        <w:r w:rsidR="00CD25F1" w:rsidRPr="00CD25F1">
          <w:rPr>
            <w:rFonts w:ascii="Times New Roman" w:eastAsia="Calibri" w:hAnsi="Times New Roman" w:cs="Times New Roman"/>
            <w:webHidden/>
          </w:rPr>
          <w:t>………………………………………………………….……</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_Toc536629972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65</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8"/>
        </w:numPr>
        <w:spacing w:after="200" w:line="276" w:lineRule="auto"/>
        <w:contextualSpacing/>
        <w:rPr>
          <w:rFonts w:ascii="Times New Roman" w:eastAsia="Calibri" w:hAnsi="Times New Roman" w:cs="Times New Roman"/>
          <w:lang w:val="es-ES"/>
        </w:rPr>
      </w:pPr>
      <w:hyperlink w:anchor="_Toc536629973" w:history="1">
        <w:r w:rsidR="00CD25F1" w:rsidRPr="00CD25F1">
          <w:rPr>
            <w:rFonts w:ascii="Times New Roman" w:eastAsia="Calibri" w:hAnsi="Times New Roman" w:cs="Times New Roman"/>
          </w:rPr>
          <w:t>Frecuencia</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_Toc536629973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65</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8"/>
        </w:numPr>
        <w:spacing w:after="200" w:line="276" w:lineRule="auto"/>
        <w:contextualSpacing/>
        <w:rPr>
          <w:rFonts w:ascii="Times New Roman" w:eastAsia="Calibri" w:hAnsi="Times New Roman" w:cs="Times New Roman"/>
          <w:lang w:val="es-ES"/>
        </w:rPr>
      </w:pPr>
      <w:hyperlink w:anchor="_Toc536629974" w:history="1">
        <w:r w:rsidR="00CD25F1" w:rsidRPr="00CD25F1">
          <w:rPr>
            <w:rFonts w:ascii="Times New Roman" w:eastAsia="Calibri" w:hAnsi="Times New Roman" w:cs="Times New Roman"/>
          </w:rPr>
          <w:t>Infrasonido y ultrasonido……………………………………………...……</w:t>
        </w:r>
        <w:r w:rsidR="0033615B">
          <w:rPr>
            <w:rFonts w:ascii="Times New Roman" w:eastAsia="Calibri" w:hAnsi="Times New Roman" w:cs="Times New Roman"/>
          </w:rPr>
          <w:t>..</w:t>
        </w:r>
        <w:r w:rsidR="00CD25F1" w:rsidRPr="00CD25F1">
          <w:rPr>
            <w:rFonts w:ascii="Times New Roman" w:eastAsia="Calibri" w:hAnsi="Times New Roman" w:cs="Times New Roma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_Toc536629974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66</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8"/>
        </w:numPr>
        <w:spacing w:after="200" w:line="276" w:lineRule="auto"/>
        <w:contextualSpacing/>
        <w:rPr>
          <w:rFonts w:ascii="Times New Roman" w:eastAsia="Calibri" w:hAnsi="Times New Roman" w:cs="Times New Roman"/>
          <w:lang w:val="es-ES"/>
        </w:rPr>
      </w:pPr>
      <w:hyperlink w:anchor="_Toc536629975" w:history="1">
        <w:r w:rsidR="00CD25F1" w:rsidRPr="00CD25F1">
          <w:rPr>
            <w:rFonts w:ascii="Times New Roman" w:eastAsia="Calibri" w:hAnsi="Times New Roman" w:cs="Times New Roman"/>
          </w:rPr>
          <w:t>Sugerencias para controlar y combatir el ruido</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_Toc536629975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67</w:t>
        </w:r>
        <w:r w:rsidR="00CD25F1" w:rsidRPr="00CD25F1">
          <w:rPr>
            <w:rFonts w:ascii="Times New Roman" w:eastAsia="Calibri" w:hAnsi="Times New Roman" w:cs="Times New Roman"/>
            <w:webHidden/>
            <w:lang w:val="es-ES"/>
          </w:rPr>
          <w:fldChar w:fldCharType="end"/>
        </w:r>
      </w:hyperlink>
    </w:p>
    <w:p w:rsidR="00CD25F1" w:rsidRPr="00CD25F1" w:rsidRDefault="00CD25F1" w:rsidP="00610DC2">
      <w:pPr>
        <w:numPr>
          <w:ilvl w:val="0"/>
          <w:numId w:val="98"/>
        </w:numPr>
        <w:spacing w:after="200" w:line="276" w:lineRule="auto"/>
        <w:contextualSpacing/>
        <w:rPr>
          <w:rFonts w:ascii="Times New Roman" w:eastAsia="Calibri" w:hAnsi="Times New Roman" w:cs="Times New Roman"/>
          <w:lang w:val="es-ES"/>
        </w:rPr>
      </w:pPr>
      <w:r w:rsidRPr="00CD25F1">
        <w:rPr>
          <w:rFonts w:ascii="Times New Roman" w:eastAsia="Calibri" w:hAnsi="Times New Roman" w:cs="Times New Roman"/>
          <w:lang w:val="es-ES"/>
        </w:rPr>
        <w:t>Legislación…………………………………………………………………</w:t>
      </w:r>
      <w:r w:rsidR="0033615B">
        <w:rPr>
          <w:rFonts w:ascii="Times New Roman" w:eastAsia="Calibri" w:hAnsi="Times New Roman" w:cs="Times New Roman"/>
          <w:lang w:val="es-ES"/>
        </w:rPr>
        <w:t>..</w:t>
      </w:r>
      <w:r w:rsidRPr="00CD25F1">
        <w:rPr>
          <w:rFonts w:ascii="Times New Roman" w:eastAsia="Calibri" w:hAnsi="Times New Roman" w:cs="Times New Roman"/>
          <w:lang w:val="es-ES"/>
        </w:rPr>
        <w:t>….67</w:t>
      </w:r>
    </w:p>
    <w:p w:rsidR="00CD25F1" w:rsidRPr="00CD25F1" w:rsidRDefault="00CD25F1" w:rsidP="00610DC2">
      <w:pPr>
        <w:spacing w:after="200" w:line="276" w:lineRule="auto"/>
        <w:rPr>
          <w:rFonts w:ascii="Times New Roman" w:eastAsia="Calibri" w:hAnsi="Times New Roman" w:cs="Times New Roman"/>
          <w:lang w:val="es-ES"/>
        </w:rPr>
      </w:pPr>
      <w:r w:rsidRPr="00CD25F1">
        <w:rPr>
          <w:rFonts w:ascii="Times New Roman" w:eastAsia="Calibri" w:hAnsi="Times New Roman" w:cs="Times New Roman"/>
          <w:lang w:val="es-ES"/>
        </w:rPr>
        <w:t>Ergonomía…………………………………………………………………</w:t>
      </w:r>
      <w:r w:rsidR="00D952FF">
        <w:rPr>
          <w:rFonts w:ascii="Times New Roman" w:eastAsia="Calibri" w:hAnsi="Times New Roman" w:cs="Times New Roman"/>
          <w:lang w:val="es-ES"/>
        </w:rPr>
        <w:t>.</w:t>
      </w:r>
      <w:r w:rsidRPr="00CD25F1">
        <w:rPr>
          <w:rFonts w:ascii="Times New Roman" w:eastAsia="Calibri" w:hAnsi="Times New Roman" w:cs="Times New Roman"/>
          <w:lang w:val="es-ES"/>
        </w:rPr>
        <w:t>………</w:t>
      </w:r>
      <w:r w:rsidR="0033615B">
        <w:rPr>
          <w:rFonts w:ascii="Times New Roman" w:eastAsia="Calibri" w:hAnsi="Times New Roman" w:cs="Times New Roman"/>
          <w:lang w:val="es-ES"/>
        </w:rPr>
        <w:t>..</w:t>
      </w:r>
      <w:r w:rsidRPr="00CD25F1">
        <w:rPr>
          <w:rFonts w:ascii="Times New Roman" w:eastAsia="Calibri" w:hAnsi="Times New Roman" w:cs="Times New Roman"/>
          <w:lang w:val="es-ES"/>
        </w:rPr>
        <w:t>….68</w:t>
      </w:r>
    </w:p>
    <w:p w:rsidR="00CD25F1" w:rsidRPr="00CD25F1" w:rsidRDefault="00610DC2" w:rsidP="00610DC2">
      <w:pPr>
        <w:numPr>
          <w:ilvl w:val="0"/>
          <w:numId w:val="99"/>
        </w:numPr>
        <w:spacing w:after="200" w:line="276" w:lineRule="auto"/>
        <w:contextualSpacing/>
        <w:rPr>
          <w:rFonts w:ascii="Times New Roman" w:eastAsia="Calibri" w:hAnsi="Times New Roman" w:cs="Times New Roman"/>
          <w:lang w:val="es-ES"/>
        </w:rPr>
      </w:pPr>
      <w:hyperlink w:anchor="_Toc536629977" w:history="1">
        <w:r w:rsidR="00CD25F1" w:rsidRPr="00CD25F1">
          <w:rPr>
            <w:rFonts w:ascii="Times New Roman" w:eastAsia="Calibri" w:hAnsi="Times New Roman" w:cs="Times New Roman"/>
          </w:rPr>
          <w:t>Forma correcta de realizar un levantamiento………………………………</w:t>
        </w:r>
        <w:r w:rsidR="0033615B">
          <w:rPr>
            <w:rFonts w:ascii="Times New Roman" w:eastAsia="Calibri" w:hAnsi="Times New Roman" w:cs="Times New Roman"/>
          </w:rPr>
          <w:t>..</w:t>
        </w:r>
        <w:r w:rsidR="00CD25F1" w:rsidRPr="00CD25F1">
          <w:rPr>
            <w:rFonts w:ascii="Times New Roman" w:eastAsia="Calibri" w:hAnsi="Times New Roman" w:cs="Times New Roma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_Toc536629977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71</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9"/>
        </w:numPr>
        <w:spacing w:after="200" w:line="276" w:lineRule="auto"/>
        <w:contextualSpacing/>
        <w:rPr>
          <w:rFonts w:ascii="Times New Roman" w:eastAsia="Calibri" w:hAnsi="Times New Roman" w:cs="Times New Roman"/>
          <w:lang w:val="es-ES"/>
        </w:rPr>
      </w:pPr>
      <w:hyperlink w:anchor="_Toc536629978" w:history="1">
        <w:r w:rsidR="00CD25F1" w:rsidRPr="00CD25F1">
          <w:rPr>
            <w:rFonts w:ascii="Times New Roman" w:eastAsia="Calibri" w:hAnsi="Times New Roman" w:cs="Times New Roman"/>
          </w:rPr>
          <w:t>Lesiones musculo esqueléticas………………………………………………</w:t>
        </w:r>
        <w:r w:rsidR="0033615B">
          <w:rPr>
            <w:rFonts w:ascii="Times New Roman" w:eastAsia="Calibri" w:hAnsi="Times New Roman" w:cs="Times New Roman"/>
          </w:rPr>
          <w:t>...</w:t>
        </w:r>
        <w:r w:rsidR="00CD25F1" w:rsidRPr="00CD25F1">
          <w:rPr>
            <w:rFonts w:ascii="Times New Roman" w:eastAsia="Calibri" w:hAnsi="Times New Roman" w:cs="Times New Roma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_Toc536629978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74</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numPr>
          <w:ilvl w:val="0"/>
          <w:numId w:val="99"/>
        </w:numPr>
        <w:spacing w:after="200" w:line="276" w:lineRule="auto"/>
        <w:contextualSpacing/>
        <w:rPr>
          <w:rFonts w:ascii="Times New Roman" w:eastAsia="Calibri" w:hAnsi="Times New Roman" w:cs="Times New Roman"/>
          <w:lang w:val="es-ES"/>
        </w:rPr>
      </w:pPr>
      <w:hyperlink w:anchor="_Toc536629979" w:history="1">
        <w:r w:rsidR="00CD25F1" w:rsidRPr="00CD25F1">
          <w:rPr>
            <w:rFonts w:ascii="Times New Roman" w:eastAsia="Calibri" w:hAnsi="Times New Roman" w:cs="Times New Roman"/>
          </w:rPr>
          <w:t>Legislación</w:t>
        </w:r>
        <w:r w:rsidR="00CD25F1" w:rsidRPr="00CD25F1">
          <w:rPr>
            <w:rFonts w:ascii="Times New Roman" w:eastAsia="Calibri" w:hAnsi="Times New Roman" w:cs="Times New Roman"/>
            <w:webHidden/>
          </w:rPr>
          <w:t>…………………………………………………………</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_Toc536629979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75</w:t>
        </w:r>
        <w:r w:rsidR="00CD25F1" w:rsidRPr="00CD25F1">
          <w:rPr>
            <w:rFonts w:ascii="Times New Roman" w:eastAsia="Calibri" w:hAnsi="Times New Roman" w:cs="Times New Roman"/>
            <w:webHidden/>
            <w:lang w:val="es-ES"/>
          </w:rPr>
          <w:fldChar w:fldCharType="end"/>
        </w:r>
      </w:hyperlink>
    </w:p>
    <w:p w:rsidR="00CD25F1" w:rsidRPr="00CD25F1" w:rsidRDefault="00CD25F1" w:rsidP="00610DC2">
      <w:pPr>
        <w:spacing w:after="200" w:line="276" w:lineRule="auto"/>
        <w:rPr>
          <w:rFonts w:ascii="Times New Roman" w:eastAsia="Calibri" w:hAnsi="Times New Roman" w:cs="Times New Roman"/>
          <w:lang w:val="es-ES"/>
        </w:rPr>
      </w:pPr>
      <w:r w:rsidRPr="00CD25F1">
        <w:rPr>
          <w:rFonts w:ascii="Times New Roman" w:eastAsia="Calibri" w:hAnsi="Times New Roman" w:cs="Times New Roman"/>
          <w:lang w:val="es-ES"/>
        </w:rPr>
        <w:t>Carga de fuego……………………………………………….………………………</w:t>
      </w:r>
      <w:r w:rsidR="0033615B">
        <w:rPr>
          <w:rFonts w:ascii="Times New Roman" w:eastAsia="Calibri" w:hAnsi="Times New Roman" w:cs="Times New Roman"/>
          <w:lang w:val="es-ES"/>
        </w:rPr>
        <w:t>..</w:t>
      </w:r>
      <w:r w:rsidRPr="00CD25F1">
        <w:rPr>
          <w:rFonts w:ascii="Times New Roman" w:eastAsia="Calibri" w:hAnsi="Times New Roman" w:cs="Times New Roman"/>
          <w:lang w:val="es-ES"/>
        </w:rPr>
        <w:t>.76</w:t>
      </w:r>
    </w:p>
    <w:p w:rsidR="00CD25F1" w:rsidRPr="00CD25F1" w:rsidRDefault="00610DC2" w:rsidP="00610DC2">
      <w:pPr>
        <w:numPr>
          <w:ilvl w:val="0"/>
          <w:numId w:val="100"/>
        </w:numPr>
        <w:spacing w:after="200" w:line="276" w:lineRule="auto"/>
        <w:contextualSpacing/>
        <w:rPr>
          <w:rFonts w:ascii="Times New Roman" w:eastAsia="Calibri" w:hAnsi="Times New Roman" w:cs="Times New Roman"/>
          <w:lang w:val="es-ES"/>
        </w:rPr>
      </w:pPr>
      <w:hyperlink w:anchor="_Toc536629981" w:history="1">
        <w:r w:rsidR="00CD25F1" w:rsidRPr="00CD25F1">
          <w:rPr>
            <w:rFonts w:ascii="Times New Roman" w:eastAsia="Calibri" w:hAnsi="Times New Roman" w:cs="Times New Roman"/>
          </w:rPr>
          <w:t>Calculo de carga de fuego</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_Toc536629981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78</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82" w:history="1">
        <w:r w:rsidR="00CD25F1" w:rsidRPr="00CD25F1">
          <w:rPr>
            <w:rFonts w:ascii="Times New Roman" w:eastAsia="Calibri" w:hAnsi="Times New Roman" w:cs="Times New Roman"/>
          </w:rPr>
          <w:t>Plan de emergencia</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_Toc536629982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84</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83" w:history="1">
        <w:r w:rsidR="00CD25F1" w:rsidRPr="00CD25F1">
          <w:rPr>
            <w:rFonts w:ascii="Times New Roman" w:eastAsia="Calibri" w:hAnsi="Times New Roman" w:cs="Times New Roman"/>
          </w:rPr>
          <w:t>Conclusión final</w:t>
        </w:r>
        <w:r w:rsidR="00CD25F1" w:rsidRPr="00CD25F1">
          <w:rPr>
            <w:rFonts w:ascii="Times New Roman" w:eastAsia="Calibri" w:hAnsi="Times New Roman" w:cs="Times New Roman"/>
            <w:webHidden/>
          </w:rPr>
          <w:t>…………………………………….………………………</w:t>
        </w:r>
        <w:r w:rsidR="00D952FF">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_Toc536629983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90</w:t>
        </w:r>
        <w:r w:rsidR="00CD25F1" w:rsidRPr="00CD25F1">
          <w:rPr>
            <w:rFonts w:ascii="Times New Roman" w:eastAsia="Calibri" w:hAnsi="Times New Roman" w:cs="Times New Roman"/>
            <w:webHidden/>
            <w:lang w:val="es-ES"/>
          </w:rPr>
          <w:fldChar w:fldCharType="end"/>
        </w:r>
      </w:hyperlink>
    </w:p>
    <w:p w:rsidR="00CD25F1" w:rsidRPr="00CD25F1" w:rsidRDefault="00610DC2" w:rsidP="00610DC2">
      <w:pPr>
        <w:spacing w:after="200" w:line="276" w:lineRule="auto"/>
        <w:rPr>
          <w:rFonts w:ascii="Times New Roman" w:eastAsia="Calibri" w:hAnsi="Times New Roman" w:cs="Times New Roman"/>
          <w:lang w:val="es-ES"/>
        </w:rPr>
      </w:pPr>
      <w:hyperlink w:anchor="_Toc536629984" w:history="1">
        <w:r w:rsidR="00CD25F1" w:rsidRPr="00CD25F1">
          <w:rPr>
            <w:rFonts w:ascii="Times New Roman" w:eastAsia="Calibri" w:hAnsi="Times New Roman" w:cs="Times New Roman"/>
          </w:rPr>
          <w:t>Anexos</w:t>
        </w:r>
        <w:r w:rsidR="00CD25F1" w:rsidRPr="00CD25F1">
          <w:rPr>
            <w:rFonts w:ascii="Times New Roman" w:eastAsia="Calibri" w:hAnsi="Times New Roman" w:cs="Times New Roman"/>
            <w:webHidden/>
          </w:rPr>
          <w:t>…………………………………………………………………………</w:t>
        </w:r>
        <w:r w:rsidR="0033615B">
          <w:rPr>
            <w:rFonts w:ascii="Times New Roman" w:eastAsia="Calibri" w:hAnsi="Times New Roman" w:cs="Times New Roman"/>
            <w:webHidden/>
          </w:rPr>
          <w:t>....</w:t>
        </w:r>
        <w:r w:rsidR="00CD25F1" w:rsidRPr="00CD25F1">
          <w:rPr>
            <w:rFonts w:ascii="Times New Roman" w:eastAsia="Calibri" w:hAnsi="Times New Roman" w:cs="Times New Roman"/>
            <w:webHidden/>
          </w:rPr>
          <w:t>…….</w:t>
        </w:r>
        <w:r w:rsidR="00CD25F1" w:rsidRPr="00CD25F1">
          <w:rPr>
            <w:rFonts w:ascii="Times New Roman" w:eastAsia="Calibri" w:hAnsi="Times New Roman" w:cs="Times New Roman"/>
            <w:webHidden/>
          </w:rPr>
          <w:fldChar w:fldCharType="begin"/>
        </w:r>
        <w:r w:rsidR="00CD25F1" w:rsidRPr="00CD25F1">
          <w:rPr>
            <w:rFonts w:ascii="Times New Roman" w:eastAsia="Calibri" w:hAnsi="Times New Roman" w:cs="Times New Roman"/>
            <w:webHidden/>
          </w:rPr>
          <w:instrText xml:space="preserve"> PAGEREF _Toc536629984 \h </w:instrText>
        </w:r>
        <w:r w:rsidR="00CD25F1" w:rsidRPr="00CD25F1">
          <w:rPr>
            <w:rFonts w:ascii="Times New Roman" w:eastAsia="Calibri" w:hAnsi="Times New Roman" w:cs="Times New Roman"/>
            <w:webHidden/>
          </w:rPr>
        </w:r>
        <w:r w:rsidR="00CD25F1" w:rsidRPr="00CD25F1">
          <w:rPr>
            <w:rFonts w:ascii="Times New Roman" w:eastAsia="Calibri" w:hAnsi="Times New Roman" w:cs="Times New Roman"/>
            <w:webHidden/>
          </w:rPr>
          <w:fldChar w:fldCharType="separate"/>
        </w:r>
        <w:r w:rsidR="00CD25F1" w:rsidRPr="00CD25F1">
          <w:rPr>
            <w:rFonts w:ascii="Times New Roman" w:eastAsia="Calibri" w:hAnsi="Times New Roman" w:cs="Times New Roman"/>
            <w:webHidden/>
          </w:rPr>
          <w:t>91</w:t>
        </w:r>
        <w:r w:rsidR="00CD25F1" w:rsidRPr="00CD25F1">
          <w:rPr>
            <w:rFonts w:ascii="Times New Roman" w:eastAsia="Calibri" w:hAnsi="Times New Roman" w:cs="Times New Roman"/>
            <w:webHidden/>
            <w:lang w:val="es-ES"/>
          </w:rPr>
          <w:fldChar w:fldCharType="end"/>
        </w:r>
      </w:hyperlink>
    </w:p>
    <w:p w:rsidR="00CD25F1" w:rsidRDefault="00CD25F1" w:rsidP="00801DD2">
      <w:pPr>
        <w:tabs>
          <w:tab w:val="left" w:pos="1455"/>
        </w:tabs>
        <w:rPr>
          <w:noProof/>
          <w:webHidden/>
        </w:rPr>
      </w:pPr>
    </w:p>
    <w:p w:rsidR="00CD25F1" w:rsidRDefault="00CD25F1" w:rsidP="00801DD2">
      <w:pPr>
        <w:tabs>
          <w:tab w:val="left" w:pos="1455"/>
        </w:tabs>
        <w:rPr>
          <w:noProof/>
          <w:webHidden/>
        </w:rPr>
      </w:pPr>
    </w:p>
    <w:p w:rsidR="00CD25F1" w:rsidRDefault="00CD25F1" w:rsidP="00801DD2">
      <w:pPr>
        <w:tabs>
          <w:tab w:val="left" w:pos="1455"/>
        </w:tabs>
        <w:rPr>
          <w:noProof/>
          <w:webHidden/>
        </w:rPr>
      </w:pPr>
    </w:p>
    <w:p w:rsidR="00CD25F1" w:rsidRDefault="00CD25F1" w:rsidP="00801DD2">
      <w:pPr>
        <w:tabs>
          <w:tab w:val="left" w:pos="1455"/>
        </w:tabs>
        <w:rPr>
          <w:noProof/>
          <w:webHidden/>
        </w:rPr>
      </w:pPr>
    </w:p>
    <w:p w:rsidR="009D07C3" w:rsidRDefault="009D07C3" w:rsidP="00CD25F1">
      <w:pPr>
        <w:rPr>
          <w:noProof/>
          <w:webHidden/>
        </w:rPr>
      </w:pPr>
    </w:p>
    <w:p w:rsidR="00CD25F1" w:rsidRDefault="00CD25F1" w:rsidP="00CD25F1">
      <w:pPr>
        <w:rPr>
          <w:noProof/>
          <w:webHidden/>
        </w:rPr>
      </w:pPr>
    </w:p>
    <w:p w:rsidR="00CD25F1" w:rsidRDefault="00CD25F1" w:rsidP="00CD25F1">
      <w:pPr>
        <w:rPr>
          <w:noProof/>
          <w:webHidden/>
        </w:rPr>
      </w:pPr>
    </w:p>
    <w:p w:rsidR="00CD25F1" w:rsidRDefault="00CD25F1" w:rsidP="00CD25F1">
      <w:pPr>
        <w:rPr>
          <w:noProof/>
          <w:webHidden/>
        </w:rPr>
      </w:pPr>
    </w:p>
    <w:p w:rsidR="00CD25F1" w:rsidRDefault="00CD25F1" w:rsidP="00CD25F1">
      <w:pPr>
        <w:rPr>
          <w:noProof/>
          <w:webHidden/>
        </w:rPr>
      </w:pPr>
    </w:p>
    <w:p w:rsidR="00CD25F1" w:rsidRDefault="00CD25F1" w:rsidP="00CD25F1">
      <w:pPr>
        <w:rPr>
          <w:noProof/>
          <w:webHidden/>
        </w:rPr>
      </w:pPr>
    </w:p>
    <w:p w:rsidR="009D07C3" w:rsidRPr="00CD25F1" w:rsidRDefault="00CD25F1" w:rsidP="00CD25F1">
      <w:pPr>
        <w:rPr>
          <w:noProof/>
        </w:rPr>
      </w:pPr>
      <w:r>
        <w:rPr>
          <w:noProof/>
          <w:webHidden/>
        </w:rPr>
        <w:br w:type="page"/>
      </w:r>
    </w:p>
    <w:p w:rsidR="00111D81" w:rsidRPr="00601A25" w:rsidRDefault="00111D81" w:rsidP="00111D81">
      <w:pPr>
        <w:pStyle w:val="Ttulo1"/>
        <w:rPr>
          <w:rFonts w:ascii="Times New Roman" w:hAnsi="Times New Roman" w:cs="Times New Roman"/>
          <w:color w:val="auto"/>
        </w:rPr>
      </w:pPr>
      <w:r w:rsidRPr="00601A25">
        <w:rPr>
          <w:rFonts w:ascii="Times New Roman" w:hAnsi="Times New Roman" w:cs="Times New Roman"/>
          <w:color w:val="auto"/>
        </w:rPr>
        <w:lastRenderedPageBreak/>
        <w:t>AGRADECIMIENTOS:</w:t>
      </w:r>
    </w:p>
    <w:p w:rsidR="009D07C3" w:rsidRDefault="009D07C3" w:rsidP="00801DD2">
      <w:pPr>
        <w:tabs>
          <w:tab w:val="left" w:pos="1455"/>
        </w:tabs>
        <w:rPr>
          <w:rFonts w:ascii="Times New Roman" w:hAnsi="Times New Roman" w:cs="Times New Roman"/>
        </w:rPr>
      </w:pPr>
    </w:p>
    <w:p w:rsidR="009D07C3" w:rsidRDefault="009D07C3" w:rsidP="00801DD2">
      <w:pPr>
        <w:tabs>
          <w:tab w:val="left" w:pos="1455"/>
        </w:tabs>
        <w:rPr>
          <w:rFonts w:ascii="Times New Roman" w:hAnsi="Times New Roman" w:cs="Times New Roman"/>
        </w:rPr>
      </w:pPr>
    </w:p>
    <w:p w:rsidR="009D07C3" w:rsidRDefault="004354E5" w:rsidP="00F07212">
      <w:pPr>
        <w:tabs>
          <w:tab w:val="left" w:pos="1455"/>
        </w:tabs>
        <w:spacing w:line="276" w:lineRule="auto"/>
        <w:rPr>
          <w:rFonts w:ascii="Times New Roman" w:hAnsi="Times New Roman" w:cs="Times New Roman"/>
        </w:rPr>
      </w:pPr>
      <w:r>
        <w:rPr>
          <w:rFonts w:ascii="Times New Roman" w:hAnsi="Times New Roman" w:cs="Times New Roman"/>
        </w:rPr>
        <w:t>A mi padre por darme la posibilidad de estudiar y formarme pr</w:t>
      </w:r>
      <w:r w:rsidR="00F07212">
        <w:rPr>
          <w:rFonts w:ascii="Times New Roman" w:hAnsi="Times New Roman" w:cs="Times New Roman"/>
        </w:rPr>
        <w:t>ofesionalmente, sobre todo por s</w:t>
      </w:r>
      <w:r>
        <w:rPr>
          <w:rFonts w:ascii="Times New Roman" w:hAnsi="Times New Roman" w:cs="Times New Roman"/>
        </w:rPr>
        <w:t xml:space="preserve">u amor y altruismo para conmigo, deseo que sepas que este logro </w:t>
      </w:r>
      <w:r w:rsidR="00B472F2">
        <w:rPr>
          <w:rFonts w:ascii="Times New Roman" w:hAnsi="Times New Roman" w:cs="Times New Roman"/>
        </w:rPr>
        <w:t xml:space="preserve"> </w:t>
      </w:r>
      <w:r w:rsidR="00F07212">
        <w:rPr>
          <w:rFonts w:ascii="Times New Roman" w:hAnsi="Times New Roman" w:cs="Times New Roman"/>
        </w:rPr>
        <w:t>mío</w:t>
      </w:r>
      <w:r w:rsidR="00B472F2">
        <w:rPr>
          <w:rFonts w:ascii="Times New Roman" w:hAnsi="Times New Roman" w:cs="Times New Roman"/>
        </w:rPr>
        <w:t xml:space="preserve">, es tuyo también, porque mi esfuerzo </w:t>
      </w:r>
      <w:r w:rsidR="00F07212">
        <w:rPr>
          <w:rFonts w:ascii="Times New Roman" w:hAnsi="Times New Roman" w:cs="Times New Roman"/>
        </w:rPr>
        <w:t>ha</w:t>
      </w:r>
      <w:r w:rsidR="00B472F2">
        <w:rPr>
          <w:rFonts w:ascii="Times New Roman" w:hAnsi="Times New Roman" w:cs="Times New Roman"/>
        </w:rPr>
        <w:t xml:space="preserve"> sido inspirado en vos.</w:t>
      </w:r>
    </w:p>
    <w:p w:rsidR="00B472F2" w:rsidRDefault="00B472F2" w:rsidP="00F07212">
      <w:pPr>
        <w:tabs>
          <w:tab w:val="left" w:pos="1455"/>
        </w:tabs>
        <w:spacing w:line="276" w:lineRule="auto"/>
        <w:rPr>
          <w:rFonts w:ascii="Times New Roman" w:hAnsi="Times New Roman" w:cs="Times New Roman"/>
        </w:rPr>
      </w:pPr>
      <w:r>
        <w:rPr>
          <w:rFonts w:ascii="Times New Roman" w:hAnsi="Times New Roman" w:cs="Times New Roman"/>
        </w:rPr>
        <w:t xml:space="preserve">A mis </w:t>
      </w:r>
      <w:r w:rsidR="00F07212">
        <w:rPr>
          <w:rFonts w:ascii="Times New Roman" w:hAnsi="Times New Roman" w:cs="Times New Roman"/>
        </w:rPr>
        <w:t>hermanos, en</w:t>
      </w:r>
      <w:r>
        <w:rPr>
          <w:rFonts w:ascii="Times New Roman" w:hAnsi="Times New Roman" w:cs="Times New Roman"/>
        </w:rPr>
        <w:t xml:space="preserve"> particular a mi hermana </w:t>
      </w:r>
      <w:r w:rsidR="00F07212">
        <w:rPr>
          <w:rFonts w:ascii="Times New Roman" w:hAnsi="Times New Roman" w:cs="Times New Roman"/>
        </w:rPr>
        <w:t>Verónica</w:t>
      </w:r>
      <w:r>
        <w:rPr>
          <w:rFonts w:ascii="Times New Roman" w:hAnsi="Times New Roman" w:cs="Times New Roman"/>
        </w:rPr>
        <w:t xml:space="preserve"> que </w:t>
      </w:r>
      <w:r w:rsidR="00F07212">
        <w:rPr>
          <w:rFonts w:ascii="Times New Roman" w:hAnsi="Times New Roman" w:cs="Times New Roman"/>
        </w:rPr>
        <w:t>dedicó</w:t>
      </w:r>
      <w:r>
        <w:rPr>
          <w:rFonts w:ascii="Times New Roman" w:hAnsi="Times New Roman" w:cs="Times New Roman"/>
        </w:rPr>
        <w:t xml:space="preserve"> gran parte de su tiempo en encaminar mi infancia y lo </w:t>
      </w:r>
      <w:r w:rsidR="00F07212">
        <w:rPr>
          <w:rFonts w:ascii="Times New Roman" w:hAnsi="Times New Roman" w:cs="Times New Roman"/>
        </w:rPr>
        <w:t>logro, reflejando así</w:t>
      </w:r>
      <w:r>
        <w:rPr>
          <w:rFonts w:ascii="Times New Roman" w:hAnsi="Times New Roman" w:cs="Times New Roman"/>
        </w:rPr>
        <w:t xml:space="preserve"> la persona que quiero llegar a ser algún </w:t>
      </w:r>
      <w:r w:rsidR="00F07212">
        <w:rPr>
          <w:rFonts w:ascii="Times New Roman" w:hAnsi="Times New Roman" w:cs="Times New Roman"/>
        </w:rPr>
        <w:t>día</w:t>
      </w:r>
      <w:r>
        <w:rPr>
          <w:rFonts w:ascii="Times New Roman" w:hAnsi="Times New Roman" w:cs="Times New Roman"/>
        </w:rPr>
        <w:t>.</w:t>
      </w:r>
    </w:p>
    <w:p w:rsidR="009D07C3" w:rsidRDefault="00F07212" w:rsidP="00F07212">
      <w:pPr>
        <w:tabs>
          <w:tab w:val="left" w:pos="1455"/>
        </w:tabs>
        <w:spacing w:line="276" w:lineRule="auto"/>
        <w:rPr>
          <w:rFonts w:ascii="Times New Roman" w:hAnsi="Times New Roman" w:cs="Times New Roman"/>
        </w:rPr>
      </w:pPr>
      <w:r>
        <w:rPr>
          <w:rFonts w:ascii="Times New Roman" w:hAnsi="Times New Roman" w:cs="Times New Roman"/>
        </w:rPr>
        <w:t>A mi compañero de vida, Juan, quien supo sostenerme y levantarme cada vez que me di por vencida, gracias por tu amor incondicional y por ser mí complemento.</w:t>
      </w:r>
    </w:p>
    <w:p w:rsidR="00F07212" w:rsidRDefault="00F07212" w:rsidP="00F07212">
      <w:pPr>
        <w:tabs>
          <w:tab w:val="left" w:pos="1455"/>
        </w:tabs>
        <w:spacing w:line="276" w:lineRule="auto"/>
        <w:rPr>
          <w:rFonts w:ascii="Times New Roman" w:hAnsi="Times New Roman" w:cs="Times New Roman"/>
        </w:rPr>
      </w:pPr>
      <w:r>
        <w:rPr>
          <w:rFonts w:ascii="Times New Roman" w:hAnsi="Times New Roman" w:cs="Times New Roman"/>
        </w:rPr>
        <w:t>A los profesores que acompañaron en estos 3 años, brindándome sus conocimientos y paciencia.</w:t>
      </w:r>
    </w:p>
    <w:p w:rsidR="00F07212" w:rsidRDefault="00F07212" w:rsidP="00F07212">
      <w:pPr>
        <w:tabs>
          <w:tab w:val="left" w:pos="1455"/>
        </w:tabs>
        <w:spacing w:line="276" w:lineRule="auto"/>
        <w:rPr>
          <w:rFonts w:ascii="Times New Roman" w:hAnsi="Times New Roman" w:cs="Times New Roman"/>
        </w:rPr>
      </w:pPr>
      <w:r>
        <w:rPr>
          <w:rFonts w:ascii="Times New Roman" w:hAnsi="Times New Roman" w:cs="Times New Roman"/>
        </w:rPr>
        <w:t>A la Sra. Silvia Magno y sus empleados, por brindarnos</w:t>
      </w:r>
      <w:r w:rsidR="007054F5">
        <w:rPr>
          <w:rFonts w:ascii="Times New Roman" w:hAnsi="Times New Roman" w:cs="Times New Roman"/>
        </w:rPr>
        <w:t xml:space="preserve"> siempre</w:t>
      </w:r>
      <w:r>
        <w:rPr>
          <w:rFonts w:ascii="Times New Roman" w:hAnsi="Times New Roman" w:cs="Times New Roman"/>
        </w:rPr>
        <w:t xml:space="preserve"> las puertas</w:t>
      </w:r>
      <w:r w:rsidR="007054F5">
        <w:rPr>
          <w:rFonts w:ascii="Times New Roman" w:hAnsi="Times New Roman" w:cs="Times New Roman"/>
        </w:rPr>
        <w:t xml:space="preserve"> abiertas</w:t>
      </w:r>
      <w:r>
        <w:rPr>
          <w:rFonts w:ascii="Times New Roman" w:hAnsi="Times New Roman" w:cs="Times New Roman"/>
        </w:rPr>
        <w:t xml:space="preserve"> de su empresa para realizar este proyecto y </w:t>
      </w:r>
      <w:r w:rsidR="007054F5">
        <w:rPr>
          <w:rFonts w:ascii="Times New Roman" w:hAnsi="Times New Roman" w:cs="Times New Roman"/>
        </w:rPr>
        <w:t>ofrecernos</w:t>
      </w:r>
      <w:r>
        <w:rPr>
          <w:rFonts w:ascii="Times New Roman" w:hAnsi="Times New Roman" w:cs="Times New Roman"/>
        </w:rPr>
        <w:t xml:space="preserve"> todas las comodidades.</w:t>
      </w:r>
    </w:p>
    <w:p w:rsidR="00F07212" w:rsidRDefault="00F07212" w:rsidP="00F07212">
      <w:pPr>
        <w:tabs>
          <w:tab w:val="left" w:pos="1455"/>
        </w:tabs>
        <w:spacing w:line="276" w:lineRule="auto"/>
        <w:rPr>
          <w:rFonts w:ascii="Times New Roman" w:hAnsi="Times New Roman" w:cs="Times New Roman"/>
        </w:rPr>
      </w:pPr>
      <w:r>
        <w:rPr>
          <w:rFonts w:ascii="Times New Roman" w:hAnsi="Times New Roman" w:cs="Times New Roman"/>
        </w:rPr>
        <w:t>A Dios y a mi madre.</w:t>
      </w:r>
    </w:p>
    <w:p w:rsidR="009D07C3" w:rsidRDefault="009D07C3" w:rsidP="00801DD2">
      <w:pPr>
        <w:tabs>
          <w:tab w:val="left" w:pos="1455"/>
        </w:tabs>
        <w:rPr>
          <w:rFonts w:ascii="Times New Roman" w:hAnsi="Times New Roman" w:cs="Times New Roman"/>
        </w:rPr>
      </w:pPr>
    </w:p>
    <w:p w:rsidR="009D07C3" w:rsidRDefault="00F07212" w:rsidP="00F07212">
      <w:pPr>
        <w:tabs>
          <w:tab w:val="left" w:pos="1455"/>
        </w:tabs>
        <w:jc w:val="right"/>
        <w:rPr>
          <w:rFonts w:ascii="Times New Roman" w:hAnsi="Times New Roman" w:cs="Times New Roman"/>
        </w:rPr>
      </w:pPr>
      <w:r>
        <w:rPr>
          <w:rFonts w:ascii="Times New Roman" w:hAnsi="Times New Roman" w:cs="Times New Roman"/>
        </w:rPr>
        <w:t>Gracias infinitas, Sara.</w:t>
      </w:r>
    </w:p>
    <w:p w:rsidR="009D07C3" w:rsidRDefault="009D07C3" w:rsidP="00801DD2">
      <w:pPr>
        <w:tabs>
          <w:tab w:val="left" w:pos="1455"/>
        </w:tabs>
        <w:rPr>
          <w:rFonts w:ascii="Times New Roman" w:hAnsi="Times New Roman" w:cs="Times New Roman"/>
        </w:rPr>
      </w:pPr>
    </w:p>
    <w:p w:rsidR="009D07C3" w:rsidRDefault="009D07C3" w:rsidP="00801DD2">
      <w:pPr>
        <w:tabs>
          <w:tab w:val="left" w:pos="1455"/>
        </w:tabs>
        <w:rPr>
          <w:rFonts w:ascii="Times New Roman" w:hAnsi="Times New Roman" w:cs="Times New Roman"/>
        </w:rPr>
      </w:pPr>
    </w:p>
    <w:p w:rsidR="007054F5" w:rsidRPr="007054F5" w:rsidRDefault="007054F5" w:rsidP="007054F5">
      <w:pPr>
        <w:tabs>
          <w:tab w:val="left" w:pos="1455"/>
        </w:tabs>
        <w:rPr>
          <w:rFonts w:ascii="Times New Roman" w:hAnsi="Times New Roman" w:cs="Times New Roman"/>
        </w:rPr>
      </w:pPr>
      <w:r w:rsidRPr="007054F5">
        <w:rPr>
          <w:rFonts w:ascii="Times New Roman" w:hAnsi="Times New Roman" w:cs="Times New Roman"/>
        </w:rPr>
        <w:t xml:space="preserve">Dios, tu amor y tu bondad no tienen fin, me permites sonreír ante todos mis logros que son el resultado de todo mi esfuerzo y cuando caigo, me pones a prueba, aprendo de mis errores y me doy cuenta de lo que pones en frente de mí para que mejore como ser humano y crezca de diversas maneras.  </w:t>
      </w:r>
    </w:p>
    <w:p w:rsidR="007054F5" w:rsidRPr="007054F5" w:rsidRDefault="007054F5" w:rsidP="007054F5">
      <w:pPr>
        <w:tabs>
          <w:tab w:val="left" w:pos="1455"/>
        </w:tabs>
        <w:rPr>
          <w:rFonts w:ascii="Times New Roman" w:hAnsi="Times New Roman" w:cs="Times New Roman"/>
        </w:rPr>
      </w:pPr>
      <w:r w:rsidRPr="007054F5">
        <w:rPr>
          <w:rFonts w:ascii="Times New Roman" w:hAnsi="Times New Roman" w:cs="Times New Roman"/>
        </w:rPr>
        <w:t xml:space="preserve">Gracias a mi familia, a mis padres María del Valle y Carlos a mis abuelos, mi Tata y mi Nana, también a mi tío Daniel Rodríguez, por ser la persona que me impulso a seguir esta carrera, a mis suegros, Rosana y Miguel, agradecer de todo corazón a  Silvia Magno, la persona encargada del Local “FREDDO”, por brindarme la posibilidad de realizar mi Proyecto Final en el establecimiento y su buena predisposición conmigo, a la Universidad Tecnológica Nacional, a los docentes, Mariana Molina Gómez y Arias Hugo.  </w:t>
      </w:r>
    </w:p>
    <w:p w:rsidR="007054F5" w:rsidRPr="007054F5" w:rsidRDefault="007054F5" w:rsidP="007054F5">
      <w:pPr>
        <w:tabs>
          <w:tab w:val="left" w:pos="1455"/>
        </w:tabs>
        <w:rPr>
          <w:rFonts w:ascii="Times New Roman" w:hAnsi="Times New Roman" w:cs="Times New Roman"/>
        </w:rPr>
      </w:pPr>
    </w:p>
    <w:p w:rsidR="007054F5" w:rsidRPr="007054F5" w:rsidRDefault="007054F5" w:rsidP="007054F5">
      <w:pPr>
        <w:tabs>
          <w:tab w:val="left" w:pos="1455"/>
        </w:tabs>
        <w:rPr>
          <w:rFonts w:ascii="Times New Roman" w:hAnsi="Times New Roman" w:cs="Times New Roman"/>
        </w:rPr>
      </w:pPr>
      <w:r w:rsidRPr="007054F5">
        <w:rPr>
          <w:rFonts w:ascii="Times New Roman" w:hAnsi="Times New Roman" w:cs="Times New Roman"/>
        </w:rPr>
        <w:t xml:space="preserve">Por último, a mi pequeña familia, mi sostén, mis pilares; mis hijas Dulce </w:t>
      </w:r>
      <w:proofErr w:type="spellStart"/>
      <w:r w:rsidRPr="007054F5">
        <w:rPr>
          <w:rFonts w:ascii="Times New Roman" w:hAnsi="Times New Roman" w:cs="Times New Roman"/>
        </w:rPr>
        <w:t>Tiziara</w:t>
      </w:r>
      <w:proofErr w:type="spellEnd"/>
      <w:r w:rsidRPr="007054F5">
        <w:rPr>
          <w:rFonts w:ascii="Times New Roman" w:hAnsi="Times New Roman" w:cs="Times New Roman"/>
        </w:rPr>
        <w:t xml:space="preserve"> y Candelaria Eleonor y a mi compañero de vida, mi pareja y el padre de mis hijas, Gabriel Romero, que jamás soltó mi mano. </w:t>
      </w:r>
    </w:p>
    <w:p w:rsidR="007054F5" w:rsidRPr="007054F5" w:rsidRDefault="007054F5" w:rsidP="007054F5">
      <w:pPr>
        <w:tabs>
          <w:tab w:val="left" w:pos="1455"/>
        </w:tabs>
        <w:rPr>
          <w:rFonts w:ascii="Times New Roman" w:hAnsi="Times New Roman" w:cs="Times New Roman"/>
        </w:rPr>
      </w:pPr>
    </w:p>
    <w:p w:rsidR="007054F5" w:rsidRPr="007054F5" w:rsidRDefault="007054F5" w:rsidP="007054F5">
      <w:pPr>
        <w:tabs>
          <w:tab w:val="left" w:pos="1455"/>
        </w:tabs>
        <w:rPr>
          <w:rFonts w:ascii="Times New Roman" w:hAnsi="Times New Roman" w:cs="Times New Roman"/>
        </w:rPr>
      </w:pPr>
    </w:p>
    <w:p w:rsidR="007054F5" w:rsidRPr="007054F5" w:rsidRDefault="007054F5" w:rsidP="007054F5">
      <w:pPr>
        <w:tabs>
          <w:tab w:val="left" w:pos="1455"/>
        </w:tabs>
        <w:rPr>
          <w:rFonts w:ascii="Times New Roman" w:hAnsi="Times New Roman" w:cs="Times New Roman"/>
        </w:rPr>
      </w:pPr>
      <w:r w:rsidRPr="007054F5">
        <w:rPr>
          <w:rFonts w:ascii="Times New Roman" w:hAnsi="Times New Roman" w:cs="Times New Roman"/>
        </w:rPr>
        <w:t>Muchas gracias nuevamente por apoyarme.</w:t>
      </w:r>
    </w:p>
    <w:p w:rsidR="007054F5" w:rsidRPr="007054F5" w:rsidRDefault="007054F5" w:rsidP="007054F5">
      <w:pPr>
        <w:tabs>
          <w:tab w:val="left" w:pos="1455"/>
        </w:tabs>
        <w:rPr>
          <w:rFonts w:ascii="Times New Roman" w:hAnsi="Times New Roman" w:cs="Times New Roman"/>
        </w:rPr>
      </w:pPr>
    </w:p>
    <w:p w:rsidR="007054F5" w:rsidRPr="007054F5" w:rsidRDefault="007054F5" w:rsidP="007054F5">
      <w:pPr>
        <w:tabs>
          <w:tab w:val="left" w:pos="1455"/>
        </w:tabs>
        <w:rPr>
          <w:rFonts w:ascii="Times New Roman" w:hAnsi="Times New Roman" w:cs="Times New Roman"/>
        </w:rPr>
      </w:pPr>
    </w:p>
    <w:p w:rsidR="009D07C3" w:rsidRDefault="007054F5" w:rsidP="007054F5">
      <w:pPr>
        <w:tabs>
          <w:tab w:val="left" w:pos="1455"/>
        </w:tabs>
        <w:rPr>
          <w:rFonts w:ascii="Times New Roman" w:hAnsi="Times New Roman" w:cs="Times New Roman"/>
        </w:rPr>
      </w:pPr>
      <w:r w:rsidRPr="007054F5">
        <w:rPr>
          <w:rFonts w:ascii="Times New Roman" w:hAnsi="Times New Roman" w:cs="Times New Roman"/>
        </w:rPr>
        <w:t xml:space="preserve">                                                                            Luciana Josefina Rodríguez Albarracín.</w:t>
      </w: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91210A" w:rsidRDefault="0091210A" w:rsidP="00801DD2">
      <w:pPr>
        <w:tabs>
          <w:tab w:val="left" w:pos="1455"/>
        </w:tabs>
        <w:rPr>
          <w:rFonts w:ascii="Times New Roman" w:hAnsi="Times New Roman" w:cs="Times New Roman"/>
        </w:rPr>
      </w:pPr>
    </w:p>
    <w:p w:rsidR="004C4FA1" w:rsidRDefault="004C4FA1" w:rsidP="003647D2">
      <w:pPr>
        <w:tabs>
          <w:tab w:val="left" w:pos="5400"/>
        </w:tabs>
        <w:rPr>
          <w:rFonts w:ascii="Times New Roman" w:hAnsi="Times New Roman" w:cs="Times New Roman"/>
        </w:rPr>
      </w:pPr>
    </w:p>
    <w:p w:rsidR="003647D2" w:rsidRDefault="003647D2" w:rsidP="003647D2">
      <w:pPr>
        <w:tabs>
          <w:tab w:val="left" w:pos="5400"/>
        </w:tabs>
        <w:rPr>
          <w:rFonts w:ascii="Times New Roman" w:hAnsi="Times New Roman" w:cs="Times New Roman"/>
        </w:rPr>
      </w:pPr>
    </w:p>
    <w:p w:rsidR="004C4FA1" w:rsidRDefault="004C4FA1" w:rsidP="00801DD2">
      <w:pPr>
        <w:tabs>
          <w:tab w:val="left" w:pos="1455"/>
        </w:tabs>
        <w:rPr>
          <w:rFonts w:ascii="Times New Roman" w:hAnsi="Times New Roman" w:cs="Times New Roman"/>
        </w:rPr>
      </w:pPr>
    </w:p>
    <w:p w:rsidR="004C4FA1" w:rsidRDefault="004C4FA1" w:rsidP="00801DD2">
      <w:pPr>
        <w:tabs>
          <w:tab w:val="left" w:pos="1455"/>
        </w:tabs>
        <w:rPr>
          <w:rFonts w:ascii="Times New Roman" w:hAnsi="Times New Roman" w:cs="Times New Roman"/>
        </w:rPr>
      </w:pPr>
    </w:p>
    <w:p w:rsidR="00D06BCC" w:rsidRDefault="00D06BCC">
      <w:pPr>
        <w:rPr>
          <w:rFonts w:ascii="Times New Roman" w:hAnsi="Times New Roman" w:cs="Times New Roman"/>
        </w:rPr>
      </w:pPr>
      <w:r>
        <w:rPr>
          <w:rFonts w:ascii="Times New Roman" w:hAnsi="Times New Roman" w:cs="Times New Roman"/>
        </w:rPr>
        <w:br w:type="page"/>
      </w:r>
    </w:p>
    <w:p w:rsidR="006E7E09" w:rsidRDefault="006E7E09" w:rsidP="00D06BCC">
      <w:pPr>
        <w:tabs>
          <w:tab w:val="left" w:pos="1455"/>
          <w:tab w:val="left" w:pos="2415"/>
        </w:tabs>
        <w:rPr>
          <w:rFonts w:ascii="Times New Roman" w:hAnsi="Times New Roman" w:cs="Times New Roman"/>
          <w:b/>
        </w:rPr>
      </w:pPr>
    </w:p>
    <w:p w:rsidR="0091210A" w:rsidRPr="00601A25" w:rsidRDefault="0091210A" w:rsidP="001F6F97">
      <w:pPr>
        <w:pStyle w:val="Ttulo1"/>
        <w:rPr>
          <w:rFonts w:ascii="Times New Roman" w:hAnsi="Times New Roman" w:cs="Times New Roman"/>
          <w:color w:val="auto"/>
        </w:rPr>
      </w:pPr>
      <w:bookmarkStart w:id="1" w:name="_Toc535077982"/>
      <w:r w:rsidRPr="00601A25">
        <w:rPr>
          <w:rFonts w:ascii="Times New Roman" w:hAnsi="Times New Roman" w:cs="Times New Roman"/>
          <w:color w:val="auto"/>
        </w:rPr>
        <w:t>INTRODUCCIÓN</w:t>
      </w:r>
      <w:bookmarkEnd w:id="1"/>
    </w:p>
    <w:p w:rsidR="00596229" w:rsidRDefault="00596229" w:rsidP="0091210A">
      <w:pPr>
        <w:tabs>
          <w:tab w:val="left" w:pos="1455"/>
          <w:tab w:val="left" w:pos="2415"/>
        </w:tabs>
        <w:jc w:val="center"/>
        <w:rPr>
          <w:rFonts w:ascii="Times New Roman" w:hAnsi="Times New Roman" w:cs="Times New Roman"/>
          <w:b/>
        </w:rPr>
      </w:pPr>
    </w:p>
    <w:p w:rsidR="00596229" w:rsidRPr="0091210A" w:rsidRDefault="00596229" w:rsidP="0091210A">
      <w:pPr>
        <w:tabs>
          <w:tab w:val="left" w:pos="1455"/>
          <w:tab w:val="left" w:pos="2415"/>
        </w:tabs>
        <w:jc w:val="center"/>
        <w:rPr>
          <w:rFonts w:ascii="Times New Roman" w:hAnsi="Times New Roman" w:cs="Times New Roman"/>
          <w:b/>
        </w:rPr>
      </w:pPr>
    </w:p>
    <w:p w:rsidR="0094143D" w:rsidRDefault="0094143D" w:rsidP="0094143D">
      <w:pPr>
        <w:jc w:val="center"/>
        <w:rPr>
          <w:b/>
        </w:rPr>
      </w:pPr>
    </w:p>
    <w:p w:rsidR="0056764F" w:rsidRDefault="00FE266D" w:rsidP="00B3474B">
      <w:pPr>
        <w:spacing w:line="360" w:lineRule="auto"/>
        <w:jc w:val="both"/>
        <w:rPr>
          <w:rFonts w:ascii="Times New Roman" w:hAnsi="Times New Roman" w:cs="Times New Roman"/>
          <w:shd w:val="clear" w:color="auto" w:fill="FFFFFF"/>
        </w:rPr>
      </w:pPr>
      <w:r w:rsidRPr="00FE266D">
        <w:rPr>
          <w:rFonts w:ascii="Times New Roman" w:hAnsi="Times New Roman" w:cs="Times New Roman"/>
        </w:rPr>
        <w:t xml:space="preserve">La empresa en la cual se </w:t>
      </w:r>
      <w:r w:rsidR="0056764F" w:rsidRPr="00FE266D">
        <w:rPr>
          <w:rFonts w:ascii="Times New Roman" w:hAnsi="Times New Roman" w:cs="Times New Roman"/>
        </w:rPr>
        <w:t>desarrolló</w:t>
      </w:r>
      <w:r w:rsidRPr="00FE266D">
        <w:rPr>
          <w:rFonts w:ascii="Times New Roman" w:hAnsi="Times New Roman" w:cs="Times New Roman"/>
        </w:rPr>
        <w:t xml:space="preserve"> el Proyecto Final Integrador</w:t>
      </w:r>
      <w:r w:rsidR="008B3A08" w:rsidRPr="00FE266D">
        <w:rPr>
          <w:rFonts w:ascii="Times New Roman" w:hAnsi="Times New Roman" w:cs="Times New Roman"/>
          <w:shd w:val="clear" w:color="auto" w:fill="FFFFFF"/>
        </w:rPr>
        <w:t> es una heladería</w:t>
      </w:r>
      <w:r>
        <w:rPr>
          <w:rFonts w:ascii="Times New Roman" w:hAnsi="Times New Roman" w:cs="Times New Roman"/>
          <w:shd w:val="clear" w:color="auto" w:fill="FFFFFF"/>
        </w:rPr>
        <w:t xml:space="preserve"> denominada    </w:t>
      </w:r>
      <w:r w:rsidR="008B3A08" w:rsidRPr="00FE266D">
        <w:rPr>
          <w:rFonts w:ascii="Times New Roman" w:hAnsi="Times New Roman" w:cs="Times New Roman"/>
          <w:shd w:val="clear" w:color="auto" w:fill="FFFFFF"/>
        </w:rPr>
        <w:t xml:space="preserve"> </w:t>
      </w:r>
      <w:r w:rsidR="00482482" w:rsidRPr="00FE266D">
        <w:rPr>
          <w:rFonts w:ascii="Times New Roman" w:hAnsi="Times New Roman" w:cs="Times New Roman"/>
          <w:b/>
          <w:shd w:val="clear" w:color="auto" w:fill="FFFFFF"/>
        </w:rPr>
        <w:t>“FREDDO</w:t>
      </w:r>
      <w:r w:rsidRPr="00FE266D">
        <w:rPr>
          <w:rFonts w:ascii="Times New Roman" w:hAnsi="Times New Roman" w:cs="Times New Roman"/>
          <w:b/>
          <w:shd w:val="clear" w:color="auto" w:fill="FFFFFF"/>
        </w:rPr>
        <w:t>”</w:t>
      </w:r>
      <w:r>
        <w:rPr>
          <w:rFonts w:ascii="Times New Roman" w:hAnsi="Times New Roman" w:cs="Times New Roman"/>
          <w:shd w:val="clear" w:color="auto" w:fill="FFFFFF"/>
        </w:rPr>
        <w:t xml:space="preserve"> </w:t>
      </w:r>
      <w:r w:rsidR="008B3A08" w:rsidRPr="00FE266D">
        <w:rPr>
          <w:rFonts w:ascii="Times New Roman" w:hAnsi="Times New Roman" w:cs="Times New Roman"/>
          <w:shd w:val="clear" w:color="auto" w:fill="FFFFFF"/>
        </w:rPr>
        <w:t>de origen argentino, fundada en 196</w:t>
      </w:r>
      <w:r>
        <w:rPr>
          <w:rFonts w:ascii="Times New Roman" w:hAnsi="Times New Roman" w:cs="Times New Roman"/>
          <w:shd w:val="clear" w:color="auto" w:fill="FFFFFF"/>
        </w:rPr>
        <w:t>9, que, en</w:t>
      </w:r>
      <w:r w:rsidR="008B3A08" w:rsidRPr="00FE266D">
        <w:rPr>
          <w:rFonts w:ascii="Times New Roman" w:hAnsi="Times New Roman" w:cs="Times New Roman"/>
          <w:shd w:val="clear" w:color="auto" w:fill="FFFFFF"/>
        </w:rPr>
        <w:t xml:space="preserve"> la actualidad</w:t>
      </w:r>
      <w:r w:rsidR="00D01A4A">
        <w:rPr>
          <w:rFonts w:ascii="Times New Roman" w:hAnsi="Times New Roman" w:cs="Times New Roman"/>
          <w:shd w:val="clear" w:color="auto" w:fill="FFFFFF"/>
        </w:rPr>
        <w:t>,</w:t>
      </w:r>
      <w:r w:rsidR="008B3A08" w:rsidRPr="00FE266D">
        <w:rPr>
          <w:rFonts w:ascii="Times New Roman" w:hAnsi="Times New Roman" w:cs="Times New Roman"/>
          <w:shd w:val="clear" w:color="auto" w:fill="FFFFFF"/>
        </w:rPr>
        <w:t xml:space="preserve"> cuenta con más de 180 locales alrededor del mundo, de los cu</w:t>
      </w:r>
      <w:r w:rsidR="0056764F">
        <w:rPr>
          <w:rFonts w:ascii="Times New Roman" w:hAnsi="Times New Roman" w:cs="Times New Roman"/>
          <w:shd w:val="clear" w:color="auto" w:fill="FFFFFF"/>
        </w:rPr>
        <w:t xml:space="preserve">ales 80 se encuentran ubicados </w:t>
      </w:r>
      <w:r w:rsidR="008B3A08" w:rsidRPr="00FE266D">
        <w:rPr>
          <w:rFonts w:ascii="Times New Roman" w:hAnsi="Times New Roman" w:cs="Times New Roman"/>
          <w:shd w:val="clear" w:color="auto" w:fill="FFFFFF"/>
        </w:rPr>
        <w:t xml:space="preserve">fuera de Argentina.​ </w:t>
      </w:r>
    </w:p>
    <w:p w:rsidR="008B3A08" w:rsidRDefault="008B3A08" w:rsidP="00B3474B">
      <w:pPr>
        <w:spacing w:line="360" w:lineRule="auto"/>
        <w:jc w:val="both"/>
        <w:rPr>
          <w:rFonts w:ascii="Times New Roman" w:hAnsi="Times New Roman" w:cs="Times New Roman"/>
        </w:rPr>
      </w:pPr>
      <w:proofErr w:type="spellStart"/>
      <w:r w:rsidRPr="00FE266D">
        <w:rPr>
          <w:rFonts w:ascii="Times New Roman" w:hAnsi="Times New Roman" w:cs="Times New Roman"/>
          <w:shd w:val="clear" w:color="auto" w:fill="FFFFFF"/>
        </w:rPr>
        <w:t>Freddo</w:t>
      </w:r>
      <w:proofErr w:type="spellEnd"/>
      <w:r w:rsidRPr="00FE266D">
        <w:rPr>
          <w:rFonts w:ascii="Times New Roman" w:hAnsi="Times New Roman" w:cs="Times New Roman"/>
          <w:shd w:val="clear" w:color="auto" w:fill="FFFFFF"/>
        </w:rPr>
        <w:t xml:space="preserve"> es una de las principales cadenas de helado </w:t>
      </w:r>
      <w:r w:rsidRPr="00FE266D">
        <w:rPr>
          <w:rFonts w:ascii="Times New Roman" w:hAnsi="Times New Roman" w:cs="Times New Roman"/>
          <w:i/>
          <w:iCs/>
          <w:shd w:val="clear" w:color="auto" w:fill="FFFFFF"/>
        </w:rPr>
        <w:t>Premium</w:t>
      </w:r>
      <w:r w:rsidRPr="00FE266D">
        <w:rPr>
          <w:rFonts w:ascii="Times New Roman" w:hAnsi="Times New Roman" w:cs="Times New Roman"/>
          <w:shd w:val="clear" w:color="auto" w:fill="FFFFFF"/>
        </w:rPr>
        <w:t> </w:t>
      </w:r>
      <w:r w:rsidR="00341E56">
        <w:rPr>
          <w:rFonts w:ascii="Times New Roman" w:hAnsi="Times New Roman" w:cs="Times New Roman"/>
        </w:rPr>
        <w:t>y sus</w:t>
      </w:r>
      <w:r w:rsidRPr="00FE266D">
        <w:rPr>
          <w:rFonts w:ascii="Times New Roman" w:hAnsi="Times New Roman" w:cs="Times New Roman"/>
        </w:rPr>
        <w:t xml:space="preserve"> insumos son provistos por UNICOS S.R.L, empresa que brinda</w:t>
      </w:r>
      <w:r w:rsidRPr="00FE266D">
        <w:rPr>
          <w:rFonts w:ascii="Times New Roman" w:hAnsi="Times New Roman" w:cs="Times New Roman"/>
          <w:sz w:val="18"/>
          <w:szCs w:val="18"/>
          <w:shd w:val="clear" w:color="auto" w:fill="FFFFFF"/>
        </w:rPr>
        <w:t xml:space="preserve"> </w:t>
      </w:r>
      <w:r w:rsidRPr="00FE266D">
        <w:rPr>
          <w:rFonts w:ascii="Times New Roman" w:hAnsi="Times New Roman" w:cs="Times New Roman"/>
        </w:rPr>
        <w:t>bienes de expendio de comidas y bebidas en establecimientos con servicio de mesa y/o en mostrador.</w:t>
      </w:r>
    </w:p>
    <w:p w:rsidR="00031297" w:rsidRDefault="00031297" w:rsidP="00B3474B">
      <w:pPr>
        <w:spacing w:line="360" w:lineRule="auto"/>
        <w:jc w:val="both"/>
        <w:rPr>
          <w:rFonts w:ascii="Times New Roman" w:hAnsi="Times New Roman" w:cs="Times New Roman"/>
        </w:rPr>
      </w:pPr>
      <w:r>
        <w:rPr>
          <w:rFonts w:ascii="Times New Roman" w:hAnsi="Times New Roman" w:cs="Times New Roman"/>
        </w:rPr>
        <w:t>El establecimiento cuen</w:t>
      </w:r>
      <w:r w:rsidR="0051438E">
        <w:rPr>
          <w:rFonts w:ascii="Times New Roman" w:hAnsi="Times New Roman" w:cs="Times New Roman"/>
        </w:rPr>
        <w:t>ta con 16 trabajadores en total.</w:t>
      </w:r>
    </w:p>
    <w:p w:rsidR="00152D9D" w:rsidRDefault="0051438E" w:rsidP="00B3474B">
      <w:pPr>
        <w:spacing w:line="360" w:lineRule="auto"/>
        <w:jc w:val="both"/>
        <w:rPr>
          <w:rFonts w:ascii="Times New Roman" w:hAnsi="Times New Roman" w:cs="Times New Roman"/>
        </w:rPr>
      </w:pPr>
      <w:r>
        <w:rPr>
          <w:rFonts w:ascii="Times New Roman" w:hAnsi="Times New Roman" w:cs="Times New Roman"/>
        </w:rPr>
        <w:t>En el lugar se observan determinado</w:t>
      </w:r>
      <w:r w:rsidR="00BC359E">
        <w:rPr>
          <w:rFonts w:ascii="Times New Roman" w:hAnsi="Times New Roman" w:cs="Times New Roman"/>
        </w:rPr>
        <w:t>s tipos de riesgos debido a</w:t>
      </w:r>
      <w:r>
        <w:rPr>
          <w:rFonts w:ascii="Times New Roman" w:hAnsi="Times New Roman" w:cs="Times New Roman"/>
        </w:rPr>
        <w:t xml:space="preserve"> las diferentes actividades </w:t>
      </w:r>
      <w:r w:rsidR="00BC359E">
        <w:rPr>
          <w:rFonts w:ascii="Times New Roman" w:hAnsi="Times New Roman" w:cs="Times New Roman"/>
        </w:rPr>
        <w:t xml:space="preserve">que </w:t>
      </w:r>
      <w:r w:rsidR="00341E56">
        <w:rPr>
          <w:rFonts w:ascii="Times New Roman" w:hAnsi="Times New Roman" w:cs="Times New Roman"/>
        </w:rPr>
        <w:t>realizan, ya sea despacho de comida, expendio de helados, atención al público etc.</w:t>
      </w:r>
      <w:r w:rsidR="00FC3910">
        <w:rPr>
          <w:rFonts w:ascii="Times New Roman" w:hAnsi="Times New Roman" w:cs="Times New Roman"/>
        </w:rPr>
        <w:t>; Riesgos Ergonómicos, Riesgo</w:t>
      </w:r>
      <w:r w:rsidR="002B2753">
        <w:rPr>
          <w:rFonts w:ascii="Times New Roman" w:hAnsi="Times New Roman" w:cs="Times New Roman"/>
        </w:rPr>
        <w:t xml:space="preserve"> de Incendio y Riesgo Eléctrico son básicamente en los que nosotras nos vamos a destacar.  </w:t>
      </w:r>
    </w:p>
    <w:p w:rsidR="0094143D" w:rsidRDefault="00152D9D" w:rsidP="00B3474B">
      <w:pPr>
        <w:spacing w:line="360" w:lineRule="auto"/>
        <w:jc w:val="both"/>
        <w:rPr>
          <w:rFonts w:ascii="Times New Roman" w:hAnsi="Times New Roman" w:cs="Times New Roman"/>
        </w:rPr>
      </w:pPr>
      <w:r w:rsidRPr="00152D9D">
        <w:rPr>
          <w:rFonts w:ascii="Times New Roman" w:hAnsi="Times New Roman" w:cs="Times New Roman"/>
        </w:rPr>
        <w:t xml:space="preserve">Los antecedentes </w:t>
      </w:r>
      <w:r w:rsidR="00EE0411" w:rsidRPr="00152D9D">
        <w:rPr>
          <w:rFonts w:ascii="Times New Roman" w:hAnsi="Times New Roman" w:cs="Times New Roman"/>
        </w:rPr>
        <w:t>siniéstrales</w:t>
      </w:r>
      <w:r w:rsidRPr="00152D9D">
        <w:rPr>
          <w:rFonts w:ascii="Times New Roman" w:hAnsi="Times New Roman" w:cs="Times New Roman"/>
        </w:rPr>
        <w:t xml:space="preserve"> del establecimiento en cuestión, sin lugar a dudas, han demostrado una gran falencia en los aspectos de Higiene y Seguridad. No tanto por la cantidad de accidentes, sino por la gravedad de los mismos. Dentro de los más graves se puede mencionar un hecho ocurrido en donde un trabajador sufrió</w:t>
      </w:r>
      <w:r w:rsidR="00EE0411">
        <w:rPr>
          <w:rFonts w:ascii="Times New Roman" w:hAnsi="Times New Roman" w:cs="Times New Roman"/>
        </w:rPr>
        <w:t xml:space="preserve"> un pequeño incid</w:t>
      </w:r>
      <w:r w:rsidR="00E2234A">
        <w:rPr>
          <w:rFonts w:ascii="Times New Roman" w:hAnsi="Times New Roman" w:cs="Times New Roman"/>
        </w:rPr>
        <w:t>ente de I</w:t>
      </w:r>
      <w:r w:rsidR="00EE0411">
        <w:rPr>
          <w:rFonts w:ascii="Times New Roman" w:hAnsi="Times New Roman" w:cs="Times New Roman"/>
        </w:rPr>
        <w:t xml:space="preserve">ncendio en el sector cocina </w:t>
      </w:r>
      <w:r w:rsidR="00E2234A">
        <w:rPr>
          <w:rFonts w:ascii="Times New Roman" w:hAnsi="Times New Roman" w:cs="Times New Roman"/>
        </w:rPr>
        <w:t>que afortunadamente pudo ser controlado evitando daños</w:t>
      </w:r>
      <w:r w:rsidR="00AD245B">
        <w:rPr>
          <w:rFonts w:ascii="Times New Roman" w:hAnsi="Times New Roman" w:cs="Times New Roman"/>
        </w:rPr>
        <w:t>,</w:t>
      </w:r>
      <w:r w:rsidR="00E2234A">
        <w:rPr>
          <w:rFonts w:ascii="Times New Roman" w:hAnsi="Times New Roman" w:cs="Times New Roman"/>
        </w:rPr>
        <w:t xml:space="preserve"> tanto al personal</w:t>
      </w:r>
      <w:r w:rsidR="00AD245B">
        <w:rPr>
          <w:rFonts w:ascii="Times New Roman" w:hAnsi="Times New Roman" w:cs="Times New Roman"/>
        </w:rPr>
        <w:t>,</w:t>
      </w:r>
      <w:r w:rsidR="00E2234A">
        <w:rPr>
          <w:rFonts w:ascii="Times New Roman" w:hAnsi="Times New Roman" w:cs="Times New Roman"/>
        </w:rPr>
        <w:t xml:space="preserve"> como así también al establecimiento</w:t>
      </w:r>
      <w:r w:rsidR="003559D0">
        <w:rPr>
          <w:rFonts w:ascii="Times New Roman" w:hAnsi="Times New Roman" w:cs="Times New Roman"/>
        </w:rPr>
        <w:t xml:space="preserve"> en general.</w:t>
      </w:r>
    </w:p>
    <w:p w:rsidR="00586B85" w:rsidRDefault="00586B85"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9A1094" w:rsidRDefault="009A1094" w:rsidP="008B3A08">
      <w:pPr>
        <w:rPr>
          <w:rFonts w:ascii="Times New Roman" w:hAnsi="Times New Roman" w:cs="Times New Roman"/>
        </w:rPr>
      </w:pPr>
    </w:p>
    <w:p w:rsidR="003647D2" w:rsidRDefault="003647D2" w:rsidP="008B3A08">
      <w:pPr>
        <w:rPr>
          <w:rFonts w:ascii="Times New Roman" w:hAnsi="Times New Roman" w:cs="Times New Roman"/>
        </w:rPr>
      </w:pPr>
    </w:p>
    <w:p w:rsidR="003647D2" w:rsidRDefault="003647D2" w:rsidP="008B3A08">
      <w:pPr>
        <w:rPr>
          <w:rFonts w:ascii="Times New Roman" w:hAnsi="Times New Roman" w:cs="Times New Roman"/>
        </w:rPr>
      </w:pPr>
    </w:p>
    <w:p w:rsidR="009A1094" w:rsidRPr="00601A25" w:rsidRDefault="009A1094" w:rsidP="001F6F97">
      <w:pPr>
        <w:pStyle w:val="Ttulo1"/>
        <w:rPr>
          <w:rFonts w:ascii="Times New Roman" w:hAnsi="Times New Roman" w:cs="Times New Roman"/>
          <w:color w:val="auto"/>
        </w:rPr>
      </w:pPr>
      <w:bookmarkStart w:id="2" w:name="_Toc535077983"/>
      <w:r w:rsidRPr="00601A25">
        <w:rPr>
          <w:rFonts w:ascii="Times New Roman" w:hAnsi="Times New Roman" w:cs="Times New Roman"/>
          <w:color w:val="auto"/>
        </w:rPr>
        <w:t>OBJETIVOS</w:t>
      </w:r>
      <w:bookmarkEnd w:id="2"/>
    </w:p>
    <w:p w:rsidR="009A1094" w:rsidRDefault="009A1094" w:rsidP="008B3A08">
      <w:pPr>
        <w:rPr>
          <w:rFonts w:ascii="Times New Roman" w:hAnsi="Times New Roman" w:cs="Times New Roman"/>
        </w:rPr>
      </w:pPr>
    </w:p>
    <w:p w:rsidR="00596229" w:rsidRDefault="00596229" w:rsidP="008B3A08">
      <w:pPr>
        <w:rPr>
          <w:rFonts w:ascii="Times New Roman" w:hAnsi="Times New Roman" w:cs="Times New Roman"/>
        </w:rPr>
      </w:pPr>
    </w:p>
    <w:p w:rsidR="00596229" w:rsidRDefault="00596229" w:rsidP="008B3A08">
      <w:pPr>
        <w:rPr>
          <w:rFonts w:ascii="Times New Roman" w:hAnsi="Times New Roman" w:cs="Times New Roman"/>
        </w:rPr>
      </w:pPr>
    </w:p>
    <w:p w:rsidR="009A1094" w:rsidRPr="00601A25" w:rsidRDefault="009A1094" w:rsidP="001F6F97">
      <w:pPr>
        <w:pStyle w:val="Ttulo2"/>
        <w:rPr>
          <w:rFonts w:ascii="Times New Roman" w:hAnsi="Times New Roman" w:cs="Times New Roman"/>
          <w:color w:val="auto"/>
        </w:rPr>
      </w:pPr>
      <w:bookmarkStart w:id="3" w:name="_Toc535077984"/>
      <w:r w:rsidRPr="00601A25">
        <w:rPr>
          <w:rFonts w:ascii="Times New Roman" w:hAnsi="Times New Roman" w:cs="Times New Roman"/>
          <w:color w:val="auto"/>
        </w:rPr>
        <w:t>Objetivos Generales:</w:t>
      </w:r>
      <w:bookmarkEnd w:id="3"/>
      <w:r w:rsidRPr="00601A25">
        <w:rPr>
          <w:rFonts w:ascii="Times New Roman" w:hAnsi="Times New Roman" w:cs="Times New Roman"/>
          <w:color w:val="auto"/>
        </w:rPr>
        <w:t xml:space="preserve"> </w:t>
      </w:r>
    </w:p>
    <w:p w:rsidR="009A1094" w:rsidRDefault="009A1094" w:rsidP="008B3A08">
      <w:pPr>
        <w:rPr>
          <w:rFonts w:ascii="Times New Roman" w:hAnsi="Times New Roman" w:cs="Times New Roman"/>
          <w:b/>
          <w:u w:val="single"/>
        </w:rPr>
      </w:pPr>
    </w:p>
    <w:p w:rsidR="009A1094" w:rsidRDefault="009A1094" w:rsidP="00B3474B">
      <w:pPr>
        <w:spacing w:line="360" w:lineRule="auto"/>
        <w:jc w:val="both"/>
        <w:rPr>
          <w:rFonts w:ascii="Times New Roman" w:hAnsi="Times New Roman" w:cs="Times New Roman"/>
        </w:rPr>
      </w:pPr>
      <w:r w:rsidRPr="009A1094">
        <w:rPr>
          <w:rFonts w:ascii="Times New Roman" w:hAnsi="Times New Roman" w:cs="Times New Roman"/>
        </w:rPr>
        <w:t>Proponer mejoras en el des</w:t>
      </w:r>
      <w:r>
        <w:rPr>
          <w:rFonts w:ascii="Times New Roman" w:hAnsi="Times New Roman" w:cs="Times New Roman"/>
        </w:rPr>
        <w:t>arrollo del puesto de trabajo</w:t>
      </w:r>
      <w:r w:rsidR="009046E9">
        <w:rPr>
          <w:rFonts w:ascii="Times New Roman" w:hAnsi="Times New Roman" w:cs="Times New Roman"/>
        </w:rPr>
        <w:t xml:space="preserve"> de los diferentes sectores, así como</w:t>
      </w:r>
      <w:r w:rsidRPr="009A1094">
        <w:rPr>
          <w:rFonts w:ascii="Times New Roman" w:hAnsi="Times New Roman" w:cs="Times New Roman"/>
        </w:rPr>
        <w:t xml:space="preserve"> las condiciones generales de </w:t>
      </w:r>
      <w:r>
        <w:rPr>
          <w:rFonts w:ascii="Times New Roman" w:hAnsi="Times New Roman" w:cs="Times New Roman"/>
        </w:rPr>
        <w:t>trabajo del Local “</w:t>
      </w:r>
      <w:proofErr w:type="spellStart"/>
      <w:r>
        <w:rPr>
          <w:rFonts w:ascii="Times New Roman" w:hAnsi="Times New Roman" w:cs="Times New Roman"/>
        </w:rPr>
        <w:t>Freddo</w:t>
      </w:r>
      <w:proofErr w:type="spellEnd"/>
      <w:r>
        <w:rPr>
          <w:rFonts w:ascii="Times New Roman" w:hAnsi="Times New Roman" w:cs="Times New Roman"/>
        </w:rPr>
        <w:t>”</w:t>
      </w:r>
      <w:r w:rsidRPr="009A1094">
        <w:rPr>
          <w:rFonts w:ascii="Times New Roman" w:hAnsi="Times New Roman" w:cs="Times New Roman"/>
        </w:rPr>
        <w:t xml:space="preserve"> mediante la identificación, análisis y evaluación de los riesgos, con el fin de brindar las recomendaciones que posibilitaran controlar los mismos y gozar de un ambiente laboral más sano, confortable y productivo.</w:t>
      </w:r>
    </w:p>
    <w:p w:rsidR="004D458C" w:rsidRDefault="004D458C" w:rsidP="008B3A08">
      <w:pPr>
        <w:rPr>
          <w:rFonts w:ascii="Times New Roman" w:hAnsi="Times New Roman" w:cs="Times New Roman"/>
        </w:rPr>
      </w:pPr>
    </w:p>
    <w:p w:rsidR="00F2427D" w:rsidRPr="00601A25" w:rsidRDefault="00F2427D" w:rsidP="001F6F97">
      <w:pPr>
        <w:pStyle w:val="Ttulo2"/>
        <w:rPr>
          <w:rFonts w:ascii="Times New Roman" w:hAnsi="Times New Roman" w:cs="Times New Roman"/>
          <w:color w:val="auto"/>
        </w:rPr>
      </w:pPr>
      <w:bookmarkStart w:id="4" w:name="_Toc535077985"/>
      <w:r w:rsidRPr="00601A25">
        <w:rPr>
          <w:rFonts w:ascii="Times New Roman" w:hAnsi="Times New Roman" w:cs="Times New Roman"/>
          <w:color w:val="auto"/>
        </w:rPr>
        <w:t>Objetivos Específicos:</w:t>
      </w:r>
      <w:bookmarkEnd w:id="4"/>
    </w:p>
    <w:p w:rsidR="00F2427D" w:rsidRPr="00F2427D" w:rsidRDefault="00F2427D" w:rsidP="008B3A08">
      <w:pPr>
        <w:rPr>
          <w:rFonts w:ascii="Times New Roman" w:hAnsi="Times New Roman" w:cs="Times New Roman"/>
        </w:rPr>
      </w:pPr>
    </w:p>
    <w:p w:rsidR="00F2427D" w:rsidRDefault="00F2427D" w:rsidP="00B3474B">
      <w:pPr>
        <w:pStyle w:val="Prrafodelista"/>
        <w:numPr>
          <w:ilvl w:val="0"/>
          <w:numId w:val="1"/>
        </w:numPr>
        <w:spacing w:line="360" w:lineRule="auto"/>
        <w:jc w:val="both"/>
        <w:rPr>
          <w:rFonts w:ascii="Times New Roman" w:hAnsi="Times New Roman" w:cs="Times New Roman"/>
        </w:rPr>
      </w:pPr>
      <w:r w:rsidRPr="009046E9">
        <w:rPr>
          <w:rFonts w:ascii="Times New Roman" w:hAnsi="Times New Roman" w:cs="Times New Roman"/>
        </w:rPr>
        <w:t xml:space="preserve">Identificar los riesgos correspondientes a cada una de las tareas que se realizan en las instalaciones, basándose específicamente </w:t>
      </w:r>
      <w:r w:rsidR="00C33811">
        <w:rPr>
          <w:rFonts w:ascii="Times New Roman" w:hAnsi="Times New Roman" w:cs="Times New Roman"/>
        </w:rPr>
        <w:t xml:space="preserve">en el sector Cocina, en el área de </w:t>
      </w:r>
      <w:r w:rsidR="0098107C">
        <w:rPr>
          <w:rFonts w:ascii="Times New Roman" w:hAnsi="Times New Roman" w:cs="Times New Roman"/>
        </w:rPr>
        <w:t>Depósito</w:t>
      </w:r>
      <w:r w:rsidR="00C33811">
        <w:rPr>
          <w:rFonts w:ascii="Times New Roman" w:hAnsi="Times New Roman" w:cs="Times New Roman"/>
        </w:rPr>
        <w:t xml:space="preserve"> y en la Atención al Público (Mozos).</w:t>
      </w:r>
    </w:p>
    <w:p w:rsidR="00C33811" w:rsidRPr="009046E9" w:rsidRDefault="00C33811" w:rsidP="00B3474B">
      <w:pPr>
        <w:pStyle w:val="Prrafodelista"/>
        <w:spacing w:line="360" w:lineRule="auto"/>
        <w:jc w:val="both"/>
        <w:rPr>
          <w:rFonts w:ascii="Times New Roman" w:hAnsi="Times New Roman" w:cs="Times New Roman"/>
        </w:rPr>
      </w:pPr>
    </w:p>
    <w:p w:rsidR="00F2427D" w:rsidRPr="00F2427D" w:rsidRDefault="00F2427D" w:rsidP="00B3474B">
      <w:pPr>
        <w:pStyle w:val="Prrafodelista"/>
        <w:numPr>
          <w:ilvl w:val="0"/>
          <w:numId w:val="1"/>
        </w:numPr>
        <w:spacing w:line="360" w:lineRule="auto"/>
        <w:jc w:val="both"/>
        <w:rPr>
          <w:rFonts w:ascii="Times New Roman" w:hAnsi="Times New Roman" w:cs="Times New Roman"/>
        </w:rPr>
      </w:pPr>
      <w:r w:rsidRPr="00F2427D">
        <w:rPr>
          <w:rFonts w:ascii="Times New Roman" w:hAnsi="Times New Roman" w:cs="Times New Roman"/>
        </w:rPr>
        <w:t>Evaluar, analizar y valorar los ries</w:t>
      </w:r>
      <w:r w:rsidR="009046E9">
        <w:rPr>
          <w:rFonts w:ascii="Times New Roman" w:hAnsi="Times New Roman" w:cs="Times New Roman"/>
        </w:rPr>
        <w:t xml:space="preserve">gos Ergonómicos, de Incendio, Eléctricos </w:t>
      </w:r>
      <w:r w:rsidR="0066342B">
        <w:rPr>
          <w:rFonts w:ascii="Times New Roman" w:hAnsi="Times New Roman" w:cs="Times New Roman"/>
        </w:rPr>
        <w:t>y Caídas</w:t>
      </w:r>
      <w:r w:rsidR="009046E9">
        <w:rPr>
          <w:rFonts w:ascii="Times New Roman" w:hAnsi="Times New Roman" w:cs="Times New Roman"/>
        </w:rPr>
        <w:t xml:space="preserve"> </w:t>
      </w:r>
      <w:r w:rsidR="0098107C">
        <w:rPr>
          <w:rFonts w:ascii="Times New Roman" w:hAnsi="Times New Roman" w:cs="Times New Roman"/>
        </w:rPr>
        <w:t>a Igual Nivel.</w:t>
      </w:r>
    </w:p>
    <w:p w:rsidR="00F2427D" w:rsidRPr="00F2427D" w:rsidRDefault="00F2427D" w:rsidP="00B3474B">
      <w:pPr>
        <w:spacing w:line="360" w:lineRule="auto"/>
        <w:jc w:val="both"/>
        <w:rPr>
          <w:rFonts w:ascii="Times New Roman" w:hAnsi="Times New Roman" w:cs="Times New Roman"/>
        </w:rPr>
      </w:pPr>
    </w:p>
    <w:p w:rsidR="004D458C" w:rsidRPr="0098107C" w:rsidRDefault="00F2427D" w:rsidP="00B3474B">
      <w:pPr>
        <w:pStyle w:val="Prrafodelista"/>
        <w:numPr>
          <w:ilvl w:val="0"/>
          <w:numId w:val="1"/>
        </w:numPr>
        <w:spacing w:line="360" w:lineRule="auto"/>
        <w:jc w:val="both"/>
        <w:rPr>
          <w:rFonts w:ascii="Times New Roman" w:hAnsi="Times New Roman" w:cs="Times New Roman"/>
          <w:b/>
          <w:u w:val="single"/>
        </w:rPr>
      </w:pPr>
      <w:r w:rsidRPr="00F2427D">
        <w:rPr>
          <w:rFonts w:ascii="Times New Roman" w:hAnsi="Times New Roman" w:cs="Times New Roman"/>
        </w:rPr>
        <w:t>Confeccionar un programa integral de prevención de riesgos laborales</w:t>
      </w:r>
      <w:r>
        <w:t>.</w:t>
      </w:r>
    </w:p>
    <w:p w:rsidR="0098107C" w:rsidRPr="0098107C" w:rsidRDefault="0098107C" w:rsidP="00B3474B">
      <w:pPr>
        <w:pStyle w:val="Prrafodelista"/>
        <w:spacing w:line="360" w:lineRule="auto"/>
        <w:jc w:val="both"/>
        <w:rPr>
          <w:rFonts w:ascii="Times New Roman" w:hAnsi="Times New Roman" w:cs="Times New Roman"/>
          <w:b/>
          <w:u w:val="single"/>
        </w:rPr>
      </w:pPr>
    </w:p>
    <w:p w:rsidR="0098107C" w:rsidRPr="00F7136D" w:rsidRDefault="0098107C" w:rsidP="0098107C">
      <w:pPr>
        <w:rPr>
          <w:rFonts w:ascii="Times New Roman" w:hAnsi="Times New Roman" w:cs="Times New Roman"/>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98107C" w:rsidRDefault="0098107C"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1B252C" w:rsidRDefault="001B252C" w:rsidP="00D06BCC">
      <w:pPr>
        <w:rPr>
          <w:rFonts w:ascii="Times New Roman" w:hAnsi="Times New Roman" w:cs="Times New Roman"/>
          <w:b/>
          <w:u w:val="single"/>
        </w:rPr>
      </w:pPr>
    </w:p>
    <w:p w:rsidR="001B252C" w:rsidRDefault="001B252C" w:rsidP="00F7136D">
      <w:pPr>
        <w:rPr>
          <w:rFonts w:ascii="Times New Roman" w:hAnsi="Times New Roman" w:cs="Times New Roman"/>
          <w:b/>
          <w:u w:val="single"/>
        </w:rPr>
      </w:pPr>
    </w:p>
    <w:p w:rsidR="001B252C" w:rsidRDefault="001B252C" w:rsidP="00103B47">
      <w:pPr>
        <w:jc w:val="center"/>
        <w:rPr>
          <w:rFonts w:ascii="Times New Roman" w:hAnsi="Times New Roman" w:cs="Times New Roman"/>
          <w:b/>
          <w:u w:val="single"/>
        </w:rPr>
      </w:pPr>
    </w:p>
    <w:p w:rsidR="001B252C" w:rsidRDefault="001B252C" w:rsidP="00103B47">
      <w:pPr>
        <w:jc w:val="center"/>
        <w:rPr>
          <w:rFonts w:ascii="Times New Roman" w:hAnsi="Times New Roman" w:cs="Times New Roman"/>
          <w:b/>
          <w:u w:val="single"/>
        </w:rPr>
      </w:pPr>
    </w:p>
    <w:p w:rsidR="00103B47" w:rsidRPr="00601A25" w:rsidRDefault="00103B47" w:rsidP="001F6F97">
      <w:pPr>
        <w:pStyle w:val="Ttulo1"/>
        <w:rPr>
          <w:rFonts w:ascii="Times New Roman" w:hAnsi="Times New Roman" w:cs="Times New Roman"/>
          <w:color w:val="auto"/>
          <w:sz w:val="72"/>
          <w:szCs w:val="72"/>
        </w:rPr>
      </w:pPr>
      <w:bookmarkStart w:id="5" w:name="_Toc535077986"/>
      <w:r w:rsidRPr="00601A25">
        <w:rPr>
          <w:rFonts w:ascii="Times New Roman" w:hAnsi="Times New Roman" w:cs="Times New Roman"/>
          <w:color w:val="auto"/>
          <w:sz w:val="72"/>
          <w:szCs w:val="72"/>
        </w:rPr>
        <w:t>CAPITULO I</w:t>
      </w:r>
      <w:bookmarkEnd w:id="5"/>
    </w:p>
    <w:p w:rsidR="00103B47" w:rsidRDefault="00103B47" w:rsidP="00527BE3">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B252C" w:rsidRDefault="001B252C" w:rsidP="00103B47">
      <w:pPr>
        <w:jc w:val="center"/>
        <w:rPr>
          <w:rFonts w:ascii="Times New Roman" w:hAnsi="Times New Roman" w:cs="Times New Roman"/>
          <w:b/>
        </w:rPr>
      </w:pPr>
    </w:p>
    <w:p w:rsidR="00103B47" w:rsidRPr="00601A25" w:rsidRDefault="00103B47" w:rsidP="00FE6EFD">
      <w:pPr>
        <w:pStyle w:val="Ttulo1"/>
        <w:jc w:val="center"/>
        <w:rPr>
          <w:rFonts w:ascii="Times New Roman" w:hAnsi="Times New Roman" w:cs="Times New Roman"/>
          <w:color w:val="auto"/>
        </w:rPr>
      </w:pPr>
      <w:bookmarkStart w:id="6" w:name="_Toc535077987"/>
      <w:r w:rsidRPr="00601A25">
        <w:rPr>
          <w:rFonts w:ascii="Times New Roman" w:hAnsi="Times New Roman" w:cs="Times New Roman"/>
          <w:color w:val="auto"/>
        </w:rPr>
        <w:lastRenderedPageBreak/>
        <w:t>RELEVAMIENTO Y REVISIÓN INICIAL</w:t>
      </w:r>
      <w:bookmarkEnd w:id="6"/>
    </w:p>
    <w:p w:rsidR="00596229" w:rsidRDefault="00596229" w:rsidP="00103B47">
      <w:pPr>
        <w:jc w:val="center"/>
        <w:rPr>
          <w:rFonts w:ascii="Times New Roman" w:hAnsi="Times New Roman" w:cs="Times New Roman"/>
          <w:b/>
          <w:sz w:val="32"/>
          <w:szCs w:val="32"/>
        </w:rPr>
      </w:pPr>
    </w:p>
    <w:p w:rsidR="00103B47" w:rsidRPr="00FF0314" w:rsidRDefault="00103B47" w:rsidP="00103B47">
      <w:pPr>
        <w:jc w:val="center"/>
        <w:rPr>
          <w:rFonts w:ascii="Times New Roman" w:hAnsi="Times New Roman" w:cs="Times New Roman"/>
          <w:b/>
        </w:rPr>
      </w:pPr>
    </w:p>
    <w:p w:rsidR="00103B47" w:rsidRPr="00601A25" w:rsidRDefault="00103B47" w:rsidP="001F6F97">
      <w:pPr>
        <w:pStyle w:val="Ttulo2"/>
        <w:rPr>
          <w:rFonts w:ascii="Times New Roman" w:hAnsi="Times New Roman" w:cs="Times New Roman"/>
          <w:color w:val="auto"/>
        </w:rPr>
      </w:pPr>
      <w:bookmarkStart w:id="7" w:name="_Toc535077988"/>
      <w:r w:rsidRPr="00601A25">
        <w:rPr>
          <w:rFonts w:ascii="Times New Roman" w:hAnsi="Times New Roman" w:cs="Times New Roman"/>
          <w:color w:val="auto"/>
        </w:rPr>
        <w:t>LUGAR DE APLICACIÓN</w:t>
      </w:r>
      <w:bookmarkEnd w:id="7"/>
    </w:p>
    <w:p w:rsidR="00103B47" w:rsidRPr="00FF0314" w:rsidRDefault="00103B47" w:rsidP="00103B47">
      <w:pPr>
        <w:rPr>
          <w:rFonts w:ascii="Times New Roman" w:hAnsi="Times New Roman" w:cs="Times New Roman"/>
          <w:u w:val="single"/>
        </w:rPr>
      </w:pPr>
    </w:p>
    <w:p w:rsidR="00103B47" w:rsidRPr="00FF0314" w:rsidRDefault="00103B47" w:rsidP="00103B47">
      <w:pPr>
        <w:pStyle w:val="Prrafodelista"/>
        <w:numPr>
          <w:ilvl w:val="0"/>
          <w:numId w:val="2"/>
        </w:numPr>
        <w:spacing w:after="200" w:line="276" w:lineRule="auto"/>
        <w:rPr>
          <w:rFonts w:ascii="Times New Roman" w:hAnsi="Times New Roman" w:cs="Times New Roman"/>
        </w:rPr>
      </w:pPr>
      <w:bookmarkStart w:id="8" w:name="_Toc535077989"/>
      <w:r w:rsidRPr="00601A25">
        <w:rPr>
          <w:rStyle w:val="Ttulo3Car"/>
          <w:rFonts w:ascii="Times New Roman" w:hAnsi="Times New Roman" w:cs="Times New Roman"/>
          <w:color w:val="auto"/>
        </w:rPr>
        <w:t>Razón Social</w:t>
      </w:r>
      <w:bookmarkEnd w:id="8"/>
      <w:r w:rsidRPr="00601A25">
        <w:rPr>
          <w:rFonts w:ascii="Times New Roman" w:hAnsi="Times New Roman" w:cs="Times New Roman"/>
        </w:rPr>
        <w:t>:</w:t>
      </w:r>
      <w:r w:rsidRPr="00FF0314">
        <w:rPr>
          <w:rFonts w:ascii="Times New Roman" w:hAnsi="Times New Roman" w:cs="Times New Roman"/>
        </w:rPr>
        <w:t xml:space="preserve"> </w:t>
      </w:r>
      <w:proofErr w:type="spellStart"/>
      <w:r w:rsidRPr="00FF0314">
        <w:rPr>
          <w:rFonts w:ascii="Times New Roman" w:hAnsi="Times New Roman" w:cs="Times New Roman"/>
        </w:rPr>
        <w:t>Freddo</w:t>
      </w:r>
      <w:proofErr w:type="spellEnd"/>
    </w:p>
    <w:p w:rsidR="00103B47" w:rsidRDefault="00103B47" w:rsidP="00103B47">
      <w:pPr>
        <w:rPr>
          <w:rFonts w:ascii="Times New Roman" w:hAnsi="Times New Roman" w:cs="Times New Roman"/>
        </w:rPr>
      </w:pPr>
      <w:r w:rsidRPr="00FF0314">
        <w:rPr>
          <w:rFonts w:ascii="Times New Roman" w:hAnsi="Times New Roman" w:cs="Times New Roman"/>
        </w:rPr>
        <w:t>CUIT: 30715313150</w:t>
      </w:r>
    </w:p>
    <w:p w:rsidR="00F7136D" w:rsidRPr="00FF0314" w:rsidRDefault="00F7136D" w:rsidP="00103B47">
      <w:pPr>
        <w:rPr>
          <w:rFonts w:ascii="Times New Roman" w:hAnsi="Times New Roman" w:cs="Times New Roman"/>
        </w:rPr>
      </w:pPr>
    </w:p>
    <w:p w:rsidR="00103B47" w:rsidRPr="00FF0314" w:rsidRDefault="00103B47" w:rsidP="00103B47">
      <w:pPr>
        <w:rPr>
          <w:rFonts w:ascii="Times New Roman" w:hAnsi="Times New Roman" w:cs="Times New Roman"/>
        </w:rPr>
      </w:pPr>
      <w:r w:rsidRPr="00FF0314">
        <w:rPr>
          <w:rFonts w:ascii="Times New Roman" w:hAnsi="Times New Roman" w:cs="Times New Roman"/>
        </w:rPr>
        <w:t>Superficie: 176 m2</w:t>
      </w:r>
    </w:p>
    <w:p w:rsidR="00103B47" w:rsidRPr="00FF0314" w:rsidRDefault="00103B47" w:rsidP="0098107C">
      <w:pPr>
        <w:rPr>
          <w:rFonts w:ascii="Times New Roman" w:hAnsi="Times New Roman" w:cs="Times New Roman"/>
          <w:b/>
          <w:u w:val="single"/>
        </w:rPr>
      </w:pPr>
    </w:p>
    <w:p w:rsidR="00103B47" w:rsidRPr="00FF0314" w:rsidRDefault="00103B47" w:rsidP="00103B47">
      <w:pPr>
        <w:rPr>
          <w:rFonts w:ascii="Times New Roman" w:hAnsi="Times New Roman" w:cs="Times New Roman"/>
        </w:rPr>
      </w:pPr>
    </w:p>
    <w:p w:rsidR="00103B47" w:rsidRPr="00FF0314" w:rsidRDefault="00103B47" w:rsidP="00103B47">
      <w:pPr>
        <w:pStyle w:val="Prrafodelista"/>
        <w:numPr>
          <w:ilvl w:val="0"/>
          <w:numId w:val="2"/>
        </w:numPr>
        <w:spacing w:after="200" w:line="276" w:lineRule="auto"/>
        <w:rPr>
          <w:rFonts w:ascii="Times New Roman" w:hAnsi="Times New Roman" w:cs="Times New Roman"/>
        </w:rPr>
      </w:pPr>
      <w:bookmarkStart w:id="9" w:name="_Toc535077990"/>
      <w:r w:rsidRPr="00601A25">
        <w:rPr>
          <w:rStyle w:val="Ttulo3Car"/>
          <w:rFonts w:ascii="Times New Roman" w:hAnsi="Times New Roman" w:cs="Times New Roman"/>
          <w:color w:val="auto"/>
        </w:rPr>
        <w:t>Tipo de actividad</w:t>
      </w:r>
      <w:bookmarkEnd w:id="9"/>
      <w:r w:rsidRPr="00FF0314">
        <w:rPr>
          <w:rFonts w:ascii="Times New Roman" w:hAnsi="Times New Roman" w:cs="Times New Roman"/>
        </w:rPr>
        <w:t>: Heladería /Confitería anexo Bar artístico cultural</w:t>
      </w:r>
    </w:p>
    <w:p w:rsidR="00103B47" w:rsidRPr="00FF0314" w:rsidRDefault="00103B47" w:rsidP="00103B47">
      <w:pPr>
        <w:rPr>
          <w:rFonts w:ascii="Times New Roman" w:hAnsi="Times New Roman" w:cs="Times New Roman"/>
        </w:rPr>
      </w:pPr>
      <w:r w:rsidRPr="00FF0314">
        <w:rPr>
          <w:rFonts w:ascii="Times New Roman" w:hAnsi="Times New Roman" w:cs="Times New Roman"/>
        </w:rPr>
        <w:t xml:space="preserve">Horario de funcionamiento: lunes a miércoles de </w:t>
      </w:r>
      <w:r w:rsidR="0066342B" w:rsidRPr="00FF0314">
        <w:rPr>
          <w:rFonts w:ascii="Times New Roman" w:hAnsi="Times New Roman" w:cs="Times New Roman"/>
        </w:rPr>
        <w:t>7:30 a</w:t>
      </w:r>
      <w:r w:rsidRPr="00FF0314">
        <w:rPr>
          <w:rFonts w:ascii="Times New Roman" w:hAnsi="Times New Roman" w:cs="Times New Roman"/>
        </w:rPr>
        <w:t xml:space="preserve"> 00:00 </w:t>
      </w:r>
      <w:proofErr w:type="spellStart"/>
      <w:r w:rsidRPr="00FF0314">
        <w:rPr>
          <w:rFonts w:ascii="Times New Roman" w:hAnsi="Times New Roman" w:cs="Times New Roman"/>
        </w:rPr>
        <w:t>hs</w:t>
      </w:r>
      <w:proofErr w:type="spellEnd"/>
    </w:p>
    <w:p w:rsidR="00103B47" w:rsidRPr="00FF0314" w:rsidRDefault="00103B47" w:rsidP="00103B47">
      <w:pPr>
        <w:rPr>
          <w:rFonts w:ascii="Times New Roman" w:hAnsi="Times New Roman" w:cs="Times New Roman"/>
        </w:rPr>
      </w:pPr>
      <w:r w:rsidRPr="00FF0314">
        <w:rPr>
          <w:rFonts w:ascii="Times New Roman" w:hAnsi="Times New Roman" w:cs="Times New Roman"/>
        </w:rPr>
        <w:t xml:space="preserve">                   </w:t>
      </w:r>
      <w:r w:rsidR="00F7136D">
        <w:rPr>
          <w:rFonts w:ascii="Times New Roman" w:hAnsi="Times New Roman" w:cs="Times New Roman"/>
        </w:rPr>
        <w:t xml:space="preserve">                            </w:t>
      </w:r>
      <w:r w:rsidRPr="00FF0314">
        <w:rPr>
          <w:rFonts w:ascii="Times New Roman" w:hAnsi="Times New Roman" w:cs="Times New Roman"/>
        </w:rPr>
        <w:t xml:space="preserve">Jueves y domingos de 7:30 a 01:00 </w:t>
      </w:r>
      <w:proofErr w:type="spellStart"/>
      <w:r w:rsidRPr="00FF0314">
        <w:rPr>
          <w:rFonts w:ascii="Times New Roman" w:hAnsi="Times New Roman" w:cs="Times New Roman"/>
        </w:rPr>
        <w:t>hs</w:t>
      </w:r>
      <w:proofErr w:type="spellEnd"/>
    </w:p>
    <w:p w:rsidR="00103B47" w:rsidRPr="00FF0314" w:rsidRDefault="00103B47" w:rsidP="00103B47">
      <w:pPr>
        <w:rPr>
          <w:rFonts w:ascii="Times New Roman" w:hAnsi="Times New Roman" w:cs="Times New Roman"/>
        </w:rPr>
      </w:pPr>
      <w:r w:rsidRPr="00FF0314">
        <w:rPr>
          <w:rFonts w:ascii="Times New Roman" w:hAnsi="Times New Roman" w:cs="Times New Roman"/>
        </w:rPr>
        <w:t xml:space="preserve">                  </w:t>
      </w:r>
      <w:r w:rsidR="00F7136D">
        <w:rPr>
          <w:rFonts w:ascii="Times New Roman" w:hAnsi="Times New Roman" w:cs="Times New Roman"/>
        </w:rPr>
        <w:t xml:space="preserve">                            </w:t>
      </w:r>
      <w:r w:rsidRPr="00FF0314">
        <w:rPr>
          <w:rFonts w:ascii="Times New Roman" w:hAnsi="Times New Roman" w:cs="Times New Roman"/>
        </w:rPr>
        <w:t xml:space="preserve"> Viernes y sábados de 7:30 a 03:00 </w:t>
      </w:r>
      <w:proofErr w:type="spellStart"/>
      <w:r w:rsidRPr="00FF0314">
        <w:rPr>
          <w:rFonts w:ascii="Times New Roman" w:hAnsi="Times New Roman" w:cs="Times New Roman"/>
        </w:rPr>
        <w:t>hs</w:t>
      </w:r>
      <w:proofErr w:type="spellEnd"/>
      <w:r w:rsidRPr="00FF0314">
        <w:rPr>
          <w:rFonts w:ascii="Times New Roman" w:hAnsi="Times New Roman" w:cs="Times New Roman"/>
        </w:rPr>
        <w:t>.</w:t>
      </w:r>
    </w:p>
    <w:p w:rsidR="00F7136D" w:rsidRDefault="00F7136D" w:rsidP="00103B47">
      <w:pPr>
        <w:rPr>
          <w:rFonts w:ascii="Times New Roman" w:hAnsi="Times New Roman" w:cs="Times New Roman"/>
        </w:rPr>
      </w:pPr>
    </w:p>
    <w:p w:rsidR="00103B47" w:rsidRDefault="00103B47" w:rsidP="00103B47">
      <w:pPr>
        <w:rPr>
          <w:rFonts w:ascii="Times New Roman" w:hAnsi="Times New Roman" w:cs="Times New Roman"/>
        </w:rPr>
      </w:pPr>
      <w:r w:rsidRPr="00FF0314">
        <w:rPr>
          <w:rFonts w:ascii="Times New Roman" w:hAnsi="Times New Roman" w:cs="Times New Roman"/>
        </w:rPr>
        <w:t>Número de trabajadores: 16</w:t>
      </w:r>
    </w:p>
    <w:p w:rsidR="00F7136D" w:rsidRPr="00FF0314" w:rsidRDefault="00F7136D" w:rsidP="00103B47">
      <w:pPr>
        <w:rPr>
          <w:rFonts w:ascii="Times New Roman" w:hAnsi="Times New Roman" w:cs="Times New Roman"/>
        </w:rPr>
      </w:pPr>
    </w:p>
    <w:p w:rsidR="00103B47" w:rsidRDefault="00103B47" w:rsidP="00103B47">
      <w:pPr>
        <w:rPr>
          <w:rFonts w:ascii="Times New Roman" w:hAnsi="Times New Roman" w:cs="Times New Roman"/>
        </w:rPr>
      </w:pPr>
      <w:r w:rsidRPr="00FF0314">
        <w:rPr>
          <w:rFonts w:ascii="Times New Roman" w:hAnsi="Times New Roman" w:cs="Times New Roman"/>
        </w:rPr>
        <w:t>Número de visitantes: 24 a 40 aprox.</w:t>
      </w:r>
    </w:p>
    <w:p w:rsidR="0066342B" w:rsidRPr="00FF0314" w:rsidRDefault="0066342B" w:rsidP="00103B47">
      <w:pPr>
        <w:rPr>
          <w:rFonts w:ascii="Times New Roman" w:hAnsi="Times New Roman" w:cs="Times New Roman"/>
        </w:rPr>
      </w:pPr>
    </w:p>
    <w:p w:rsidR="00103B47" w:rsidRPr="00FF0314" w:rsidRDefault="00103B47" w:rsidP="00103B47">
      <w:pPr>
        <w:rPr>
          <w:rFonts w:ascii="Times New Roman" w:hAnsi="Times New Roman" w:cs="Times New Roman"/>
        </w:rPr>
      </w:pPr>
    </w:p>
    <w:p w:rsidR="00103B47" w:rsidRPr="00601A25" w:rsidRDefault="00103B47" w:rsidP="00103B47">
      <w:pPr>
        <w:pStyle w:val="Prrafodelista"/>
        <w:numPr>
          <w:ilvl w:val="0"/>
          <w:numId w:val="2"/>
        </w:numPr>
        <w:spacing w:after="200" w:line="276" w:lineRule="auto"/>
        <w:rPr>
          <w:rFonts w:ascii="Times New Roman" w:hAnsi="Times New Roman" w:cs="Times New Roman"/>
          <w:b/>
        </w:rPr>
      </w:pPr>
      <w:bookmarkStart w:id="10" w:name="_Toc535077991"/>
      <w:r w:rsidRPr="00601A25">
        <w:rPr>
          <w:rStyle w:val="Ttulo3Car"/>
          <w:rFonts w:ascii="Times New Roman" w:hAnsi="Times New Roman" w:cs="Times New Roman"/>
          <w:color w:val="auto"/>
        </w:rPr>
        <w:t>Localización</w:t>
      </w:r>
      <w:bookmarkEnd w:id="10"/>
      <w:r w:rsidRPr="00601A25">
        <w:rPr>
          <w:rFonts w:ascii="Times New Roman" w:hAnsi="Times New Roman" w:cs="Times New Roman"/>
          <w:b/>
        </w:rPr>
        <w:t>:</w:t>
      </w:r>
    </w:p>
    <w:p w:rsidR="00103B47" w:rsidRPr="00FF0314" w:rsidRDefault="00103B47" w:rsidP="00103B47">
      <w:pPr>
        <w:rPr>
          <w:rFonts w:ascii="Times New Roman" w:hAnsi="Times New Roman" w:cs="Times New Roman"/>
        </w:rPr>
      </w:pPr>
      <w:r w:rsidRPr="00FF0314">
        <w:rPr>
          <w:rFonts w:ascii="Times New Roman" w:hAnsi="Times New Roman" w:cs="Times New Roman"/>
        </w:rPr>
        <w:t>Domicilio: Belgrano esq. Plagio B. Luna</w:t>
      </w:r>
    </w:p>
    <w:p w:rsidR="00103B47" w:rsidRPr="00FF0314" w:rsidRDefault="00103B47" w:rsidP="00103B47">
      <w:pPr>
        <w:rPr>
          <w:rFonts w:ascii="Times New Roman" w:hAnsi="Times New Roman" w:cs="Times New Roman"/>
        </w:rPr>
      </w:pPr>
      <w:r w:rsidRPr="00FF0314">
        <w:rPr>
          <w:rFonts w:ascii="Times New Roman" w:hAnsi="Times New Roman" w:cs="Times New Roman"/>
        </w:rPr>
        <w:t>Municipio: Cuidad Capital La Rioja</w:t>
      </w:r>
    </w:p>
    <w:p w:rsidR="00103B47" w:rsidRDefault="00103B47" w:rsidP="00103B47">
      <w:pPr>
        <w:rPr>
          <w:rFonts w:ascii="Times New Roman" w:hAnsi="Times New Roman" w:cs="Times New Roman"/>
        </w:rPr>
      </w:pPr>
      <w:r w:rsidRPr="00FF0314">
        <w:rPr>
          <w:rFonts w:ascii="Times New Roman" w:hAnsi="Times New Roman" w:cs="Times New Roman"/>
        </w:rPr>
        <w:t xml:space="preserve">CD: 5300                            Tel: 3804-435443  </w:t>
      </w:r>
    </w:p>
    <w:p w:rsidR="00FF0314" w:rsidRPr="00FF0314" w:rsidRDefault="00FF0314" w:rsidP="00103B47">
      <w:pPr>
        <w:rPr>
          <w:rFonts w:ascii="Times New Roman" w:hAnsi="Times New Roman" w:cs="Times New Roman"/>
        </w:rPr>
      </w:pPr>
    </w:p>
    <w:p w:rsidR="00103B47" w:rsidRPr="00FF0314" w:rsidRDefault="00103B47" w:rsidP="0098107C">
      <w:pPr>
        <w:rPr>
          <w:rFonts w:ascii="Times New Roman" w:hAnsi="Times New Roman" w:cs="Times New Roman"/>
          <w:b/>
          <w:u w:val="single"/>
        </w:rPr>
      </w:pPr>
    </w:p>
    <w:p w:rsidR="00103B47" w:rsidRDefault="00103B47" w:rsidP="00103B47">
      <w:pPr>
        <w:rPr>
          <w:rFonts w:ascii="Times New Roman" w:hAnsi="Times New Roman" w:cs="Times New Roman"/>
          <w:b/>
        </w:rPr>
      </w:pPr>
      <w:r w:rsidRPr="00FF0314">
        <w:rPr>
          <w:rFonts w:ascii="Times New Roman" w:hAnsi="Times New Roman" w:cs="Times New Roman"/>
          <w:b/>
        </w:rPr>
        <w:t>Localización geográfica de la empresa FREDDO</w:t>
      </w:r>
    </w:p>
    <w:p w:rsidR="00F7136D" w:rsidRPr="00FF0314" w:rsidRDefault="00F7136D" w:rsidP="00103B47">
      <w:pPr>
        <w:rPr>
          <w:rFonts w:ascii="Times New Roman" w:hAnsi="Times New Roman" w:cs="Times New Roman"/>
          <w:b/>
        </w:rPr>
      </w:pPr>
    </w:p>
    <w:p w:rsidR="00103B47" w:rsidRPr="00FF0314" w:rsidRDefault="00103B47" w:rsidP="00103B47">
      <w:pPr>
        <w:rPr>
          <w:rFonts w:ascii="Times New Roman" w:hAnsi="Times New Roman" w:cs="Times New Roman"/>
        </w:rPr>
      </w:pPr>
      <w:r w:rsidRPr="00FF0314">
        <w:rPr>
          <w:rFonts w:ascii="Times New Roman" w:hAnsi="Times New Roman" w:cs="Times New Roman"/>
        </w:rPr>
        <w:t>La sucursal se haya emplazado sobre calla Belgrano esq. Plagio B. Luna y su entorno está conformado por locales comerciales.</w:t>
      </w:r>
    </w:p>
    <w:p w:rsidR="00103B47" w:rsidRDefault="00103B47" w:rsidP="00103B47">
      <w:pPr>
        <w:rPr>
          <w:rFonts w:ascii="Times New Roman" w:hAnsi="Times New Roman" w:cs="Times New Roman"/>
        </w:rPr>
      </w:pPr>
      <w:r w:rsidRPr="00FF0314">
        <w:rPr>
          <w:rFonts w:ascii="Times New Roman" w:hAnsi="Times New Roman" w:cs="Times New Roman"/>
        </w:rPr>
        <w:t>Las siguientes figuras muestran la vista satelital de la empresa:</w:t>
      </w:r>
    </w:p>
    <w:p w:rsidR="00FF0314" w:rsidRPr="00FF0314" w:rsidRDefault="00FF0314" w:rsidP="00103B47">
      <w:pPr>
        <w:rPr>
          <w:rFonts w:ascii="Times New Roman" w:hAnsi="Times New Roman" w:cs="Times New Roman"/>
        </w:rPr>
      </w:pPr>
    </w:p>
    <w:p w:rsidR="00103B47" w:rsidRPr="00FF0314" w:rsidRDefault="00103B47" w:rsidP="00103B47">
      <w:pPr>
        <w:rPr>
          <w:rFonts w:ascii="Times New Roman" w:hAnsi="Times New Roman" w:cs="Times New Roman"/>
        </w:rPr>
      </w:pPr>
      <w:r w:rsidRPr="00FF0314">
        <w:rPr>
          <w:rFonts w:ascii="Times New Roman" w:hAnsi="Times New Roman" w:cs="Times New Roman"/>
        </w:rPr>
        <w:t xml:space="preserve">                </w:t>
      </w:r>
    </w:p>
    <w:p w:rsidR="00103B47" w:rsidRPr="00FF0314" w:rsidRDefault="00103B47" w:rsidP="00103B47">
      <w:pPr>
        <w:rPr>
          <w:rFonts w:ascii="Times New Roman" w:hAnsi="Times New Roman" w:cs="Times New Roman"/>
        </w:rPr>
      </w:pPr>
      <w:r w:rsidRPr="00FF0314">
        <w:rPr>
          <w:rFonts w:ascii="Times New Roman" w:hAnsi="Times New Roman" w:cs="Times New Roman"/>
          <w:noProof/>
          <w:lang w:val="es-ES" w:eastAsia="es-ES"/>
        </w:rPr>
        <w:drawing>
          <wp:inline distT="0" distB="0" distL="0" distR="0" wp14:anchorId="3A272783" wp14:editId="0B2392A7">
            <wp:extent cx="2614540" cy="1332507"/>
            <wp:effectExtent l="19050" t="0" r="0" b="0"/>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eddo 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17300" cy="1333914"/>
                    </a:xfrm>
                    <a:prstGeom prst="rect">
                      <a:avLst/>
                    </a:prstGeom>
                  </pic:spPr>
                </pic:pic>
              </a:graphicData>
            </a:graphic>
          </wp:inline>
        </w:drawing>
      </w:r>
      <w:r w:rsidRPr="00FF0314">
        <w:rPr>
          <w:rFonts w:ascii="Times New Roman" w:hAnsi="Times New Roman" w:cs="Times New Roman"/>
        </w:rPr>
        <w:t xml:space="preserve">  </w:t>
      </w:r>
      <w:r w:rsidRPr="00FF0314">
        <w:rPr>
          <w:rFonts w:ascii="Times New Roman" w:hAnsi="Times New Roman" w:cs="Times New Roman"/>
          <w:noProof/>
          <w:lang w:val="es-ES" w:eastAsia="es-ES"/>
        </w:rPr>
        <w:drawing>
          <wp:inline distT="0" distB="0" distL="0" distR="0" wp14:anchorId="6EBDBDC6" wp14:editId="00263C1C">
            <wp:extent cx="2495261" cy="1333499"/>
            <wp:effectExtent l="19050" t="0" r="289"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ddo 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95261" cy="1333499"/>
                    </a:xfrm>
                    <a:prstGeom prst="rect">
                      <a:avLst/>
                    </a:prstGeom>
                  </pic:spPr>
                </pic:pic>
              </a:graphicData>
            </a:graphic>
          </wp:inline>
        </w:drawing>
      </w:r>
    </w:p>
    <w:p w:rsidR="00FF0314" w:rsidRDefault="00FF0314" w:rsidP="00103B47">
      <w:pPr>
        <w:rPr>
          <w:rFonts w:ascii="Times New Roman" w:hAnsi="Times New Roman" w:cs="Times New Roman"/>
          <w:b/>
        </w:rPr>
      </w:pPr>
    </w:p>
    <w:p w:rsidR="00DB66B1" w:rsidRDefault="00DB66B1" w:rsidP="00103B47">
      <w:pPr>
        <w:rPr>
          <w:rFonts w:ascii="Times New Roman" w:hAnsi="Times New Roman" w:cs="Times New Roman"/>
          <w:b/>
        </w:rPr>
      </w:pPr>
    </w:p>
    <w:p w:rsidR="00596229" w:rsidRPr="00FF0314" w:rsidRDefault="00596229" w:rsidP="00103B47">
      <w:pPr>
        <w:rPr>
          <w:rFonts w:ascii="Times New Roman" w:hAnsi="Times New Roman" w:cs="Times New Roman"/>
          <w:b/>
        </w:rPr>
      </w:pPr>
    </w:p>
    <w:p w:rsidR="00103B47" w:rsidRPr="00601A25" w:rsidRDefault="00103B47" w:rsidP="00103B47">
      <w:pPr>
        <w:pStyle w:val="Prrafodelista"/>
        <w:numPr>
          <w:ilvl w:val="0"/>
          <w:numId w:val="2"/>
        </w:numPr>
        <w:spacing w:after="200" w:line="276" w:lineRule="auto"/>
        <w:rPr>
          <w:rFonts w:ascii="Times New Roman" w:hAnsi="Times New Roman" w:cs="Times New Roman"/>
          <w:b/>
        </w:rPr>
      </w:pPr>
      <w:bookmarkStart w:id="11" w:name="_Toc535077992"/>
      <w:r w:rsidRPr="00601A25">
        <w:rPr>
          <w:rStyle w:val="Ttulo3Car"/>
          <w:rFonts w:ascii="Times New Roman" w:hAnsi="Times New Roman" w:cs="Times New Roman"/>
          <w:color w:val="auto"/>
        </w:rPr>
        <w:t>Mercado</w:t>
      </w:r>
      <w:bookmarkEnd w:id="11"/>
      <w:r w:rsidRPr="00601A25">
        <w:rPr>
          <w:rFonts w:ascii="Times New Roman" w:hAnsi="Times New Roman" w:cs="Times New Roman"/>
          <w:b/>
        </w:rPr>
        <w:t xml:space="preserve"> </w:t>
      </w:r>
    </w:p>
    <w:p w:rsidR="00FF0314" w:rsidRDefault="00103B47" w:rsidP="00103B47">
      <w:pPr>
        <w:rPr>
          <w:rFonts w:ascii="Times New Roman" w:hAnsi="Times New Roman" w:cs="Times New Roman"/>
        </w:rPr>
      </w:pPr>
      <w:r w:rsidRPr="00FF0314">
        <w:rPr>
          <w:rFonts w:ascii="Times New Roman" w:hAnsi="Times New Roman" w:cs="Times New Roman"/>
        </w:rPr>
        <w:t xml:space="preserve">Público en general, debido a su ubicación estratégica  en el cual se haya gran movimiento de personas, al haber cerca  restaurantes, escuelas y centros comerciales. </w:t>
      </w:r>
    </w:p>
    <w:p w:rsidR="00103B47" w:rsidRPr="008F605A" w:rsidRDefault="00103B47" w:rsidP="008F605A">
      <w:pPr>
        <w:rPr>
          <w:rStyle w:val="Ttulo3Car"/>
          <w:rFonts w:ascii="Times New Roman" w:eastAsiaTheme="minorHAnsi" w:hAnsi="Times New Roman" w:cs="Times New Roman"/>
          <w:b w:val="0"/>
          <w:bCs w:val="0"/>
          <w:color w:val="4D555B"/>
          <w:shd w:val="clear" w:color="auto" w:fill="FFFFFF"/>
        </w:rPr>
      </w:pPr>
      <w:r w:rsidRPr="00FF0314">
        <w:rPr>
          <w:rFonts w:ascii="Times New Roman" w:hAnsi="Times New Roman" w:cs="Times New Roman"/>
          <w:color w:val="4D555B"/>
          <w:shd w:val="clear" w:color="auto" w:fill="FFFFFF"/>
        </w:rPr>
        <w:t xml:space="preserve"> </w:t>
      </w:r>
    </w:p>
    <w:p w:rsidR="00103B47" w:rsidRPr="00FF0314" w:rsidRDefault="00103B47" w:rsidP="00103B47">
      <w:pPr>
        <w:rPr>
          <w:rFonts w:ascii="Times New Roman" w:hAnsi="Times New Roman" w:cs="Times New Roman"/>
        </w:rPr>
      </w:pPr>
    </w:p>
    <w:p w:rsidR="00103B47" w:rsidRPr="00601A25" w:rsidRDefault="00103B47" w:rsidP="00103B47">
      <w:pPr>
        <w:pStyle w:val="Prrafodelista"/>
        <w:numPr>
          <w:ilvl w:val="0"/>
          <w:numId w:val="2"/>
        </w:numPr>
        <w:spacing w:after="200" w:line="276" w:lineRule="auto"/>
        <w:rPr>
          <w:rFonts w:ascii="Times New Roman" w:hAnsi="Times New Roman" w:cs="Times New Roman"/>
          <w:b/>
        </w:rPr>
      </w:pPr>
      <w:bookmarkStart w:id="12" w:name="_Toc535077994"/>
      <w:r w:rsidRPr="00601A25">
        <w:rPr>
          <w:rStyle w:val="Ttulo3Car"/>
          <w:rFonts w:ascii="Times New Roman" w:hAnsi="Times New Roman" w:cs="Times New Roman"/>
          <w:color w:val="auto"/>
        </w:rPr>
        <w:t>Máquinas y equipos</w:t>
      </w:r>
      <w:bookmarkEnd w:id="12"/>
    </w:p>
    <w:p w:rsidR="00103B47" w:rsidRDefault="00103B47" w:rsidP="00103B47">
      <w:pPr>
        <w:rPr>
          <w:rFonts w:ascii="Times New Roman" w:hAnsi="Times New Roman" w:cs="Times New Roman"/>
        </w:rPr>
      </w:pPr>
      <w:r w:rsidRPr="00FF0314">
        <w:rPr>
          <w:rFonts w:ascii="Times New Roman" w:hAnsi="Times New Roman" w:cs="Times New Roman"/>
        </w:rPr>
        <w:t>Para pueda desenvolverse con éxito la empresa cuenta con los siguientes equipos:</w:t>
      </w:r>
    </w:p>
    <w:p w:rsidR="009B2622" w:rsidRPr="00FF0314" w:rsidRDefault="009B2622" w:rsidP="00103B47">
      <w:pPr>
        <w:rPr>
          <w:rFonts w:ascii="Times New Roman" w:hAnsi="Times New Roman" w:cs="Times New Roman"/>
        </w:rPr>
      </w:pPr>
    </w:p>
    <w:p w:rsidR="00103B47" w:rsidRPr="00FF0314" w:rsidRDefault="00103B47" w:rsidP="00103B47">
      <w:pPr>
        <w:pStyle w:val="Prrafodelista"/>
        <w:numPr>
          <w:ilvl w:val="0"/>
          <w:numId w:val="3"/>
        </w:numPr>
        <w:spacing w:line="276" w:lineRule="auto"/>
        <w:rPr>
          <w:rFonts w:ascii="Times New Roman" w:hAnsi="Times New Roman" w:cs="Times New Roman"/>
        </w:rPr>
      </w:pPr>
      <w:r w:rsidRPr="00FF0314">
        <w:rPr>
          <w:rFonts w:ascii="Times New Roman" w:hAnsi="Times New Roman" w:cs="Times New Roman"/>
        </w:rPr>
        <w:t>Congeladores</w:t>
      </w:r>
    </w:p>
    <w:p w:rsidR="00103B47" w:rsidRPr="00FF0314" w:rsidRDefault="00103B47" w:rsidP="00103B47">
      <w:pPr>
        <w:pStyle w:val="Prrafodelista"/>
        <w:numPr>
          <w:ilvl w:val="0"/>
          <w:numId w:val="3"/>
        </w:numPr>
        <w:spacing w:line="276" w:lineRule="auto"/>
        <w:rPr>
          <w:rFonts w:ascii="Times New Roman" w:hAnsi="Times New Roman" w:cs="Times New Roman"/>
        </w:rPr>
      </w:pPr>
      <w:r w:rsidRPr="00FF0314">
        <w:rPr>
          <w:rFonts w:ascii="Times New Roman" w:hAnsi="Times New Roman" w:cs="Times New Roman"/>
        </w:rPr>
        <w:t>Envases plásticos</w:t>
      </w:r>
    </w:p>
    <w:p w:rsidR="00103B47" w:rsidRPr="00FF0314" w:rsidRDefault="00103B47" w:rsidP="00103B47">
      <w:pPr>
        <w:pStyle w:val="Prrafodelista"/>
        <w:numPr>
          <w:ilvl w:val="0"/>
          <w:numId w:val="3"/>
        </w:numPr>
        <w:spacing w:line="276" w:lineRule="auto"/>
        <w:rPr>
          <w:rFonts w:ascii="Times New Roman" w:hAnsi="Times New Roman" w:cs="Times New Roman"/>
        </w:rPr>
      </w:pPr>
      <w:r w:rsidRPr="00FF0314">
        <w:rPr>
          <w:rFonts w:ascii="Times New Roman" w:hAnsi="Times New Roman" w:cs="Times New Roman"/>
        </w:rPr>
        <w:t xml:space="preserve">Licuadora, </w:t>
      </w:r>
      <w:r w:rsidRPr="00FF0314">
        <w:rPr>
          <w:rFonts w:ascii="Times New Roman" w:hAnsi="Times New Roman" w:cs="Times New Roman"/>
          <w:lang w:val="es-ES"/>
        </w:rPr>
        <w:t>batidoras</w:t>
      </w:r>
    </w:p>
    <w:p w:rsidR="00103B47" w:rsidRPr="00FF0314" w:rsidRDefault="00103B47" w:rsidP="00103B47">
      <w:pPr>
        <w:pStyle w:val="Prrafodelista"/>
        <w:numPr>
          <w:ilvl w:val="0"/>
          <w:numId w:val="3"/>
        </w:numPr>
        <w:spacing w:line="276" w:lineRule="auto"/>
        <w:rPr>
          <w:rFonts w:ascii="Times New Roman" w:hAnsi="Times New Roman" w:cs="Times New Roman"/>
        </w:rPr>
      </w:pPr>
      <w:r w:rsidRPr="00FF0314">
        <w:rPr>
          <w:rFonts w:ascii="Times New Roman" w:hAnsi="Times New Roman" w:cs="Times New Roman"/>
        </w:rPr>
        <w:t>Utensilios de cocina</w:t>
      </w:r>
    </w:p>
    <w:p w:rsidR="00103B47" w:rsidRDefault="00103B47" w:rsidP="00103B47">
      <w:pPr>
        <w:pStyle w:val="Prrafodelista"/>
        <w:numPr>
          <w:ilvl w:val="0"/>
          <w:numId w:val="3"/>
        </w:numPr>
        <w:spacing w:line="276" w:lineRule="auto"/>
        <w:rPr>
          <w:rFonts w:ascii="Times New Roman" w:hAnsi="Times New Roman" w:cs="Times New Roman"/>
          <w:lang w:val="es-ES"/>
        </w:rPr>
      </w:pPr>
      <w:r w:rsidRPr="00FF0314">
        <w:rPr>
          <w:rFonts w:ascii="Times New Roman" w:hAnsi="Times New Roman" w:cs="Times New Roman"/>
        </w:rPr>
        <w:t>Horno</w:t>
      </w:r>
      <w:r w:rsidRPr="00FF0314">
        <w:rPr>
          <w:rFonts w:ascii="Times New Roman" w:hAnsi="Times New Roman" w:cs="Times New Roman"/>
          <w:lang w:val="es-ES"/>
        </w:rPr>
        <w:t xml:space="preserve"> </w:t>
      </w:r>
    </w:p>
    <w:p w:rsidR="00FF0314" w:rsidRPr="00FF0314" w:rsidRDefault="00FF0314" w:rsidP="00FF0314">
      <w:pPr>
        <w:pStyle w:val="Prrafodelista"/>
        <w:spacing w:line="276" w:lineRule="auto"/>
        <w:rPr>
          <w:rFonts w:ascii="Times New Roman" w:hAnsi="Times New Roman" w:cs="Times New Roman"/>
          <w:lang w:val="es-ES"/>
        </w:rPr>
      </w:pPr>
    </w:p>
    <w:p w:rsidR="00103B47" w:rsidRPr="00FF0314" w:rsidRDefault="00103B47" w:rsidP="00103B47">
      <w:pPr>
        <w:rPr>
          <w:rFonts w:ascii="Times New Roman" w:hAnsi="Times New Roman" w:cs="Times New Roman"/>
        </w:rPr>
      </w:pPr>
      <w:r w:rsidRPr="00FF0314">
        <w:rPr>
          <w:rFonts w:ascii="Times New Roman" w:hAnsi="Times New Roman" w:cs="Times New Roman"/>
        </w:rPr>
        <w:t>Incluye también mesas, sillas/sillones  y un mostrador de atención.</w:t>
      </w:r>
    </w:p>
    <w:p w:rsidR="00FF0314" w:rsidRPr="00FF0314" w:rsidRDefault="00FF0314" w:rsidP="00103B47">
      <w:pPr>
        <w:rPr>
          <w:rFonts w:ascii="Times New Roman" w:hAnsi="Times New Roman" w:cs="Times New Roman"/>
        </w:rPr>
      </w:pPr>
    </w:p>
    <w:p w:rsidR="00103B47" w:rsidRPr="00601A25" w:rsidRDefault="00103B47" w:rsidP="00103B47">
      <w:pPr>
        <w:pStyle w:val="Prrafodelista"/>
        <w:numPr>
          <w:ilvl w:val="0"/>
          <w:numId w:val="4"/>
        </w:numPr>
        <w:spacing w:after="200" w:line="276" w:lineRule="auto"/>
        <w:rPr>
          <w:rStyle w:val="Ttulo3Car"/>
          <w:rFonts w:ascii="Times New Roman" w:hAnsi="Times New Roman" w:cs="Times New Roman"/>
          <w:color w:val="auto"/>
        </w:rPr>
      </w:pPr>
      <w:r w:rsidRPr="00601A25">
        <w:rPr>
          <w:rFonts w:ascii="Times New Roman" w:hAnsi="Times New Roman" w:cs="Times New Roman"/>
          <w:b/>
        </w:rPr>
        <w:t>I</w:t>
      </w:r>
      <w:r w:rsidRPr="00601A25">
        <w:rPr>
          <w:rStyle w:val="Ttulo3Car"/>
          <w:rFonts w:ascii="Times New Roman" w:hAnsi="Times New Roman" w:cs="Times New Roman"/>
          <w:color w:val="auto"/>
        </w:rPr>
        <w:t>nstalación eléctrica</w:t>
      </w:r>
    </w:p>
    <w:p w:rsidR="00103B47" w:rsidRPr="00FF0314" w:rsidRDefault="00103B47" w:rsidP="00A918FE">
      <w:pPr>
        <w:jc w:val="both"/>
        <w:rPr>
          <w:rFonts w:ascii="Times New Roman" w:hAnsi="Times New Roman" w:cs="Times New Roman"/>
        </w:rPr>
      </w:pPr>
      <w:r w:rsidRPr="00FF0314">
        <w:rPr>
          <w:rFonts w:ascii="Times New Roman" w:hAnsi="Times New Roman" w:cs="Times New Roman"/>
        </w:rPr>
        <w:t>El servicio se abastece del tendido eléctrico, suministrado por la empresa EDELAR S.A., contando con un cuadro eléctrico principal, ubicado en el ingreso a la cocina, el cual se encuentra seña</w:t>
      </w:r>
      <w:r w:rsidR="00A918FE">
        <w:rPr>
          <w:rFonts w:ascii="Times New Roman" w:hAnsi="Times New Roman" w:cs="Times New Roman"/>
        </w:rPr>
        <w:t>lizado con cartelería adecuada.</w:t>
      </w:r>
    </w:p>
    <w:p w:rsidR="00103B47" w:rsidRPr="00FF0314" w:rsidRDefault="00103B47" w:rsidP="00103B47">
      <w:pPr>
        <w:rPr>
          <w:rFonts w:ascii="Times New Roman" w:hAnsi="Times New Roman" w:cs="Times New Roman"/>
        </w:rPr>
      </w:pPr>
    </w:p>
    <w:p w:rsidR="00813966" w:rsidRPr="00601A25" w:rsidRDefault="00813966" w:rsidP="00813966">
      <w:pPr>
        <w:pStyle w:val="Prrafodelista"/>
        <w:numPr>
          <w:ilvl w:val="0"/>
          <w:numId w:val="5"/>
        </w:numPr>
        <w:spacing w:after="200" w:line="276" w:lineRule="auto"/>
        <w:rPr>
          <w:rFonts w:ascii="Times New Roman" w:hAnsi="Times New Roman" w:cs="Times New Roman"/>
          <w:b/>
        </w:rPr>
      </w:pPr>
      <w:r w:rsidRPr="00601A25">
        <w:rPr>
          <w:rStyle w:val="Ttulo3Car"/>
          <w:rFonts w:ascii="Times New Roman" w:hAnsi="Times New Roman" w:cs="Times New Roman"/>
          <w:color w:val="auto"/>
        </w:rPr>
        <w:t>Instalación de Ag</w:t>
      </w:r>
      <w:r w:rsidRPr="00601A25">
        <w:rPr>
          <w:rFonts w:ascii="Times New Roman" w:hAnsi="Times New Roman" w:cs="Times New Roman"/>
          <w:b/>
        </w:rPr>
        <w:t xml:space="preserve">ua </w:t>
      </w:r>
    </w:p>
    <w:p w:rsidR="00813966" w:rsidRPr="00FF0314" w:rsidRDefault="00813966" w:rsidP="00A918FE">
      <w:pPr>
        <w:jc w:val="both"/>
        <w:rPr>
          <w:rFonts w:ascii="Times New Roman" w:hAnsi="Times New Roman" w:cs="Times New Roman"/>
        </w:rPr>
      </w:pPr>
      <w:r w:rsidRPr="00FF0314">
        <w:rPr>
          <w:rFonts w:ascii="Times New Roman" w:hAnsi="Times New Roman" w:cs="Times New Roman"/>
        </w:rPr>
        <w:t>La empresa cuenta con tanque para red de consumo y la llave de paso se encuentra en la vereda, a través del servicio de Aguas Riojanas SAPEM.</w:t>
      </w:r>
    </w:p>
    <w:p w:rsidR="00103B47" w:rsidRDefault="00103B47" w:rsidP="00A918FE">
      <w:pPr>
        <w:jc w:val="both"/>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3647D2" w:rsidRDefault="003647D2" w:rsidP="0098107C">
      <w:pPr>
        <w:rPr>
          <w:rFonts w:ascii="Times New Roman" w:hAnsi="Times New Roman" w:cs="Times New Roman"/>
          <w:b/>
          <w:u w:val="single"/>
        </w:rPr>
      </w:pPr>
    </w:p>
    <w:p w:rsidR="002A1B71" w:rsidRDefault="002A1B71" w:rsidP="0098107C">
      <w:pPr>
        <w:rPr>
          <w:rFonts w:ascii="Times New Roman" w:hAnsi="Times New Roman" w:cs="Times New Roman"/>
          <w:b/>
          <w:u w:val="single"/>
        </w:rPr>
      </w:pPr>
    </w:p>
    <w:p w:rsidR="002A1B71" w:rsidRDefault="002A1B71" w:rsidP="0098107C">
      <w:pPr>
        <w:rPr>
          <w:rFonts w:ascii="Times New Roman" w:hAnsi="Times New Roman" w:cs="Times New Roman"/>
          <w:b/>
          <w:u w:val="single"/>
        </w:rPr>
      </w:pPr>
    </w:p>
    <w:p w:rsidR="002A1B71" w:rsidRDefault="002A1B71" w:rsidP="0098107C">
      <w:pPr>
        <w:rPr>
          <w:rFonts w:ascii="Times New Roman" w:hAnsi="Times New Roman" w:cs="Times New Roman"/>
          <w:b/>
          <w:u w:val="single"/>
        </w:rPr>
      </w:pPr>
    </w:p>
    <w:p w:rsidR="002A1B71" w:rsidRDefault="002A1B71" w:rsidP="0098107C">
      <w:pPr>
        <w:rPr>
          <w:rFonts w:ascii="Times New Roman" w:hAnsi="Times New Roman" w:cs="Times New Roman"/>
          <w:b/>
          <w:u w:val="single"/>
        </w:rPr>
      </w:pPr>
    </w:p>
    <w:p w:rsidR="002A1B71" w:rsidRDefault="002A1B71" w:rsidP="0098107C">
      <w:pPr>
        <w:rPr>
          <w:rFonts w:ascii="Times New Roman" w:hAnsi="Times New Roman" w:cs="Times New Roman"/>
          <w:b/>
          <w:u w:val="single"/>
        </w:rPr>
      </w:pPr>
    </w:p>
    <w:p w:rsidR="002A1B71" w:rsidRPr="004723F2" w:rsidRDefault="002A1B71" w:rsidP="0098107C">
      <w:pPr>
        <w:rPr>
          <w:rFonts w:asciiTheme="majorHAnsi" w:hAnsiTheme="majorHAnsi" w:cs="Times New Roman"/>
          <w:b/>
          <w:sz w:val="28"/>
          <w:szCs w:val="28"/>
          <w:u w:val="single"/>
        </w:rPr>
      </w:pPr>
    </w:p>
    <w:p w:rsidR="002A1B71" w:rsidRPr="004723F2" w:rsidRDefault="002A1B71" w:rsidP="0098107C">
      <w:pPr>
        <w:rPr>
          <w:rFonts w:asciiTheme="majorHAnsi" w:hAnsiTheme="majorHAnsi" w:cs="Times New Roman"/>
          <w:b/>
          <w:sz w:val="28"/>
          <w:szCs w:val="28"/>
          <w:u w:val="single"/>
        </w:rPr>
      </w:pPr>
    </w:p>
    <w:p w:rsidR="0066342B" w:rsidRDefault="0066342B" w:rsidP="00D06BCC">
      <w:pPr>
        <w:rPr>
          <w:rFonts w:asciiTheme="majorHAnsi" w:hAnsiTheme="majorHAnsi" w:cs="Times New Roman"/>
          <w:b/>
          <w:sz w:val="28"/>
          <w:szCs w:val="28"/>
        </w:rPr>
      </w:pPr>
    </w:p>
    <w:p w:rsidR="004723F2" w:rsidRDefault="004723F2" w:rsidP="00D06BCC">
      <w:pPr>
        <w:rPr>
          <w:rFonts w:asciiTheme="majorHAnsi" w:hAnsiTheme="majorHAnsi" w:cs="Times New Roman"/>
          <w:b/>
          <w:sz w:val="28"/>
          <w:szCs w:val="28"/>
        </w:rPr>
      </w:pPr>
    </w:p>
    <w:p w:rsidR="004723F2" w:rsidRDefault="004723F2" w:rsidP="00D06BCC">
      <w:pPr>
        <w:rPr>
          <w:rFonts w:asciiTheme="majorHAnsi" w:hAnsiTheme="majorHAnsi" w:cs="Times New Roman"/>
          <w:b/>
          <w:sz w:val="28"/>
          <w:szCs w:val="28"/>
        </w:rPr>
      </w:pPr>
    </w:p>
    <w:p w:rsidR="004723F2" w:rsidRDefault="004723F2" w:rsidP="00D06BCC">
      <w:pPr>
        <w:rPr>
          <w:rFonts w:asciiTheme="majorHAnsi" w:hAnsiTheme="majorHAnsi" w:cs="Times New Roman"/>
          <w:b/>
          <w:sz w:val="28"/>
          <w:szCs w:val="28"/>
        </w:rPr>
      </w:pPr>
    </w:p>
    <w:p w:rsidR="00200278" w:rsidRDefault="00200278" w:rsidP="00D06BCC">
      <w:pPr>
        <w:rPr>
          <w:rFonts w:asciiTheme="majorHAnsi" w:hAnsiTheme="majorHAnsi" w:cs="Times New Roman"/>
          <w:b/>
          <w:sz w:val="28"/>
          <w:szCs w:val="28"/>
        </w:rPr>
      </w:pPr>
    </w:p>
    <w:p w:rsidR="00200278" w:rsidRDefault="00200278" w:rsidP="00D06BCC">
      <w:pPr>
        <w:rPr>
          <w:rFonts w:asciiTheme="majorHAnsi" w:hAnsiTheme="majorHAnsi" w:cs="Times New Roman"/>
          <w:b/>
          <w:sz w:val="28"/>
          <w:szCs w:val="28"/>
        </w:rPr>
      </w:pPr>
    </w:p>
    <w:p w:rsidR="00200278" w:rsidRDefault="00200278" w:rsidP="00D06BCC">
      <w:pPr>
        <w:rPr>
          <w:rFonts w:asciiTheme="majorHAnsi" w:hAnsiTheme="majorHAnsi" w:cs="Times New Roman"/>
          <w:b/>
          <w:sz w:val="28"/>
          <w:szCs w:val="28"/>
        </w:rPr>
      </w:pPr>
    </w:p>
    <w:p w:rsidR="00200278" w:rsidRDefault="00200278" w:rsidP="00D06BCC">
      <w:pPr>
        <w:rPr>
          <w:rFonts w:asciiTheme="majorHAnsi" w:hAnsiTheme="majorHAnsi" w:cs="Times New Roman"/>
          <w:b/>
          <w:sz w:val="28"/>
          <w:szCs w:val="28"/>
        </w:rPr>
      </w:pPr>
    </w:p>
    <w:p w:rsidR="00200278" w:rsidRDefault="00200278" w:rsidP="00D06BCC">
      <w:pPr>
        <w:rPr>
          <w:rFonts w:asciiTheme="majorHAnsi" w:hAnsiTheme="majorHAnsi" w:cs="Times New Roman"/>
          <w:b/>
          <w:sz w:val="28"/>
          <w:szCs w:val="28"/>
        </w:rPr>
      </w:pPr>
    </w:p>
    <w:p w:rsidR="00200278" w:rsidRDefault="00200278" w:rsidP="00D06BCC">
      <w:pPr>
        <w:rPr>
          <w:rFonts w:asciiTheme="majorHAnsi" w:hAnsiTheme="majorHAnsi" w:cs="Times New Roman"/>
          <w:b/>
          <w:sz w:val="28"/>
          <w:szCs w:val="28"/>
        </w:rPr>
      </w:pPr>
    </w:p>
    <w:p w:rsidR="004723F2" w:rsidRPr="004723F2" w:rsidRDefault="004723F2" w:rsidP="00D06BCC">
      <w:pPr>
        <w:rPr>
          <w:rFonts w:asciiTheme="majorHAnsi" w:hAnsiTheme="majorHAnsi" w:cs="Times New Roman"/>
          <w:b/>
          <w:sz w:val="28"/>
          <w:szCs w:val="28"/>
        </w:rPr>
      </w:pPr>
    </w:p>
    <w:p w:rsidR="0066342B" w:rsidRPr="004723F2" w:rsidRDefault="0066342B" w:rsidP="00D06BCC">
      <w:pPr>
        <w:rPr>
          <w:rFonts w:asciiTheme="majorHAnsi" w:hAnsiTheme="majorHAnsi" w:cs="Times New Roman"/>
          <w:b/>
          <w:sz w:val="28"/>
          <w:szCs w:val="28"/>
        </w:rPr>
      </w:pPr>
    </w:p>
    <w:p w:rsidR="003647D2" w:rsidRPr="00601A25" w:rsidRDefault="003647D2" w:rsidP="001F6F97">
      <w:pPr>
        <w:pStyle w:val="Ttulo1"/>
        <w:rPr>
          <w:rFonts w:ascii="Times New Roman" w:hAnsi="Times New Roman" w:cs="Times New Roman"/>
          <w:color w:val="auto"/>
          <w:sz w:val="72"/>
          <w:szCs w:val="72"/>
        </w:rPr>
      </w:pPr>
      <w:r w:rsidRPr="00601A25">
        <w:rPr>
          <w:rFonts w:ascii="Times New Roman" w:hAnsi="Times New Roman" w:cs="Times New Roman"/>
          <w:color w:val="auto"/>
          <w:sz w:val="72"/>
          <w:szCs w:val="72"/>
        </w:rPr>
        <w:t>CAPITULO II</w:t>
      </w:r>
    </w:p>
    <w:p w:rsidR="002A1B71" w:rsidRPr="004723F2" w:rsidRDefault="002A1B71" w:rsidP="003647D2">
      <w:pPr>
        <w:jc w:val="center"/>
        <w:rPr>
          <w:rFonts w:asciiTheme="majorHAnsi" w:hAnsiTheme="majorHAnsi" w:cs="Times New Roman"/>
          <w:b/>
          <w:sz w:val="28"/>
          <w:szCs w:val="28"/>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2A1B71" w:rsidRDefault="002A1B71" w:rsidP="003647D2">
      <w:pPr>
        <w:jc w:val="center"/>
        <w:rPr>
          <w:rFonts w:ascii="Times New Roman" w:hAnsi="Times New Roman" w:cs="Times New Roman"/>
          <w:b/>
        </w:rPr>
      </w:pPr>
    </w:p>
    <w:p w:rsidR="00F7136D" w:rsidRDefault="00F7136D" w:rsidP="003647D2">
      <w:pPr>
        <w:jc w:val="center"/>
        <w:rPr>
          <w:rFonts w:ascii="Times New Roman" w:hAnsi="Times New Roman" w:cs="Times New Roman"/>
          <w:b/>
        </w:rPr>
      </w:pPr>
    </w:p>
    <w:p w:rsidR="00F7136D" w:rsidRDefault="00F7136D" w:rsidP="003647D2">
      <w:pPr>
        <w:jc w:val="center"/>
        <w:rPr>
          <w:rFonts w:ascii="Times New Roman" w:hAnsi="Times New Roman" w:cs="Times New Roman"/>
          <w:b/>
        </w:rPr>
      </w:pPr>
    </w:p>
    <w:p w:rsidR="00D028F3" w:rsidRDefault="00D028F3" w:rsidP="003647D2">
      <w:pPr>
        <w:jc w:val="center"/>
        <w:rPr>
          <w:rFonts w:ascii="Times New Roman" w:hAnsi="Times New Roman" w:cs="Times New Roman"/>
          <w:b/>
        </w:rPr>
      </w:pPr>
    </w:p>
    <w:p w:rsidR="00D028F3" w:rsidRDefault="00D028F3" w:rsidP="00601A25">
      <w:pPr>
        <w:rPr>
          <w:rFonts w:ascii="Times New Roman" w:hAnsi="Times New Roman" w:cs="Times New Roman"/>
          <w:b/>
        </w:rPr>
      </w:pPr>
    </w:p>
    <w:p w:rsidR="003647D2" w:rsidRPr="00601A25" w:rsidRDefault="003647D2" w:rsidP="001F6F97">
      <w:pPr>
        <w:pStyle w:val="Ttulo1"/>
        <w:rPr>
          <w:rFonts w:ascii="Times New Roman" w:hAnsi="Times New Roman" w:cs="Times New Roman"/>
          <w:color w:val="auto"/>
        </w:rPr>
      </w:pPr>
      <w:r w:rsidRPr="00601A25">
        <w:rPr>
          <w:rFonts w:ascii="Times New Roman" w:hAnsi="Times New Roman" w:cs="Times New Roman"/>
          <w:color w:val="auto"/>
        </w:rPr>
        <w:lastRenderedPageBreak/>
        <w:t>IDENTIFICACIÓN Y EVALUACIÓN DE RIESGOS</w:t>
      </w:r>
    </w:p>
    <w:p w:rsidR="00596229" w:rsidRPr="00566C20" w:rsidRDefault="00596229" w:rsidP="003647D2">
      <w:pPr>
        <w:jc w:val="center"/>
        <w:rPr>
          <w:rFonts w:ascii="Times New Roman" w:hAnsi="Times New Roman" w:cs="Times New Roman"/>
          <w:b/>
          <w:sz w:val="32"/>
          <w:szCs w:val="32"/>
        </w:rPr>
      </w:pPr>
    </w:p>
    <w:p w:rsidR="003647D2" w:rsidRPr="003647D2" w:rsidRDefault="003647D2" w:rsidP="003647D2">
      <w:pPr>
        <w:jc w:val="center"/>
        <w:rPr>
          <w:rFonts w:ascii="Times New Roman" w:hAnsi="Times New Roman" w:cs="Times New Roman"/>
          <w:b/>
        </w:rPr>
      </w:pPr>
    </w:p>
    <w:p w:rsidR="003647D2" w:rsidRPr="003647D2" w:rsidRDefault="003647D2" w:rsidP="008F605A">
      <w:pPr>
        <w:jc w:val="both"/>
        <w:rPr>
          <w:rFonts w:ascii="Times New Roman" w:hAnsi="Times New Roman" w:cs="Times New Roman"/>
        </w:rPr>
      </w:pPr>
      <w:r w:rsidRPr="003647D2">
        <w:rPr>
          <w:rFonts w:ascii="Times New Roman" w:hAnsi="Times New Roman" w:cs="Times New Roman"/>
        </w:rPr>
        <w:t xml:space="preserve">La evaluación de riesgos laborales es una obligación empresarial y una </w:t>
      </w:r>
      <w:r w:rsidR="004723F2" w:rsidRPr="003647D2">
        <w:rPr>
          <w:rFonts w:ascii="Times New Roman" w:hAnsi="Times New Roman" w:cs="Times New Roman"/>
        </w:rPr>
        <w:t>herramienta fundamental</w:t>
      </w:r>
      <w:r w:rsidRPr="003647D2">
        <w:rPr>
          <w:rFonts w:ascii="Times New Roman" w:hAnsi="Times New Roman" w:cs="Times New Roman"/>
        </w:rPr>
        <w:t xml:space="preserve"> para la prevención de daños a la salud y la seguridad de los trabajadores.</w:t>
      </w:r>
    </w:p>
    <w:p w:rsidR="003647D2" w:rsidRDefault="003647D2" w:rsidP="008F605A">
      <w:pPr>
        <w:jc w:val="both"/>
        <w:rPr>
          <w:rFonts w:ascii="Times New Roman" w:hAnsi="Times New Roman" w:cs="Times New Roman"/>
        </w:rPr>
      </w:pPr>
      <w:r w:rsidRPr="003647D2">
        <w:rPr>
          <w:rFonts w:ascii="Times New Roman" w:hAnsi="Times New Roman" w:cs="Times New Roman"/>
        </w:rPr>
        <w:t> Su </w:t>
      </w:r>
      <w:r w:rsidRPr="003647D2">
        <w:rPr>
          <w:rFonts w:ascii="Times New Roman" w:hAnsi="Times New Roman" w:cs="Times New Roman"/>
          <w:b/>
          <w:bCs/>
        </w:rPr>
        <w:t>objetivo</w:t>
      </w:r>
      <w:r w:rsidRPr="003647D2">
        <w:rPr>
          <w:rFonts w:ascii="Times New Roman" w:hAnsi="Times New Roman" w:cs="Times New Roman"/>
        </w:rPr>
        <w:t> es identificar los peligros derivados de las condiciones de trabajo para:</w:t>
      </w:r>
    </w:p>
    <w:p w:rsidR="003647D2" w:rsidRPr="003647D2" w:rsidRDefault="003647D2" w:rsidP="008F605A">
      <w:pPr>
        <w:jc w:val="both"/>
        <w:rPr>
          <w:rFonts w:ascii="Times New Roman" w:hAnsi="Times New Roman" w:cs="Times New Roman"/>
        </w:rPr>
      </w:pPr>
    </w:p>
    <w:p w:rsidR="003647D2" w:rsidRPr="003647D2" w:rsidRDefault="002A14BA" w:rsidP="008F605A">
      <w:pPr>
        <w:numPr>
          <w:ilvl w:val="0"/>
          <w:numId w:val="6"/>
        </w:numPr>
        <w:spacing w:line="276" w:lineRule="auto"/>
        <w:jc w:val="both"/>
        <w:rPr>
          <w:rFonts w:ascii="Times New Roman" w:hAnsi="Times New Roman" w:cs="Times New Roman"/>
        </w:rPr>
      </w:pPr>
      <w:r>
        <w:rPr>
          <w:rFonts w:ascii="Times New Roman" w:hAnsi="Times New Roman" w:cs="Times New Roman"/>
          <w:b/>
          <w:bCs/>
        </w:rPr>
        <w:t>E</w:t>
      </w:r>
      <w:r w:rsidR="003647D2" w:rsidRPr="003647D2">
        <w:rPr>
          <w:rFonts w:ascii="Times New Roman" w:hAnsi="Times New Roman" w:cs="Times New Roman"/>
          <w:b/>
          <w:bCs/>
        </w:rPr>
        <w:t>liminar </w:t>
      </w:r>
      <w:r w:rsidR="003647D2" w:rsidRPr="003647D2">
        <w:rPr>
          <w:rFonts w:ascii="Times New Roman" w:hAnsi="Times New Roman" w:cs="Times New Roman"/>
        </w:rPr>
        <w:t>de inmediato los factores de riesgo que puedan suprimirse fácilmente,</w:t>
      </w:r>
    </w:p>
    <w:p w:rsidR="003647D2" w:rsidRPr="003647D2" w:rsidRDefault="002A14BA" w:rsidP="008F605A">
      <w:pPr>
        <w:numPr>
          <w:ilvl w:val="0"/>
          <w:numId w:val="6"/>
        </w:numPr>
        <w:spacing w:line="276" w:lineRule="auto"/>
        <w:jc w:val="both"/>
        <w:rPr>
          <w:rFonts w:ascii="Times New Roman" w:hAnsi="Times New Roman" w:cs="Times New Roman"/>
        </w:rPr>
      </w:pPr>
      <w:r>
        <w:rPr>
          <w:rFonts w:ascii="Times New Roman" w:hAnsi="Times New Roman" w:cs="Times New Roman"/>
          <w:b/>
          <w:bCs/>
        </w:rPr>
        <w:t>E</w:t>
      </w:r>
      <w:r w:rsidR="003647D2" w:rsidRPr="003647D2">
        <w:rPr>
          <w:rFonts w:ascii="Times New Roman" w:hAnsi="Times New Roman" w:cs="Times New Roman"/>
          <w:b/>
          <w:bCs/>
        </w:rPr>
        <w:t>valuar</w:t>
      </w:r>
      <w:r w:rsidR="003647D2" w:rsidRPr="003647D2">
        <w:rPr>
          <w:rFonts w:ascii="Times New Roman" w:hAnsi="Times New Roman" w:cs="Times New Roman"/>
        </w:rPr>
        <w:t> los riesgos que no van a eliminarse inmediatamente, y</w:t>
      </w:r>
    </w:p>
    <w:p w:rsidR="003647D2" w:rsidRPr="003647D2" w:rsidRDefault="002A14BA" w:rsidP="008F605A">
      <w:pPr>
        <w:numPr>
          <w:ilvl w:val="0"/>
          <w:numId w:val="6"/>
        </w:numPr>
        <w:spacing w:line="276" w:lineRule="auto"/>
        <w:jc w:val="both"/>
        <w:rPr>
          <w:rFonts w:ascii="Times New Roman" w:hAnsi="Times New Roman" w:cs="Times New Roman"/>
        </w:rPr>
      </w:pPr>
      <w:r>
        <w:rPr>
          <w:rFonts w:ascii="Times New Roman" w:hAnsi="Times New Roman" w:cs="Times New Roman"/>
          <w:b/>
          <w:bCs/>
        </w:rPr>
        <w:t>P</w:t>
      </w:r>
      <w:r w:rsidR="003647D2" w:rsidRPr="003647D2">
        <w:rPr>
          <w:rFonts w:ascii="Times New Roman" w:hAnsi="Times New Roman" w:cs="Times New Roman"/>
          <w:b/>
          <w:bCs/>
        </w:rPr>
        <w:t>lanificar la adopción de medidas</w:t>
      </w:r>
      <w:r w:rsidR="003647D2" w:rsidRPr="003647D2">
        <w:rPr>
          <w:rFonts w:ascii="Times New Roman" w:hAnsi="Times New Roman" w:cs="Times New Roman"/>
        </w:rPr>
        <w:t> correctoras.</w:t>
      </w:r>
    </w:p>
    <w:p w:rsidR="003647D2" w:rsidRPr="003647D2" w:rsidRDefault="003647D2" w:rsidP="003647D2">
      <w:pPr>
        <w:ind w:left="720"/>
        <w:rPr>
          <w:rFonts w:ascii="Times New Roman" w:hAnsi="Times New Roman" w:cs="Times New Roman"/>
        </w:rPr>
      </w:pPr>
    </w:p>
    <w:p w:rsidR="003647D2" w:rsidRPr="003647D2" w:rsidRDefault="003647D2" w:rsidP="008F605A">
      <w:pPr>
        <w:jc w:val="both"/>
        <w:rPr>
          <w:rFonts w:ascii="Times New Roman" w:hAnsi="Times New Roman" w:cs="Times New Roman"/>
        </w:rPr>
      </w:pPr>
      <w:r w:rsidRPr="003647D2">
        <w:rPr>
          <w:rFonts w:ascii="Times New Roman" w:hAnsi="Times New Roman" w:cs="Times New Roman"/>
        </w:rPr>
        <w:t xml:space="preserve">Su núcleo central consiste en examinar detalladamente todos los aspectos del trabajo que puedan causar daños a los trabajadores. Este </w:t>
      </w:r>
      <w:r w:rsidR="00B90164" w:rsidRPr="003647D2">
        <w:rPr>
          <w:rFonts w:ascii="Times New Roman" w:hAnsi="Times New Roman" w:cs="Times New Roman"/>
        </w:rPr>
        <w:t>examen</w:t>
      </w:r>
      <w:r w:rsidRPr="003647D2">
        <w:rPr>
          <w:rFonts w:ascii="Times New Roman" w:hAnsi="Times New Roman" w:cs="Times New Roman"/>
        </w:rPr>
        <w:t xml:space="preserve"> no estará completo si no recoge la opinión de los trabajadores, porque son </w:t>
      </w:r>
      <w:r w:rsidR="004723F2" w:rsidRPr="003647D2">
        <w:rPr>
          <w:rFonts w:ascii="Times New Roman" w:hAnsi="Times New Roman" w:cs="Times New Roman"/>
        </w:rPr>
        <w:t>los que</w:t>
      </w:r>
      <w:r w:rsidRPr="003647D2">
        <w:rPr>
          <w:rFonts w:ascii="Times New Roman" w:hAnsi="Times New Roman" w:cs="Times New Roman"/>
        </w:rPr>
        <w:t xml:space="preserve"> mejor conocen su puesto de trabajo.</w:t>
      </w:r>
    </w:p>
    <w:p w:rsidR="003647D2" w:rsidRPr="003647D2" w:rsidRDefault="003647D2" w:rsidP="008F605A">
      <w:pPr>
        <w:jc w:val="both"/>
        <w:rPr>
          <w:rFonts w:ascii="Times New Roman" w:hAnsi="Times New Roman" w:cs="Times New Roman"/>
        </w:rPr>
      </w:pPr>
      <w:r w:rsidRPr="003647D2">
        <w:rPr>
          <w:rFonts w:ascii="Times New Roman" w:hAnsi="Times New Roman" w:cs="Times New Roman"/>
        </w:rPr>
        <w:t>Para poder evaluar, hay que estar capacitado para reconocer las condiciones de trabajo que generan riesgos. También a veces es necesario realizar mediciones (y algunas de estas sólo pueden ser realizadas por personal con titulación específica).</w:t>
      </w:r>
    </w:p>
    <w:p w:rsidR="003647D2" w:rsidRDefault="003647D2" w:rsidP="008F605A">
      <w:pPr>
        <w:jc w:val="both"/>
        <w:rPr>
          <w:rFonts w:ascii="Times New Roman" w:hAnsi="Times New Roman" w:cs="Times New Roman"/>
        </w:rPr>
      </w:pPr>
      <w:r w:rsidRPr="003647D2">
        <w:rPr>
          <w:rFonts w:ascii="Times New Roman" w:hAnsi="Times New Roman" w:cs="Times New Roman"/>
        </w:rPr>
        <w:t>La evaluación de riesgos laborales engloba los siguientes pasos:</w:t>
      </w:r>
    </w:p>
    <w:p w:rsidR="003647D2" w:rsidRPr="003647D2" w:rsidRDefault="003647D2" w:rsidP="008F605A">
      <w:pPr>
        <w:jc w:val="both"/>
        <w:rPr>
          <w:rFonts w:ascii="Times New Roman" w:hAnsi="Times New Roman" w:cs="Times New Roman"/>
        </w:rPr>
      </w:pPr>
    </w:p>
    <w:p w:rsidR="003647D2" w:rsidRPr="003647D2" w:rsidRDefault="003647D2" w:rsidP="008F605A">
      <w:pPr>
        <w:numPr>
          <w:ilvl w:val="0"/>
          <w:numId w:val="7"/>
        </w:numPr>
        <w:spacing w:after="200" w:line="276" w:lineRule="auto"/>
        <w:jc w:val="both"/>
        <w:rPr>
          <w:rFonts w:ascii="Times New Roman" w:hAnsi="Times New Roman" w:cs="Times New Roman"/>
        </w:rPr>
      </w:pPr>
      <w:r w:rsidRPr="003647D2">
        <w:rPr>
          <w:rFonts w:ascii="Times New Roman" w:hAnsi="Times New Roman" w:cs="Times New Roman"/>
        </w:rPr>
        <w:t>Identificar los peligros presentes, por áreas y/o por puestos de trabajo.</w:t>
      </w:r>
    </w:p>
    <w:p w:rsidR="003647D2" w:rsidRPr="003647D2" w:rsidRDefault="003647D2" w:rsidP="008F605A">
      <w:pPr>
        <w:numPr>
          <w:ilvl w:val="0"/>
          <w:numId w:val="7"/>
        </w:numPr>
        <w:spacing w:after="200" w:line="276" w:lineRule="auto"/>
        <w:jc w:val="both"/>
        <w:rPr>
          <w:rFonts w:ascii="Times New Roman" w:hAnsi="Times New Roman" w:cs="Times New Roman"/>
        </w:rPr>
      </w:pPr>
      <w:r w:rsidRPr="003647D2">
        <w:rPr>
          <w:rFonts w:ascii="Times New Roman" w:hAnsi="Times New Roman" w:cs="Times New Roman"/>
        </w:rPr>
        <w:t>Identificar quién puede sufrir daños, contemplando la posibilidad de que haya colectivos especialmente sensibles a determinados riesgos.</w:t>
      </w:r>
    </w:p>
    <w:p w:rsidR="003647D2" w:rsidRPr="003647D2" w:rsidRDefault="003647D2" w:rsidP="008F605A">
      <w:pPr>
        <w:numPr>
          <w:ilvl w:val="0"/>
          <w:numId w:val="7"/>
        </w:numPr>
        <w:spacing w:after="200" w:line="276" w:lineRule="auto"/>
        <w:jc w:val="both"/>
        <w:rPr>
          <w:rFonts w:ascii="Times New Roman" w:hAnsi="Times New Roman" w:cs="Times New Roman"/>
        </w:rPr>
      </w:pPr>
      <w:r w:rsidRPr="003647D2">
        <w:rPr>
          <w:rFonts w:ascii="Times New Roman" w:hAnsi="Times New Roman" w:cs="Times New Roman"/>
        </w:rPr>
        <w:t>Evaluar los riesgos e identificar medidas que se deben adoptar.</w:t>
      </w:r>
    </w:p>
    <w:p w:rsidR="003647D2" w:rsidRPr="003647D2" w:rsidRDefault="003647D2" w:rsidP="008F605A">
      <w:pPr>
        <w:numPr>
          <w:ilvl w:val="0"/>
          <w:numId w:val="7"/>
        </w:numPr>
        <w:spacing w:after="200" w:line="276" w:lineRule="auto"/>
        <w:jc w:val="both"/>
        <w:rPr>
          <w:rFonts w:ascii="Times New Roman" w:hAnsi="Times New Roman" w:cs="Times New Roman"/>
        </w:rPr>
      </w:pPr>
      <w:r w:rsidRPr="003647D2">
        <w:rPr>
          <w:rFonts w:ascii="Times New Roman" w:hAnsi="Times New Roman" w:cs="Times New Roman"/>
        </w:rPr>
        <w:t>Documentar los hallazgos, detallando las medidas ya adoptadas y las pendientes.</w:t>
      </w:r>
    </w:p>
    <w:p w:rsidR="003647D2" w:rsidRPr="003647D2" w:rsidRDefault="003647D2" w:rsidP="008F605A">
      <w:pPr>
        <w:numPr>
          <w:ilvl w:val="0"/>
          <w:numId w:val="7"/>
        </w:numPr>
        <w:spacing w:after="200" w:line="276" w:lineRule="auto"/>
        <w:jc w:val="both"/>
        <w:rPr>
          <w:rFonts w:ascii="Times New Roman" w:hAnsi="Times New Roman" w:cs="Times New Roman"/>
        </w:rPr>
      </w:pPr>
      <w:r w:rsidRPr="003647D2">
        <w:rPr>
          <w:rFonts w:ascii="Times New Roman" w:hAnsi="Times New Roman" w:cs="Times New Roman"/>
        </w:rPr>
        <w:t>Planificar las medidas pendientes e implementarlas.</w:t>
      </w:r>
    </w:p>
    <w:p w:rsidR="003647D2" w:rsidRPr="003647D2" w:rsidRDefault="003647D2" w:rsidP="008F605A">
      <w:pPr>
        <w:numPr>
          <w:ilvl w:val="0"/>
          <w:numId w:val="7"/>
        </w:numPr>
        <w:spacing w:after="200" w:line="276" w:lineRule="auto"/>
        <w:jc w:val="both"/>
        <w:rPr>
          <w:rFonts w:ascii="Times New Roman" w:hAnsi="Times New Roman" w:cs="Times New Roman"/>
        </w:rPr>
      </w:pPr>
      <w:r w:rsidRPr="003647D2">
        <w:rPr>
          <w:rFonts w:ascii="Times New Roman" w:hAnsi="Times New Roman" w:cs="Times New Roman"/>
        </w:rPr>
        <w:t>Revisar la evaluación y actualizarla cuando sea necesario.</w:t>
      </w:r>
    </w:p>
    <w:p w:rsidR="003647D2" w:rsidRPr="003647D2" w:rsidRDefault="003647D2" w:rsidP="003647D2">
      <w:pPr>
        <w:rPr>
          <w:rFonts w:ascii="Times New Roman" w:hAnsi="Times New Roman" w:cs="Times New Roman"/>
        </w:rPr>
      </w:pPr>
    </w:p>
    <w:p w:rsidR="003647D2" w:rsidRPr="00601A25" w:rsidRDefault="003647D2" w:rsidP="001F6F97">
      <w:pPr>
        <w:pStyle w:val="Ttulo1"/>
        <w:rPr>
          <w:rFonts w:ascii="Times New Roman" w:hAnsi="Times New Roman" w:cs="Times New Roman"/>
          <w:color w:val="auto"/>
        </w:rPr>
      </w:pPr>
      <w:r w:rsidRPr="00601A25">
        <w:rPr>
          <w:rFonts w:ascii="Times New Roman" w:hAnsi="Times New Roman" w:cs="Times New Roman"/>
          <w:color w:val="auto"/>
        </w:rPr>
        <w:t>ANÁLISIS DE RIESGO  GENERAL EN LOCAL FREDDO</w:t>
      </w:r>
    </w:p>
    <w:p w:rsidR="003647D2" w:rsidRPr="003647D2" w:rsidRDefault="003647D2" w:rsidP="003647D2">
      <w:pPr>
        <w:jc w:val="center"/>
        <w:rPr>
          <w:rFonts w:ascii="Times New Roman" w:hAnsi="Times New Roman" w:cs="Times New Roman"/>
        </w:rPr>
      </w:pPr>
    </w:p>
    <w:p w:rsidR="003647D2" w:rsidRPr="003647D2" w:rsidRDefault="003647D2" w:rsidP="008F605A">
      <w:pPr>
        <w:tabs>
          <w:tab w:val="left" w:pos="990"/>
        </w:tabs>
        <w:jc w:val="both"/>
        <w:rPr>
          <w:rFonts w:ascii="Times New Roman" w:hAnsi="Times New Roman" w:cs="Times New Roman"/>
        </w:rPr>
      </w:pPr>
      <w:r w:rsidRPr="003647D2">
        <w:rPr>
          <w:rFonts w:ascii="Times New Roman" w:hAnsi="Times New Roman" w:cs="Times New Roman"/>
        </w:rPr>
        <w:t>En este capítulo se presenta un estudio pormenorizado de los distintos puestos de trabajo y sector de la empresa FREDDO.</w:t>
      </w:r>
    </w:p>
    <w:p w:rsidR="003647D2" w:rsidRDefault="003647D2" w:rsidP="008F605A">
      <w:pPr>
        <w:tabs>
          <w:tab w:val="left" w:pos="990"/>
        </w:tabs>
        <w:jc w:val="both"/>
        <w:rPr>
          <w:rFonts w:ascii="Times New Roman" w:hAnsi="Times New Roman" w:cs="Times New Roman"/>
        </w:rPr>
      </w:pPr>
      <w:r w:rsidRPr="003647D2">
        <w:rPr>
          <w:rFonts w:ascii="Times New Roman" w:hAnsi="Times New Roman" w:cs="Times New Roman"/>
        </w:rPr>
        <w:t>Antes de realizar el correspondiente análisis del puesto, debemos conocer algunas definiciones importantes: Cuando decimos “</w:t>
      </w:r>
      <w:r w:rsidRPr="003647D2">
        <w:rPr>
          <w:rFonts w:ascii="Times New Roman" w:hAnsi="Times New Roman" w:cs="Times New Roman"/>
          <w:i/>
        </w:rPr>
        <w:t>análisis del puesto de trabajo</w:t>
      </w:r>
      <w:r w:rsidRPr="003647D2">
        <w:rPr>
          <w:rFonts w:ascii="Times New Roman" w:hAnsi="Times New Roman" w:cs="Times New Roman"/>
        </w:rPr>
        <w:t>”, nos referimos al procedimiento de obtención de información acerca del mismo: su contenido, aspectos y condiciones que los rodean. El análisis de puestos incluye la recogida, análisis e interpretación de información relacionada con los puestos de trabajo que pueden ser utilizados para una amplia variedad de propósitos.</w:t>
      </w:r>
    </w:p>
    <w:p w:rsidR="00CD2522" w:rsidRDefault="00CD2522" w:rsidP="003647D2">
      <w:pPr>
        <w:tabs>
          <w:tab w:val="left" w:pos="990"/>
        </w:tabs>
        <w:rPr>
          <w:rFonts w:ascii="Times New Roman" w:hAnsi="Times New Roman" w:cs="Times New Roman"/>
        </w:rPr>
      </w:pPr>
    </w:p>
    <w:p w:rsidR="001F6F97" w:rsidRPr="00601A25" w:rsidRDefault="001F6F97" w:rsidP="001F6F97">
      <w:pPr>
        <w:pStyle w:val="Ttulo2"/>
        <w:rPr>
          <w:rFonts w:ascii="Times New Roman" w:hAnsi="Times New Roman" w:cs="Times New Roman"/>
          <w:color w:val="auto"/>
        </w:rPr>
      </w:pPr>
      <w:r w:rsidRPr="00601A25">
        <w:rPr>
          <w:rFonts w:ascii="Times New Roman" w:hAnsi="Times New Roman" w:cs="Times New Roman"/>
          <w:color w:val="auto"/>
        </w:rPr>
        <w:lastRenderedPageBreak/>
        <w:t xml:space="preserve">TIPOS DE RIESGOS </w:t>
      </w:r>
    </w:p>
    <w:p w:rsidR="003647D2" w:rsidRPr="003647D2" w:rsidRDefault="003647D2" w:rsidP="003647D2">
      <w:pPr>
        <w:rPr>
          <w:rFonts w:ascii="Times New Roman" w:hAnsi="Times New Roman" w:cs="Times New Roman"/>
        </w:rPr>
      </w:pPr>
    </w:p>
    <w:p w:rsidR="003647D2" w:rsidRDefault="003647D2" w:rsidP="003647D2">
      <w:pPr>
        <w:rPr>
          <w:rFonts w:ascii="Times New Roman" w:hAnsi="Times New Roman" w:cs="Times New Roman"/>
          <w:b/>
          <w:i/>
        </w:rPr>
      </w:pPr>
      <w:r w:rsidRPr="003647D2">
        <w:rPr>
          <w:rFonts w:ascii="Times New Roman" w:hAnsi="Times New Roman" w:cs="Times New Roman"/>
          <w:b/>
          <w:i/>
        </w:rPr>
        <w:t xml:space="preserve">En el siguiente trabajo los riesgos se clasifican en: </w:t>
      </w:r>
    </w:p>
    <w:p w:rsidR="00CD2522" w:rsidRPr="003647D2" w:rsidRDefault="00CD2522" w:rsidP="003647D2">
      <w:pPr>
        <w:rPr>
          <w:rFonts w:ascii="Times New Roman" w:hAnsi="Times New Roman" w:cs="Times New Roman"/>
          <w:b/>
          <w:i/>
        </w:rPr>
      </w:pPr>
    </w:p>
    <w:p w:rsidR="003647D2" w:rsidRPr="003647D2" w:rsidRDefault="003647D2" w:rsidP="003647D2">
      <w:pPr>
        <w:pStyle w:val="Prrafodelista"/>
        <w:numPr>
          <w:ilvl w:val="0"/>
          <w:numId w:val="8"/>
        </w:numPr>
        <w:spacing w:after="200" w:line="276" w:lineRule="auto"/>
        <w:rPr>
          <w:rFonts w:ascii="Times New Roman" w:hAnsi="Times New Roman" w:cs="Times New Roman"/>
        </w:rPr>
      </w:pPr>
      <w:r w:rsidRPr="003647D2">
        <w:rPr>
          <w:rFonts w:ascii="Times New Roman" w:hAnsi="Times New Roman" w:cs="Times New Roman"/>
        </w:rPr>
        <w:t>Riesgos de caídas a igual y distinto nivel.</w:t>
      </w:r>
    </w:p>
    <w:p w:rsidR="003647D2" w:rsidRPr="003647D2" w:rsidRDefault="003647D2" w:rsidP="003647D2">
      <w:pPr>
        <w:pStyle w:val="Prrafodelista"/>
        <w:numPr>
          <w:ilvl w:val="0"/>
          <w:numId w:val="8"/>
        </w:numPr>
        <w:spacing w:after="200" w:line="276" w:lineRule="auto"/>
        <w:rPr>
          <w:rFonts w:ascii="Times New Roman" w:hAnsi="Times New Roman" w:cs="Times New Roman"/>
        </w:rPr>
      </w:pPr>
      <w:r w:rsidRPr="003647D2">
        <w:rPr>
          <w:rFonts w:ascii="Times New Roman" w:hAnsi="Times New Roman" w:cs="Times New Roman"/>
        </w:rPr>
        <w:t>Riesgo Ergonómico.</w:t>
      </w:r>
    </w:p>
    <w:p w:rsidR="003647D2" w:rsidRPr="003647D2" w:rsidRDefault="003647D2" w:rsidP="003647D2">
      <w:pPr>
        <w:pStyle w:val="Prrafodelista"/>
        <w:numPr>
          <w:ilvl w:val="0"/>
          <w:numId w:val="8"/>
        </w:numPr>
        <w:spacing w:after="200" w:line="276" w:lineRule="auto"/>
        <w:rPr>
          <w:rFonts w:ascii="Times New Roman" w:hAnsi="Times New Roman" w:cs="Times New Roman"/>
        </w:rPr>
      </w:pPr>
      <w:r w:rsidRPr="003647D2">
        <w:rPr>
          <w:rFonts w:ascii="Times New Roman" w:hAnsi="Times New Roman" w:cs="Times New Roman"/>
        </w:rPr>
        <w:t>Riesgo contra Incendio.</w:t>
      </w:r>
    </w:p>
    <w:p w:rsidR="003647D2" w:rsidRPr="003647D2" w:rsidRDefault="003647D2" w:rsidP="003647D2">
      <w:pPr>
        <w:pStyle w:val="Prrafodelista"/>
        <w:numPr>
          <w:ilvl w:val="0"/>
          <w:numId w:val="8"/>
        </w:numPr>
        <w:spacing w:after="200" w:line="276" w:lineRule="auto"/>
        <w:rPr>
          <w:rFonts w:ascii="Times New Roman" w:hAnsi="Times New Roman" w:cs="Times New Roman"/>
        </w:rPr>
      </w:pPr>
      <w:r w:rsidRPr="003647D2">
        <w:rPr>
          <w:rFonts w:ascii="Times New Roman" w:hAnsi="Times New Roman" w:cs="Times New Roman"/>
        </w:rPr>
        <w:t xml:space="preserve">Riesgo Eléctrico. </w:t>
      </w:r>
    </w:p>
    <w:p w:rsidR="003647D2" w:rsidRPr="003647D2" w:rsidRDefault="003647D2" w:rsidP="003647D2">
      <w:pPr>
        <w:pStyle w:val="Prrafodelista"/>
        <w:numPr>
          <w:ilvl w:val="0"/>
          <w:numId w:val="8"/>
        </w:numPr>
        <w:spacing w:after="200" w:line="276" w:lineRule="auto"/>
        <w:rPr>
          <w:rFonts w:ascii="Times New Roman" w:hAnsi="Times New Roman" w:cs="Times New Roman"/>
        </w:rPr>
      </w:pPr>
      <w:r w:rsidRPr="003647D2">
        <w:rPr>
          <w:rFonts w:ascii="Times New Roman" w:hAnsi="Times New Roman" w:cs="Times New Roman"/>
        </w:rPr>
        <w:t>Riesgo de miedo, violencia, agresión, amenaza o presencia (sin especificar).</w:t>
      </w:r>
    </w:p>
    <w:p w:rsidR="003647D2" w:rsidRPr="003647D2" w:rsidRDefault="003647D2" w:rsidP="003647D2">
      <w:pPr>
        <w:rPr>
          <w:rFonts w:ascii="Times New Roman" w:hAnsi="Times New Roman" w:cs="Times New Roman"/>
        </w:rPr>
      </w:pPr>
    </w:p>
    <w:p w:rsidR="003647D2" w:rsidRDefault="003647D2" w:rsidP="008F605A">
      <w:pPr>
        <w:jc w:val="both"/>
        <w:rPr>
          <w:rFonts w:ascii="Times New Roman" w:hAnsi="Times New Roman" w:cs="Times New Roman"/>
        </w:rPr>
      </w:pPr>
      <w:r w:rsidRPr="003647D2">
        <w:rPr>
          <w:rFonts w:ascii="Times New Roman" w:hAnsi="Times New Roman" w:cs="Times New Roman"/>
        </w:rPr>
        <w:t xml:space="preserve">Se entiende por </w:t>
      </w:r>
      <w:r w:rsidRPr="003647D2">
        <w:rPr>
          <w:rFonts w:ascii="Times New Roman" w:hAnsi="Times New Roman" w:cs="Times New Roman"/>
          <w:i/>
          <w:u w:val="single"/>
        </w:rPr>
        <w:t>caída al mismo nivel</w:t>
      </w:r>
      <w:r w:rsidRPr="003647D2">
        <w:rPr>
          <w:rFonts w:ascii="Times New Roman" w:hAnsi="Times New Roman" w:cs="Times New Roman"/>
        </w:rPr>
        <w:t xml:space="preserve"> todas a aquellas que son en un lugar de paso, en una superficie de trabajo y las caídas sobre o contra objetos.</w:t>
      </w:r>
    </w:p>
    <w:p w:rsidR="00CD2522" w:rsidRPr="003647D2" w:rsidRDefault="00CD2522" w:rsidP="008F605A">
      <w:pPr>
        <w:jc w:val="both"/>
        <w:rPr>
          <w:rFonts w:ascii="Times New Roman" w:hAnsi="Times New Roman" w:cs="Times New Roman"/>
        </w:rPr>
      </w:pPr>
    </w:p>
    <w:p w:rsidR="003647D2" w:rsidRDefault="003647D2" w:rsidP="008F605A">
      <w:pPr>
        <w:jc w:val="both"/>
        <w:rPr>
          <w:rFonts w:ascii="Times New Roman" w:hAnsi="Times New Roman" w:cs="Times New Roman"/>
        </w:rPr>
      </w:pPr>
      <w:r w:rsidRPr="003647D2">
        <w:rPr>
          <w:rFonts w:ascii="Times New Roman" w:hAnsi="Times New Roman" w:cs="Times New Roman"/>
        </w:rPr>
        <w:t xml:space="preserve">En </w:t>
      </w:r>
      <w:r w:rsidRPr="003647D2">
        <w:rPr>
          <w:rFonts w:ascii="Times New Roman" w:hAnsi="Times New Roman" w:cs="Times New Roman"/>
          <w:i/>
          <w:u w:val="single"/>
        </w:rPr>
        <w:t>caídas a distinto nivel</w:t>
      </w:r>
      <w:r w:rsidRPr="003647D2">
        <w:rPr>
          <w:rFonts w:ascii="Times New Roman" w:hAnsi="Times New Roman" w:cs="Times New Roman"/>
        </w:rPr>
        <w:t xml:space="preserve"> pueden ser desde andamios, pasarelas, plataformas u otros, desde escaleras o materiales apilados.</w:t>
      </w:r>
    </w:p>
    <w:p w:rsidR="00CD2522" w:rsidRPr="003647D2" w:rsidRDefault="00CD2522" w:rsidP="008F605A">
      <w:pPr>
        <w:jc w:val="both"/>
        <w:rPr>
          <w:rFonts w:ascii="Times New Roman" w:hAnsi="Times New Roman" w:cs="Times New Roman"/>
        </w:rPr>
      </w:pPr>
    </w:p>
    <w:p w:rsidR="003647D2" w:rsidRDefault="003647D2" w:rsidP="008F605A">
      <w:pPr>
        <w:jc w:val="both"/>
        <w:rPr>
          <w:rFonts w:ascii="Times New Roman" w:hAnsi="Times New Roman" w:cs="Times New Roman"/>
        </w:rPr>
      </w:pPr>
      <w:r w:rsidRPr="003647D2">
        <w:rPr>
          <w:rFonts w:ascii="Times New Roman" w:hAnsi="Times New Roman" w:cs="Times New Roman"/>
        </w:rPr>
        <w:t xml:space="preserve">Los </w:t>
      </w:r>
      <w:r w:rsidRPr="003647D2">
        <w:rPr>
          <w:rFonts w:ascii="Times New Roman" w:hAnsi="Times New Roman" w:cs="Times New Roman"/>
          <w:i/>
          <w:u w:val="single"/>
        </w:rPr>
        <w:t>riesgos ergonómicos</w:t>
      </w:r>
      <w:r w:rsidRPr="003647D2">
        <w:rPr>
          <w:rFonts w:ascii="Times New Roman" w:hAnsi="Times New Roman" w:cs="Times New Roman"/>
        </w:rPr>
        <w:t xml:space="preserve"> son los derivados del exceso de carga de trabajo o esfuerzo que el trabajador realiza para desarrollar su actividad laboral respecto a la capacidad individual del trabajador, y se manifiestan en trastornos músculo esquelético como resultado de sobrecargas y fatiga. Los trastornos </w:t>
      </w:r>
      <w:r w:rsidR="00AA7469">
        <w:rPr>
          <w:rFonts w:ascii="Times New Roman" w:hAnsi="Times New Roman" w:cs="Times New Roman"/>
        </w:rPr>
        <w:t>músculo esquelético</w:t>
      </w:r>
      <w:r w:rsidRPr="003647D2">
        <w:rPr>
          <w:rFonts w:ascii="Times New Roman" w:hAnsi="Times New Roman" w:cs="Times New Roman"/>
        </w:rPr>
        <w:t xml:space="preserve"> pueden tener su origen en causas físicas o de la organización del trabajo:</w:t>
      </w:r>
    </w:p>
    <w:p w:rsidR="00AA7469" w:rsidRPr="003647D2" w:rsidRDefault="00AA7469" w:rsidP="003647D2">
      <w:pPr>
        <w:rPr>
          <w:rFonts w:ascii="Times New Roman" w:hAnsi="Times New Roman" w:cs="Times New Roman"/>
        </w:rPr>
      </w:pPr>
    </w:p>
    <w:p w:rsidR="003647D2" w:rsidRPr="00845A7B" w:rsidRDefault="003647D2" w:rsidP="003647D2">
      <w:pPr>
        <w:pStyle w:val="Prrafodelista"/>
        <w:numPr>
          <w:ilvl w:val="0"/>
          <w:numId w:val="9"/>
        </w:numPr>
        <w:spacing w:after="200" w:line="276" w:lineRule="auto"/>
        <w:rPr>
          <w:rFonts w:ascii="Times New Roman" w:hAnsi="Times New Roman" w:cs="Times New Roman"/>
          <w:b/>
        </w:rPr>
      </w:pPr>
      <w:r w:rsidRPr="00845A7B">
        <w:rPr>
          <w:rFonts w:ascii="Times New Roman" w:hAnsi="Times New Roman" w:cs="Times New Roman"/>
          <w:b/>
        </w:rPr>
        <w:t>Causas Físicas de los trastornos Musculo esqueléticos:</w:t>
      </w:r>
    </w:p>
    <w:p w:rsidR="003647D2" w:rsidRPr="003647D2" w:rsidRDefault="003647D2" w:rsidP="008F605A">
      <w:pPr>
        <w:pStyle w:val="Prrafodelista"/>
        <w:numPr>
          <w:ilvl w:val="0"/>
          <w:numId w:val="10"/>
        </w:numPr>
        <w:tabs>
          <w:tab w:val="left" w:pos="1260"/>
        </w:tabs>
        <w:spacing w:after="200" w:line="276" w:lineRule="auto"/>
        <w:jc w:val="both"/>
        <w:rPr>
          <w:rFonts w:ascii="Times New Roman" w:hAnsi="Times New Roman" w:cs="Times New Roman"/>
        </w:rPr>
      </w:pPr>
      <w:r w:rsidRPr="003647D2">
        <w:rPr>
          <w:rFonts w:ascii="Times New Roman" w:hAnsi="Times New Roman" w:cs="Times New Roman"/>
        </w:rPr>
        <w:t>Manipulación manual de carga.</w:t>
      </w:r>
    </w:p>
    <w:p w:rsidR="003647D2" w:rsidRPr="003647D2" w:rsidRDefault="003647D2" w:rsidP="008F605A">
      <w:pPr>
        <w:pStyle w:val="Prrafodelista"/>
        <w:numPr>
          <w:ilvl w:val="0"/>
          <w:numId w:val="10"/>
        </w:numPr>
        <w:spacing w:after="200" w:line="276" w:lineRule="auto"/>
        <w:jc w:val="both"/>
        <w:rPr>
          <w:rFonts w:ascii="Times New Roman" w:hAnsi="Times New Roman" w:cs="Times New Roman"/>
        </w:rPr>
      </w:pPr>
      <w:r w:rsidRPr="003647D2">
        <w:rPr>
          <w:rFonts w:ascii="Times New Roman" w:hAnsi="Times New Roman" w:cs="Times New Roman"/>
        </w:rPr>
        <w:t>Mala postura y movimientos forzados.</w:t>
      </w:r>
    </w:p>
    <w:p w:rsidR="003647D2" w:rsidRPr="003647D2" w:rsidRDefault="003647D2" w:rsidP="008F605A">
      <w:pPr>
        <w:pStyle w:val="Prrafodelista"/>
        <w:numPr>
          <w:ilvl w:val="0"/>
          <w:numId w:val="10"/>
        </w:numPr>
        <w:spacing w:after="200" w:line="276" w:lineRule="auto"/>
        <w:jc w:val="both"/>
        <w:rPr>
          <w:rFonts w:ascii="Times New Roman" w:hAnsi="Times New Roman" w:cs="Times New Roman"/>
        </w:rPr>
      </w:pPr>
      <w:r w:rsidRPr="003647D2">
        <w:rPr>
          <w:rFonts w:ascii="Times New Roman" w:hAnsi="Times New Roman" w:cs="Times New Roman"/>
        </w:rPr>
        <w:t>Movimientos repetitivos.</w:t>
      </w:r>
    </w:p>
    <w:p w:rsidR="003647D2" w:rsidRPr="003647D2" w:rsidRDefault="003647D2" w:rsidP="003647D2">
      <w:pPr>
        <w:pStyle w:val="Prrafodelista"/>
        <w:ind w:left="1635"/>
        <w:rPr>
          <w:rFonts w:ascii="Times New Roman" w:hAnsi="Times New Roman" w:cs="Times New Roman"/>
        </w:rPr>
      </w:pPr>
    </w:p>
    <w:p w:rsidR="003647D2" w:rsidRPr="003647D2" w:rsidRDefault="003647D2" w:rsidP="003647D2">
      <w:pPr>
        <w:pStyle w:val="Prrafodelista"/>
        <w:ind w:left="1635"/>
        <w:rPr>
          <w:rFonts w:ascii="Times New Roman" w:hAnsi="Times New Roman" w:cs="Times New Roman"/>
        </w:rPr>
      </w:pPr>
    </w:p>
    <w:p w:rsidR="004825FF" w:rsidRPr="004825FF" w:rsidRDefault="003647D2" w:rsidP="004825FF">
      <w:pPr>
        <w:pStyle w:val="Prrafodelista"/>
        <w:numPr>
          <w:ilvl w:val="0"/>
          <w:numId w:val="9"/>
        </w:numPr>
        <w:spacing w:after="200" w:line="276" w:lineRule="auto"/>
        <w:rPr>
          <w:rFonts w:ascii="Times New Roman" w:hAnsi="Times New Roman" w:cs="Times New Roman"/>
          <w:b/>
        </w:rPr>
      </w:pPr>
      <w:r w:rsidRPr="00845A7B">
        <w:rPr>
          <w:rFonts w:ascii="Times New Roman" w:hAnsi="Times New Roman" w:cs="Times New Roman"/>
          <w:b/>
        </w:rPr>
        <w:t>Causas debidas a la organización del Trabajo:</w:t>
      </w:r>
    </w:p>
    <w:p w:rsidR="003647D2" w:rsidRPr="003647D2" w:rsidRDefault="003647D2" w:rsidP="003647D2">
      <w:pPr>
        <w:pStyle w:val="Prrafodelista"/>
        <w:numPr>
          <w:ilvl w:val="0"/>
          <w:numId w:val="11"/>
        </w:numPr>
        <w:spacing w:after="200" w:line="276" w:lineRule="auto"/>
        <w:rPr>
          <w:rFonts w:ascii="Times New Roman" w:hAnsi="Times New Roman" w:cs="Times New Roman"/>
        </w:rPr>
      </w:pPr>
      <w:r w:rsidRPr="003647D2">
        <w:rPr>
          <w:rFonts w:ascii="Times New Roman" w:hAnsi="Times New Roman" w:cs="Times New Roman"/>
        </w:rPr>
        <w:t>Ritmo del trabajo.</w:t>
      </w:r>
    </w:p>
    <w:p w:rsidR="003647D2" w:rsidRPr="003647D2" w:rsidRDefault="003647D2" w:rsidP="003647D2">
      <w:pPr>
        <w:pStyle w:val="Prrafodelista"/>
        <w:numPr>
          <w:ilvl w:val="0"/>
          <w:numId w:val="11"/>
        </w:numPr>
        <w:spacing w:after="200" w:line="276" w:lineRule="auto"/>
        <w:rPr>
          <w:rFonts w:ascii="Times New Roman" w:hAnsi="Times New Roman" w:cs="Times New Roman"/>
        </w:rPr>
      </w:pPr>
      <w:r w:rsidRPr="003647D2">
        <w:rPr>
          <w:rFonts w:ascii="Times New Roman" w:hAnsi="Times New Roman" w:cs="Times New Roman"/>
        </w:rPr>
        <w:t>Tareas repetitivas.</w:t>
      </w:r>
    </w:p>
    <w:p w:rsidR="003647D2" w:rsidRPr="003647D2" w:rsidRDefault="003647D2" w:rsidP="003647D2">
      <w:pPr>
        <w:pStyle w:val="Prrafodelista"/>
        <w:numPr>
          <w:ilvl w:val="0"/>
          <w:numId w:val="11"/>
        </w:numPr>
        <w:spacing w:after="200" w:line="276" w:lineRule="auto"/>
        <w:rPr>
          <w:rFonts w:ascii="Times New Roman" w:hAnsi="Times New Roman" w:cs="Times New Roman"/>
        </w:rPr>
      </w:pPr>
      <w:r w:rsidRPr="003647D2">
        <w:rPr>
          <w:rFonts w:ascii="Times New Roman" w:hAnsi="Times New Roman" w:cs="Times New Roman"/>
        </w:rPr>
        <w:t xml:space="preserve">Ordenación del tiempo de trabajo. </w:t>
      </w:r>
    </w:p>
    <w:p w:rsidR="003647D2" w:rsidRPr="003647D2" w:rsidRDefault="003647D2" w:rsidP="003647D2">
      <w:pPr>
        <w:rPr>
          <w:rFonts w:ascii="Times New Roman" w:hAnsi="Times New Roman" w:cs="Times New Roman"/>
        </w:rPr>
      </w:pPr>
    </w:p>
    <w:p w:rsidR="003647D2" w:rsidRDefault="003647D2" w:rsidP="008F605A">
      <w:pPr>
        <w:jc w:val="both"/>
        <w:rPr>
          <w:rFonts w:ascii="Times New Roman" w:hAnsi="Times New Roman" w:cs="Times New Roman"/>
          <w:shd w:val="clear" w:color="auto" w:fill="FFFFFF"/>
        </w:rPr>
      </w:pPr>
      <w:r w:rsidRPr="003647D2">
        <w:rPr>
          <w:rFonts w:ascii="Times New Roman" w:hAnsi="Times New Roman" w:cs="Times New Roman"/>
          <w:shd w:val="clear" w:color="auto" w:fill="FFFFFF"/>
        </w:rPr>
        <w:t xml:space="preserve"> Se denomina </w:t>
      </w:r>
      <w:r w:rsidRPr="003647D2">
        <w:rPr>
          <w:rFonts w:ascii="Times New Roman" w:hAnsi="Times New Roman" w:cs="Times New Roman"/>
          <w:i/>
          <w:u w:val="single"/>
          <w:shd w:val="clear" w:color="auto" w:fill="FFFFFF"/>
        </w:rPr>
        <w:t>Riesgo contra Incendio</w:t>
      </w:r>
      <w:r w:rsidRPr="003647D2">
        <w:rPr>
          <w:rFonts w:ascii="Times New Roman" w:hAnsi="Times New Roman" w:cs="Times New Roman"/>
          <w:shd w:val="clear" w:color="auto" w:fill="FFFFFF"/>
        </w:rPr>
        <w:t xml:space="preserve"> al peligro relativo de que un incendio se pueda iniciar y expandir, que se puedan generar humos y gases, o producir una explosión poniendo en peligro la vida y seguridad de las personas que se encuentran en un edificio.</w:t>
      </w:r>
    </w:p>
    <w:p w:rsidR="00CD2522" w:rsidRPr="003647D2" w:rsidRDefault="00CD2522" w:rsidP="008F605A">
      <w:pPr>
        <w:jc w:val="both"/>
        <w:rPr>
          <w:rFonts w:ascii="Times New Roman" w:hAnsi="Times New Roman" w:cs="Times New Roman"/>
          <w:shd w:val="clear" w:color="auto" w:fill="FFFFFF"/>
        </w:rPr>
      </w:pPr>
    </w:p>
    <w:p w:rsidR="003647D2" w:rsidRPr="003647D2" w:rsidRDefault="003647D2" w:rsidP="008F605A">
      <w:pPr>
        <w:jc w:val="both"/>
        <w:rPr>
          <w:rFonts w:ascii="Times New Roman" w:hAnsi="Times New Roman" w:cs="Times New Roman"/>
        </w:rPr>
      </w:pPr>
      <w:r w:rsidRPr="003647D2">
        <w:rPr>
          <w:rFonts w:ascii="Times New Roman" w:hAnsi="Times New Roman" w:cs="Times New Roman"/>
          <w:i/>
          <w:u w:val="single"/>
        </w:rPr>
        <w:t>Riesgo eléctrico</w:t>
      </w:r>
      <w:r w:rsidRPr="003647D2">
        <w:rPr>
          <w:rFonts w:ascii="Times New Roman" w:hAnsi="Times New Roman" w:cs="Times New Roman"/>
        </w:rPr>
        <w:t xml:space="preserve"> es cuando la corriente eléctrica pasa a través del cuerpo humano, produciendo un efecto denominado sacudida o choque eléctrico. El choque se puede producir debido a un pobre diseño de aislamiento del equipo, fallas eléctricas, errores humanos o una combinación de infortunadas circunstancias. </w:t>
      </w:r>
    </w:p>
    <w:p w:rsidR="003647D2" w:rsidRPr="003647D2" w:rsidRDefault="003647D2" w:rsidP="003647D2">
      <w:pPr>
        <w:rPr>
          <w:rFonts w:ascii="Times New Roman" w:hAnsi="Times New Roman" w:cs="Times New Roman"/>
        </w:rPr>
      </w:pPr>
    </w:p>
    <w:p w:rsidR="003647D2" w:rsidRPr="003647D2" w:rsidRDefault="003647D2" w:rsidP="008F605A">
      <w:pPr>
        <w:jc w:val="both"/>
        <w:rPr>
          <w:rFonts w:ascii="Times New Roman" w:hAnsi="Times New Roman" w:cs="Times New Roman"/>
        </w:rPr>
      </w:pPr>
      <w:r w:rsidRPr="003647D2">
        <w:rPr>
          <w:rFonts w:ascii="Times New Roman" w:hAnsi="Times New Roman" w:cs="Times New Roman"/>
          <w:i/>
          <w:u w:val="single"/>
        </w:rPr>
        <w:t>Riesgo de violencia</w:t>
      </w:r>
      <w:r w:rsidRPr="003647D2">
        <w:rPr>
          <w:rFonts w:ascii="Times New Roman" w:hAnsi="Times New Roman" w:cs="Times New Roman"/>
        </w:rPr>
        <w:t xml:space="preserve">: estos pueden darse por violencia, agresión o amenaza procedentes de miembros de la empresa que están bajo la autoridad del empresario. También aquellas agresiones </w:t>
      </w:r>
      <w:r w:rsidRPr="003647D2">
        <w:rPr>
          <w:rFonts w:ascii="Times New Roman" w:hAnsi="Times New Roman" w:cs="Times New Roman"/>
        </w:rPr>
        <w:lastRenderedPageBreak/>
        <w:t>ejercidas por personas ajenas a la empresa en el marco del ejercicio de las funciones de la víctima.</w:t>
      </w:r>
    </w:p>
    <w:p w:rsidR="00FE6EFD" w:rsidRDefault="00FE6EFD" w:rsidP="001F6F97">
      <w:pPr>
        <w:pStyle w:val="Ttulo1"/>
      </w:pPr>
    </w:p>
    <w:p w:rsidR="004825FF" w:rsidRPr="00601A25" w:rsidRDefault="004825FF" w:rsidP="001F6F97">
      <w:pPr>
        <w:pStyle w:val="Ttulo1"/>
        <w:rPr>
          <w:rFonts w:ascii="Times New Roman" w:hAnsi="Times New Roman" w:cs="Times New Roman"/>
          <w:color w:val="auto"/>
        </w:rPr>
      </w:pPr>
      <w:r w:rsidRPr="00601A25">
        <w:rPr>
          <w:rFonts w:ascii="Times New Roman" w:hAnsi="Times New Roman" w:cs="Times New Roman"/>
          <w:color w:val="auto"/>
        </w:rPr>
        <w:t>ANÁLISIS DE RIESGO POR CADA SECTOR</w:t>
      </w:r>
    </w:p>
    <w:p w:rsidR="00FC68BB" w:rsidRPr="00601A25" w:rsidRDefault="00FC68BB" w:rsidP="004825FF">
      <w:pPr>
        <w:jc w:val="center"/>
        <w:rPr>
          <w:rFonts w:ascii="Times New Roman" w:hAnsi="Times New Roman" w:cs="Times New Roman"/>
          <w:b/>
        </w:rPr>
      </w:pPr>
    </w:p>
    <w:p w:rsidR="004825FF" w:rsidRPr="004825FF" w:rsidRDefault="004825FF" w:rsidP="004825FF">
      <w:pPr>
        <w:rPr>
          <w:rFonts w:ascii="Times New Roman" w:hAnsi="Times New Roman" w:cs="Times New Roman"/>
        </w:rPr>
      </w:pPr>
    </w:p>
    <w:p w:rsidR="004825FF" w:rsidRPr="00601A25" w:rsidRDefault="004825FF" w:rsidP="001F6F97">
      <w:pPr>
        <w:pStyle w:val="Ttulo2"/>
        <w:rPr>
          <w:rFonts w:ascii="Times New Roman" w:hAnsi="Times New Roman" w:cs="Times New Roman"/>
          <w:color w:val="auto"/>
        </w:rPr>
      </w:pPr>
      <w:r w:rsidRPr="00601A25">
        <w:rPr>
          <w:rFonts w:ascii="Times New Roman" w:hAnsi="Times New Roman" w:cs="Times New Roman"/>
          <w:color w:val="auto"/>
        </w:rPr>
        <w:t>Análisis de riesgo Sector D</w:t>
      </w:r>
      <w:r w:rsidR="00D54225" w:rsidRPr="00601A25">
        <w:rPr>
          <w:rFonts w:ascii="Times New Roman" w:hAnsi="Times New Roman" w:cs="Times New Roman"/>
          <w:color w:val="auto"/>
        </w:rPr>
        <w:t>epó</w:t>
      </w:r>
      <w:r w:rsidRPr="00601A25">
        <w:rPr>
          <w:rFonts w:ascii="Times New Roman" w:hAnsi="Times New Roman" w:cs="Times New Roman"/>
          <w:color w:val="auto"/>
        </w:rPr>
        <w:t>sito</w:t>
      </w:r>
    </w:p>
    <w:p w:rsidR="004825FF" w:rsidRPr="004825FF" w:rsidRDefault="004825FF" w:rsidP="004825FF">
      <w:pPr>
        <w:rPr>
          <w:rFonts w:ascii="Times New Roman" w:hAnsi="Times New Roman" w:cs="Times New Roman"/>
          <w:b/>
        </w:rPr>
      </w:pPr>
    </w:p>
    <w:tbl>
      <w:tblPr>
        <w:tblStyle w:val="Tablaconcuadrcula"/>
        <w:tblpPr w:leftFromText="141" w:rightFromText="141" w:vertAnchor="text" w:tblpXSpec="center" w:tblpY="1"/>
        <w:tblOverlap w:val="never"/>
        <w:tblW w:w="0" w:type="auto"/>
        <w:jc w:val="center"/>
        <w:tblLook w:val="04A0" w:firstRow="1" w:lastRow="0" w:firstColumn="1" w:lastColumn="0" w:noHBand="0" w:noVBand="1"/>
      </w:tblPr>
      <w:tblGrid>
        <w:gridCol w:w="4322"/>
        <w:gridCol w:w="4322"/>
      </w:tblGrid>
      <w:tr w:rsidR="00D54225" w:rsidRPr="004825FF" w:rsidTr="004723F2">
        <w:trPr>
          <w:jc w:val="center"/>
        </w:trPr>
        <w:tc>
          <w:tcPr>
            <w:tcW w:w="4322" w:type="dxa"/>
            <w:shd w:val="clear" w:color="auto" w:fill="F2DBDB" w:themeFill="accent2" w:themeFillTint="33"/>
          </w:tcPr>
          <w:p w:rsidR="004825FF" w:rsidRPr="004825FF" w:rsidRDefault="004825FF" w:rsidP="004723F2">
            <w:pPr>
              <w:pStyle w:val="Prrafodelista"/>
              <w:jc w:val="center"/>
              <w:rPr>
                <w:rFonts w:ascii="Times New Roman" w:hAnsi="Times New Roman" w:cs="Times New Roman"/>
              </w:rPr>
            </w:pPr>
          </w:p>
          <w:p w:rsidR="004825FF" w:rsidRPr="004825FF" w:rsidRDefault="004825FF" w:rsidP="004723F2">
            <w:pPr>
              <w:pStyle w:val="Prrafodelista"/>
              <w:jc w:val="center"/>
              <w:rPr>
                <w:rFonts w:ascii="Times New Roman" w:hAnsi="Times New Roman" w:cs="Times New Roman"/>
              </w:rPr>
            </w:pPr>
          </w:p>
          <w:p w:rsidR="004825FF" w:rsidRPr="004825FF" w:rsidRDefault="004825FF" w:rsidP="004723F2">
            <w:pPr>
              <w:pStyle w:val="Prrafodelista"/>
              <w:rPr>
                <w:rFonts w:ascii="Times New Roman" w:hAnsi="Times New Roman" w:cs="Times New Roman"/>
                <w:b/>
              </w:rPr>
            </w:pPr>
            <w:r w:rsidRPr="004825FF">
              <w:rPr>
                <w:rFonts w:ascii="Times New Roman" w:hAnsi="Times New Roman" w:cs="Times New Roman"/>
                <w:b/>
              </w:rPr>
              <w:t>Riesgo de incendio</w:t>
            </w:r>
          </w:p>
          <w:p w:rsidR="004825FF" w:rsidRPr="004825FF" w:rsidRDefault="004825FF" w:rsidP="004723F2">
            <w:pPr>
              <w:rPr>
                <w:rFonts w:ascii="Times New Roman" w:hAnsi="Times New Roman" w:cs="Times New Roman"/>
                <w:b/>
              </w:rPr>
            </w:pPr>
          </w:p>
        </w:tc>
        <w:tc>
          <w:tcPr>
            <w:tcW w:w="4322" w:type="dxa"/>
            <w:shd w:val="clear" w:color="auto" w:fill="E5DFEC" w:themeFill="accent4" w:themeFillTint="33"/>
          </w:tcPr>
          <w:p w:rsidR="004825FF" w:rsidRPr="004825FF" w:rsidRDefault="004825FF" w:rsidP="004723F2">
            <w:pPr>
              <w:pStyle w:val="Prrafodelista"/>
              <w:numPr>
                <w:ilvl w:val="0"/>
                <w:numId w:val="12"/>
              </w:numPr>
              <w:jc w:val="both"/>
              <w:rPr>
                <w:rFonts w:ascii="Times New Roman" w:hAnsi="Times New Roman" w:cs="Times New Roman"/>
              </w:rPr>
            </w:pPr>
            <w:r w:rsidRPr="004825FF">
              <w:rPr>
                <w:rFonts w:ascii="Times New Roman" w:hAnsi="Times New Roman" w:cs="Times New Roman"/>
              </w:rPr>
              <w:t>Peligro relativo de que un incendio se pueda iniciar y expandir, que se puedan generar humos y gases, o que se pueda producir una explosión poniendo en peligro la vida y seguridad de las personas que se encuentran en un edificio.</w:t>
            </w:r>
          </w:p>
          <w:p w:rsidR="004825FF" w:rsidRPr="004825FF" w:rsidRDefault="004825FF" w:rsidP="004723F2">
            <w:pPr>
              <w:rPr>
                <w:rFonts w:ascii="Times New Roman" w:hAnsi="Times New Roman" w:cs="Times New Roman"/>
                <w:b/>
              </w:rPr>
            </w:pPr>
          </w:p>
        </w:tc>
      </w:tr>
      <w:tr w:rsidR="004825FF" w:rsidRPr="004825FF" w:rsidTr="004723F2">
        <w:trPr>
          <w:jc w:val="center"/>
        </w:trPr>
        <w:tc>
          <w:tcPr>
            <w:tcW w:w="4322" w:type="dxa"/>
            <w:shd w:val="clear" w:color="auto" w:fill="F2DBDB" w:themeFill="accent2" w:themeFillTint="33"/>
          </w:tcPr>
          <w:p w:rsidR="004825FF" w:rsidRPr="004825FF" w:rsidRDefault="004825FF" w:rsidP="004723F2">
            <w:pPr>
              <w:jc w:val="center"/>
              <w:rPr>
                <w:rFonts w:ascii="Times New Roman" w:hAnsi="Times New Roman" w:cs="Times New Roman"/>
                <w:b/>
              </w:rPr>
            </w:pPr>
          </w:p>
          <w:p w:rsidR="004825FF" w:rsidRPr="004825FF" w:rsidRDefault="004825FF" w:rsidP="004723F2">
            <w:pPr>
              <w:rPr>
                <w:rFonts w:ascii="Times New Roman" w:hAnsi="Times New Roman" w:cs="Times New Roman"/>
                <w:b/>
              </w:rPr>
            </w:pPr>
            <w:r w:rsidRPr="004825FF">
              <w:rPr>
                <w:rFonts w:ascii="Times New Roman" w:hAnsi="Times New Roman" w:cs="Times New Roman"/>
                <w:b/>
              </w:rPr>
              <w:t xml:space="preserve">               Riesgo eléctrico</w:t>
            </w:r>
          </w:p>
        </w:tc>
        <w:tc>
          <w:tcPr>
            <w:tcW w:w="4322" w:type="dxa"/>
            <w:shd w:val="clear" w:color="auto" w:fill="E5DFEC" w:themeFill="accent4" w:themeFillTint="33"/>
          </w:tcPr>
          <w:p w:rsidR="004825FF" w:rsidRPr="004825FF" w:rsidRDefault="004825FF" w:rsidP="004723F2">
            <w:pPr>
              <w:pStyle w:val="Prrafodelista"/>
              <w:numPr>
                <w:ilvl w:val="0"/>
                <w:numId w:val="13"/>
              </w:numPr>
              <w:jc w:val="both"/>
              <w:rPr>
                <w:rFonts w:ascii="Times New Roman" w:hAnsi="Times New Roman" w:cs="Times New Roman"/>
              </w:rPr>
            </w:pPr>
            <w:r w:rsidRPr="004825FF">
              <w:rPr>
                <w:rFonts w:ascii="Times New Roman" w:hAnsi="Times New Roman" w:cs="Times New Roman"/>
              </w:rPr>
              <w:t>Posibilidad de que se produzca un contratiempo o una desgracia, de que alguien o algo sufra perjuicio o daño por el uso de la electricidad.</w:t>
            </w:r>
          </w:p>
          <w:p w:rsidR="004825FF" w:rsidRPr="004825FF" w:rsidRDefault="004825FF" w:rsidP="004723F2">
            <w:pPr>
              <w:jc w:val="both"/>
              <w:rPr>
                <w:rFonts w:ascii="Times New Roman" w:hAnsi="Times New Roman" w:cs="Times New Roman"/>
                <w:b/>
              </w:rPr>
            </w:pPr>
          </w:p>
        </w:tc>
      </w:tr>
      <w:tr w:rsidR="004825FF" w:rsidRPr="004825FF" w:rsidTr="004723F2">
        <w:trPr>
          <w:jc w:val="center"/>
        </w:trPr>
        <w:tc>
          <w:tcPr>
            <w:tcW w:w="4322" w:type="dxa"/>
            <w:shd w:val="clear" w:color="auto" w:fill="F2DBDB" w:themeFill="accent2" w:themeFillTint="33"/>
          </w:tcPr>
          <w:p w:rsidR="004825FF" w:rsidRPr="004825FF" w:rsidRDefault="004825FF" w:rsidP="004723F2">
            <w:pPr>
              <w:pStyle w:val="Prrafodelista"/>
              <w:rPr>
                <w:rFonts w:ascii="Times New Roman" w:hAnsi="Times New Roman" w:cs="Times New Roman"/>
                <w:b/>
              </w:rPr>
            </w:pPr>
          </w:p>
          <w:p w:rsidR="004825FF" w:rsidRPr="004825FF" w:rsidRDefault="004723F2" w:rsidP="004723F2">
            <w:pPr>
              <w:pStyle w:val="Prrafodelista"/>
              <w:rPr>
                <w:rFonts w:ascii="Times New Roman" w:hAnsi="Times New Roman" w:cs="Times New Roman"/>
                <w:b/>
              </w:rPr>
            </w:pPr>
            <w:r w:rsidRPr="004825FF">
              <w:rPr>
                <w:rFonts w:ascii="Times New Roman" w:hAnsi="Times New Roman" w:cs="Times New Roman"/>
                <w:b/>
              </w:rPr>
              <w:t>Riesgo caído</w:t>
            </w:r>
            <w:r w:rsidR="004825FF" w:rsidRPr="004825FF">
              <w:rPr>
                <w:rFonts w:ascii="Times New Roman" w:hAnsi="Times New Roman" w:cs="Times New Roman"/>
                <w:b/>
              </w:rPr>
              <w:t xml:space="preserve"> de objetos</w:t>
            </w:r>
          </w:p>
          <w:p w:rsidR="004825FF" w:rsidRPr="004825FF" w:rsidRDefault="004825FF" w:rsidP="004723F2">
            <w:pPr>
              <w:rPr>
                <w:rFonts w:ascii="Times New Roman" w:hAnsi="Times New Roman" w:cs="Times New Roman"/>
                <w:b/>
              </w:rPr>
            </w:pPr>
          </w:p>
        </w:tc>
        <w:tc>
          <w:tcPr>
            <w:tcW w:w="4322" w:type="dxa"/>
            <w:shd w:val="clear" w:color="auto" w:fill="E5DFEC" w:themeFill="accent4" w:themeFillTint="33"/>
          </w:tcPr>
          <w:p w:rsidR="004825FF" w:rsidRPr="004825FF" w:rsidRDefault="004825FF" w:rsidP="004723F2">
            <w:pPr>
              <w:pStyle w:val="Prrafodelista"/>
              <w:numPr>
                <w:ilvl w:val="0"/>
                <w:numId w:val="14"/>
              </w:numPr>
              <w:jc w:val="both"/>
              <w:rPr>
                <w:rFonts w:ascii="Times New Roman" w:hAnsi="Times New Roman" w:cs="Times New Roman"/>
              </w:rPr>
            </w:pPr>
            <w:r w:rsidRPr="004825FF">
              <w:rPr>
                <w:rFonts w:ascii="Times New Roman" w:hAnsi="Times New Roman" w:cs="Times New Roman"/>
              </w:rPr>
              <w:t>Caída de objetos o materiales durante la ejecución de trabajos o en operaciones de transporte y elevación por medios manuales o con ayudas mecánicas.</w:t>
            </w:r>
          </w:p>
          <w:p w:rsidR="004825FF" w:rsidRPr="004825FF" w:rsidRDefault="004825FF" w:rsidP="004723F2">
            <w:pPr>
              <w:jc w:val="both"/>
              <w:rPr>
                <w:rFonts w:ascii="Times New Roman" w:hAnsi="Times New Roman" w:cs="Times New Roman"/>
                <w:b/>
              </w:rPr>
            </w:pPr>
          </w:p>
        </w:tc>
      </w:tr>
      <w:tr w:rsidR="004825FF" w:rsidRPr="004825FF" w:rsidTr="004723F2">
        <w:trPr>
          <w:jc w:val="center"/>
        </w:trPr>
        <w:tc>
          <w:tcPr>
            <w:tcW w:w="4322" w:type="dxa"/>
            <w:shd w:val="clear" w:color="auto" w:fill="F2DBDB" w:themeFill="accent2" w:themeFillTint="33"/>
          </w:tcPr>
          <w:p w:rsidR="004825FF" w:rsidRPr="004825FF" w:rsidRDefault="004825FF" w:rsidP="004723F2">
            <w:pPr>
              <w:rPr>
                <w:rFonts w:ascii="Times New Roman" w:hAnsi="Times New Roman" w:cs="Times New Roman"/>
                <w:b/>
              </w:rPr>
            </w:pPr>
          </w:p>
          <w:p w:rsidR="004825FF" w:rsidRPr="004825FF" w:rsidRDefault="004825FF" w:rsidP="004723F2">
            <w:pPr>
              <w:rPr>
                <w:rFonts w:ascii="Times New Roman" w:hAnsi="Times New Roman" w:cs="Times New Roman"/>
                <w:b/>
              </w:rPr>
            </w:pPr>
          </w:p>
          <w:p w:rsidR="004825FF" w:rsidRPr="004825FF" w:rsidRDefault="004825FF" w:rsidP="004723F2">
            <w:pPr>
              <w:jc w:val="center"/>
              <w:rPr>
                <w:rFonts w:ascii="Times New Roman" w:hAnsi="Times New Roman" w:cs="Times New Roman"/>
                <w:b/>
              </w:rPr>
            </w:pPr>
            <w:r w:rsidRPr="004825FF">
              <w:rPr>
                <w:rFonts w:ascii="Times New Roman" w:hAnsi="Times New Roman" w:cs="Times New Roman"/>
                <w:b/>
              </w:rPr>
              <w:t>Riesgo de caídas a igual y distinto nivel</w:t>
            </w:r>
          </w:p>
        </w:tc>
        <w:tc>
          <w:tcPr>
            <w:tcW w:w="4322" w:type="dxa"/>
            <w:shd w:val="clear" w:color="auto" w:fill="E5DFEC" w:themeFill="accent4" w:themeFillTint="33"/>
          </w:tcPr>
          <w:p w:rsidR="004825FF" w:rsidRPr="004825FF" w:rsidRDefault="004825FF" w:rsidP="004723F2">
            <w:pPr>
              <w:pStyle w:val="Prrafodelista"/>
              <w:numPr>
                <w:ilvl w:val="0"/>
                <w:numId w:val="18"/>
              </w:numPr>
              <w:jc w:val="both"/>
              <w:rPr>
                <w:rFonts w:ascii="Times New Roman" w:hAnsi="Times New Roman" w:cs="Times New Roman"/>
              </w:rPr>
            </w:pPr>
            <w:r w:rsidRPr="004825FF">
              <w:rPr>
                <w:rFonts w:ascii="Times New Roman" w:hAnsi="Times New Roman" w:cs="Times New Roman"/>
              </w:rPr>
              <w:t>Caídas producidas por suelo resbaladizo, calzado inadecuado, obstáculos, tropezones, choques.</w:t>
            </w:r>
          </w:p>
          <w:p w:rsidR="004825FF" w:rsidRPr="004825FF" w:rsidRDefault="004825FF" w:rsidP="004723F2">
            <w:pPr>
              <w:pStyle w:val="Prrafodelista"/>
              <w:numPr>
                <w:ilvl w:val="0"/>
                <w:numId w:val="18"/>
              </w:numPr>
              <w:jc w:val="both"/>
              <w:rPr>
                <w:rFonts w:ascii="Times New Roman" w:hAnsi="Times New Roman" w:cs="Times New Roman"/>
              </w:rPr>
            </w:pPr>
            <w:r w:rsidRPr="004825FF">
              <w:rPr>
                <w:rFonts w:ascii="Times New Roman" w:hAnsi="Times New Roman" w:cs="Times New Roman"/>
              </w:rPr>
              <w:t>Siendo motivo de caídas, torcedura de tobillo, golpes y contusiones, dependiendo de la gravedad de la caída.</w:t>
            </w:r>
          </w:p>
          <w:p w:rsidR="004825FF" w:rsidRPr="004825FF" w:rsidRDefault="004825FF" w:rsidP="004723F2">
            <w:pPr>
              <w:pStyle w:val="Prrafodelista"/>
              <w:numPr>
                <w:ilvl w:val="0"/>
                <w:numId w:val="18"/>
              </w:numPr>
              <w:jc w:val="both"/>
              <w:rPr>
                <w:rFonts w:ascii="Times New Roman" w:hAnsi="Times New Roman" w:cs="Times New Roman"/>
              </w:rPr>
            </w:pPr>
            <w:r w:rsidRPr="004825FF">
              <w:rPr>
                <w:rFonts w:ascii="Times New Roman" w:hAnsi="Times New Roman" w:cs="Times New Roman"/>
              </w:rPr>
              <w:t>Caídas a distinto nivel, son aquellas que se producen a un nivel más alto que el suelo, caídas desde una sillas una escalera o cualquier elemento que tenga cierta altura (</w:t>
            </w:r>
            <w:proofErr w:type="spellStart"/>
            <w:r w:rsidRPr="004825FF">
              <w:rPr>
                <w:rFonts w:ascii="Times New Roman" w:hAnsi="Times New Roman" w:cs="Times New Roman"/>
              </w:rPr>
              <w:t>aprox</w:t>
            </w:r>
            <w:proofErr w:type="spellEnd"/>
            <w:r w:rsidRPr="004825FF">
              <w:rPr>
                <w:rFonts w:ascii="Times New Roman" w:hAnsi="Times New Roman" w:cs="Times New Roman"/>
              </w:rPr>
              <w:t xml:space="preserve"> 50 cm )</w:t>
            </w:r>
          </w:p>
        </w:tc>
      </w:tr>
      <w:tr w:rsidR="004825FF" w:rsidRPr="004825FF" w:rsidTr="004723F2">
        <w:trPr>
          <w:jc w:val="center"/>
        </w:trPr>
        <w:tc>
          <w:tcPr>
            <w:tcW w:w="4322" w:type="dxa"/>
            <w:shd w:val="clear" w:color="auto" w:fill="F2DBDB" w:themeFill="accent2" w:themeFillTint="33"/>
          </w:tcPr>
          <w:p w:rsidR="004825FF" w:rsidRPr="004825FF" w:rsidRDefault="004825FF" w:rsidP="004723F2">
            <w:pPr>
              <w:rPr>
                <w:rFonts w:ascii="Times New Roman" w:hAnsi="Times New Roman" w:cs="Times New Roman"/>
                <w:b/>
              </w:rPr>
            </w:pPr>
            <w:r w:rsidRPr="004825FF">
              <w:rPr>
                <w:rFonts w:ascii="Times New Roman" w:hAnsi="Times New Roman" w:cs="Times New Roman"/>
                <w:b/>
              </w:rPr>
              <w:t>Riesgos relacionados con la cámara frigorífica</w:t>
            </w:r>
          </w:p>
        </w:tc>
        <w:tc>
          <w:tcPr>
            <w:tcW w:w="4322" w:type="dxa"/>
            <w:shd w:val="clear" w:color="auto" w:fill="E5DFEC" w:themeFill="accent4" w:themeFillTint="33"/>
          </w:tcPr>
          <w:p w:rsidR="004825FF" w:rsidRPr="00CD2522" w:rsidRDefault="004825FF" w:rsidP="00F20BFD">
            <w:pPr>
              <w:pStyle w:val="Prrafodelista"/>
              <w:numPr>
                <w:ilvl w:val="0"/>
                <w:numId w:val="71"/>
              </w:numPr>
              <w:rPr>
                <w:rFonts w:ascii="Times New Roman" w:hAnsi="Times New Roman" w:cs="Times New Roman"/>
              </w:rPr>
            </w:pPr>
            <w:r w:rsidRPr="00CD2522">
              <w:rPr>
                <w:rFonts w:ascii="Times New Roman" w:hAnsi="Times New Roman" w:cs="Times New Roman"/>
              </w:rPr>
              <w:t xml:space="preserve">fuga de amoniaco </w:t>
            </w:r>
          </w:p>
          <w:p w:rsidR="004825FF" w:rsidRPr="00CD2522" w:rsidRDefault="004825FF" w:rsidP="00F20BFD">
            <w:pPr>
              <w:pStyle w:val="Prrafodelista"/>
              <w:numPr>
                <w:ilvl w:val="0"/>
                <w:numId w:val="71"/>
              </w:numPr>
              <w:rPr>
                <w:rFonts w:ascii="Times New Roman" w:hAnsi="Times New Roman" w:cs="Times New Roman"/>
              </w:rPr>
            </w:pPr>
            <w:r w:rsidRPr="00CD2522">
              <w:rPr>
                <w:rFonts w:ascii="Times New Roman" w:hAnsi="Times New Roman" w:cs="Times New Roman"/>
              </w:rPr>
              <w:t>exposición al frio</w:t>
            </w:r>
          </w:p>
        </w:tc>
      </w:tr>
    </w:tbl>
    <w:p w:rsidR="004825FF" w:rsidRPr="004825FF" w:rsidRDefault="004723F2" w:rsidP="004825FF">
      <w:pPr>
        <w:rPr>
          <w:rFonts w:ascii="Times New Roman" w:hAnsi="Times New Roman" w:cs="Times New Roman"/>
          <w:b/>
        </w:rPr>
      </w:pPr>
      <w:r>
        <w:rPr>
          <w:rFonts w:ascii="Times New Roman" w:hAnsi="Times New Roman" w:cs="Times New Roman"/>
          <w:b/>
        </w:rPr>
        <w:br w:type="textWrapping" w:clear="all"/>
      </w:r>
    </w:p>
    <w:p w:rsidR="004825FF" w:rsidRPr="004825FF" w:rsidRDefault="004825FF" w:rsidP="004825FF">
      <w:pPr>
        <w:rPr>
          <w:rFonts w:ascii="Times New Roman" w:hAnsi="Times New Roman" w:cs="Times New Roman"/>
          <w:b/>
        </w:rPr>
      </w:pPr>
    </w:p>
    <w:p w:rsidR="004825FF" w:rsidRDefault="004825FF" w:rsidP="004825FF">
      <w:pPr>
        <w:rPr>
          <w:rFonts w:ascii="Times New Roman" w:hAnsi="Times New Roman" w:cs="Times New Roman"/>
          <w:b/>
        </w:rPr>
      </w:pPr>
    </w:p>
    <w:p w:rsidR="004723F2" w:rsidRDefault="004723F2" w:rsidP="001F6F97">
      <w:pPr>
        <w:pStyle w:val="Ttulo2"/>
      </w:pPr>
    </w:p>
    <w:p w:rsidR="004825FF" w:rsidRPr="00E97023" w:rsidRDefault="00FC68BB" w:rsidP="001F6F97">
      <w:pPr>
        <w:pStyle w:val="Ttulo2"/>
        <w:rPr>
          <w:rFonts w:ascii="Times New Roman" w:hAnsi="Times New Roman" w:cs="Times New Roman"/>
          <w:color w:val="auto"/>
        </w:rPr>
      </w:pPr>
      <w:r w:rsidRPr="00E97023">
        <w:rPr>
          <w:rFonts w:ascii="Times New Roman" w:hAnsi="Times New Roman" w:cs="Times New Roman"/>
          <w:color w:val="auto"/>
        </w:rPr>
        <w:t>Análisis de Riesgo Sector C</w:t>
      </w:r>
      <w:r w:rsidR="004825FF" w:rsidRPr="00E97023">
        <w:rPr>
          <w:rFonts w:ascii="Times New Roman" w:hAnsi="Times New Roman" w:cs="Times New Roman"/>
          <w:color w:val="auto"/>
        </w:rPr>
        <w:t>ocina</w:t>
      </w:r>
    </w:p>
    <w:p w:rsidR="004825FF" w:rsidRPr="004825FF" w:rsidRDefault="004825FF" w:rsidP="004825FF">
      <w:pPr>
        <w:ind w:left="2295"/>
        <w:rPr>
          <w:rFonts w:ascii="Times New Roman" w:hAnsi="Times New Roman" w:cs="Times New Roman"/>
        </w:rPr>
      </w:pPr>
    </w:p>
    <w:tbl>
      <w:tblPr>
        <w:tblW w:w="8655" w:type="dxa"/>
        <w:tblInd w:w="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82"/>
        <w:gridCol w:w="5273"/>
      </w:tblGrid>
      <w:tr w:rsidR="004825FF" w:rsidRPr="004825FF" w:rsidTr="001E4961">
        <w:trPr>
          <w:trHeight w:val="2925"/>
        </w:trPr>
        <w:tc>
          <w:tcPr>
            <w:tcW w:w="3382" w:type="dxa"/>
            <w:shd w:val="clear" w:color="auto" w:fill="F2DBDB" w:themeFill="accent2" w:themeFillTint="33"/>
          </w:tcPr>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b/>
              </w:rPr>
            </w:pPr>
            <w:r w:rsidRPr="004825FF">
              <w:rPr>
                <w:rFonts w:ascii="Times New Roman" w:hAnsi="Times New Roman" w:cs="Times New Roman"/>
                <w:b/>
              </w:rPr>
              <w:t xml:space="preserve">Riesgo por problema eléctrico, explosión o fuego. </w:t>
            </w:r>
          </w:p>
          <w:p w:rsidR="004825FF" w:rsidRPr="004825FF" w:rsidRDefault="004825FF" w:rsidP="007F422B">
            <w:pPr>
              <w:rPr>
                <w:rFonts w:ascii="Times New Roman" w:hAnsi="Times New Roman" w:cs="Times New Roman"/>
              </w:rPr>
            </w:pPr>
          </w:p>
        </w:tc>
        <w:tc>
          <w:tcPr>
            <w:tcW w:w="5273" w:type="dxa"/>
            <w:shd w:val="clear" w:color="auto" w:fill="E5DFEC" w:themeFill="accent4" w:themeFillTint="33"/>
          </w:tcPr>
          <w:p w:rsidR="004825FF" w:rsidRPr="004825FF" w:rsidRDefault="004825FF" w:rsidP="00A918FE">
            <w:pPr>
              <w:pStyle w:val="Prrafodelista"/>
              <w:numPr>
                <w:ilvl w:val="0"/>
                <w:numId w:val="15"/>
              </w:numPr>
              <w:spacing w:after="200" w:line="276" w:lineRule="auto"/>
              <w:rPr>
                <w:rFonts w:ascii="Times New Roman" w:hAnsi="Times New Roman" w:cs="Times New Roman"/>
              </w:rPr>
            </w:pPr>
            <w:r w:rsidRPr="004825FF">
              <w:rPr>
                <w:rFonts w:ascii="Times New Roman" w:hAnsi="Times New Roman" w:cs="Times New Roman"/>
              </w:rPr>
              <w:t>Problema eléctrico causado por un fallo en la instalación que da lugar a un contacto indirecto con la electricidad.</w:t>
            </w:r>
          </w:p>
          <w:p w:rsidR="004825FF" w:rsidRPr="004825FF" w:rsidRDefault="004825FF" w:rsidP="00A918FE">
            <w:pPr>
              <w:pStyle w:val="Prrafodelista"/>
              <w:numPr>
                <w:ilvl w:val="0"/>
                <w:numId w:val="15"/>
              </w:numPr>
              <w:spacing w:after="200" w:line="276" w:lineRule="auto"/>
              <w:rPr>
                <w:rFonts w:ascii="Times New Roman" w:hAnsi="Times New Roman" w:cs="Times New Roman"/>
              </w:rPr>
            </w:pPr>
            <w:r w:rsidRPr="004825FF">
              <w:rPr>
                <w:rFonts w:ascii="Times New Roman" w:hAnsi="Times New Roman" w:cs="Times New Roman"/>
              </w:rPr>
              <w:t>Problema eléctrico que da lugar a un contacto directo con la electricidad.</w:t>
            </w:r>
          </w:p>
          <w:p w:rsidR="004825FF" w:rsidRPr="004825FF" w:rsidRDefault="004825FF" w:rsidP="00A918FE">
            <w:pPr>
              <w:pStyle w:val="Prrafodelista"/>
              <w:numPr>
                <w:ilvl w:val="0"/>
                <w:numId w:val="15"/>
              </w:numPr>
              <w:spacing w:after="200" w:line="276" w:lineRule="auto"/>
              <w:rPr>
                <w:rFonts w:ascii="Times New Roman" w:hAnsi="Times New Roman" w:cs="Times New Roman"/>
              </w:rPr>
            </w:pPr>
            <w:r w:rsidRPr="004825FF">
              <w:rPr>
                <w:rFonts w:ascii="Times New Roman" w:eastAsia="Times New Roman" w:hAnsi="Times New Roman" w:cs="Times New Roman"/>
                <w:lang w:eastAsia="es-AR"/>
              </w:rPr>
              <w:t>Sobrecargas eléctricas Falta de mantenimiento.</w:t>
            </w:r>
          </w:p>
          <w:p w:rsidR="004825FF" w:rsidRPr="004825FF" w:rsidRDefault="004825FF" w:rsidP="00A918FE">
            <w:pPr>
              <w:pStyle w:val="Prrafodelista"/>
              <w:numPr>
                <w:ilvl w:val="0"/>
                <w:numId w:val="15"/>
              </w:numPr>
              <w:spacing w:after="200" w:line="276" w:lineRule="auto"/>
              <w:rPr>
                <w:rFonts w:ascii="Times New Roman" w:hAnsi="Times New Roman" w:cs="Times New Roman"/>
              </w:rPr>
            </w:pPr>
            <w:r w:rsidRPr="004825FF">
              <w:rPr>
                <w:rFonts w:ascii="Times New Roman" w:eastAsia="Times New Roman" w:hAnsi="Times New Roman" w:cs="Times New Roman"/>
                <w:lang w:eastAsia="es-AR"/>
              </w:rPr>
              <w:t>Incumplimiento de normativa.</w:t>
            </w:r>
          </w:p>
          <w:p w:rsidR="004825FF" w:rsidRPr="004825FF" w:rsidRDefault="004825FF" w:rsidP="00A918FE">
            <w:pPr>
              <w:pStyle w:val="Prrafodelista"/>
              <w:numPr>
                <w:ilvl w:val="0"/>
                <w:numId w:val="15"/>
              </w:numPr>
              <w:spacing w:after="200" w:line="276" w:lineRule="auto"/>
              <w:rPr>
                <w:rFonts w:ascii="Times New Roman" w:hAnsi="Times New Roman" w:cs="Times New Roman"/>
              </w:rPr>
            </w:pPr>
            <w:r w:rsidRPr="004825FF">
              <w:rPr>
                <w:rFonts w:ascii="Times New Roman" w:hAnsi="Times New Roman" w:cs="Times New Roman"/>
              </w:rPr>
              <w:t xml:space="preserve">Incendio. Fuego descontrolado y no deseado resultante de la utilización, producción o manipulación de materiales combustibles o inflamables.  </w:t>
            </w:r>
          </w:p>
          <w:p w:rsidR="004825FF" w:rsidRPr="004825FF" w:rsidRDefault="004825FF" w:rsidP="00A918FE">
            <w:pPr>
              <w:pStyle w:val="Prrafodelista"/>
              <w:numPr>
                <w:ilvl w:val="0"/>
                <w:numId w:val="15"/>
              </w:numPr>
              <w:spacing w:after="200" w:line="276" w:lineRule="auto"/>
              <w:rPr>
                <w:rFonts w:ascii="Times New Roman" w:hAnsi="Times New Roman" w:cs="Times New Roman"/>
              </w:rPr>
            </w:pPr>
            <w:r w:rsidRPr="004825FF">
              <w:rPr>
                <w:rFonts w:ascii="Times New Roman" w:eastAsia="Times New Roman" w:hAnsi="Times New Roman" w:cs="Times New Roman"/>
                <w:lang w:eastAsia="es-AR"/>
              </w:rPr>
              <w:t>Actividades que pueden</w:t>
            </w:r>
            <w:r w:rsidRPr="004825FF">
              <w:rPr>
                <w:rFonts w:ascii="Times New Roman" w:eastAsia="Times New Roman" w:hAnsi="Times New Roman" w:cs="Times New Roman"/>
                <w:lang w:eastAsia="es-AR"/>
              </w:rPr>
              <w:br/>
              <w:t>provocar incendios</w:t>
            </w:r>
          </w:p>
          <w:p w:rsidR="004825FF" w:rsidRPr="004825FF" w:rsidRDefault="004825FF" w:rsidP="00A918FE">
            <w:pPr>
              <w:pStyle w:val="Prrafodelista"/>
              <w:numPr>
                <w:ilvl w:val="0"/>
                <w:numId w:val="15"/>
              </w:numPr>
              <w:spacing w:after="200" w:line="276" w:lineRule="auto"/>
              <w:rPr>
                <w:rFonts w:ascii="Times New Roman" w:hAnsi="Times New Roman" w:cs="Times New Roman"/>
              </w:rPr>
            </w:pPr>
            <w:r w:rsidRPr="004825FF">
              <w:rPr>
                <w:rFonts w:ascii="Times New Roman" w:eastAsia="Times New Roman" w:hAnsi="Times New Roman" w:cs="Times New Roman"/>
                <w:lang w:eastAsia="es-AR"/>
              </w:rPr>
              <w:t>Almacenamiento de productos</w:t>
            </w:r>
            <w:r w:rsidRPr="004825FF">
              <w:rPr>
                <w:rFonts w:ascii="Times New Roman" w:eastAsia="Times New Roman" w:hAnsi="Times New Roman" w:cs="Times New Roman"/>
                <w:lang w:eastAsia="es-AR"/>
              </w:rPr>
              <w:br/>
              <w:t>inflamables</w:t>
            </w:r>
          </w:p>
          <w:p w:rsidR="004825FF" w:rsidRPr="004825FF" w:rsidRDefault="004825FF" w:rsidP="00A918FE">
            <w:pPr>
              <w:pStyle w:val="Prrafodelista"/>
              <w:numPr>
                <w:ilvl w:val="0"/>
                <w:numId w:val="15"/>
              </w:numPr>
              <w:spacing w:after="200" w:line="276" w:lineRule="auto"/>
              <w:rPr>
                <w:rFonts w:ascii="Times New Roman" w:hAnsi="Times New Roman" w:cs="Times New Roman"/>
              </w:rPr>
            </w:pPr>
            <w:r w:rsidRPr="004825FF">
              <w:rPr>
                <w:rFonts w:ascii="Times New Roman" w:eastAsia="Times New Roman" w:hAnsi="Times New Roman" w:cs="Times New Roman"/>
                <w:lang w:eastAsia="es-AR"/>
              </w:rPr>
              <w:t>Falta de formación e</w:t>
            </w:r>
            <w:r w:rsidRPr="004825FF">
              <w:rPr>
                <w:rFonts w:ascii="Times New Roman" w:eastAsia="Times New Roman" w:hAnsi="Times New Roman" w:cs="Times New Roman"/>
                <w:lang w:eastAsia="es-AR"/>
              </w:rPr>
              <w:br/>
              <w:t>información</w:t>
            </w:r>
          </w:p>
          <w:p w:rsidR="004825FF" w:rsidRPr="004825FF" w:rsidRDefault="004825FF" w:rsidP="00A918FE">
            <w:pPr>
              <w:pStyle w:val="Prrafodelista"/>
              <w:numPr>
                <w:ilvl w:val="0"/>
                <w:numId w:val="15"/>
              </w:numPr>
              <w:spacing w:after="200" w:line="276" w:lineRule="auto"/>
              <w:rPr>
                <w:rFonts w:ascii="Times New Roman" w:hAnsi="Times New Roman" w:cs="Times New Roman"/>
              </w:rPr>
            </w:pPr>
            <w:r w:rsidRPr="004825FF">
              <w:rPr>
                <w:rFonts w:ascii="Times New Roman" w:eastAsia="Times New Roman" w:hAnsi="Times New Roman" w:cs="Times New Roman"/>
                <w:lang w:eastAsia="es-AR"/>
              </w:rPr>
              <w:t>Tratamiento de materiales</w:t>
            </w:r>
            <w:r w:rsidRPr="004825FF">
              <w:rPr>
                <w:rFonts w:ascii="Times New Roman" w:eastAsia="Times New Roman" w:hAnsi="Times New Roman" w:cs="Times New Roman"/>
                <w:lang w:eastAsia="es-AR"/>
              </w:rPr>
              <w:br/>
              <w:t>inflamables</w:t>
            </w:r>
          </w:p>
        </w:tc>
      </w:tr>
      <w:tr w:rsidR="004825FF" w:rsidRPr="004825FF" w:rsidTr="001E4961">
        <w:trPr>
          <w:trHeight w:val="1845"/>
        </w:trPr>
        <w:tc>
          <w:tcPr>
            <w:tcW w:w="3382" w:type="dxa"/>
            <w:shd w:val="clear" w:color="auto" w:fill="F2DBDB" w:themeFill="accent2" w:themeFillTint="33"/>
          </w:tcPr>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b/>
              </w:rPr>
            </w:pPr>
            <w:r w:rsidRPr="004825FF">
              <w:rPr>
                <w:rFonts w:ascii="Times New Roman" w:hAnsi="Times New Roman" w:cs="Times New Roman"/>
                <w:b/>
              </w:rPr>
              <w:t xml:space="preserve">Rotura, deslizamiento o caída de un agente material (sin especificar) </w:t>
            </w:r>
          </w:p>
        </w:tc>
        <w:tc>
          <w:tcPr>
            <w:tcW w:w="5273" w:type="dxa"/>
            <w:shd w:val="clear" w:color="auto" w:fill="E5DFEC" w:themeFill="accent4" w:themeFillTint="33"/>
          </w:tcPr>
          <w:p w:rsidR="004825FF" w:rsidRPr="004825FF" w:rsidRDefault="004825FF" w:rsidP="00C82C71">
            <w:pPr>
              <w:pStyle w:val="Prrafodelista"/>
              <w:numPr>
                <w:ilvl w:val="0"/>
                <w:numId w:val="19"/>
              </w:numPr>
              <w:spacing w:after="200" w:line="276" w:lineRule="auto"/>
              <w:rPr>
                <w:rFonts w:ascii="Times New Roman" w:hAnsi="Times New Roman" w:cs="Times New Roman"/>
              </w:rPr>
            </w:pPr>
            <w:r w:rsidRPr="004825FF">
              <w:rPr>
                <w:rFonts w:ascii="Times New Roman" w:hAnsi="Times New Roman" w:cs="Times New Roman"/>
              </w:rPr>
              <w:t>Rotura o estallido en fragmentos (madera, vidrio, metal, plástico, otros).</w:t>
            </w:r>
          </w:p>
          <w:p w:rsidR="004825FF" w:rsidRPr="004825FF" w:rsidRDefault="004723F2" w:rsidP="004825FF">
            <w:pPr>
              <w:pStyle w:val="Prrafodelista"/>
              <w:numPr>
                <w:ilvl w:val="0"/>
                <w:numId w:val="16"/>
              </w:numPr>
              <w:spacing w:after="200" w:line="276" w:lineRule="auto"/>
              <w:rPr>
                <w:rFonts w:ascii="Times New Roman" w:hAnsi="Times New Roman" w:cs="Times New Roman"/>
              </w:rPr>
            </w:pPr>
            <w:r w:rsidRPr="004825FF">
              <w:rPr>
                <w:rFonts w:ascii="Times New Roman" w:hAnsi="Times New Roman" w:cs="Times New Roman"/>
              </w:rPr>
              <w:t>Deslizamiento o</w:t>
            </w:r>
            <w:r w:rsidR="004825FF" w:rsidRPr="004825FF">
              <w:rPr>
                <w:rFonts w:ascii="Times New Roman" w:hAnsi="Times New Roman" w:cs="Times New Roman"/>
              </w:rPr>
              <w:t xml:space="preserve"> caída de un agente material al mismo nivel.</w:t>
            </w:r>
          </w:p>
        </w:tc>
      </w:tr>
      <w:tr w:rsidR="004825FF" w:rsidRPr="004825FF" w:rsidTr="00420734">
        <w:trPr>
          <w:trHeight w:val="5475"/>
        </w:trPr>
        <w:tc>
          <w:tcPr>
            <w:tcW w:w="3382" w:type="dxa"/>
            <w:shd w:val="clear" w:color="auto" w:fill="F2DBDB" w:themeFill="accent2" w:themeFillTint="33"/>
          </w:tcPr>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b/>
              </w:rPr>
            </w:pPr>
            <w:r w:rsidRPr="004825FF">
              <w:rPr>
                <w:rFonts w:ascii="Times New Roman" w:hAnsi="Times New Roman" w:cs="Times New Roman"/>
              </w:rPr>
              <w:t xml:space="preserve"> </w:t>
            </w:r>
            <w:r w:rsidRPr="004825FF">
              <w:rPr>
                <w:rFonts w:ascii="Times New Roman" w:hAnsi="Times New Roman" w:cs="Times New Roman"/>
                <w:b/>
              </w:rPr>
              <w:t>Corte o lesión provocada por objetos punzo cortantes.</w:t>
            </w:r>
          </w:p>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rPr>
            </w:pPr>
          </w:p>
        </w:tc>
        <w:tc>
          <w:tcPr>
            <w:tcW w:w="5273" w:type="dxa"/>
            <w:shd w:val="clear" w:color="auto" w:fill="E5DFEC" w:themeFill="accent4" w:themeFillTint="33"/>
          </w:tcPr>
          <w:p w:rsidR="004825FF" w:rsidRPr="004825FF" w:rsidRDefault="004825FF" w:rsidP="004825FF">
            <w:pPr>
              <w:pStyle w:val="Prrafodelista"/>
              <w:numPr>
                <w:ilvl w:val="0"/>
                <w:numId w:val="17"/>
              </w:numPr>
              <w:spacing w:after="200" w:line="276" w:lineRule="auto"/>
              <w:rPr>
                <w:rFonts w:ascii="Times New Roman" w:hAnsi="Times New Roman" w:cs="Times New Roman"/>
              </w:rPr>
            </w:pPr>
            <w:r w:rsidRPr="004825FF">
              <w:rPr>
                <w:rFonts w:ascii="Times New Roman" w:hAnsi="Times New Roman" w:cs="Times New Roman"/>
              </w:rPr>
              <w:t>Dejar objetos punzantes y cortantes en el borde de las superficies de trabajo.</w:t>
            </w:r>
          </w:p>
          <w:p w:rsidR="004825FF" w:rsidRPr="004825FF" w:rsidRDefault="004825FF" w:rsidP="004825FF">
            <w:pPr>
              <w:pStyle w:val="Prrafodelista"/>
              <w:numPr>
                <w:ilvl w:val="0"/>
                <w:numId w:val="17"/>
              </w:numPr>
              <w:spacing w:after="200" w:line="276" w:lineRule="auto"/>
              <w:rPr>
                <w:rFonts w:ascii="Times New Roman" w:hAnsi="Times New Roman" w:cs="Times New Roman"/>
              </w:rPr>
            </w:pPr>
            <w:r w:rsidRPr="004825FF">
              <w:rPr>
                <w:rFonts w:ascii="Times New Roman" w:hAnsi="Times New Roman" w:cs="Times New Roman"/>
              </w:rPr>
              <w:t xml:space="preserve">Guardar utensilios cortantes o punzantes sin una funda de protección. </w:t>
            </w:r>
          </w:p>
          <w:p w:rsidR="004825FF" w:rsidRPr="004825FF" w:rsidRDefault="004825FF" w:rsidP="004825FF">
            <w:pPr>
              <w:pStyle w:val="Prrafodelista"/>
              <w:numPr>
                <w:ilvl w:val="0"/>
                <w:numId w:val="17"/>
              </w:numPr>
              <w:spacing w:after="200" w:line="276" w:lineRule="auto"/>
              <w:rPr>
                <w:rFonts w:ascii="Times New Roman" w:hAnsi="Times New Roman" w:cs="Times New Roman"/>
              </w:rPr>
            </w:pPr>
            <w:r w:rsidRPr="004825FF">
              <w:rPr>
                <w:rFonts w:ascii="Times New Roman" w:hAnsi="Times New Roman" w:cs="Times New Roman"/>
              </w:rPr>
              <w:t xml:space="preserve"> Dejar cuchillos, tenedores, abrelatas y demás en el seca-platos con la superficie de corte o punzante direccionada hacia arriba.</w:t>
            </w:r>
          </w:p>
          <w:p w:rsidR="004825FF" w:rsidRPr="004825FF" w:rsidRDefault="004825FF" w:rsidP="004825FF">
            <w:pPr>
              <w:pStyle w:val="Prrafodelista"/>
              <w:numPr>
                <w:ilvl w:val="0"/>
                <w:numId w:val="17"/>
              </w:numPr>
              <w:spacing w:after="200" w:line="276" w:lineRule="auto"/>
              <w:rPr>
                <w:rFonts w:ascii="Times New Roman" w:hAnsi="Times New Roman" w:cs="Times New Roman"/>
              </w:rPr>
            </w:pPr>
            <w:r w:rsidRPr="004825FF">
              <w:rPr>
                <w:rFonts w:ascii="Times New Roman" w:hAnsi="Times New Roman" w:cs="Times New Roman"/>
              </w:rPr>
              <w:t>Apertura de latas de conservas sin los elementos adecuados.</w:t>
            </w:r>
          </w:p>
          <w:p w:rsidR="004825FF" w:rsidRPr="004825FF" w:rsidRDefault="004825FF" w:rsidP="004825FF">
            <w:pPr>
              <w:pStyle w:val="Prrafodelista"/>
              <w:numPr>
                <w:ilvl w:val="0"/>
                <w:numId w:val="17"/>
              </w:numPr>
              <w:spacing w:after="200" w:line="276" w:lineRule="auto"/>
              <w:rPr>
                <w:rFonts w:ascii="Times New Roman" w:hAnsi="Times New Roman" w:cs="Times New Roman"/>
              </w:rPr>
            </w:pPr>
            <w:r w:rsidRPr="004825FF">
              <w:rPr>
                <w:rFonts w:ascii="Times New Roman" w:hAnsi="Times New Roman" w:cs="Times New Roman"/>
              </w:rPr>
              <w:t>No haber reparado o eliminado aquellos objetos (vasos, platos, etc.) que con el uso se han convertido parcialmente en cortantes o con aristas punzantes.</w:t>
            </w:r>
          </w:p>
          <w:p w:rsidR="004825FF" w:rsidRPr="004825FF" w:rsidRDefault="004825FF" w:rsidP="004825FF">
            <w:pPr>
              <w:pStyle w:val="Prrafodelista"/>
              <w:numPr>
                <w:ilvl w:val="0"/>
                <w:numId w:val="17"/>
              </w:numPr>
              <w:spacing w:after="200" w:line="276" w:lineRule="auto"/>
              <w:rPr>
                <w:rFonts w:ascii="Times New Roman" w:hAnsi="Times New Roman" w:cs="Times New Roman"/>
              </w:rPr>
            </w:pPr>
            <w:r w:rsidRPr="004825FF">
              <w:rPr>
                <w:rFonts w:ascii="Times New Roman" w:hAnsi="Times New Roman" w:cs="Times New Roman"/>
              </w:rPr>
              <w:t>Empleo de artefactos sin protección de partes móviles (ejemplo: procesadoras).</w:t>
            </w:r>
          </w:p>
          <w:p w:rsidR="004825FF" w:rsidRPr="004825FF" w:rsidRDefault="004825FF" w:rsidP="004825FF">
            <w:pPr>
              <w:pStyle w:val="Prrafodelista"/>
              <w:numPr>
                <w:ilvl w:val="0"/>
                <w:numId w:val="17"/>
              </w:numPr>
              <w:spacing w:after="200" w:line="276" w:lineRule="auto"/>
              <w:rPr>
                <w:rFonts w:ascii="Times New Roman" w:hAnsi="Times New Roman" w:cs="Times New Roman"/>
              </w:rPr>
            </w:pPr>
            <w:r w:rsidRPr="004825FF">
              <w:rPr>
                <w:rFonts w:ascii="Times New Roman" w:hAnsi="Times New Roman" w:cs="Times New Roman"/>
              </w:rPr>
              <w:t>Limpieza o mantenimiento de electrodomésticos sin los cuidados correspondientes.</w:t>
            </w:r>
          </w:p>
        </w:tc>
      </w:tr>
      <w:tr w:rsidR="004825FF" w:rsidRPr="004825FF" w:rsidTr="00420734">
        <w:trPr>
          <w:trHeight w:val="1434"/>
        </w:trPr>
        <w:tc>
          <w:tcPr>
            <w:tcW w:w="3382" w:type="dxa"/>
            <w:shd w:val="clear" w:color="auto" w:fill="F2DBDB" w:themeFill="accent2" w:themeFillTint="33"/>
          </w:tcPr>
          <w:p w:rsidR="004825FF" w:rsidRPr="004825FF" w:rsidRDefault="004825FF" w:rsidP="007F422B">
            <w:pPr>
              <w:rPr>
                <w:rFonts w:ascii="Times New Roman" w:hAnsi="Times New Roman" w:cs="Times New Roman"/>
              </w:rPr>
            </w:pPr>
          </w:p>
          <w:p w:rsidR="004825FF" w:rsidRPr="004825FF" w:rsidRDefault="004825FF" w:rsidP="007F422B">
            <w:pPr>
              <w:rPr>
                <w:rFonts w:ascii="Times New Roman" w:hAnsi="Times New Roman" w:cs="Times New Roman"/>
                <w:b/>
              </w:rPr>
            </w:pPr>
            <w:r w:rsidRPr="004825FF">
              <w:rPr>
                <w:rFonts w:ascii="Times New Roman" w:hAnsi="Times New Roman" w:cs="Times New Roman"/>
                <w:b/>
              </w:rPr>
              <w:t>Quemaduras</w:t>
            </w:r>
          </w:p>
          <w:p w:rsidR="004825FF" w:rsidRPr="004825FF" w:rsidRDefault="004825FF" w:rsidP="007F422B">
            <w:pPr>
              <w:rPr>
                <w:rFonts w:ascii="Times New Roman" w:hAnsi="Times New Roman" w:cs="Times New Roman"/>
              </w:rPr>
            </w:pPr>
          </w:p>
        </w:tc>
        <w:tc>
          <w:tcPr>
            <w:tcW w:w="5273" w:type="dxa"/>
            <w:shd w:val="clear" w:color="auto" w:fill="E5DFEC" w:themeFill="accent4" w:themeFillTint="33"/>
          </w:tcPr>
          <w:p w:rsidR="004825FF" w:rsidRPr="004825FF" w:rsidRDefault="004825FF" w:rsidP="004825FF">
            <w:pPr>
              <w:pStyle w:val="Prrafodelista"/>
              <w:numPr>
                <w:ilvl w:val="0"/>
                <w:numId w:val="17"/>
              </w:numPr>
              <w:spacing w:after="200" w:line="276" w:lineRule="auto"/>
              <w:rPr>
                <w:rFonts w:ascii="Times New Roman" w:hAnsi="Times New Roman" w:cs="Times New Roman"/>
              </w:rPr>
            </w:pPr>
            <w:r w:rsidRPr="004825FF">
              <w:rPr>
                <w:rFonts w:ascii="Times New Roman" w:hAnsi="Times New Roman" w:cs="Times New Roman"/>
              </w:rPr>
              <w:t>Primer Grado: Capa superficial de la piel, caracterizada por un enrojecimiento que duele al contacto.</w:t>
            </w:r>
          </w:p>
          <w:p w:rsidR="004825FF" w:rsidRPr="004825FF" w:rsidRDefault="004825FF" w:rsidP="004825FF">
            <w:pPr>
              <w:pStyle w:val="Prrafodelista"/>
              <w:numPr>
                <w:ilvl w:val="0"/>
                <w:numId w:val="17"/>
              </w:numPr>
              <w:spacing w:after="200" w:line="276" w:lineRule="auto"/>
              <w:rPr>
                <w:rFonts w:ascii="Times New Roman" w:hAnsi="Times New Roman" w:cs="Times New Roman"/>
              </w:rPr>
            </w:pPr>
            <w:r w:rsidRPr="004825FF">
              <w:rPr>
                <w:rFonts w:ascii="Times New Roman" w:hAnsi="Times New Roman" w:cs="Times New Roman"/>
              </w:rPr>
              <w:t xml:space="preserve">Segundo Grado: </w:t>
            </w:r>
            <w:r w:rsidR="000B1F4E">
              <w:rPr>
                <w:rFonts w:ascii="Times New Roman" w:hAnsi="Times New Roman" w:cs="Times New Roman"/>
              </w:rPr>
              <w:t xml:space="preserve">Son un poco más profundas y </w:t>
            </w:r>
            <w:proofErr w:type="spellStart"/>
            <w:r w:rsidR="000B1F4E">
              <w:rPr>
                <w:rFonts w:ascii="Times New Roman" w:hAnsi="Times New Roman" w:cs="Times New Roman"/>
              </w:rPr>
              <w:t>u</w:t>
            </w:r>
            <w:proofErr w:type="spellEnd"/>
            <w:r w:rsidR="000B1F4E">
              <w:rPr>
                <w:rFonts w:ascii="Times New Roman" w:hAnsi="Times New Roman" w:cs="Times New Roman"/>
              </w:rPr>
              <w:t xml:space="preserve"> característica principal es la aparición de ampollas.</w:t>
            </w:r>
          </w:p>
        </w:tc>
      </w:tr>
    </w:tbl>
    <w:p w:rsidR="004825FF" w:rsidRPr="004825FF" w:rsidRDefault="004825FF" w:rsidP="004825FF">
      <w:pPr>
        <w:rPr>
          <w:rFonts w:ascii="Times New Roman" w:hAnsi="Times New Roman" w:cs="Times New Roman"/>
        </w:rPr>
      </w:pPr>
    </w:p>
    <w:p w:rsidR="004825FF" w:rsidRPr="004825FF" w:rsidRDefault="004825FF" w:rsidP="003647D2">
      <w:pPr>
        <w:rPr>
          <w:rFonts w:ascii="Times New Roman" w:hAnsi="Times New Roman" w:cs="Times New Roman"/>
        </w:rPr>
      </w:pPr>
    </w:p>
    <w:p w:rsidR="003647D2" w:rsidRDefault="003647D2" w:rsidP="0098107C">
      <w:pPr>
        <w:rPr>
          <w:rFonts w:ascii="Times New Roman" w:hAnsi="Times New Roman" w:cs="Times New Roman"/>
        </w:rPr>
      </w:pPr>
    </w:p>
    <w:p w:rsidR="00C1165D" w:rsidRPr="00E97023" w:rsidRDefault="00C1165D" w:rsidP="000D1E51">
      <w:pPr>
        <w:pStyle w:val="Ttulo2"/>
        <w:rPr>
          <w:rFonts w:ascii="Times New Roman" w:hAnsi="Times New Roman" w:cs="Times New Roman"/>
          <w:color w:val="auto"/>
        </w:rPr>
      </w:pPr>
      <w:r w:rsidRPr="00E97023">
        <w:rPr>
          <w:rFonts w:ascii="Times New Roman" w:hAnsi="Times New Roman" w:cs="Times New Roman"/>
          <w:color w:val="auto"/>
        </w:rPr>
        <w:t xml:space="preserve">IDENTIFICACIÓN </w:t>
      </w:r>
      <w:r w:rsidR="004723F2" w:rsidRPr="00E97023">
        <w:rPr>
          <w:rFonts w:ascii="Times New Roman" w:hAnsi="Times New Roman" w:cs="Times New Roman"/>
          <w:color w:val="auto"/>
        </w:rPr>
        <w:t>DE RIESGOS</w:t>
      </w:r>
      <w:r w:rsidRPr="00E97023">
        <w:rPr>
          <w:rFonts w:ascii="Times New Roman" w:hAnsi="Times New Roman" w:cs="Times New Roman"/>
          <w:color w:val="auto"/>
        </w:rPr>
        <w:t xml:space="preserve"> OBSERVADOS EN LOS PROCESOS</w:t>
      </w:r>
    </w:p>
    <w:p w:rsidR="00C1165D" w:rsidRPr="00C1165D" w:rsidRDefault="00C1165D" w:rsidP="00C1165D">
      <w:pPr>
        <w:rPr>
          <w:rFonts w:ascii="Times New Roman" w:hAnsi="Times New Roman" w:cs="Times New Roman"/>
          <w:b/>
        </w:rPr>
      </w:pPr>
    </w:p>
    <w:p w:rsidR="00C1165D" w:rsidRPr="00C1165D" w:rsidRDefault="00C1165D" w:rsidP="00C1165D">
      <w:pPr>
        <w:tabs>
          <w:tab w:val="left" w:pos="990"/>
        </w:tabs>
        <w:rPr>
          <w:rFonts w:ascii="Times New Roman" w:hAnsi="Times New Roman" w:cs="Times New Roman"/>
        </w:rPr>
      </w:pPr>
      <w:r w:rsidRPr="00C1165D">
        <w:rPr>
          <w:rFonts w:ascii="Times New Roman" w:hAnsi="Times New Roman" w:cs="Times New Roman"/>
          <w:b/>
          <w:i/>
        </w:rPr>
        <w:t>Riesgos de Seguridad identificados</w:t>
      </w:r>
      <w:r w:rsidRPr="00C1165D">
        <w:rPr>
          <w:rFonts w:ascii="Times New Roman" w:hAnsi="Times New Roman" w:cs="Times New Roman"/>
        </w:rPr>
        <w:t xml:space="preserve">: Teniendo en cuenta </w:t>
      </w:r>
      <w:r w:rsidR="004723F2" w:rsidRPr="00C1165D">
        <w:rPr>
          <w:rFonts w:ascii="Times New Roman" w:hAnsi="Times New Roman" w:cs="Times New Roman"/>
        </w:rPr>
        <w:t>que,</w:t>
      </w:r>
      <w:r w:rsidRPr="00C1165D">
        <w:rPr>
          <w:rFonts w:ascii="Times New Roman" w:hAnsi="Times New Roman" w:cs="Times New Roman"/>
        </w:rPr>
        <w:t xml:space="preserve"> en la primera inspección, el gran problema que se pudo detectar tiene que ver con:</w:t>
      </w:r>
    </w:p>
    <w:p w:rsidR="00C1165D" w:rsidRPr="00C1165D" w:rsidRDefault="00C1165D" w:rsidP="00C82C71">
      <w:pPr>
        <w:pStyle w:val="Prrafodelista"/>
        <w:numPr>
          <w:ilvl w:val="0"/>
          <w:numId w:val="21"/>
        </w:numPr>
        <w:tabs>
          <w:tab w:val="left" w:pos="990"/>
        </w:tabs>
        <w:spacing w:after="200" w:line="276" w:lineRule="auto"/>
        <w:rPr>
          <w:rFonts w:ascii="Times New Roman" w:hAnsi="Times New Roman" w:cs="Times New Roman"/>
        </w:rPr>
      </w:pPr>
      <w:r w:rsidRPr="00C1165D">
        <w:rPr>
          <w:rFonts w:ascii="Times New Roman" w:hAnsi="Times New Roman" w:cs="Times New Roman"/>
        </w:rPr>
        <w:t>riesgo de caída a igual nivel</w:t>
      </w:r>
    </w:p>
    <w:p w:rsidR="00C1165D" w:rsidRPr="00C1165D" w:rsidRDefault="00C1165D" w:rsidP="00C82C71">
      <w:pPr>
        <w:pStyle w:val="Prrafodelista"/>
        <w:numPr>
          <w:ilvl w:val="0"/>
          <w:numId w:val="21"/>
        </w:numPr>
        <w:tabs>
          <w:tab w:val="left" w:pos="990"/>
        </w:tabs>
        <w:spacing w:after="200" w:line="276" w:lineRule="auto"/>
        <w:rPr>
          <w:rFonts w:ascii="Times New Roman" w:hAnsi="Times New Roman" w:cs="Times New Roman"/>
        </w:rPr>
      </w:pPr>
      <w:r w:rsidRPr="00C1165D">
        <w:rPr>
          <w:rFonts w:ascii="Times New Roman" w:hAnsi="Times New Roman" w:cs="Times New Roman"/>
        </w:rPr>
        <w:t xml:space="preserve"> riesgo ergonómico  </w:t>
      </w:r>
    </w:p>
    <w:p w:rsidR="00C1165D" w:rsidRPr="00C1165D" w:rsidRDefault="00C1165D" w:rsidP="00C82C71">
      <w:pPr>
        <w:pStyle w:val="Prrafodelista"/>
        <w:numPr>
          <w:ilvl w:val="0"/>
          <w:numId w:val="21"/>
        </w:numPr>
        <w:tabs>
          <w:tab w:val="left" w:pos="990"/>
        </w:tabs>
        <w:spacing w:after="200" w:line="276" w:lineRule="auto"/>
        <w:rPr>
          <w:rFonts w:ascii="Times New Roman" w:hAnsi="Times New Roman" w:cs="Times New Roman"/>
        </w:rPr>
      </w:pPr>
      <w:r w:rsidRPr="00C1165D">
        <w:rPr>
          <w:rFonts w:ascii="Times New Roman" w:hAnsi="Times New Roman" w:cs="Times New Roman"/>
        </w:rPr>
        <w:t>riesgo de incendio</w:t>
      </w:r>
    </w:p>
    <w:p w:rsidR="00C1165D" w:rsidRDefault="00C1165D" w:rsidP="008F605A">
      <w:pPr>
        <w:jc w:val="both"/>
        <w:rPr>
          <w:rFonts w:ascii="Times New Roman" w:hAnsi="Times New Roman" w:cs="Times New Roman"/>
        </w:rPr>
      </w:pPr>
      <w:r>
        <w:rPr>
          <w:rFonts w:ascii="Times New Roman" w:hAnsi="Times New Roman" w:cs="Times New Roman"/>
        </w:rPr>
        <w:t>Tanto el cocinero</w:t>
      </w:r>
      <w:r w:rsidRPr="00C1165D">
        <w:rPr>
          <w:rFonts w:ascii="Times New Roman" w:hAnsi="Times New Roman" w:cs="Times New Roman"/>
        </w:rPr>
        <w:t xml:space="preserve"> como los mozos están expuestos a diferentes peligros físicos (caídas, trastornos </w:t>
      </w:r>
      <w:proofErr w:type="spellStart"/>
      <w:r w:rsidRPr="00C1165D">
        <w:rPr>
          <w:rFonts w:ascii="Times New Roman" w:hAnsi="Times New Roman" w:cs="Times New Roman"/>
        </w:rPr>
        <w:t>musculoesqueléticos</w:t>
      </w:r>
      <w:proofErr w:type="spellEnd"/>
      <w:r w:rsidRPr="00C1165D">
        <w:rPr>
          <w:rFonts w:ascii="Times New Roman" w:hAnsi="Times New Roman" w:cs="Times New Roman"/>
        </w:rPr>
        <w:t>, cortes, quemaduras), psicosociales como consecuencia de la forma en la que se desarrolla el trabajo (horarios extensos, trabajo nocturno, riesgos psicológicos, las presiones de los clientes), etc.</w:t>
      </w:r>
    </w:p>
    <w:p w:rsidR="00350174" w:rsidRDefault="00350174" w:rsidP="00C1165D">
      <w:pPr>
        <w:rPr>
          <w:rFonts w:ascii="Times New Roman" w:hAnsi="Times New Roman" w:cs="Times New Roman"/>
        </w:rPr>
      </w:pPr>
    </w:p>
    <w:p w:rsidR="00350174" w:rsidRPr="00C1165D" w:rsidRDefault="00350174" w:rsidP="00C1165D">
      <w:pPr>
        <w:rPr>
          <w:rFonts w:ascii="Times New Roman" w:hAnsi="Times New Roman" w:cs="Times New Roman"/>
        </w:rPr>
      </w:pPr>
    </w:p>
    <w:p w:rsidR="00C1165D" w:rsidRPr="00320EDF" w:rsidRDefault="00C1165D" w:rsidP="00C1165D">
      <w:pPr>
        <w:rPr>
          <w:rFonts w:ascii="Times New Roman" w:hAnsi="Times New Roman" w:cs="Times New Roman"/>
          <w:b/>
          <w:bCs/>
          <w:sz w:val="28"/>
          <w:szCs w:val="28"/>
        </w:rPr>
      </w:pPr>
      <w:r w:rsidRPr="00320EDF">
        <w:rPr>
          <w:rFonts w:ascii="Times New Roman" w:hAnsi="Times New Roman" w:cs="Times New Roman"/>
          <w:b/>
          <w:bCs/>
          <w:sz w:val="28"/>
          <w:szCs w:val="28"/>
        </w:rPr>
        <w:lastRenderedPageBreak/>
        <w:t>En el sector gastronómico los riesgos laborales pueden dividirse en dos grandes grupos:</w:t>
      </w:r>
    </w:p>
    <w:p w:rsidR="00350174" w:rsidRPr="00C1165D" w:rsidRDefault="00350174" w:rsidP="00C1165D">
      <w:pPr>
        <w:rPr>
          <w:rFonts w:ascii="Times New Roman" w:hAnsi="Times New Roman" w:cs="Times New Roman"/>
        </w:rPr>
      </w:pPr>
    </w:p>
    <w:p w:rsidR="00C1165D" w:rsidRPr="00C1165D" w:rsidRDefault="00C1165D" w:rsidP="00A918FE">
      <w:pPr>
        <w:pStyle w:val="Prrafodelista"/>
        <w:numPr>
          <w:ilvl w:val="0"/>
          <w:numId w:val="20"/>
        </w:numPr>
        <w:spacing w:line="276" w:lineRule="auto"/>
        <w:jc w:val="both"/>
        <w:rPr>
          <w:rFonts w:ascii="Times New Roman" w:hAnsi="Times New Roman" w:cs="Times New Roman"/>
        </w:rPr>
      </w:pPr>
      <w:r w:rsidRPr="00C1165D">
        <w:rPr>
          <w:rFonts w:ascii="Times New Roman" w:hAnsi="Times New Roman" w:cs="Times New Roman"/>
        </w:rPr>
        <w:t xml:space="preserve"> Por un </w:t>
      </w:r>
      <w:r w:rsidR="004723F2" w:rsidRPr="00C1165D">
        <w:rPr>
          <w:rFonts w:ascii="Times New Roman" w:hAnsi="Times New Roman" w:cs="Times New Roman"/>
        </w:rPr>
        <w:t>lado,</w:t>
      </w:r>
      <w:r w:rsidRPr="00C1165D">
        <w:rPr>
          <w:rFonts w:ascii="Times New Roman" w:hAnsi="Times New Roman" w:cs="Times New Roman"/>
        </w:rPr>
        <w:t xml:space="preserve"> los que ocurren en la </w:t>
      </w:r>
      <w:r w:rsidRPr="00C1165D">
        <w:rPr>
          <w:rFonts w:ascii="Times New Roman" w:hAnsi="Times New Roman" w:cs="Times New Roman"/>
          <w:b/>
          <w:i/>
        </w:rPr>
        <w:t>cocina (caídas e incendio)</w:t>
      </w:r>
      <w:r w:rsidRPr="00C1165D">
        <w:rPr>
          <w:rFonts w:ascii="Times New Roman" w:hAnsi="Times New Roman" w:cs="Times New Roman"/>
        </w:rPr>
        <w:t>. Se dan durante todo el proceso de preparación de alimentos y limpieza de platos y utensilios y quienes están expuestos son principalmente los cocineros y ayudantes de cocina.</w:t>
      </w:r>
    </w:p>
    <w:p w:rsidR="00C1165D" w:rsidRPr="00C1165D" w:rsidRDefault="00C1165D" w:rsidP="00A918FE">
      <w:pPr>
        <w:jc w:val="both"/>
        <w:rPr>
          <w:rFonts w:ascii="Times New Roman" w:hAnsi="Times New Roman" w:cs="Times New Roman"/>
        </w:rPr>
      </w:pPr>
    </w:p>
    <w:p w:rsidR="00C1165D" w:rsidRPr="00C1165D" w:rsidRDefault="00C1165D" w:rsidP="00A918FE">
      <w:pPr>
        <w:jc w:val="both"/>
        <w:rPr>
          <w:rFonts w:ascii="Times New Roman" w:hAnsi="Times New Roman" w:cs="Times New Roman"/>
        </w:rPr>
      </w:pPr>
      <w:r w:rsidRPr="00C1165D">
        <w:rPr>
          <w:rFonts w:ascii="Times New Roman" w:hAnsi="Times New Roman" w:cs="Times New Roman"/>
        </w:rPr>
        <w:t xml:space="preserve">Las falencias encontradas en el área de la cocina tienen que ver principalmente con que se encontró un paso a desnivel por el cual transitan los mozos para retirar los pedidos que son llevados hasta las mesas, con el cual según información proporcionada por los mismos empleados se han producido caídas generando los riesgos antes </w:t>
      </w:r>
      <w:r w:rsidR="001925E0" w:rsidRPr="00C1165D">
        <w:rPr>
          <w:rFonts w:ascii="Times New Roman" w:hAnsi="Times New Roman" w:cs="Times New Roman"/>
        </w:rPr>
        <w:t>mencionados (</w:t>
      </w:r>
      <w:r w:rsidRPr="00C1165D">
        <w:rPr>
          <w:rFonts w:ascii="Times New Roman" w:hAnsi="Times New Roman" w:cs="Times New Roman"/>
        </w:rPr>
        <w:t>torcedura de tobillo, golpes y contusiones).</w:t>
      </w:r>
    </w:p>
    <w:p w:rsidR="00C1165D" w:rsidRPr="00C1165D" w:rsidRDefault="00C1165D" w:rsidP="00A918FE">
      <w:pPr>
        <w:jc w:val="both"/>
        <w:rPr>
          <w:rFonts w:ascii="Times New Roman" w:hAnsi="Times New Roman" w:cs="Times New Roman"/>
        </w:rPr>
      </w:pPr>
    </w:p>
    <w:p w:rsidR="009C5174" w:rsidRDefault="00C1165D" w:rsidP="009C5174">
      <w:pPr>
        <w:pStyle w:val="Prrafodelista"/>
        <w:numPr>
          <w:ilvl w:val="0"/>
          <w:numId w:val="20"/>
        </w:numPr>
        <w:spacing w:line="276" w:lineRule="auto"/>
        <w:jc w:val="both"/>
        <w:rPr>
          <w:rFonts w:ascii="Times New Roman" w:hAnsi="Times New Roman" w:cs="Times New Roman"/>
        </w:rPr>
      </w:pPr>
      <w:r w:rsidRPr="00C1165D">
        <w:rPr>
          <w:rFonts w:ascii="Times New Roman" w:hAnsi="Times New Roman" w:cs="Times New Roman"/>
        </w:rPr>
        <w:t xml:space="preserve"> Por otro </w:t>
      </w:r>
      <w:r w:rsidR="004723F2" w:rsidRPr="00C1165D">
        <w:rPr>
          <w:rFonts w:ascii="Times New Roman" w:hAnsi="Times New Roman" w:cs="Times New Roman"/>
        </w:rPr>
        <w:t>lado,</w:t>
      </w:r>
      <w:r w:rsidRPr="00C1165D">
        <w:rPr>
          <w:rFonts w:ascii="Times New Roman" w:hAnsi="Times New Roman" w:cs="Times New Roman"/>
        </w:rPr>
        <w:t xml:space="preserve"> los que ocurren durante el </w:t>
      </w:r>
      <w:r w:rsidRPr="00C1165D">
        <w:rPr>
          <w:rFonts w:ascii="Times New Roman" w:hAnsi="Times New Roman" w:cs="Times New Roman"/>
          <w:b/>
          <w:i/>
        </w:rPr>
        <w:t>servicio al cliente (ergonómicos)</w:t>
      </w:r>
      <w:r w:rsidRPr="00C1165D">
        <w:rPr>
          <w:rFonts w:ascii="Times New Roman" w:hAnsi="Times New Roman" w:cs="Times New Roman"/>
        </w:rPr>
        <w:t xml:space="preserve"> en el área de comensales como tal y en el despacho de helados. Quienes están expuestos </w:t>
      </w:r>
      <w:r w:rsidR="004723F2" w:rsidRPr="00C1165D">
        <w:rPr>
          <w:rFonts w:ascii="Times New Roman" w:hAnsi="Times New Roman" w:cs="Times New Roman"/>
        </w:rPr>
        <w:t>son mozos</w:t>
      </w:r>
      <w:r w:rsidRPr="00C1165D">
        <w:rPr>
          <w:rFonts w:ascii="Times New Roman" w:hAnsi="Times New Roman" w:cs="Times New Roman"/>
        </w:rPr>
        <w:t xml:space="preserve">, y cualquier persona que desempeñe su labor en este área de trabajo (mostrador, cajera, etc...). </w:t>
      </w:r>
    </w:p>
    <w:p w:rsidR="00C1165D" w:rsidRPr="00C1165D" w:rsidRDefault="00C1165D" w:rsidP="00CB3E24">
      <w:pPr>
        <w:pStyle w:val="Prrafodelista"/>
        <w:spacing w:line="276" w:lineRule="auto"/>
        <w:rPr>
          <w:rFonts w:ascii="Times New Roman" w:hAnsi="Times New Roman" w:cs="Times New Roman"/>
        </w:rPr>
      </w:pPr>
    </w:p>
    <w:p w:rsidR="002E4EE4" w:rsidRPr="009C5174" w:rsidRDefault="002E4EE4" w:rsidP="009C5174">
      <w:pPr>
        <w:spacing w:line="360" w:lineRule="auto"/>
        <w:jc w:val="both"/>
        <w:rPr>
          <w:rFonts w:ascii="Times New Roman" w:hAnsi="Times New Roman" w:cs="Times New Roman"/>
          <w:highlight w:val="cyan"/>
        </w:rPr>
      </w:pPr>
    </w:p>
    <w:p w:rsidR="002E4EE4" w:rsidRPr="00E97023" w:rsidRDefault="002E4EE4" w:rsidP="000D1E51">
      <w:pPr>
        <w:pStyle w:val="Ttulo2"/>
        <w:rPr>
          <w:rFonts w:ascii="Times New Roman" w:hAnsi="Times New Roman" w:cs="Times New Roman"/>
          <w:color w:val="auto"/>
        </w:rPr>
      </w:pPr>
      <w:r w:rsidRPr="00E97023">
        <w:rPr>
          <w:rFonts w:ascii="Times New Roman" w:hAnsi="Times New Roman" w:cs="Times New Roman"/>
          <w:color w:val="auto"/>
        </w:rPr>
        <w:t>MATRIZ DE RIESGO</w:t>
      </w:r>
    </w:p>
    <w:p w:rsidR="002E4EE4" w:rsidRDefault="002E4EE4" w:rsidP="002E4EE4">
      <w:pPr>
        <w:spacing w:line="360" w:lineRule="auto"/>
        <w:jc w:val="both"/>
        <w:rPr>
          <w:rFonts w:ascii="Times New Roman" w:hAnsi="Times New Roman" w:cs="Times New Roman"/>
          <w:b/>
          <w:sz w:val="28"/>
          <w:szCs w:val="28"/>
          <w:highlight w:val="yellow"/>
        </w:rPr>
      </w:pPr>
    </w:p>
    <w:p w:rsidR="002E4EE4" w:rsidRPr="00061F72" w:rsidRDefault="002E4EE4" w:rsidP="002E4EE4">
      <w:pPr>
        <w:pBdr>
          <w:bottom w:val="outset" w:sz="6" w:space="1" w:color="auto"/>
        </w:pBdr>
        <w:spacing w:line="360" w:lineRule="auto"/>
        <w:jc w:val="both"/>
        <w:rPr>
          <w:rFonts w:ascii="Times New Roman" w:hAnsi="Times New Roman" w:cs="Times New Roman"/>
          <w:b/>
          <w:i/>
        </w:rPr>
      </w:pPr>
      <w:r w:rsidRPr="00061F72">
        <w:rPr>
          <w:rFonts w:ascii="Times New Roman" w:hAnsi="Times New Roman" w:cs="Times New Roman"/>
          <w:b/>
          <w:i/>
        </w:rPr>
        <w:t>¿Qué es?</w:t>
      </w:r>
    </w:p>
    <w:p w:rsidR="002E4EE4" w:rsidRPr="006B525E" w:rsidRDefault="002E4EE4" w:rsidP="002E4EE4">
      <w:pPr>
        <w:spacing w:line="360" w:lineRule="auto"/>
        <w:jc w:val="both"/>
        <w:rPr>
          <w:rFonts w:ascii="Times New Roman" w:hAnsi="Times New Roman" w:cs="Times New Roman"/>
          <w:sz w:val="28"/>
          <w:szCs w:val="28"/>
        </w:rPr>
      </w:pPr>
    </w:p>
    <w:p w:rsidR="002E4EE4" w:rsidRPr="006B525E" w:rsidRDefault="002E4EE4" w:rsidP="00A918FE">
      <w:pPr>
        <w:spacing w:line="360" w:lineRule="auto"/>
        <w:jc w:val="both"/>
        <w:rPr>
          <w:rFonts w:ascii="Times New Roman" w:hAnsi="Times New Roman" w:cs="Times New Roman"/>
        </w:rPr>
      </w:pPr>
      <w:r w:rsidRPr="006B525E">
        <w:rPr>
          <w:rFonts w:ascii="Times New Roman" w:hAnsi="Times New Roman" w:cs="Times New Roman"/>
        </w:rPr>
        <w:t>La Matriz de Riesgos es una herramienta de gestión que permite determinar objetivamente cuáles son los riesgos relevantes para la seguridad y salud de los trabajadores que enfrenta una orga</w:t>
      </w:r>
      <w:r>
        <w:rPr>
          <w:rFonts w:ascii="Times New Roman" w:hAnsi="Times New Roman" w:cs="Times New Roman"/>
        </w:rPr>
        <w:t>nización.</w:t>
      </w:r>
      <w:r w:rsidRPr="006B525E">
        <w:rPr>
          <w:rFonts w:ascii="Times New Roman" w:hAnsi="Times New Roman" w:cs="Times New Roman"/>
        </w:rPr>
        <w:t xml:space="preserve"> Requiere del análisis de las tareas que desarrollan los trabajadores.</w:t>
      </w:r>
    </w:p>
    <w:p w:rsidR="002E4EE4" w:rsidRPr="006B525E" w:rsidRDefault="002E4EE4" w:rsidP="002E4EE4">
      <w:pPr>
        <w:spacing w:line="360" w:lineRule="auto"/>
        <w:jc w:val="both"/>
        <w:rPr>
          <w:rFonts w:ascii="Times New Roman" w:hAnsi="Times New Roman" w:cs="Times New Roman"/>
        </w:rPr>
      </w:pPr>
    </w:p>
    <w:p w:rsidR="002E4EE4" w:rsidRPr="00061F72" w:rsidRDefault="002E4EE4" w:rsidP="002E4EE4">
      <w:pPr>
        <w:pBdr>
          <w:bottom w:val="outset" w:sz="6" w:space="1" w:color="auto"/>
        </w:pBdr>
        <w:spacing w:line="360" w:lineRule="auto"/>
        <w:jc w:val="both"/>
        <w:rPr>
          <w:rFonts w:ascii="Times New Roman" w:hAnsi="Times New Roman" w:cs="Times New Roman"/>
          <w:b/>
          <w:i/>
        </w:rPr>
      </w:pPr>
      <w:r w:rsidRPr="00061F72">
        <w:rPr>
          <w:rFonts w:ascii="Times New Roman" w:hAnsi="Times New Roman" w:cs="Times New Roman"/>
          <w:b/>
          <w:i/>
        </w:rPr>
        <w:t>¿Para qué sirve?</w:t>
      </w:r>
    </w:p>
    <w:p w:rsidR="002E4EE4" w:rsidRPr="006B525E" w:rsidRDefault="002E4EE4" w:rsidP="002E4EE4">
      <w:pPr>
        <w:spacing w:line="360" w:lineRule="auto"/>
        <w:jc w:val="both"/>
        <w:rPr>
          <w:rFonts w:ascii="Times New Roman" w:hAnsi="Times New Roman" w:cs="Times New Roman"/>
        </w:rPr>
      </w:pPr>
    </w:p>
    <w:p w:rsidR="002E4EE4" w:rsidRPr="006B525E" w:rsidRDefault="002E4EE4" w:rsidP="002E4EE4">
      <w:pPr>
        <w:spacing w:line="360" w:lineRule="auto"/>
        <w:jc w:val="both"/>
        <w:rPr>
          <w:rFonts w:ascii="Times New Roman" w:hAnsi="Times New Roman" w:cs="Times New Roman"/>
        </w:rPr>
      </w:pPr>
      <w:r w:rsidRPr="006B525E">
        <w:rPr>
          <w:rFonts w:ascii="Times New Roman" w:hAnsi="Times New Roman" w:cs="Times New Roman"/>
        </w:rPr>
        <w:t>Sirve para analizar el nivel de riesgo presente en los trabajos, para comparar por nivel de riesgo diferentes tareas, para proponer acciones concretas para disminuir los riesgos y para estimar el impacto que estas acciones tendrán sobre el nivel de riesgo de los trabajadores.</w:t>
      </w:r>
    </w:p>
    <w:p w:rsidR="002E4EE4" w:rsidRDefault="002E4EE4" w:rsidP="002E4EE4">
      <w:pPr>
        <w:spacing w:line="360" w:lineRule="auto"/>
        <w:jc w:val="both"/>
        <w:rPr>
          <w:rFonts w:ascii="Times New Roman" w:hAnsi="Times New Roman" w:cs="Times New Roman"/>
        </w:rPr>
      </w:pPr>
    </w:p>
    <w:p w:rsidR="002E4EE4" w:rsidRPr="00061F72" w:rsidRDefault="002E4EE4" w:rsidP="002E4EE4">
      <w:pPr>
        <w:pBdr>
          <w:bottom w:val="outset" w:sz="6" w:space="1" w:color="auto"/>
        </w:pBdr>
        <w:spacing w:line="360" w:lineRule="auto"/>
        <w:jc w:val="both"/>
        <w:rPr>
          <w:rFonts w:ascii="Times New Roman" w:hAnsi="Times New Roman" w:cs="Times New Roman"/>
          <w:b/>
          <w:i/>
        </w:rPr>
      </w:pPr>
      <w:r w:rsidRPr="00061F72">
        <w:rPr>
          <w:rFonts w:ascii="Times New Roman" w:hAnsi="Times New Roman" w:cs="Times New Roman"/>
          <w:b/>
          <w:i/>
        </w:rPr>
        <w:t>¿Cuándo se usa?</w:t>
      </w:r>
    </w:p>
    <w:p w:rsidR="002E4EE4" w:rsidRPr="006B525E" w:rsidRDefault="002E4EE4" w:rsidP="002E4EE4">
      <w:pPr>
        <w:spacing w:line="360" w:lineRule="auto"/>
        <w:jc w:val="both"/>
        <w:rPr>
          <w:rFonts w:ascii="Times New Roman" w:hAnsi="Times New Roman" w:cs="Times New Roman"/>
          <w:highlight w:val="yellow"/>
        </w:rPr>
      </w:pPr>
      <w:r w:rsidRPr="006B525E">
        <w:rPr>
          <w:rFonts w:ascii="Times New Roman" w:hAnsi="Times New Roman" w:cs="Times New Roman"/>
        </w:rPr>
        <w:lastRenderedPageBreak/>
        <w:t>Se debe utilizar cada vez que se implemente una tarea nueva, cada vez que se cambie un procedimiento y por lo menos una vez al año como parte de la gestión de seguridad para asegurar que no ha habido cambios en el nivel de protección de los trabajadores.</w:t>
      </w:r>
    </w:p>
    <w:p w:rsidR="002E4EE4" w:rsidRPr="006B525E" w:rsidRDefault="002E4EE4" w:rsidP="002E4EE4">
      <w:pPr>
        <w:spacing w:line="360" w:lineRule="auto"/>
        <w:jc w:val="both"/>
        <w:rPr>
          <w:rFonts w:ascii="Times New Roman" w:hAnsi="Times New Roman" w:cs="Times New Roman"/>
          <w:highlight w:val="yellow"/>
        </w:rPr>
      </w:pPr>
    </w:p>
    <w:p w:rsidR="002E4EE4" w:rsidRPr="00BC44C0" w:rsidRDefault="002E4EE4" w:rsidP="002E4EE4">
      <w:pPr>
        <w:spacing w:line="360" w:lineRule="auto"/>
        <w:jc w:val="both"/>
        <w:rPr>
          <w:rFonts w:ascii="Times New Roman" w:hAnsi="Times New Roman" w:cs="Times New Roman"/>
          <w:highlight w:val="yellow"/>
        </w:rPr>
      </w:pPr>
      <w:r w:rsidRPr="00BC44C0">
        <w:rPr>
          <w:rFonts w:ascii="Times New Roman" w:hAnsi="Times New Roman" w:cs="Times New Roman"/>
        </w:rPr>
        <w:t xml:space="preserve">La identificación de riesgos es la base de una gestión de seguridad de una organización. Conocer los puntos críticos </w:t>
      </w:r>
      <w:r w:rsidR="00596229" w:rsidRPr="00BC44C0">
        <w:rPr>
          <w:rFonts w:ascii="Times New Roman" w:hAnsi="Times New Roman" w:cs="Times New Roman"/>
        </w:rPr>
        <w:t>permitirá</w:t>
      </w:r>
      <w:r w:rsidRPr="00BC44C0">
        <w:rPr>
          <w:rFonts w:ascii="Times New Roman" w:hAnsi="Times New Roman" w:cs="Times New Roman"/>
        </w:rPr>
        <w:t xml:space="preserve"> generar acciones preventivas pertine</w:t>
      </w:r>
      <w:r>
        <w:rPr>
          <w:rFonts w:ascii="Times New Roman" w:hAnsi="Times New Roman" w:cs="Times New Roman"/>
        </w:rPr>
        <w:t>ntes.</w:t>
      </w:r>
    </w:p>
    <w:p w:rsidR="002E4EE4" w:rsidRPr="0065651A" w:rsidRDefault="002E4EE4" w:rsidP="002E4EE4">
      <w:pPr>
        <w:spacing w:line="360" w:lineRule="auto"/>
        <w:jc w:val="both"/>
        <w:rPr>
          <w:rFonts w:ascii="Times New Roman" w:hAnsi="Times New Roman" w:cs="Times New Roman"/>
          <w:b/>
          <w:highlight w:val="yellow"/>
        </w:rPr>
      </w:pPr>
    </w:p>
    <w:p w:rsidR="002E4EE4" w:rsidRPr="00E97023" w:rsidRDefault="002E4EE4" w:rsidP="000D1E51">
      <w:pPr>
        <w:pStyle w:val="Ttulo3"/>
        <w:rPr>
          <w:rFonts w:ascii="Times New Roman" w:hAnsi="Times New Roman" w:cs="Times New Roman"/>
          <w:color w:val="auto"/>
        </w:rPr>
      </w:pPr>
      <w:r w:rsidRPr="00E97023">
        <w:rPr>
          <w:rFonts w:ascii="Times New Roman" w:hAnsi="Times New Roman" w:cs="Times New Roman"/>
          <w:color w:val="auto"/>
        </w:rPr>
        <w:t>Descripción del método</w:t>
      </w:r>
    </w:p>
    <w:p w:rsidR="002E4EE4" w:rsidRPr="00E97023" w:rsidRDefault="002E4EE4" w:rsidP="002E4EE4">
      <w:pPr>
        <w:spacing w:line="360" w:lineRule="auto"/>
        <w:jc w:val="both"/>
        <w:rPr>
          <w:rFonts w:ascii="Times New Roman" w:hAnsi="Times New Roman" w:cs="Times New Roman"/>
          <w:u w:val="single"/>
        </w:rPr>
      </w:pPr>
    </w:p>
    <w:p w:rsidR="002E4EE4" w:rsidRPr="000D52C5" w:rsidRDefault="002E4EE4" w:rsidP="002E4EE4">
      <w:pPr>
        <w:spacing w:line="360" w:lineRule="auto"/>
        <w:jc w:val="both"/>
        <w:rPr>
          <w:rFonts w:ascii="Times New Roman" w:hAnsi="Times New Roman" w:cs="Times New Roman"/>
        </w:rPr>
      </w:pPr>
      <w:r w:rsidRPr="000D52C5">
        <w:rPr>
          <w:rFonts w:ascii="Times New Roman" w:hAnsi="Times New Roman" w:cs="Times New Roman"/>
        </w:rPr>
        <w:t xml:space="preserve">Esta metodología permite cuantificar la magnitud de los riesgos existentes y, en consecuencia, </w:t>
      </w:r>
      <w:r w:rsidR="004723F2" w:rsidRPr="000D52C5">
        <w:rPr>
          <w:rFonts w:ascii="Times New Roman" w:hAnsi="Times New Roman" w:cs="Times New Roman"/>
        </w:rPr>
        <w:t>jerarquizar</w:t>
      </w:r>
      <w:r w:rsidR="004723F2">
        <w:rPr>
          <w:rFonts w:ascii="Times New Roman" w:hAnsi="Times New Roman" w:cs="Times New Roman"/>
        </w:rPr>
        <w:t xml:space="preserve"> </w:t>
      </w:r>
      <w:r w:rsidR="004723F2" w:rsidRPr="000D52C5">
        <w:rPr>
          <w:rFonts w:ascii="Times New Roman" w:hAnsi="Times New Roman" w:cs="Times New Roman"/>
        </w:rPr>
        <w:t>racionalmente</w:t>
      </w:r>
      <w:r w:rsidRPr="000D52C5">
        <w:rPr>
          <w:rFonts w:ascii="Times New Roman" w:hAnsi="Times New Roman" w:cs="Times New Roman"/>
        </w:rPr>
        <w:t xml:space="preserve"> su prioridad de corrección. Para ello se parte de la detección de las deficiencias existentes en los lugares de trabajo para a continuación, estimar la probabilidad de que ocurra un accidente y teniendo en cuenta la magnitud esperada de las consecuencias, evaluar el riesgo asociado a cada una de dichas deficiencias.</w:t>
      </w:r>
    </w:p>
    <w:p w:rsidR="002E4EE4" w:rsidRPr="000D52C5" w:rsidRDefault="002E4EE4" w:rsidP="002E4EE4">
      <w:pPr>
        <w:spacing w:line="360" w:lineRule="auto"/>
        <w:jc w:val="both"/>
        <w:rPr>
          <w:rFonts w:ascii="Times New Roman" w:hAnsi="Times New Roman" w:cs="Times New Roman"/>
        </w:rPr>
      </w:pPr>
      <w:r w:rsidRPr="000D52C5">
        <w:rPr>
          <w:rFonts w:ascii="Times New Roman" w:hAnsi="Times New Roman" w:cs="Times New Roman"/>
        </w:rPr>
        <w:t>En este método se aplica dos conceptos fundamentales para determinar la evaluación de riesgo que es:</w:t>
      </w:r>
    </w:p>
    <w:p w:rsidR="002E4EE4" w:rsidRPr="000D52C5" w:rsidRDefault="002E4EE4" w:rsidP="002E4EE4">
      <w:pPr>
        <w:jc w:val="both"/>
        <w:rPr>
          <w:rFonts w:ascii="Times New Roman" w:hAnsi="Times New Roman" w:cs="Times New Roman"/>
        </w:rPr>
      </w:pPr>
    </w:p>
    <w:p w:rsidR="002E4EE4" w:rsidRPr="000D52C5" w:rsidRDefault="002E4EE4" w:rsidP="00F20BFD">
      <w:pPr>
        <w:pStyle w:val="Prrafodelista"/>
        <w:numPr>
          <w:ilvl w:val="0"/>
          <w:numId w:val="32"/>
        </w:numPr>
        <w:spacing w:line="276" w:lineRule="auto"/>
        <w:jc w:val="both"/>
        <w:rPr>
          <w:rFonts w:ascii="Times New Roman" w:hAnsi="Times New Roman" w:cs="Times New Roman"/>
        </w:rPr>
      </w:pPr>
      <w:r w:rsidRPr="000D52C5">
        <w:rPr>
          <w:rFonts w:ascii="Times New Roman" w:hAnsi="Times New Roman" w:cs="Times New Roman"/>
        </w:rPr>
        <w:t>La probabilidad de que determinados factores de riesgo se materialicen en daños, y</w:t>
      </w:r>
    </w:p>
    <w:p w:rsidR="002E4EE4" w:rsidRPr="000D52C5" w:rsidRDefault="002E4EE4" w:rsidP="00F20BFD">
      <w:pPr>
        <w:pStyle w:val="Prrafodelista"/>
        <w:numPr>
          <w:ilvl w:val="0"/>
          <w:numId w:val="32"/>
        </w:numPr>
        <w:spacing w:line="276" w:lineRule="auto"/>
        <w:jc w:val="both"/>
        <w:rPr>
          <w:rFonts w:ascii="Times New Roman" w:hAnsi="Times New Roman" w:cs="Times New Roman"/>
        </w:rPr>
      </w:pPr>
      <w:r w:rsidRPr="000D52C5">
        <w:rPr>
          <w:rFonts w:ascii="Times New Roman" w:hAnsi="Times New Roman" w:cs="Times New Roman"/>
        </w:rPr>
        <w:t>La magnitud de los daños (consecuencias)</w:t>
      </w:r>
    </w:p>
    <w:p w:rsidR="002E4EE4" w:rsidRPr="000D52C5" w:rsidRDefault="002E4EE4" w:rsidP="002E4EE4">
      <w:pPr>
        <w:jc w:val="both"/>
        <w:rPr>
          <w:rFonts w:ascii="Times New Roman" w:hAnsi="Times New Roman" w:cs="Times New Roman"/>
          <w:b/>
          <w:highlight w:val="cyan"/>
        </w:rPr>
      </w:pPr>
    </w:p>
    <w:p w:rsidR="002E4EE4" w:rsidRPr="000D52C5" w:rsidRDefault="002E4EE4" w:rsidP="002E4EE4">
      <w:pPr>
        <w:jc w:val="both"/>
        <w:rPr>
          <w:rFonts w:ascii="Times New Roman" w:hAnsi="Times New Roman" w:cs="Times New Roman"/>
          <w:b/>
          <w:highlight w:val="cyan"/>
        </w:rPr>
      </w:pPr>
    </w:p>
    <w:p w:rsidR="002E4EE4" w:rsidRPr="000D52C5" w:rsidRDefault="002E4EE4" w:rsidP="002E4EE4">
      <w:pPr>
        <w:spacing w:line="360" w:lineRule="auto"/>
        <w:jc w:val="both"/>
        <w:rPr>
          <w:rFonts w:ascii="Times New Roman" w:hAnsi="Times New Roman" w:cs="Times New Roman"/>
        </w:rPr>
      </w:pPr>
      <w:r w:rsidRPr="000D52C5">
        <w:rPr>
          <w:rFonts w:ascii="Times New Roman" w:hAnsi="Times New Roman" w:cs="Times New Roman"/>
        </w:rPr>
        <w:t>Probabilidad y consecuencias son los dos factores cuyo producto determina el riesgo, que se define como el conjunto de daños esperados por unidad de tiempo. La probabilidad y las consecuencias deben necesariamente ser cuantificadas para valorar de una manera objetiva el riesgo.</w:t>
      </w:r>
    </w:p>
    <w:p w:rsidR="002E4EE4" w:rsidRPr="000D52C5" w:rsidRDefault="002E4EE4" w:rsidP="002E4EE4">
      <w:pPr>
        <w:spacing w:line="360" w:lineRule="auto"/>
        <w:jc w:val="both"/>
        <w:rPr>
          <w:rFonts w:ascii="Times New Roman" w:hAnsi="Times New Roman" w:cs="Times New Roman"/>
        </w:rPr>
      </w:pPr>
    </w:p>
    <w:p w:rsidR="002E4EE4" w:rsidRPr="000D52C5" w:rsidRDefault="002E4EE4" w:rsidP="002E4EE4">
      <w:pPr>
        <w:spacing w:line="360" w:lineRule="auto"/>
        <w:jc w:val="both"/>
        <w:rPr>
          <w:rFonts w:ascii="Times New Roman" w:hAnsi="Times New Roman" w:cs="Times New Roman"/>
        </w:rPr>
      </w:pPr>
      <w:r w:rsidRPr="000D52C5">
        <w:rPr>
          <w:rFonts w:ascii="Times New Roman" w:hAnsi="Times New Roman" w:cs="Times New Roman"/>
        </w:rPr>
        <w:t>En esta metodología consideraremos, según lo ya expuesto, que el nivel de probabilidad es función del nivel de deficiencia y de la frecuencia o nivel de exposición a la misma. El nivel de riesgo (NR) será por su parte función del nivel de probabilidad (NP) y del nivel de consecuencias (NC) y puede expresarse como:</w:t>
      </w:r>
    </w:p>
    <w:p w:rsidR="002E4EE4" w:rsidRDefault="00431C89" w:rsidP="002E4EE4">
      <w:pPr>
        <w:jc w:val="both"/>
        <w:rPr>
          <w:rFonts w:ascii="Times New Roman" w:hAnsi="Times New Roman" w:cs="Times New Roman"/>
        </w:rPr>
      </w:pPr>
      <w:r>
        <w:rPr>
          <w:rFonts w:ascii="Times New Roman" w:hAnsi="Times New Roman" w:cs="Times New Roman"/>
          <w:noProof/>
          <w:lang w:val="es-ES" w:eastAsia="es-ES"/>
        </w:rPr>
        <w:pict>
          <v:roundrect id="_x0000_s1046" style="position:absolute;left:0;text-align:left;margin-left:188.5pt;margin-top:.15pt;width:95.25pt;height:44.25pt;z-index:251675648" arcsize="10923f" filled="f"/>
        </w:pict>
      </w:r>
    </w:p>
    <w:p w:rsidR="002E4EE4" w:rsidRPr="000D52C5" w:rsidRDefault="002E4EE4" w:rsidP="00A918FE">
      <w:pPr>
        <w:jc w:val="center"/>
        <w:rPr>
          <w:rFonts w:ascii="Times New Roman" w:hAnsi="Times New Roman" w:cs="Times New Roman"/>
        </w:rPr>
      </w:pPr>
      <w:r w:rsidRPr="000D52C5">
        <w:rPr>
          <w:rFonts w:ascii="Times New Roman" w:hAnsi="Times New Roman" w:cs="Times New Roman"/>
        </w:rPr>
        <w:t>NR = NP x NC</w:t>
      </w:r>
    </w:p>
    <w:p w:rsidR="002E4EE4" w:rsidRPr="000D52C5" w:rsidRDefault="002E4EE4" w:rsidP="002E4EE4">
      <w:pPr>
        <w:jc w:val="center"/>
        <w:rPr>
          <w:rFonts w:ascii="Times New Roman" w:hAnsi="Times New Roman" w:cs="Times New Roman"/>
        </w:rPr>
      </w:pPr>
    </w:p>
    <w:p w:rsidR="002E4EE4" w:rsidRDefault="002E4EE4" w:rsidP="002E4EE4">
      <w:pPr>
        <w:jc w:val="center"/>
        <w:rPr>
          <w:rFonts w:ascii="Times New Roman" w:hAnsi="Times New Roman" w:cs="Times New Roman"/>
        </w:rPr>
      </w:pPr>
    </w:p>
    <w:p w:rsidR="00A918FE" w:rsidRDefault="00A918FE" w:rsidP="002E4EE4">
      <w:pPr>
        <w:jc w:val="center"/>
        <w:rPr>
          <w:rFonts w:ascii="Times New Roman" w:hAnsi="Times New Roman" w:cs="Times New Roman"/>
        </w:rPr>
      </w:pPr>
    </w:p>
    <w:p w:rsidR="002E4EE4" w:rsidRPr="000D52C5" w:rsidRDefault="002E4EE4" w:rsidP="002E4EE4">
      <w:pPr>
        <w:jc w:val="center"/>
        <w:rPr>
          <w:rFonts w:ascii="Times New Roman" w:hAnsi="Times New Roman" w:cs="Times New Roman"/>
        </w:rPr>
      </w:pPr>
    </w:p>
    <w:p w:rsidR="002E4EE4" w:rsidRPr="000D52C5" w:rsidRDefault="002E4EE4" w:rsidP="002E4EE4">
      <w:pPr>
        <w:jc w:val="both"/>
        <w:rPr>
          <w:rFonts w:ascii="Times New Roman" w:hAnsi="Times New Roman" w:cs="Times New Roman"/>
        </w:rPr>
      </w:pPr>
      <w:r w:rsidRPr="000D52C5">
        <w:rPr>
          <w:rFonts w:ascii="Times New Roman" w:hAnsi="Times New Roman" w:cs="Times New Roman"/>
          <w:b/>
        </w:rPr>
        <w:t>Nivel de deficiencia</w:t>
      </w:r>
      <w:r w:rsidRPr="000D52C5">
        <w:rPr>
          <w:rFonts w:ascii="Times New Roman" w:hAnsi="Times New Roman" w:cs="Times New Roman"/>
        </w:rPr>
        <w:t xml:space="preserve"> </w:t>
      </w:r>
    </w:p>
    <w:p w:rsidR="002E4EE4" w:rsidRPr="000D52C5" w:rsidRDefault="002E4EE4" w:rsidP="002E4EE4">
      <w:pPr>
        <w:jc w:val="both"/>
        <w:rPr>
          <w:rFonts w:ascii="Times New Roman" w:hAnsi="Times New Roman" w:cs="Times New Roman"/>
        </w:rPr>
      </w:pPr>
    </w:p>
    <w:p w:rsidR="002E4EE4" w:rsidRPr="000D52C5" w:rsidRDefault="002E4EE4" w:rsidP="002E4EE4">
      <w:pPr>
        <w:jc w:val="both"/>
        <w:rPr>
          <w:rFonts w:ascii="Times New Roman" w:hAnsi="Times New Roman" w:cs="Times New Roman"/>
        </w:rPr>
      </w:pPr>
      <w:r w:rsidRPr="000D52C5">
        <w:rPr>
          <w:rFonts w:ascii="Times New Roman" w:hAnsi="Times New Roman" w:cs="Times New Roman"/>
        </w:rPr>
        <w:t>Llamaremos nivel de deficiencia (ND) a la magnitud de la vinculación esperable entre el conjunto de factores de riesgo considerados y su relación causal directa con el posible accidente. Los valores numéricos empleados en esta metodología y el significado de los mismos se indican en el cuadro 1.</w:t>
      </w:r>
    </w:p>
    <w:p w:rsidR="002E4EE4" w:rsidRPr="000D52C5" w:rsidRDefault="002E4EE4" w:rsidP="002E4EE4">
      <w:pPr>
        <w:jc w:val="both"/>
        <w:rPr>
          <w:rFonts w:ascii="Times New Roman" w:hAnsi="Times New Roman" w:cs="Times New Roman"/>
        </w:rPr>
      </w:pPr>
    </w:p>
    <w:p w:rsidR="002E4EE4" w:rsidRPr="000D52C5" w:rsidRDefault="002E4EE4" w:rsidP="004723F2">
      <w:pPr>
        <w:jc w:val="center"/>
        <w:rPr>
          <w:rFonts w:ascii="Times New Roman" w:hAnsi="Times New Roman" w:cs="Times New Roman"/>
        </w:rPr>
      </w:pPr>
      <w:r w:rsidRPr="000D52C5">
        <w:rPr>
          <w:rFonts w:ascii="Times New Roman" w:hAnsi="Times New Roman" w:cs="Times New Roman"/>
          <w:noProof/>
          <w:lang w:val="es-ES" w:eastAsia="es-ES"/>
        </w:rPr>
        <w:drawing>
          <wp:inline distT="0" distB="0" distL="0" distR="0" wp14:anchorId="55DCB64B" wp14:editId="0F4A36F7">
            <wp:extent cx="3938211" cy="2693437"/>
            <wp:effectExtent l="0" t="0" r="0"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3.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972483" cy="2716876"/>
                    </a:xfrm>
                    <a:prstGeom prst="rect">
                      <a:avLst/>
                    </a:prstGeom>
                  </pic:spPr>
                </pic:pic>
              </a:graphicData>
            </a:graphic>
          </wp:inline>
        </w:drawing>
      </w:r>
    </w:p>
    <w:p w:rsidR="002E4EE4" w:rsidRPr="000D52C5" w:rsidRDefault="002E4EE4" w:rsidP="002E4EE4">
      <w:pPr>
        <w:jc w:val="both"/>
        <w:rPr>
          <w:rFonts w:ascii="Times New Roman" w:hAnsi="Times New Roman" w:cs="Times New Roman"/>
        </w:rPr>
      </w:pPr>
    </w:p>
    <w:p w:rsidR="002E4EE4" w:rsidRPr="000D52C5" w:rsidRDefault="002E4EE4" w:rsidP="002E4EE4">
      <w:pPr>
        <w:rPr>
          <w:rFonts w:ascii="Times New Roman" w:hAnsi="Times New Roman" w:cs="Times New Roman"/>
        </w:rPr>
      </w:pPr>
    </w:p>
    <w:p w:rsidR="002E4EE4" w:rsidRPr="000D52C5" w:rsidRDefault="002E4EE4" w:rsidP="00200278">
      <w:pPr>
        <w:jc w:val="both"/>
        <w:rPr>
          <w:rFonts w:ascii="Times New Roman" w:hAnsi="Times New Roman" w:cs="Times New Roman"/>
        </w:rPr>
      </w:pPr>
      <w:r w:rsidRPr="000D52C5">
        <w:rPr>
          <w:rFonts w:ascii="Times New Roman" w:hAnsi="Times New Roman" w:cs="Times New Roman"/>
        </w:rPr>
        <w:t>Se indican los cuatro posibles niveles de deficiencia: MUY DEFICIENTE, DEFICIENTE, MEJORABLE y ACEPTABLE, en función de los factores de riesgo presentes. Una respuesta negativa a alguna de las cuestiones planteadas confirmaría la existencia de una deficiencia, catalogada según los criterios de valoración indicados.</w:t>
      </w:r>
    </w:p>
    <w:p w:rsidR="002E4EE4" w:rsidRPr="000D52C5" w:rsidRDefault="002E4EE4" w:rsidP="00200278">
      <w:pPr>
        <w:jc w:val="both"/>
        <w:rPr>
          <w:rFonts w:ascii="Times New Roman" w:hAnsi="Times New Roman" w:cs="Times New Roman"/>
        </w:rPr>
      </w:pPr>
    </w:p>
    <w:p w:rsidR="002E4EE4" w:rsidRPr="000D52C5" w:rsidRDefault="002E4EE4" w:rsidP="00200278">
      <w:pPr>
        <w:jc w:val="both"/>
        <w:rPr>
          <w:rFonts w:ascii="Times New Roman" w:hAnsi="Times New Roman" w:cs="Times New Roman"/>
        </w:rPr>
      </w:pPr>
      <w:r w:rsidRPr="000D52C5">
        <w:rPr>
          <w:rFonts w:ascii="Times New Roman" w:hAnsi="Times New Roman" w:cs="Times New Roman"/>
        </w:rPr>
        <w:t>A cada uno de los niveles de deficiencia se ha hecho corresponder un valor numérico adimensional, excepto al nivel "aceptable", en cuyo caso no se realiza una valoración, ya que no se han detectado deficiencias. En cualquier caso, lo destacable es que es necesario alcanzar en nuestra evaluación un determinado nivel de deficiencia con la ayuda del criterio expuesto o de otro similar.</w:t>
      </w:r>
    </w:p>
    <w:p w:rsidR="002E4EE4" w:rsidRPr="000D52C5" w:rsidRDefault="002E4EE4" w:rsidP="00200278">
      <w:pPr>
        <w:jc w:val="both"/>
        <w:rPr>
          <w:rFonts w:ascii="Times New Roman" w:hAnsi="Times New Roman" w:cs="Times New Roman"/>
        </w:rPr>
      </w:pPr>
    </w:p>
    <w:p w:rsidR="002E4EE4" w:rsidRPr="000D52C5" w:rsidRDefault="002E4EE4" w:rsidP="00200278">
      <w:pPr>
        <w:jc w:val="both"/>
        <w:rPr>
          <w:rFonts w:ascii="Times New Roman" w:hAnsi="Times New Roman" w:cs="Times New Roman"/>
        </w:rPr>
      </w:pPr>
    </w:p>
    <w:p w:rsidR="002E4EE4" w:rsidRPr="000D52C5" w:rsidRDefault="002E4EE4" w:rsidP="00200278">
      <w:pPr>
        <w:jc w:val="both"/>
        <w:rPr>
          <w:rFonts w:ascii="Times New Roman" w:hAnsi="Times New Roman" w:cs="Times New Roman"/>
        </w:rPr>
      </w:pPr>
      <w:r w:rsidRPr="000D52C5">
        <w:rPr>
          <w:rFonts w:ascii="Times New Roman" w:hAnsi="Times New Roman" w:cs="Times New Roman"/>
          <w:b/>
        </w:rPr>
        <w:t>Nivel de exposición</w:t>
      </w:r>
      <w:r w:rsidRPr="000D52C5">
        <w:rPr>
          <w:rFonts w:ascii="Times New Roman" w:hAnsi="Times New Roman" w:cs="Times New Roman"/>
        </w:rPr>
        <w:t xml:space="preserve"> </w:t>
      </w:r>
    </w:p>
    <w:p w:rsidR="002E4EE4" w:rsidRPr="000D52C5" w:rsidRDefault="002E4EE4" w:rsidP="00200278">
      <w:pPr>
        <w:jc w:val="both"/>
        <w:rPr>
          <w:rFonts w:ascii="Times New Roman" w:hAnsi="Times New Roman" w:cs="Times New Roman"/>
        </w:rPr>
      </w:pPr>
    </w:p>
    <w:p w:rsidR="00A918FE" w:rsidRDefault="002E4EE4" w:rsidP="00200278">
      <w:pPr>
        <w:jc w:val="both"/>
        <w:rPr>
          <w:rFonts w:ascii="Times New Roman" w:hAnsi="Times New Roman" w:cs="Times New Roman"/>
        </w:rPr>
      </w:pPr>
      <w:r w:rsidRPr="000D52C5">
        <w:rPr>
          <w:rFonts w:ascii="Times New Roman" w:hAnsi="Times New Roman" w:cs="Times New Roman"/>
        </w:rPr>
        <w:t xml:space="preserve">El nivel de exposición (NE) es una medida de la frecuencia con la que se da exposición al riesgo. Para un riesgo concreto, el nivel de exposición se puede estimar en función de los tiempos de permanencia en áreas de trabajo, operaciones con máquina, etc. Los valores numéricos, como puede observarse en el cuadro 2, son ligeramente inferiores al valor que alcanzan los niveles de </w:t>
      </w:r>
    </w:p>
    <w:p w:rsidR="002E4EE4" w:rsidRPr="000D52C5" w:rsidRDefault="002E4EE4" w:rsidP="00200278">
      <w:pPr>
        <w:jc w:val="both"/>
        <w:rPr>
          <w:rFonts w:ascii="Times New Roman" w:hAnsi="Times New Roman" w:cs="Times New Roman"/>
        </w:rPr>
      </w:pPr>
      <w:proofErr w:type="gramStart"/>
      <w:r w:rsidRPr="000D52C5">
        <w:rPr>
          <w:rFonts w:ascii="Times New Roman" w:hAnsi="Times New Roman" w:cs="Times New Roman"/>
        </w:rPr>
        <w:t>deficiencias</w:t>
      </w:r>
      <w:proofErr w:type="gramEnd"/>
      <w:r w:rsidRPr="000D52C5">
        <w:rPr>
          <w:rFonts w:ascii="Times New Roman" w:hAnsi="Times New Roman" w:cs="Times New Roman"/>
        </w:rPr>
        <w:t>, ya que, por ejemplo, si la situación de riesgo está controlada, una exposición alta no debiera ocasionar, en principio, el mismo nivel de riesgo que una deficiencia alta con exposición baja.</w:t>
      </w:r>
    </w:p>
    <w:p w:rsidR="002E4EE4" w:rsidRPr="000D52C5" w:rsidRDefault="002E4EE4" w:rsidP="002E4EE4">
      <w:pPr>
        <w:rPr>
          <w:rFonts w:ascii="Times New Roman" w:hAnsi="Times New Roman" w:cs="Times New Roman"/>
          <w:b/>
        </w:rPr>
      </w:pPr>
    </w:p>
    <w:p w:rsidR="002E4EE4" w:rsidRPr="000D52C5" w:rsidRDefault="002E4EE4" w:rsidP="004723F2">
      <w:pPr>
        <w:jc w:val="center"/>
        <w:rPr>
          <w:rFonts w:ascii="Times New Roman" w:hAnsi="Times New Roman" w:cs="Times New Roman"/>
        </w:rPr>
      </w:pPr>
      <w:r w:rsidRPr="000D52C5">
        <w:rPr>
          <w:rFonts w:ascii="Times New Roman" w:hAnsi="Times New Roman" w:cs="Times New Roman"/>
          <w:noProof/>
          <w:lang w:val="es-ES" w:eastAsia="es-ES"/>
        </w:rPr>
        <w:drawing>
          <wp:inline distT="0" distB="0" distL="0" distR="0" wp14:anchorId="2D2B49D2" wp14:editId="70BBB795">
            <wp:extent cx="3336511" cy="1956820"/>
            <wp:effectExtent l="0" t="0" r="0" b="0"/>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22.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361679" cy="1971581"/>
                    </a:xfrm>
                    <a:prstGeom prst="rect">
                      <a:avLst/>
                    </a:prstGeom>
                  </pic:spPr>
                </pic:pic>
              </a:graphicData>
            </a:graphic>
          </wp:inline>
        </w:drawing>
      </w:r>
    </w:p>
    <w:p w:rsidR="0052322C" w:rsidRDefault="0052322C" w:rsidP="002E4EE4">
      <w:pPr>
        <w:rPr>
          <w:rFonts w:ascii="Times New Roman" w:hAnsi="Times New Roman" w:cs="Times New Roman"/>
        </w:rPr>
      </w:pPr>
    </w:p>
    <w:p w:rsidR="0052322C" w:rsidRPr="000D52C5" w:rsidRDefault="0052322C" w:rsidP="002E4EE4">
      <w:pPr>
        <w:rPr>
          <w:rFonts w:ascii="Times New Roman" w:hAnsi="Times New Roman" w:cs="Times New Roman"/>
        </w:rPr>
      </w:pPr>
    </w:p>
    <w:p w:rsidR="002E4EE4" w:rsidRPr="000D52C5" w:rsidRDefault="002E4EE4" w:rsidP="002E4EE4">
      <w:pPr>
        <w:rPr>
          <w:rFonts w:ascii="Times New Roman" w:hAnsi="Times New Roman" w:cs="Times New Roman"/>
          <w:b/>
        </w:rPr>
      </w:pPr>
      <w:r w:rsidRPr="000D52C5">
        <w:rPr>
          <w:rFonts w:ascii="Times New Roman" w:hAnsi="Times New Roman" w:cs="Times New Roman"/>
          <w:b/>
        </w:rPr>
        <w:t>Nivel de probabilidad</w:t>
      </w:r>
    </w:p>
    <w:p w:rsidR="002E4EE4" w:rsidRPr="000D52C5" w:rsidRDefault="002E4EE4" w:rsidP="002E4EE4">
      <w:pPr>
        <w:rPr>
          <w:rFonts w:ascii="Times New Roman" w:hAnsi="Times New Roman" w:cs="Times New Roman"/>
        </w:rPr>
      </w:pPr>
    </w:p>
    <w:p w:rsidR="002E4EE4" w:rsidRDefault="002E4EE4" w:rsidP="002E4EE4">
      <w:pPr>
        <w:rPr>
          <w:rFonts w:ascii="Times New Roman" w:hAnsi="Times New Roman" w:cs="Times New Roman"/>
        </w:rPr>
      </w:pPr>
      <w:r w:rsidRPr="000D52C5">
        <w:rPr>
          <w:rFonts w:ascii="Times New Roman" w:hAnsi="Times New Roman" w:cs="Times New Roman"/>
        </w:rPr>
        <w:t>En función del nivel de deficiencia de las medidas preventivas y del nivel de exposición al riesgo, se determinará el nivel de probabilidad (NP), el cual se puede expresar como el producto de ambos términos:</w:t>
      </w:r>
    </w:p>
    <w:p w:rsidR="00D51117" w:rsidRDefault="00431C89" w:rsidP="002E4EE4">
      <w:pPr>
        <w:rPr>
          <w:rFonts w:ascii="Times New Roman" w:hAnsi="Times New Roman" w:cs="Times New Roman"/>
        </w:rPr>
      </w:pPr>
      <w:r>
        <w:rPr>
          <w:rFonts w:ascii="Times New Roman" w:hAnsi="Times New Roman" w:cs="Times New Roman"/>
          <w:noProof/>
          <w:lang w:val="es-ES" w:eastAsia="es-ES"/>
        </w:rPr>
        <w:pict>
          <v:roundrect id="_x0000_s1047" style="position:absolute;margin-left:186.45pt;margin-top:12.95pt;width:101.25pt;height:46.5pt;z-index:251676672" arcsize="10923f" filled="f" fillcolor="white [3212]"/>
        </w:pict>
      </w:r>
    </w:p>
    <w:p w:rsidR="002E4EE4" w:rsidRPr="000D52C5" w:rsidRDefault="002E4EE4" w:rsidP="00A918FE">
      <w:pPr>
        <w:rPr>
          <w:rFonts w:ascii="Times New Roman" w:hAnsi="Times New Roman" w:cs="Times New Roman"/>
        </w:rPr>
      </w:pPr>
    </w:p>
    <w:p w:rsidR="002E4EE4" w:rsidRPr="000D52C5" w:rsidRDefault="002E4EE4" w:rsidP="00A918FE">
      <w:pPr>
        <w:jc w:val="center"/>
        <w:rPr>
          <w:rFonts w:ascii="Times New Roman" w:hAnsi="Times New Roman" w:cs="Times New Roman"/>
        </w:rPr>
      </w:pPr>
      <w:r w:rsidRPr="000D52C5">
        <w:rPr>
          <w:rFonts w:ascii="Times New Roman" w:hAnsi="Times New Roman" w:cs="Times New Roman"/>
        </w:rPr>
        <w:t>NP = ND x NE</w:t>
      </w:r>
    </w:p>
    <w:p w:rsidR="002E4EE4" w:rsidRDefault="002E4EE4" w:rsidP="00A918FE">
      <w:pPr>
        <w:jc w:val="center"/>
        <w:rPr>
          <w:rFonts w:ascii="Times New Roman" w:hAnsi="Times New Roman" w:cs="Times New Roman"/>
        </w:rPr>
      </w:pPr>
    </w:p>
    <w:p w:rsidR="006E7E09" w:rsidRPr="000D52C5" w:rsidRDefault="006E7E09" w:rsidP="002E4EE4">
      <w:pPr>
        <w:jc w:val="center"/>
        <w:rPr>
          <w:rFonts w:ascii="Times New Roman" w:hAnsi="Times New Roman" w:cs="Times New Roman"/>
        </w:rPr>
      </w:pPr>
    </w:p>
    <w:p w:rsidR="002E4EE4" w:rsidRPr="000D52C5" w:rsidRDefault="002E4EE4" w:rsidP="002E4EE4">
      <w:pPr>
        <w:jc w:val="center"/>
        <w:rPr>
          <w:rFonts w:ascii="Times New Roman" w:hAnsi="Times New Roman" w:cs="Times New Roman"/>
        </w:rPr>
      </w:pPr>
    </w:p>
    <w:p w:rsidR="002E4EE4" w:rsidRPr="000D52C5" w:rsidRDefault="002E4EE4" w:rsidP="002E4EE4">
      <w:pPr>
        <w:rPr>
          <w:rFonts w:ascii="Times New Roman" w:hAnsi="Times New Roman" w:cs="Times New Roman"/>
        </w:rPr>
      </w:pPr>
    </w:p>
    <w:p w:rsidR="002E4EE4" w:rsidRPr="000D52C5" w:rsidRDefault="002E4EE4" w:rsidP="002E4EE4">
      <w:pPr>
        <w:rPr>
          <w:rFonts w:ascii="Times New Roman" w:hAnsi="Times New Roman" w:cs="Times New Roman"/>
        </w:rPr>
      </w:pPr>
      <w:r w:rsidRPr="000D52C5">
        <w:rPr>
          <w:rFonts w:ascii="Times New Roman" w:hAnsi="Times New Roman" w:cs="Times New Roman"/>
        </w:rPr>
        <w:t>El cuadro 3, facilita la consecuente categorización.</w:t>
      </w:r>
    </w:p>
    <w:p w:rsidR="002E4EE4" w:rsidRPr="000D52C5" w:rsidRDefault="002E4EE4" w:rsidP="002E4EE4">
      <w:pPr>
        <w:rPr>
          <w:rFonts w:ascii="Times New Roman" w:hAnsi="Times New Roman" w:cs="Times New Roman"/>
        </w:rPr>
      </w:pPr>
    </w:p>
    <w:p w:rsidR="002E4EE4" w:rsidRPr="000D52C5" w:rsidRDefault="002E4EE4" w:rsidP="00D51117">
      <w:pPr>
        <w:jc w:val="center"/>
        <w:rPr>
          <w:rFonts w:ascii="Times New Roman" w:hAnsi="Times New Roman" w:cs="Times New Roman"/>
        </w:rPr>
      </w:pPr>
      <w:r w:rsidRPr="000D52C5">
        <w:rPr>
          <w:rFonts w:ascii="Times New Roman" w:hAnsi="Times New Roman" w:cs="Times New Roman"/>
          <w:noProof/>
          <w:lang w:val="es-ES" w:eastAsia="es-ES"/>
        </w:rPr>
        <w:drawing>
          <wp:inline distT="0" distB="0" distL="0" distR="0" wp14:anchorId="6C7EB51B" wp14:editId="53F6AEE4">
            <wp:extent cx="2709791" cy="2063611"/>
            <wp:effectExtent l="0" t="0" r="0" b="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3.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26424" cy="2076278"/>
                    </a:xfrm>
                    <a:prstGeom prst="rect">
                      <a:avLst/>
                    </a:prstGeom>
                  </pic:spPr>
                </pic:pic>
              </a:graphicData>
            </a:graphic>
          </wp:inline>
        </w:drawing>
      </w:r>
    </w:p>
    <w:p w:rsidR="002E4EE4" w:rsidRDefault="002E4EE4" w:rsidP="002E4EE4">
      <w:pPr>
        <w:rPr>
          <w:rFonts w:ascii="Times New Roman" w:hAnsi="Times New Roman" w:cs="Times New Roman"/>
        </w:rPr>
      </w:pPr>
    </w:p>
    <w:p w:rsidR="00A918FE" w:rsidRPr="000D52C5" w:rsidRDefault="00A918FE" w:rsidP="002E4EE4">
      <w:pPr>
        <w:rPr>
          <w:rFonts w:ascii="Times New Roman" w:hAnsi="Times New Roman" w:cs="Times New Roman"/>
        </w:rPr>
      </w:pPr>
    </w:p>
    <w:p w:rsidR="002E4EE4" w:rsidRPr="000D52C5" w:rsidRDefault="002E4EE4" w:rsidP="002E4EE4">
      <w:pPr>
        <w:rPr>
          <w:rFonts w:ascii="Times New Roman" w:hAnsi="Times New Roman" w:cs="Times New Roman"/>
        </w:rPr>
      </w:pPr>
      <w:r w:rsidRPr="000D52C5">
        <w:rPr>
          <w:rFonts w:ascii="Times New Roman" w:hAnsi="Times New Roman" w:cs="Times New Roman"/>
        </w:rPr>
        <w:t xml:space="preserve">En el cuadro </w:t>
      </w:r>
      <w:r w:rsidR="00D51117" w:rsidRPr="000D52C5">
        <w:rPr>
          <w:rFonts w:ascii="Times New Roman" w:hAnsi="Times New Roman" w:cs="Times New Roman"/>
        </w:rPr>
        <w:t>4 se</w:t>
      </w:r>
      <w:r w:rsidRPr="000D52C5">
        <w:rPr>
          <w:rFonts w:ascii="Times New Roman" w:hAnsi="Times New Roman" w:cs="Times New Roman"/>
        </w:rPr>
        <w:t xml:space="preserve"> refleja el significado de los cuatro niveles de probabilidad establecidos.</w:t>
      </w:r>
    </w:p>
    <w:p w:rsidR="002E4EE4" w:rsidRPr="000D52C5" w:rsidRDefault="002E4EE4" w:rsidP="002E4EE4">
      <w:pPr>
        <w:rPr>
          <w:rFonts w:ascii="Times New Roman" w:hAnsi="Times New Roman" w:cs="Times New Roman"/>
        </w:rPr>
      </w:pPr>
    </w:p>
    <w:p w:rsidR="002E4EE4" w:rsidRPr="000D52C5" w:rsidRDefault="002E4EE4" w:rsidP="00D51117">
      <w:pPr>
        <w:jc w:val="center"/>
        <w:rPr>
          <w:rFonts w:ascii="Times New Roman" w:hAnsi="Times New Roman" w:cs="Times New Roman"/>
        </w:rPr>
      </w:pPr>
      <w:r w:rsidRPr="000D52C5">
        <w:rPr>
          <w:rFonts w:ascii="Times New Roman" w:hAnsi="Times New Roman" w:cs="Times New Roman"/>
          <w:noProof/>
          <w:lang w:val="es-ES" w:eastAsia="es-ES"/>
        </w:rPr>
        <w:lastRenderedPageBreak/>
        <w:drawing>
          <wp:inline distT="0" distB="0" distL="0" distR="0" wp14:anchorId="39A031D4" wp14:editId="51A4530D">
            <wp:extent cx="4266788" cy="3110204"/>
            <wp:effectExtent l="0" t="0" r="0"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4.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292281" cy="3128787"/>
                    </a:xfrm>
                    <a:prstGeom prst="rect">
                      <a:avLst/>
                    </a:prstGeom>
                  </pic:spPr>
                </pic:pic>
              </a:graphicData>
            </a:graphic>
          </wp:inline>
        </w:drawing>
      </w:r>
    </w:p>
    <w:p w:rsidR="002E4EE4" w:rsidRPr="000D52C5" w:rsidRDefault="002E4EE4" w:rsidP="002E4EE4">
      <w:pPr>
        <w:rPr>
          <w:rFonts w:ascii="Times New Roman" w:hAnsi="Times New Roman" w:cs="Times New Roman"/>
        </w:rPr>
      </w:pPr>
    </w:p>
    <w:p w:rsidR="002E4EE4" w:rsidRDefault="002E4EE4" w:rsidP="002E4EE4">
      <w:pPr>
        <w:jc w:val="both"/>
        <w:rPr>
          <w:rFonts w:ascii="Times New Roman" w:hAnsi="Times New Roman" w:cs="Times New Roman"/>
        </w:rPr>
      </w:pPr>
      <w:r w:rsidRPr="000D52C5">
        <w:rPr>
          <w:rFonts w:ascii="Times New Roman" w:hAnsi="Times New Roman" w:cs="Times New Roman"/>
        </w:rPr>
        <w:t>Dado que los indicadores que aporta esta metodología tienen un valor orientativo, cabe considerar otro tipo de estimaciones cuando se dispongan de criterios de valoración más precisos. Así, por ejemplo, si ante un riesgo determinado disponemos de datos estadísticos de accidentabilidad u otras informaciones que nos permitan estimar la probabilidad de que el riesgo se materialice, deberíamos aprovecharlos y contrastarlos, si cabe, con los resultados obtenidos a partir del sistema expuesto.</w:t>
      </w:r>
    </w:p>
    <w:p w:rsidR="00D51117" w:rsidRDefault="00D51117" w:rsidP="002E4EE4">
      <w:pPr>
        <w:jc w:val="both"/>
        <w:rPr>
          <w:rFonts w:ascii="Times New Roman" w:hAnsi="Times New Roman" w:cs="Times New Roman"/>
        </w:rPr>
      </w:pPr>
    </w:p>
    <w:p w:rsidR="00D51117" w:rsidRPr="000D52C5" w:rsidRDefault="00D51117" w:rsidP="002E4EE4">
      <w:pPr>
        <w:jc w:val="both"/>
        <w:rPr>
          <w:rFonts w:ascii="Times New Roman" w:hAnsi="Times New Roman" w:cs="Times New Roman"/>
        </w:rPr>
      </w:pPr>
    </w:p>
    <w:p w:rsidR="002E4EE4" w:rsidRPr="000D52C5" w:rsidRDefault="002E4EE4" w:rsidP="002E4EE4">
      <w:pPr>
        <w:jc w:val="both"/>
        <w:rPr>
          <w:rFonts w:ascii="Times New Roman" w:hAnsi="Times New Roman" w:cs="Times New Roman"/>
        </w:rPr>
      </w:pPr>
    </w:p>
    <w:p w:rsidR="002E4EE4" w:rsidRPr="000D52C5" w:rsidRDefault="002E4EE4" w:rsidP="002E4EE4">
      <w:pPr>
        <w:jc w:val="both"/>
        <w:rPr>
          <w:rFonts w:ascii="Times New Roman" w:hAnsi="Times New Roman" w:cs="Times New Roman"/>
          <w:b/>
        </w:rPr>
      </w:pPr>
      <w:r w:rsidRPr="000D52C5">
        <w:rPr>
          <w:rFonts w:ascii="Times New Roman" w:hAnsi="Times New Roman" w:cs="Times New Roman"/>
          <w:b/>
        </w:rPr>
        <w:t>Nivel de consecuencias</w:t>
      </w:r>
    </w:p>
    <w:p w:rsidR="002E4EE4" w:rsidRPr="000D52C5" w:rsidRDefault="002E4EE4" w:rsidP="002E4EE4">
      <w:pPr>
        <w:jc w:val="both"/>
        <w:rPr>
          <w:rFonts w:ascii="Times New Roman" w:hAnsi="Times New Roman" w:cs="Times New Roman"/>
          <w:b/>
        </w:rPr>
      </w:pPr>
    </w:p>
    <w:p w:rsidR="002E4EE4" w:rsidRPr="000D52C5" w:rsidRDefault="002E4EE4" w:rsidP="002E4EE4">
      <w:pPr>
        <w:jc w:val="both"/>
        <w:rPr>
          <w:rFonts w:ascii="Times New Roman" w:hAnsi="Times New Roman" w:cs="Times New Roman"/>
        </w:rPr>
      </w:pPr>
      <w:r w:rsidRPr="000D52C5">
        <w:rPr>
          <w:rFonts w:ascii="Times New Roman" w:hAnsi="Times New Roman" w:cs="Times New Roman"/>
        </w:rPr>
        <w:t>Se han considerado igualmente cuatro niveles para la clasificación de las consecuencias (NC). Se ha establecido un doble significado; por un lado, se han categorizado los daños físicos y, por otro, los daños materiales. Se ha evitado establecer una traducción monetaria de éstos últimos, dado que su importancia será relativa en función del tipo de empresa y de su tamaño. Ambos significados deben ser</w:t>
      </w:r>
    </w:p>
    <w:p w:rsidR="002E4EE4" w:rsidRPr="000D52C5" w:rsidRDefault="00342583" w:rsidP="002E4EE4">
      <w:pPr>
        <w:jc w:val="both"/>
        <w:rPr>
          <w:rFonts w:ascii="Times New Roman" w:hAnsi="Times New Roman" w:cs="Times New Roman"/>
        </w:rPr>
      </w:pPr>
      <w:r w:rsidRPr="000D52C5">
        <w:rPr>
          <w:rFonts w:ascii="Times New Roman" w:hAnsi="Times New Roman" w:cs="Times New Roman"/>
        </w:rPr>
        <w:t>Considerados</w:t>
      </w:r>
      <w:r w:rsidR="002E4EE4" w:rsidRPr="000D52C5">
        <w:rPr>
          <w:rFonts w:ascii="Times New Roman" w:hAnsi="Times New Roman" w:cs="Times New Roman"/>
        </w:rPr>
        <w:t xml:space="preserve"> independientemente, teniendo más peso los daños a personas que los daños materiales. Cuando las lesiones no son importantes la consideración de los daños materiales debe ayudarnos a establecer prioridades con un mismo nivel de consecuencias establecido para personas.</w:t>
      </w:r>
    </w:p>
    <w:p w:rsidR="002E4EE4" w:rsidRPr="000D52C5" w:rsidRDefault="002E4EE4" w:rsidP="002E4EE4">
      <w:pPr>
        <w:jc w:val="both"/>
        <w:rPr>
          <w:rFonts w:ascii="Times New Roman" w:hAnsi="Times New Roman" w:cs="Times New Roman"/>
        </w:rPr>
      </w:pPr>
    </w:p>
    <w:p w:rsidR="002E4EE4" w:rsidRPr="000D52C5" w:rsidRDefault="002E4EE4" w:rsidP="002E4EE4">
      <w:pPr>
        <w:jc w:val="both"/>
        <w:rPr>
          <w:rFonts w:ascii="Times New Roman" w:hAnsi="Times New Roman" w:cs="Times New Roman"/>
        </w:rPr>
      </w:pPr>
      <w:r w:rsidRPr="000D52C5">
        <w:rPr>
          <w:rFonts w:ascii="Times New Roman" w:hAnsi="Times New Roman" w:cs="Times New Roman"/>
        </w:rPr>
        <w:t>Como puede observarse en el cuadro 5, la escala numérica de consecuencias es muy superior a la de probabilidad. Ello es debido a que el factor consecuencias debe tener siempre un mayor peso en la valoración.</w:t>
      </w:r>
    </w:p>
    <w:p w:rsidR="002E4EE4" w:rsidRPr="000D52C5" w:rsidRDefault="002E4EE4" w:rsidP="002E4EE4">
      <w:pPr>
        <w:jc w:val="both"/>
        <w:rPr>
          <w:rFonts w:ascii="Times New Roman" w:hAnsi="Times New Roman" w:cs="Times New Roman"/>
        </w:rPr>
      </w:pPr>
    </w:p>
    <w:p w:rsidR="002E4EE4" w:rsidRPr="000D52C5" w:rsidRDefault="002E4EE4" w:rsidP="002E4EE4">
      <w:pPr>
        <w:jc w:val="both"/>
        <w:rPr>
          <w:rFonts w:ascii="Times New Roman" w:hAnsi="Times New Roman" w:cs="Times New Roman"/>
        </w:rPr>
      </w:pPr>
    </w:p>
    <w:p w:rsidR="002E4EE4" w:rsidRPr="000D52C5" w:rsidRDefault="002E4EE4" w:rsidP="00D51117">
      <w:pPr>
        <w:jc w:val="center"/>
        <w:rPr>
          <w:rFonts w:ascii="Times New Roman" w:hAnsi="Times New Roman" w:cs="Times New Roman"/>
        </w:rPr>
      </w:pPr>
      <w:r w:rsidRPr="000D52C5">
        <w:rPr>
          <w:rFonts w:ascii="Times New Roman" w:hAnsi="Times New Roman" w:cs="Times New Roman"/>
          <w:noProof/>
          <w:lang w:val="es-ES" w:eastAsia="es-ES"/>
        </w:rPr>
        <w:lastRenderedPageBreak/>
        <w:drawing>
          <wp:inline distT="0" distB="0" distL="0" distR="0" wp14:anchorId="28130D0A" wp14:editId="7DE80103">
            <wp:extent cx="4397755" cy="2156141"/>
            <wp:effectExtent l="0" t="0" r="0" b="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5.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438723" cy="2176227"/>
                    </a:xfrm>
                    <a:prstGeom prst="rect">
                      <a:avLst/>
                    </a:prstGeom>
                  </pic:spPr>
                </pic:pic>
              </a:graphicData>
            </a:graphic>
          </wp:inline>
        </w:drawing>
      </w:r>
    </w:p>
    <w:p w:rsidR="002E4EE4" w:rsidRPr="000D52C5" w:rsidRDefault="002E4EE4" w:rsidP="002E4EE4">
      <w:pPr>
        <w:jc w:val="both"/>
        <w:rPr>
          <w:rFonts w:ascii="Times New Roman" w:hAnsi="Times New Roman" w:cs="Times New Roman"/>
        </w:rPr>
      </w:pPr>
    </w:p>
    <w:p w:rsidR="002E4EE4" w:rsidRPr="000D52C5" w:rsidRDefault="002E4EE4" w:rsidP="002E4EE4">
      <w:pPr>
        <w:jc w:val="both"/>
        <w:rPr>
          <w:rFonts w:ascii="Times New Roman" w:hAnsi="Times New Roman" w:cs="Times New Roman"/>
        </w:rPr>
      </w:pPr>
    </w:p>
    <w:p w:rsidR="002E4EE4" w:rsidRPr="000D52C5" w:rsidRDefault="002E4EE4" w:rsidP="002E4EE4">
      <w:pPr>
        <w:jc w:val="both"/>
        <w:rPr>
          <w:rFonts w:ascii="Times New Roman" w:hAnsi="Times New Roman" w:cs="Times New Roman"/>
        </w:rPr>
      </w:pPr>
      <w:r w:rsidRPr="000D52C5">
        <w:rPr>
          <w:rFonts w:ascii="Times New Roman" w:hAnsi="Times New Roman" w:cs="Times New Roman"/>
        </w:rPr>
        <w:t>Hay que tener en cuenta que cuando nos referimos a las consecuencias de los accidentes, se trata de las normalmente esperadas en caso de materialización del riesgo.</w:t>
      </w:r>
    </w:p>
    <w:p w:rsidR="002E4EE4" w:rsidRDefault="002E4EE4" w:rsidP="002E4EE4">
      <w:pPr>
        <w:jc w:val="both"/>
        <w:rPr>
          <w:rFonts w:ascii="Times New Roman" w:hAnsi="Times New Roman" w:cs="Times New Roman"/>
        </w:rPr>
      </w:pPr>
    </w:p>
    <w:p w:rsidR="00596229" w:rsidRDefault="00596229" w:rsidP="002E4EE4">
      <w:pPr>
        <w:jc w:val="both"/>
        <w:rPr>
          <w:rFonts w:ascii="Times New Roman" w:hAnsi="Times New Roman" w:cs="Times New Roman"/>
        </w:rPr>
      </w:pPr>
    </w:p>
    <w:p w:rsidR="00596229" w:rsidRPr="000D52C5" w:rsidRDefault="00596229" w:rsidP="002E4EE4">
      <w:pPr>
        <w:jc w:val="both"/>
        <w:rPr>
          <w:rFonts w:ascii="Times New Roman" w:hAnsi="Times New Roman" w:cs="Times New Roman"/>
        </w:rPr>
      </w:pPr>
    </w:p>
    <w:p w:rsidR="002E4EE4" w:rsidRDefault="002E4EE4" w:rsidP="002E4EE4">
      <w:pPr>
        <w:jc w:val="both"/>
        <w:rPr>
          <w:rFonts w:ascii="Times New Roman" w:hAnsi="Times New Roman" w:cs="Times New Roman"/>
          <w:b/>
        </w:rPr>
      </w:pPr>
      <w:r w:rsidRPr="000D52C5">
        <w:rPr>
          <w:rFonts w:ascii="Times New Roman" w:hAnsi="Times New Roman" w:cs="Times New Roman"/>
          <w:b/>
        </w:rPr>
        <w:t>Nivel de riesgo y nivel de intervención</w:t>
      </w:r>
    </w:p>
    <w:p w:rsidR="002E4EE4" w:rsidRPr="000D52C5" w:rsidRDefault="002E4EE4" w:rsidP="002E4EE4">
      <w:pPr>
        <w:jc w:val="both"/>
        <w:rPr>
          <w:rFonts w:ascii="Times New Roman" w:hAnsi="Times New Roman" w:cs="Times New Roman"/>
          <w:b/>
        </w:rPr>
      </w:pPr>
    </w:p>
    <w:p w:rsidR="002E4EE4" w:rsidRPr="000D52C5" w:rsidRDefault="002E4EE4" w:rsidP="002E4EE4">
      <w:pPr>
        <w:jc w:val="both"/>
        <w:rPr>
          <w:rFonts w:ascii="Times New Roman" w:hAnsi="Times New Roman" w:cs="Times New Roman"/>
        </w:rPr>
      </w:pPr>
      <w:r w:rsidRPr="000D52C5">
        <w:rPr>
          <w:rFonts w:ascii="Times New Roman" w:hAnsi="Times New Roman" w:cs="Times New Roman"/>
        </w:rPr>
        <w:t>El cuadro 6 permite determinar el nivel de riesgo y, mediante agrupación de los diferentes valores obtenidos, establecer bloques de priorización de las intervenciones, a través del establecimiento también de cuatro niveles (indicados en el cuadro con cifras romanas)</w:t>
      </w:r>
    </w:p>
    <w:p w:rsidR="002E4EE4" w:rsidRPr="000D52C5" w:rsidRDefault="002E4EE4" w:rsidP="002E4EE4">
      <w:pPr>
        <w:jc w:val="both"/>
        <w:rPr>
          <w:rFonts w:ascii="Times New Roman" w:hAnsi="Times New Roman" w:cs="Times New Roman"/>
        </w:rPr>
      </w:pPr>
    </w:p>
    <w:p w:rsidR="00320EDF" w:rsidRPr="000D52C5" w:rsidRDefault="00320EDF" w:rsidP="002E4EE4">
      <w:pPr>
        <w:jc w:val="both"/>
        <w:rPr>
          <w:rFonts w:ascii="Times New Roman" w:hAnsi="Times New Roman" w:cs="Times New Roman"/>
        </w:rPr>
      </w:pPr>
    </w:p>
    <w:p w:rsidR="002E4EE4" w:rsidRDefault="002E4EE4" w:rsidP="00D51117">
      <w:pPr>
        <w:jc w:val="center"/>
        <w:rPr>
          <w:rFonts w:ascii="Times New Roman" w:hAnsi="Times New Roman" w:cs="Times New Roman"/>
          <w:b/>
        </w:rPr>
      </w:pPr>
      <w:r w:rsidRPr="000D52C5">
        <w:rPr>
          <w:rFonts w:ascii="Times New Roman" w:hAnsi="Times New Roman" w:cs="Times New Roman"/>
          <w:b/>
          <w:noProof/>
          <w:lang w:val="es-ES" w:eastAsia="es-ES"/>
        </w:rPr>
        <w:drawing>
          <wp:inline distT="0" distB="0" distL="0" distR="0" wp14:anchorId="487BBBC3" wp14:editId="4DDF026D">
            <wp:extent cx="3057725" cy="2478779"/>
            <wp:effectExtent l="0" t="0" r="0"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6.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83452" cy="2499635"/>
                    </a:xfrm>
                    <a:prstGeom prst="rect">
                      <a:avLst/>
                    </a:prstGeom>
                  </pic:spPr>
                </pic:pic>
              </a:graphicData>
            </a:graphic>
          </wp:inline>
        </w:drawing>
      </w:r>
    </w:p>
    <w:p w:rsidR="00320EDF" w:rsidRPr="000D52C5" w:rsidRDefault="00320EDF" w:rsidP="002E4EE4">
      <w:pPr>
        <w:rPr>
          <w:rFonts w:ascii="Times New Roman" w:hAnsi="Times New Roman" w:cs="Times New Roman"/>
          <w:b/>
        </w:rPr>
      </w:pPr>
    </w:p>
    <w:p w:rsidR="002E4EE4" w:rsidRPr="000D52C5" w:rsidRDefault="002E4EE4" w:rsidP="002E4EE4">
      <w:pPr>
        <w:rPr>
          <w:rFonts w:ascii="Times New Roman" w:hAnsi="Times New Roman" w:cs="Times New Roman"/>
          <w:b/>
        </w:rPr>
      </w:pPr>
    </w:p>
    <w:p w:rsidR="002E4EE4" w:rsidRPr="000D52C5" w:rsidRDefault="002E4EE4" w:rsidP="002E4EE4">
      <w:pPr>
        <w:jc w:val="both"/>
        <w:rPr>
          <w:rFonts w:ascii="Times New Roman" w:hAnsi="Times New Roman" w:cs="Times New Roman"/>
        </w:rPr>
      </w:pPr>
      <w:r w:rsidRPr="000D52C5">
        <w:rPr>
          <w:rFonts w:ascii="Times New Roman" w:hAnsi="Times New Roman" w:cs="Times New Roman"/>
        </w:rPr>
        <w:t xml:space="preserve">El nivel de riesgo viene determinado por el producto del nivel de probabilidad por el nivel de consecuencias. El cuadro </w:t>
      </w:r>
      <w:r w:rsidR="00D51117" w:rsidRPr="000D52C5">
        <w:rPr>
          <w:rFonts w:ascii="Times New Roman" w:hAnsi="Times New Roman" w:cs="Times New Roman"/>
        </w:rPr>
        <w:t>7 establece</w:t>
      </w:r>
      <w:r w:rsidRPr="000D52C5">
        <w:rPr>
          <w:rFonts w:ascii="Times New Roman" w:hAnsi="Times New Roman" w:cs="Times New Roman"/>
        </w:rPr>
        <w:t xml:space="preserve"> la agrupación de los niveles de riesgo que originan los niveles de intervención y su significado.</w:t>
      </w:r>
    </w:p>
    <w:p w:rsidR="002E4EE4" w:rsidRPr="000D52C5" w:rsidRDefault="002E4EE4" w:rsidP="002E4EE4">
      <w:pPr>
        <w:rPr>
          <w:rFonts w:ascii="Times New Roman" w:hAnsi="Times New Roman" w:cs="Times New Roman"/>
          <w:b/>
        </w:rPr>
      </w:pPr>
    </w:p>
    <w:p w:rsidR="002E4EE4" w:rsidRDefault="002E4EE4" w:rsidP="00D51117">
      <w:pPr>
        <w:jc w:val="center"/>
        <w:rPr>
          <w:rFonts w:ascii="Times New Roman" w:hAnsi="Times New Roman" w:cs="Times New Roman"/>
          <w:b/>
        </w:rPr>
      </w:pPr>
      <w:r w:rsidRPr="000D52C5">
        <w:rPr>
          <w:rFonts w:ascii="Times New Roman" w:hAnsi="Times New Roman" w:cs="Times New Roman"/>
          <w:b/>
          <w:noProof/>
          <w:lang w:val="es-ES" w:eastAsia="es-ES"/>
        </w:rPr>
        <w:lastRenderedPageBreak/>
        <w:drawing>
          <wp:inline distT="0" distB="0" distL="0" distR="0" wp14:anchorId="7F6D0096" wp14:editId="13BC7767">
            <wp:extent cx="3265364" cy="1839538"/>
            <wp:effectExtent l="0" t="0" r="0"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7.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298006" cy="1857927"/>
                    </a:xfrm>
                    <a:prstGeom prst="rect">
                      <a:avLst/>
                    </a:prstGeom>
                  </pic:spPr>
                </pic:pic>
              </a:graphicData>
            </a:graphic>
          </wp:inline>
        </w:drawing>
      </w:r>
    </w:p>
    <w:p w:rsidR="006E7E09" w:rsidRPr="000D52C5" w:rsidRDefault="006E7E09" w:rsidP="002E4EE4">
      <w:pPr>
        <w:rPr>
          <w:rFonts w:ascii="Times New Roman" w:hAnsi="Times New Roman" w:cs="Times New Roman"/>
          <w:b/>
        </w:rPr>
      </w:pPr>
    </w:p>
    <w:p w:rsidR="002E4EE4" w:rsidRDefault="002E4EE4" w:rsidP="002E4EE4">
      <w:pPr>
        <w:rPr>
          <w:rFonts w:ascii="Times New Roman" w:hAnsi="Times New Roman" w:cs="Times New Roman"/>
          <w:b/>
        </w:rPr>
      </w:pPr>
    </w:p>
    <w:p w:rsidR="00320EDF" w:rsidRDefault="00320EDF" w:rsidP="002E4EE4">
      <w:pPr>
        <w:rPr>
          <w:rFonts w:ascii="Times New Roman" w:hAnsi="Times New Roman" w:cs="Times New Roman"/>
          <w:b/>
        </w:rPr>
      </w:pPr>
    </w:p>
    <w:p w:rsidR="00320EDF" w:rsidRDefault="00320EDF" w:rsidP="002E4EE4">
      <w:pPr>
        <w:rPr>
          <w:rFonts w:ascii="Times New Roman" w:hAnsi="Times New Roman" w:cs="Times New Roman"/>
          <w:b/>
        </w:rPr>
      </w:pPr>
    </w:p>
    <w:p w:rsidR="00320EDF" w:rsidRPr="000D52C5" w:rsidRDefault="00320EDF" w:rsidP="002E4EE4">
      <w:pPr>
        <w:rPr>
          <w:rFonts w:ascii="Times New Roman" w:hAnsi="Times New Roman" w:cs="Times New Roman"/>
          <w:b/>
        </w:rPr>
      </w:pPr>
    </w:p>
    <w:p w:rsidR="002E4EE4" w:rsidRPr="000D52C5" w:rsidRDefault="002E4EE4" w:rsidP="002E4EE4">
      <w:pPr>
        <w:rPr>
          <w:rFonts w:ascii="Times New Roman" w:hAnsi="Times New Roman" w:cs="Times New Roman"/>
          <w:b/>
        </w:rPr>
      </w:pPr>
      <w:r>
        <w:rPr>
          <w:rFonts w:ascii="Times New Roman" w:hAnsi="Times New Roman" w:cs="Times New Roman"/>
          <w:b/>
        </w:rPr>
        <w:t xml:space="preserve">A </w:t>
      </w:r>
      <w:r w:rsidR="00D51117">
        <w:rPr>
          <w:rFonts w:ascii="Times New Roman" w:hAnsi="Times New Roman" w:cs="Times New Roman"/>
          <w:b/>
        </w:rPr>
        <w:t>continuación,</w:t>
      </w:r>
      <w:r>
        <w:rPr>
          <w:rFonts w:ascii="Times New Roman" w:hAnsi="Times New Roman" w:cs="Times New Roman"/>
          <w:b/>
        </w:rPr>
        <w:t xml:space="preserve"> pasamos a implementar los cuadros de acuerdo a los riesgos que fueron detectados en la empresa FREDDO:</w:t>
      </w:r>
    </w:p>
    <w:p w:rsidR="002E4EE4" w:rsidRDefault="002E4EE4" w:rsidP="002E4EE4">
      <w:pPr>
        <w:rPr>
          <w:rFonts w:ascii="Times New Roman" w:hAnsi="Times New Roman" w:cs="Times New Roman"/>
          <w:b/>
        </w:rPr>
      </w:pPr>
    </w:p>
    <w:p w:rsidR="00A918FE" w:rsidRPr="000D52C5" w:rsidRDefault="00A918FE" w:rsidP="002E4EE4">
      <w:pPr>
        <w:rPr>
          <w:rFonts w:ascii="Times New Roman" w:hAnsi="Times New Roman" w:cs="Times New Roman"/>
          <w:b/>
        </w:rPr>
      </w:pPr>
    </w:p>
    <w:tbl>
      <w:tblPr>
        <w:tblStyle w:val="Tablaconcuadrcula"/>
        <w:tblW w:w="9923" w:type="dxa"/>
        <w:jc w:val="center"/>
        <w:tblLayout w:type="fixed"/>
        <w:tblLook w:val="04A0" w:firstRow="1" w:lastRow="0" w:firstColumn="1" w:lastColumn="0" w:noHBand="0" w:noVBand="1"/>
      </w:tblPr>
      <w:tblGrid>
        <w:gridCol w:w="1985"/>
        <w:gridCol w:w="2410"/>
        <w:gridCol w:w="1275"/>
        <w:gridCol w:w="993"/>
        <w:gridCol w:w="1275"/>
        <w:gridCol w:w="851"/>
        <w:gridCol w:w="1134"/>
      </w:tblGrid>
      <w:tr w:rsidR="002E4EE4" w:rsidRPr="00D51117" w:rsidTr="00D51117">
        <w:trPr>
          <w:trHeight w:val="562"/>
          <w:jc w:val="center"/>
        </w:trPr>
        <w:tc>
          <w:tcPr>
            <w:tcW w:w="4395" w:type="dxa"/>
            <w:gridSpan w:val="2"/>
            <w:shd w:val="clear" w:color="auto" w:fill="DAEEF3" w:themeFill="accent5" w:themeFillTint="33"/>
          </w:tcPr>
          <w:p w:rsidR="002E4EE4" w:rsidRPr="00D51117" w:rsidRDefault="002E4EE4" w:rsidP="007F422B">
            <w:pPr>
              <w:jc w:val="center"/>
              <w:rPr>
                <w:rFonts w:ascii="Times New Roman" w:hAnsi="Times New Roman" w:cs="Times New Roman"/>
                <w:sz w:val="20"/>
                <w:szCs w:val="20"/>
              </w:rPr>
            </w:pPr>
            <w:r w:rsidRPr="00D51117">
              <w:rPr>
                <w:rFonts w:ascii="Times New Roman" w:hAnsi="Times New Roman" w:cs="Times New Roman"/>
                <w:b/>
                <w:sz w:val="20"/>
                <w:szCs w:val="20"/>
              </w:rPr>
              <w:t>PELIGROS</w:t>
            </w:r>
          </w:p>
        </w:tc>
        <w:tc>
          <w:tcPr>
            <w:tcW w:w="1275" w:type="dxa"/>
            <w:shd w:val="clear" w:color="auto" w:fill="CCC0D9" w:themeFill="accent4" w:themeFillTint="66"/>
          </w:tcPr>
          <w:p w:rsidR="002E4EE4" w:rsidRPr="00D51117" w:rsidRDefault="002E4EE4" w:rsidP="007F422B">
            <w:pPr>
              <w:jc w:val="center"/>
              <w:rPr>
                <w:rFonts w:ascii="Times New Roman" w:hAnsi="Times New Roman" w:cs="Times New Roman"/>
                <w:b/>
                <w:sz w:val="20"/>
                <w:szCs w:val="20"/>
              </w:rPr>
            </w:pPr>
            <w:r w:rsidRPr="00D51117">
              <w:rPr>
                <w:rFonts w:ascii="Times New Roman" w:hAnsi="Times New Roman" w:cs="Times New Roman"/>
                <w:b/>
                <w:sz w:val="20"/>
                <w:szCs w:val="20"/>
              </w:rPr>
              <w:t>ND</w:t>
            </w:r>
          </w:p>
        </w:tc>
        <w:tc>
          <w:tcPr>
            <w:tcW w:w="993" w:type="dxa"/>
            <w:shd w:val="clear" w:color="auto" w:fill="CCC0D9" w:themeFill="accent4" w:themeFillTint="66"/>
          </w:tcPr>
          <w:p w:rsidR="002E4EE4" w:rsidRPr="00D51117" w:rsidRDefault="002E4EE4" w:rsidP="007F422B">
            <w:pPr>
              <w:jc w:val="center"/>
              <w:rPr>
                <w:rFonts w:ascii="Times New Roman" w:hAnsi="Times New Roman" w:cs="Times New Roman"/>
                <w:b/>
                <w:sz w:val="20"/>
                <w:szCs w:val="20"/>
              </w:rPr>
            </w:pPr>
            <w:r w:rsidRPr="00D51117">
              <w:rPr>
                <w:rFonts w:ascii="Times New Roman" w:hAnsi="Times New Roman" w:cs="Times New Roman"/>
                <w:b/>
                <w:sz w:val="20"/>
                <w:szCs w:val="20"/>
              </w:rPr>
              <w:t>NE</w:t>
            </w:r>
          </w:p>
        </w:tc>
        <w:tc>
          <w:tcPr>
            <w:tcW w:w="1275" w:type="dxa"/>
            <w:shd w:val="clear" w:color="auto" w:fill="CCC0D9" w:themeFill="accent4" w:themeFillTint="66"/>
          </w:tcPr>
          <w:p w:rsidR="002E4EE4" w:rsidRPr="00D51117" w:rsidRDefault="002E4EE4" w:rsidP="007F422B">
            <w:pPr>
              <w:jc w:val="center"/>
              <w:rPr>
                <w:rFonts w:ascii="Times New Roman" w:hAnsi="Times New Roman" w:cs="Times New Roman"/>
                <w:b/>
                <w:sz w:val="20"/>
                <w:szCs w:val="20"/>
              </w:rPr>
            </w:pPr>
            <w:r w:rsidRPr="00D51117">
              <w:rPr>
                <w:rFonts w:ascii="Times New Roman" w:hAnsi="Times New Roman" w:cs="Times New Roman"/>
                <w:b/>
                <w:sz w:val="20"/>
                <w:szCs w:val="20"/>
              </w:rPr>
              <w:t>NP</w:t>
            </w:r>
          </w:p>
          <w:p w:rsidR="002E4EE4" w:rsidRPr="00D51117" w:rsidRDefault="002E4EE4" w:rsidP="007F422B">
            <w:pPr>
              <w:jc w:val="center"/>
              <w:rPr>
                <w:rFonts w:ascii="Times New Roman" w:hAnsi="Times New Roman" w:cs="Times New Roman"/>
                <w:b/>
                <w:sz w:val="20"/>
                <w:szCs w:val="20"/>
              </w:rPr>
            </w:pPr>
            <w:r w:rsidRPr="00D51117">
              <w:rPr>
                <w:rFonts w:ascii="Times New Roman" w:hAnsi="Times New Roman" w:cs="Times New Roman"/>
                <w:b/>
                <w:sz w:val="20"/>
                <w:szCs w:val="20"/>
              </w:rPr>
              <w:t>ND x NE</w:t>
            </w:r>
          </w:p>
        </w:tc>
        <w:tc>
          <w:tcPr>
            <w:tcW w:w="851" w:type="dxa"/>
            <w:shd w:val="clear" w:color="auto" w:fill="CCC0D9" w:themeFill="accent4" w:themeFillTint="66"/>
          </w:tcPr>
          <w:p w:rsidR="002E4EE4" w:rsidRPr="00D51117" w:rsidRDefault="002E4EE4" w:rsidP="007F422B">
            <w:pPr>
              <w:jc w:val="center"/>
              <w:rPr>
                <w:rFonts w:ascii="Times New Roman" w:hAnsi="Times New Roman" w:cs="Times New Roman"/>
                <w:b/>
                <w:sz w:val="20"/>
                <w:szCs w:val="20"/>
              </w:rPr>
            </w:pPr>
            <w:r w:rsidRPr="00D51117">
              <w:rPr>
                <w:rFonts w:ascii="Times New Roman" w:hAnsi="Times New Roman" w:cs="Times New Roman"/>
                <w:b/>
                <w:sz w:val="20"/>
                <w:szCs w:val="20"/>
              </w:rPr>
              <w:t>NC</w:t>
            </w:r>
          </w:p>
        </w:tc>
        <w:tc>
          <w:tcPr>
            <w:tcW w:w="1134" w:type="dxa"/>
            <w:shd w:val="clear" w:color="auto" w:fill="CCC0D9" w:themeFill="accent4" w:themeFillTint="66"/>
          </w:tcPr>
          <w:p w:rsidR="002E4EE4" w:rsidRPr="00D51117" w:rsidRDefault="002E4EE4" w:rsidP="007F422B">
            <w:pPr>
              <w:jc w:val="center"/>
              <w:rPr>
                <w:rFonts w:ascii="Times New Roman" w:hAnsi="Times New Roman" w:cs="Times New Roman"/>
                <w:b/>
                <w:sz w:val="20"/>
                <w:szCs w:val="20"/>
              </w:rPr>
            </w:pPr>
            <w:r w:rsidRPr="00D51117">
              <w:rPr>
                <w:rFonts w:ascii="Times New Roman" w:hAnsi="Times New Roman" w:cs="Times New Roman"/>
                <w:b/>
                <w:sz w:val="20"/>
                <w:szCs w:val="20"/>
              </w:rPr>
              <w:t>NR</w:t>
            </w:r>
          </w:p>
          <w:p w:rsidR="002E4EE4" w:rsidRPr="00D51117" w:rsidRDefault="002E4EE4" w:rsidP="007F422B">
            <w:pPr>
              <w:jc w:val="center"/>
              <w:rPr>
                <w:rFonts w:ascii="Times New Roman" w:hAnsi="Times New Roman" w:cs="Times New Roman"/>
                <w:b/>
                <w:sz w:val="20"/>
                <w:szCs w:val="20"/>
              </w:rPr>
            </w:pPr>
            <w:r w:rsidRPr="00D51117">
              <w:rPr>
                <w:rFonts w:ascii="Times New Roman" w:hAnsi="Times New Roman" w:cs="Times New Roman"/>
                <w:b/>
                <w:sz w:val="20"/>
                <w:szCs w:val="20"/>
              </w:rPr>
              <w:t>NP x NC</w:t>
            </w:r>
          </w:p>
        </w:tc>
      </w:tr>
      <w:tr w:rsidR="002E4EE4" w:rsidRPr="00D51117" w:rsidTr="00D51117">
        <w:trPr>
          <w:trHeight w:val="398"/>
          <w:jc w:val="center"/>
        </w:trPr>
        <w:tc>
          <w:tcPr>
            <w:tcW w:w="1985" w:type="dxa"/>
            <w:vMerge w:val="restart"/>
            <w:shd w:val="clear" w:color="auto" w:fill="CCC0D9" w:themeFill="accent4" w:themeFillTint="66"/>
          </w:tcPr>
          <w:p w:rsidR="002E4EE4" w:rsidRPr="00D51117" w:rsidRDefault="002E4EE4" w:rsidP="007F422B">
            <w:pPr>
              <w:jc w:val="both"/>
              <w:rPr>
                <w:rFonts w:ascii="Times New Roman" w:hAnsi="Times New Roman" w:cs="Times New Roman"/>
                <w:sz w:val="20"/>
                <w:szCs w:val="20"/>
              </w:rPr>
            </w:pPr>
            <w:r w:rsidRPr="00D51117">
              <w:rPr>
                <w:rFonts w:ascii="Times New Roman" w:hAnsi="Times New Roman" w:cs="Times New Roman"/>
                <w:sz w:val="20"/>
                <w:szCs w:val="20"/>
              </w:rPr>
              <w:t xml:space="preserve">                </w:t>
            </w:r>
          </w:p>
          <w:p w:rsidR="002E4EE4" w:rsidRPr="00D51117" w:rsidRDefault="002E4EE4" w:rsidP="007F422B">
            <w:pPr>
              <w:jc w:val="both"/>
              <w:rPr>
                <w:rFonts w:ascii="Times New Roman" w:hAnsi="Times New Roman" w:cs="Times New Roman"/>
                <w:sz w:val="20"/>
                <w:szCs w:val="20"/>
              </w:rPr>
            </w:pPr>
          </w:p>
          <w:p w:rsidR="002E4EE4" w:rsidRPr="00D51117" w:rsidRDefault="002E4EE4" w:rsidP="007F422B">
            <w:pPr>
              <w:jc w:val="both"/>
              <w:rPr>
                <w:rFonts w:ascii="Times New Roman" w:hAnsi="Times New Roman" w:cs="Times New Roman"/>
                <w:sz w:val="20"/>
                <w:szCs w:val="20"/>
              </w:rPr>
            </w:pPr>
          </w:p>
          <w:p w:rsidR="002E4EE4" w:rsidRPr="00D51117" w:rsidRDefault="002E4EE4" w:rsidP="007F422B">
            <w:pPr>
              <w:jc w:val="both"/>
              <w:rPr>
                <w:rFonts w:ascii="Times New Roman" w:hAnsi="Times New Roman" w:cs="Times New Roman"/>
                <w:sz w:val="20"/>
                <w:szCs w:val="20"/>
              </w:rPr>
            </w:pPr>
            <w:r w:rsidRPr="00D51117">
              <w:rPr>
                <w:rFonts w:ascii="Times New Roman" w:hAnsi="Times New Roman" w:cs="Times New Roman"/>
                <w:sz w:val="20"/>
                <w:szCs w:val="20"/>
              </w:rPr>
              <w:t>Riesgo/accidente</w:t>
            </w:r>
          </w:p>
        </w:tc>
        <w:tc>
          <w:tcPr>
            <w:tcW w:w="2410" w:type="dxa"/>
          </w:tcPr>
          <w:p w:rsidR="002E4EE4" w:rsidRPr="00D51117" w:rsidRDefault="002E4EE4" w:rsidP="007F422B">
            <w:pPr>
              <w:jc w:val="both"/>
              <w:rPr>
                <w:rFonts w:ascii="Times New Roman" w:hAnsi="Times New Roman" w:cs="Times New Roman"/>
                <w:sz w:val="20"/>
                <w:szCs w:val="20"/>
              </w:rPr>
            </w:pPr>
            <w:r w:rsidRPr="00D51117">
              <w:rPr>
                <w:rFonts w:ascii="Times New Roman" w:hAnsi="Times New Roman" w:cs="Times New Roman"/>
                <w:sz w:val="20"/>
                <w:szCs w:val="20"/>
              </w:rPr>
              <w:t xml:space="preserve">Caídas a </w:t>
            </w:r>
          </w:p>
          <w:p w:rsidR="002E4EE4" w:rsidRPr="00D51117" w:rsidRDefault="002E4EE4" w:rsidP="007F422B">
            <w:pPr>
              <w:jc w:val="both"/>
              <w:rPr>
                <w:rFonts w:ascii="Times New Roman" w:hAnsi="Times New Roman" w:cs="Times New Roman"/>
                <w:sz w:val="20"/>
                <w:szCs w:val="20"/>
              </w:rPr>
            </w:pPr>
            <w:r w:rsidRPr="00D51117">
              <w:rPr>
                <w:rFonts w:ascii="Times New Roman" w:hAnsi="Times New Roman" w:cs="Times New Roman"/>
                <w:sz w:val="20"/>
                <w:szCs w:val="20"/>
              </w:rPr>
              <w:t>igual nivel</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D 6</w:t>
            </w:r>
          </w:p>
        </w:tc>
        <w:tc>
          <w:tcPr>
            <w:tcW w:w="993"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EC 4</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MA 24</w:t>
            </w:r>
          </w:p>
        </w:tc>
        <w:tc>
          <w:tcPr>
            <w:tcW w:w="851"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25</w:t>
            </w:r>
          </w:p>
          <w:p w:rsidR="002E4EE4" w:rsidRPr="00D51117" w:rsidRDefault="002E4EE4" w:rsidP="007F422B">
            <w:pPr>
              <w:jc w:val="both"/>
              <w:rPr>
                <w:rFonts w:ascii="Times New Roman" w:hAnsi="Times New Roman" w:cs="Times New Roman"/>
                <w:b/>
                <w:sz w:val="20"/>
                <w:szCs w:val="20"/>
              </w:rPr>
            </w:pPr>
          </w:p>
        </w:tc>
        <w:tc>
          <w:tcPr>
            <w:tcW w:w="1134" w:type="dxa"/>
            <w:shd w:val="clear" w:color="auto" w:fill="FF0000"/>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I 600</w:t>
            </w:r>
          </w:p>
        </w:tc>
      </w:tr>
      <w:tr w:rsidR="002E4EE4" w:rsidRPr="00D51117" w:rsidTr="00D51117">
        <w:trPr>
          <w:trHeight w:val="411"/>
          <w:jc w:val="center"/>
        </w:trPr>
        <w:tc>
          <w:tcPr>
            <w:tcW w:w="1985" w:type="dxa"/>
            <w:vMerge/>
            <w:shd w:val="clear" w:color="auto" w:fill="CCC0D9" w:themeFill="accent4" w:themeFillTint="66"/>
          </w:tcPr>
          <w:p w:rsidR="002E4EE4" w:rsidRPr="00D51117" w:rsidRDefault="002E4EE4" w:rsidP="007F422B">
            <w:pPr>
              <w:jc w:val="both"/>
              <w:rPr>
                <w:rFonts w:ascii="Times New Roman" w:hAnsi="Times New Roman" w:cs="Times New Roman"/>
                <w:sz w:val="20"/>
                <w:szCs w:val="20"/>
              </w:rPr>
            </w:pPr>
          </w:p>
        </w:tc>
        <w:tc>
          <w:tcPr>
            <w:tcW w:w="2410" w:type="dxa"/>
          </w:tcPr>
          <w:p w:rsidR="002E4EE4" w:rsidRPr="00D51117" w:rsidRDefault="002E4EE4" w:rsidP="007F422B">
            <w:pPr>
              <w:jc w:val="both"/>
              <w:rPr>
                <w:rFonts w:ascii="Times New Roman" w:hAnsi="Times New Roman" w:cs="Times New Roman"/>
                <w:sz w:val="20"/>
                <w:szCs w:val="20"/>
              </w:rPr>
            </w:pPr>
            <w:r w:rsidRPr="00D51117">
              <w:rPr>
                <w:rFonts w:ascii="Times New Roman" w:hAnsi="Times New Roman" w:cs="Times New Roman"/>
                <w:sz w:val="20"/>
                <w:szCs w:val="20"/>
              </w:rPr>
              <w:t>Caída de objetos en manipulación</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MD 10</w:t>
            </w:r>
          </w:p>
        </w:tc>
        <w:tc>
          <w:tcPr>
            <w:tcW w:w="993"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EF 3</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MA 30</w:t>
            </w:r>
          </w:p>
        </w:tc>
        <w:tc>
          <w:tcPr>
            <w:tcW w:w="851"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10</w:t>
            </w:r>
          </w:p>
          <w:p w:rsidR="002E4EE4" w:rsidRPr="00D51117" w:rsidRDefault="002E4EE4" w:rsidP="007F422B">
            <w:pPr>
              <w:jc w:val="both"/>
              <w:rPr>
                <w:rFonts w:ascii="Times New Roman" w:hAnsi="Times New Roman" w:cs="Times New Roman"/>
                <w:b/>
                <w:sz w:val="20"/>
                <w:szCs w:val="20"/>
              </w:rPr>
            </w:pPr>
          </w:p>
        </w:tc>
        <w:tc>
          <w:tcPr>
            <w:tcW w:w="1134" w:type="dxa"/>
            <w:shd w:val="clear" w:color="auto" w:fill="F79646" w:themeFill="accent6"/>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II 300</w:t>
            </w:r>
          </w:p>
        </w:tc>
      </w:tr>
      <w:tr w:rsidR="002E4EE4" w:rsidRPr="00D51117" w:rsidTr="00D51117">
        <w:trPr>
          <w:trHeight w:val="411"/>
          <w:jc w:val="center"/>
        </w:trPr>
        <w:tc>
          <w:tcPr>
            <w:tcW w:w="1985" w:type="dxa"/>
            <w:vMerge/>
            <w:shd w:val="clear" w:color="auto" w:fill="CCC0D9" w:themeFill="accent4" w:themeFillTint="66"/>
          </w:tcPr>
          <w:p w:rsidR="002E4EE4" w:rsidRPr="00D51117" w:rsidRDefault="002E4EE4" w:rsidP="007F422B">
            <w:pPr>
              <w:jc w:val="both"/>
              <w:rPr>
                <w:rFonts w:ascii="Times New Roman" w:hAnsi="Times New Roman" w:cs="Times New Roman"/>
                <w:sz w:val="20"/>
                <w:szCs w:val="20"/>
              </w:rPr>
            </w:pPr>
          </w:p>
        </w:tc>
        <w:tc>
          <w:tcPr>
            <w:tcW w:w="2410" w:type="dxa"/>
          </w:tcPr>
          <w:p w:rsidR="002E4EE4" w:rsidRPr="00D51117" w:rsidRDefault="002E4EE4" w:rsidP="007F422B">
            <w:pPr>
              <w:jc w:val="both"/>
              <w:rPr>
                <w:rFonts w:ascii="Times New Roman" w:hAnsi="Times New Roman" w:cs="Times New Roman"/>
                <w:sz w:val="20"/>
                <w:szCs w:val="20"/>
              </w:rPr>
            </w:pPr>
            <w:r w:rsidRPr="00D51117">
              <w:rPr>
                <w:rFonts w:ascii="Times New Roman" w:hAnsi="Times New Roman" w:cs="Times New Roman"/>
                <w:sz w:val="20"/>
                <w:szCs w:val="20"/>
              </w:rPr>
              <w:t>Caídas a distinto nivel</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MD 10</w:t>
            </w:r>
          </w:p>
        </w:tc>
        <w:tc>
          <w:tcPr>
            <w:tcW w:w="993"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EF 3</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MA 30</w:t>
            </w:r>
          </w:p>
        </w:tc>
        <w:tc>
          <w:tcPr>
            <w:tcW w:w="851"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25</w:t>
            </w:r>
          </w:p>
          <w:p w:rsidR="002E4EE4" w:rsidRPr="00D51117" w:rsidRDefault="002E4EE4" w:rsidP="007F422B">
            <w:pPr>
              <w:jc w:val="both"/>
              <w:rPr>
                <w:rFonts w:ascii="Times New Roman" w:hAnsi="Times New Roman" w:cs="Times New Roman"/>
                <w:b/>
                <w:sz w:val="20"/>
                <w:szCs w:val="20"/>
              </w:rPr>
            </w:pPr>
          </w:p>
        </w:tc>
        <w:tc>
          <w:tcPr>
            <w:tcW w:w="1134" w:type="dxa"/>
            <w:shd w:val="clear" w:color="auto" w:fill="FF0000"/>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I 750</w:t>
            </w:r>
          </w:p>
        </w:tc>
      </w:tr>
      <w:tr w:rsidR="002E4EE4" w:rsidRPr="00D51117" w:rsidTr="00D51117">
        <w:trPr>
          <w:trHeight w:val="449"/>
          <w:jc w:val="center"/>
        </w:trPr>
        <w:tc>
          <w:tcPr>
            <w:tcW w:w="1985" w:type="dxa"/>
            <w:vMerge/>
            <w:shd w:val="clear" w:color="auto" w:fill="CCC0D9" w:themeFill="accent4" w:themeFillTint="66"/>
          </w:tcPr>
          <w:p w:rsidR="002E4EE4" w:rsidRPr="00D51117" w:rsidRDefault="002E4EE4" w:rsidP="007F422B">
            <w:pPr>
              <w:jc w:val="both"/>
              <w:rPr>
                <w:rFonts w:ascii="Times New Roman" w:hAnsi="Times New Roman" w:cs="Times New Roman"/>
                <w:sz w:val="20"/>
                <w:szCs w:val="20"/>
              </w:rPr>
            </w:pPr>
          </w:p>
        </w:tc>
        <w:tc>
          <w:tcPr>
            <w:tcW w:w="2410" w:type="dxa"/>
          </w:tcPr>
          <w:p w:rsidR="002E4EE4" w:rsidRPr="00D51117" w:rsidRDefault="00200278" w:rsidP="007F422B">
            <w:pPr>
              <w:jc w:val="both"/>
              <w:rPr>
                <w:rFonts w:ascii="Times New Roman" w:hAnsi="Times New Roman" w:cs="Times New Roman"/>
                <w:sz w:val="20"/>
                <w:szCs w:val="20"/>
              </w:rPr>
            </w:pPr>
            <w:r>
              <w:rPr>
                <w:rFonts w:ascii="Times New Roman" w:hAnsi="Times New Roman" w:cs="Times New Roman"/>
                <w:sz w:val="20"/>
                <w:szCs w:val="20"/>
              </w:rPr>
              <w:t>I</w:t>
            </w:r>
            <w:r w:rsidR="002E4EE4" w:rsidRPr="00D51117">
              <w:rPr>
                <w:rFonts w:ascii="Times New Roman" w:hAnsi="Times New Roman" w:cs="Times New Roman"/>
                <w:sz w:val="20"/>
                <w:szCs w:val="20"/>
              </w:rPr>
              <w:t>ncendio</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MD 10</w:t>
            </w:r>
          </w:p>
        </w:tc>
        <w:tc>
          <w:tcPr>
            <w:tcW w:w="993"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EC 4</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MA 40</w:t>
            </w:r>
          </w:p>
        </w:tc>
        <w:tc>
          <w:tcPr>
            <w:tcW w:w="851"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60</w:t>
            </w:r>
          </w:p>
          <w:p w:rsidR="002E4EE4" w:rsidRPr="00D51117" w:rsidRDefault="002E4EE4" w:rsidP="007F422B">
            <w:pPr>
              <w:jc w:val="both"/>
              <w:rPr>
                <w:rFonts w:ascii="Times New Roman" w:hAnsi="Times New Roman" w:cs="Times New Roman"/>
                <w:b/>
                <w:sz w:val="20"/>
                <w:szCs w:val="20"/>
              </w:rPr>
            </w:pPr>
          </w:p>
        </w:tc>
        <w:tc>
          <w:tcPr>
            <w:tcW w:w="1134" w:type="dxa"/>
            <w:shd w:val="clear" w:color="auto" w:fill="FF0000"/>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I 2400</w:t>
            </w:r>
          </w:p>
        </w:tc>
      </w:tr>
      <w:tr w:rsidR="002E4EE4" w:rsidRPr="00D51117" w:rsidTr="00D51117">
        <w:trPr>
          <w:trHeight w:val="654"/>
          <w:jc w:val="center"/>
        </w:trPr>
        <w:tc>
          <w:tcPr>
            <w:tcW w:w="1985" w:type="dxa"/>
            <w:vMerge/>
            <w:shd w:val="clear" w:color="auto" w:fill="CCC0D9" w:themeFill="accent4" w:themeFillTint="66"/>
          </w:tcPr>
          <w:p w:rsidR="002E4EE4" w:rsidRPr="00D51117" w:rsidRDefault="002E4EE4" w:rsidP="007F422B">
            <w:pPr>
              <w:jc w:val="both"/>
              <w:rPr>
                <w:rFonts w:ascii="Times New Roman" w:hAnsi="Times New Roman" w:cs="Times New Roman"/>
                <w:sz w:val="20"/>
                <w:szCs w:val="20"/>
              </w:rPr>
            </w:pPr>
          </w:p>
        </w:tc>
        <w:tc>
          <w:tcPr>
            <w:tcW w:w="2410" w:type="dxa"/>
          </w:tcPr>
          <w:p w:rsidR="002E4EE4" w:rsidRPr="00D51117" w:rsidRDefault="00200278" w:rsidP="007F422B">
            <w:pPr>
              <w:jc w:val="both"/>
              <w:rPr>
                <w:rFonts w:ascii="Times New Roman" w:hAnsi="Times New Roman" w:cs="Times New Roman"/>
                <w:sz w:val="20"/>
                <w:szCs w:val="20"/>
              </w:rPr>
            </w:pPr>
            <w:r>
              <w:rPr>
                <w:rFonts w:ascii="Times New Roman" w:hAnsi="Times New Roman" w:cs="Times New Roman"/>
                <w:sz w:val="20"/>
                <w:szCs w:val="20"/>
              </w:rPr>
              <w:t>E</w:t>
            </w:r>
            <w:r w:rsidR="002E4EE4" w:rsidRPr="00D51117">
              <w:rPr>
                <w:rFonts w:ascii="Times New Roman" w:hAnsi="Times New Roman" w:cs="Times New Roman"/>
                <w:sz w:val="20"/>
                <w:szCs w:val="20"/>
              </w:rPr>
              <w:t>léctrico</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D 6</w:t>
            </w:r>
          </w:p>
        </w:tc>
        <w:tc>
          <w:tcPr>
            <w:tcW w:w="993"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EC 4</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MA 24</w:t>
            </w:r>
          </w:p>
        </w:tc>
        <w:tc>
          <w:tcPr>
            <w:tcW w:w="851"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60</w:t>
            </w:r>
          </w:p>
        </w:tc>
        <w:tc>
          <w:tcPr>
            <w:tcW w:w="1134" w:type="dxa"/>
            <w:shd w:val="clear" w:color="auto" w:fill="FF0000"/>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I 2400</w:t>
            </w:r>
          </w:p>
        </w:tc>
      </w:tr>
      <w:tr w:rsidR="002E4EE4" w:rsidRPr="00D51117" w:rsidTr="00D51117">
        <w:trPr>
          <w:trHeight w:val="505"/>
          <w:jc w:val="center"/>
        </w:trPr>
        <w:tc>
          <w:tcPr>
            <w:tcW w:w="1985" w:type="dxa"/>
            <w:vMerge/>
            <w:shd w:val="clear" w:color="auto" w:fill="CCC0D9" w:themeFill="accent4" w:themeFillTint="66"/>
          </w:tcPr>
          <w:p w:rsidR="002E4EE4" w:rsidRPr="00D51117" w:rsidRDefault="002E4EE4" w:rsidP="007F422B">
            <w:pPr>
              <w:jc w:val="both"/>
              <w:rPr>
                <w:rFonts w:ascii="Times New Roman" w:hAnsi="Times New Roman" w:cs="Times New Roman"/>
                <w:sz w:val="20"/>
                <w:szCs w:val="20"/>
              </w:rPr>
            </w:pPr>
          </w:p>
        </w:tc>
        <w:tc>
          <w:tcPr>
            <w:tcW w:w="2410" w:type="dxa"/>
          </w:tcPr>
          <w:p w:rsidR="002E4EE4" w:rsidRPr="00D51117" w:rsidRDefault="00200278" w:rsidP="007F422B">
            <w:pPr>
              <w:jc w:val="both"/>
              <w:rPr>
                <w:rFonts w:ascii="Times New Roman" w:hAnsi="Times New Roman" w:cs="Times New Roman"/>
                <w:sz w:val="20"/>
                <w:szCs w:val="20"/>
              </w:rPr>
            </w:pPr>
            <w:r>
              <w:rPr>
                <w:rFonts w:ascii="Times New Roman" w:hAnsi="Times New Roman" w:cs="Times New Roman"/>
                <w:sz w:val="20"/>
                <w:szCs w:val="20"/>
              </w:rPr>
              <w:t>E</w:t>
            </w:r>
            <w:r w:rsidR="002E4EE4" w:rsidRPr="00D51117">
              <w:rPr>
                <w:rFonts w:ascii="Times New Roman" w:hAnsi="Times New Roman" w:cs="Times New Roman"/>
                <w:sz w:val="20"/>
                <w:szCs w:val="20"/>
              </w:rPr>
              <w:t>xplosión</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MD 10</w:t>
            </w:r>
          </w:p>
        </w:tc>
        <w:tc>
          <w:tcPr>
            <w:tcW w:w="993"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EC 4</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MA 40</w:t>
            </w:r>
          </w:p>
        </w:tc>
        <w:tc>
          <w:tcPr>
            <w:tcW w:w="851"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60</w:t>
            </w:r>
          </w:p>
        </w:tc>
        <w:tc>
          <w:tcPr>
            <w:tcW w:w="1134" w:type="dxa"/>
            <w:shd w:val="clear" w:color="auto" w:fill="FF0000"/>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I 2400</w:t>
            </w:r>
          </w:p>
        </w:tc>
      </w:tr>
      <w:tr w:rsidR="002E4EE4" w:rsidRPr="00D51117" w:rsidTr="00D51117">
        <w:trPr>
          <w:trHeight w:val="336"/>
          <w:jc w:val="center"/>
        </w:trPr>
        <w:tc>
          <w:tcPr>
            <w:tcW w:w="1985" w:type="dxa"/>
            <w:vMerge w:val="restart"/>
            <w:shd w:val="clear" w:color="auto" w:fill="CCC0D9" w:themeFill="accent4" w:themeFillTint="66"/>
          </w:tcPr>
          <w:p w:rsidR="002E4EE4" w:rsidRPr="00D51117" w:rsidRDefault="002E4EE4" w:rsidP="007F422B">
            <w:pPr>
              <w:jc w:val="both"/>
              <w:rPr>
                <w:rFonts w:ascii="Times New Roman" w:hAnsi="Times New Roman" w:cs="Times New Roman"/>
                <w:sz w:val="20"/>
                <w:szCs w:val="20"/>
              </w:rPr>
            </w:pPr>
            <w:r w:rsidRPr="00D51117">
              <w:rPr>
                <w:rFonts w:ascii="Times New Roman" w:hAnsi="Times New Roman" w:cs="Times New Roman"/>
                <w:sz w:val="20"/>
                <w:szCs w:val="20"/>
              </w:rPr>
              <w:t xml:space="preserve">                                    </w:t>
            </w:r>
          </w:p>
          <w:p w:rsidR="002E4EE4" w:rsidRPr="00D51117" w:rsidRDefault="002E4EE4" w:rsidP="007F422B">
            <w:pPr>
              <w:jc w:val="both"/>
              <w:rPr>
                <w:rFonts w:ascii="Times New Roman" w:hAnsi="Times New Roman" w:cs="Times New Roman"/>
                <w:sz w:val="20"/>
                <w:szCs w:val="20"/>
              </w:rPr>
            </w:pPr>
          </w:p>
          <w:p w:rsidR="002E4EE4" w:rsidRPr="00D51117" w:rsidRDefault="002E4EE4" w:rsidP="007F422B">
            <w:pPr>
              <w:jc w:val="both"/>
              <w:rPr>
                <w:rFonts w:ascii="Times New Roman" w:hAnsi="Times New Roman" w:cs="Times New Roman"/>
                <w:sz w:val="20"/>
                <w:szCs w:val="20"/>
              </w:rPr>
            </w:pPr>
          </w:p>
          <w:p w:rsidR="002E4EE4" w:rsidRPr="00D51117" w:rsidRDefault="00D51117" w:rsidP="007F422B">
            <w:pPr>
              <w:jc w:val="both"/>
              <w:rPr>
                <w:rFonts w:ascii="Times New Roman" w:hAnsi="Times New Roman" w:cs="Times New Roman"/>
                <w:sz w:val="20"/>
                <w:szCs w:val="20"/>
              </w:rPr>
            </w:pPr>
            <w:r>
              <w:rPr>
                <w:rFonts w:ascii="Times New Roman" w:hAnsi="Times New Roman" w:cs="Times New Roman"/>
                <w:sz w:val="20"/>
                <w:szCs w:val="20"/>
              </w:rPr>
              <w:t>E</w:t>
            </w:r>
            <w:r w:rsidR="002E4EE4" w:rsidRPr="00D51117">
              <w:rPr>
                <w:rFonts w:ascii="Times New Roman" w:hAnsi="Times New Roman" w:cs="Times New Roman"/>
                <w:sz w:val="20"/>
                <w:szCs w:val="20"/>
              </w:rPr>
              <w:t>nfermedad</w:t>
            </w:r>
          </w:p>
        </w:tc>
        <w:tc>
          <w:tcPr>
            <w:tcW w:w="2410" w:type="dxa"/>
          </w:tcPr>
          <w:p w:rsidR="002E4EE4" w:rsidRPr="00D51117" w:rsidRDefault="00200278" w:rsidP="007F422B">
            <w:pPr>
              <w:jc w:val="both"/>
              <w:rPr>
                <w:rFonts w:ascii="Times New Roman" w:hAnsi="Times New Roman" w:cs="Times New Roman"/>
                <w:sz w:val="20"/>
                <w:szCs w:val="20"/>
              </w:rPr>
            </w:pPr>
            <w:r>
              <w:rPr>
                <w:rFonts w:ascii="Times New Roman" w:hAnsi="Times New Roman" w:cs="Times New Roman"/>
                <w:sz w:val="20"/>
                <w:szCs w:val="20"/>
              </w:rPr>
              <w:t>I</w:t>
            </w:r>
            <w:r w:rsidR="002E4EE4" w:rsidRPr="00D51117">
              <w:rPr>
                <w:rFonts w:ascii="Times New Roman" w:hAnsi="Times New Roman" w:cs="Times New Roman"/>
                <w:sz w:val="20"/>
                <w:szCs w:val="20"/>
              </w:rPr>
              <w:t>luminación</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 2</w:t>
            </w:r>
          </w:p>
        </w:tc>
        <w:tc>
          <w:tcPr>
            <w:tcW w:w="993"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EO 2</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B4</w:t>
            </w:r>
          </w:p>
        </w:tc>
        <w:tc>
          <w:tcPr>
            <w:tcW w:w="851"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25</w:t>
            </w:r>
          </w:p>
        </w:tc>
        <w:tc>
          <w:tcPr>
            <w:tcW w:w="1134" w:type="dxa"/>
            <w:shd w:val="clear" w:color="auto" w:fill="FFFF00"/>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III 100</w:t>
            </w:r>
          </w:p>
        </w:tc>
      </w:tr>
      <w:tr w:rsidR="002E4EE4" w:rsidRPr="00D51117" w:rsidTr="00D51117">
        <w:trPr>
          <w:trHeight w:val="318"/>
          <w:jc w:val="center"/>
        </w:trPr>
        <w:tc>
          <w:tcPr>
            <w:tcW w:w="1985" w:type="dxa"/>
            <w:vMerge/>
            <w:shd w:val="clear" w:color="auto" w:fill="CCC0D9" w:themeFill="accent4" w:themeFillTint="66"/>
          </w:tcPr>
          <w:p w:rsidR="002E4EE4" w:rsidRPr="00D51117" w:rsidRDefault="002E4EE4" w:rsidP="007F422B">
            <w:pPr>
              <w:jc w:val="both"/>
              <w:rPr>
                <w:rFonts w:ascii="Times New Roman" w:hAnsi="Times New Roman" w:cs="Times New Roman"/>
                <w:sz w:val="20"/>
                <w:szCs w:val="20"/>
              </w:rPr>
            </w:pPr>
          </w:p>
        </w:tc>
        <w:tc>
          <w:tcPr>
            <w:tcW w:w="2410" w:type="dxa"/>
          </w:tcPr>
          <w:p w:rsidR="002E4EE4" w:rsidRPr="00D51117" w:rsidRDefault="002E4EE4" w:rsidP="007F422B">
            <w:pPr>
              <w:jc w:val="both"/>
              <w:rPr>
                <w:rFonts w:ascii="Times New Roman" w:hAnsi="Times New Roman" w:cs="Times New Roman"/>
                <w:sz w:val="20"/>
                <w:szCs w:val="20"/>
              </w:rPr>
            </w:pPr>
            <w:r w:rsidRPr="00D51117">
              <w:rPr>
                <w:rFonts w:ascii="Times New Roman" w:hAnsi="Times New Roman" w:cs="Times New Roman"/>
                <w:sz w:val="20"/>
                <w:szCs w:val="20"/>
              </w:rPr>
              <w:t>Postura forzada</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MD 10</w:t>
            </w:r>
          </w:p>
        </w:tc>
        <w:tc>
          <w:tcPr>
            <w:tcW w:w="993"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EC 4</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MA 40</w:t>
            </w:r>
          </w:p>
        </w:tc>
        <w:tc>
          <w:tcPr>
            <w:tcW w:w="851"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25</w:t>
            </w:r>
          </w:p>
          <w:p w:rsidR="002E4EE4" w:rsidRPr="00D51117" w:rsidRDefault="002E4EE4" w:rsidP="007F422B">
            <w:pPr>
              <w:jc w:val="both"/>
              <w:rPr>
                <w:rFonts w:ascii="Times New Roman" w:hAnsi="Times New Roman" w:cs="Times New Roman"/>
                <w:b/>
                <w:sz w:val="20"/>
                <w:szCs w:val="20"/>
              </w:rPr>
            </w:pPr>
          </w:p>
        </w:tc>
        <w:tc>
          <w:tcPr>
            <w:tcW w:w="1134" w:type="dxa"/>
            <w:shd w:val="clear" w:color="auto" w:fill="FFFF00"/>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III 100</w:t>
            </w:r>
          </w:p>
        </w:tc>
      </w:tr>
      <w:tr w:rsidR="002E4EE4" w:rsidRPr="00D51117" w:rsidTr="00D51117">
        <w:trPr>
          <w:trHeight w:val="392"/>
          <w:jc w:val="center"/>
        </w:trPr>
        <w:tc>
          <w:tcPr>
            <w:tcW w:w="1985" w:type="dxa"/>
            <w:vMerge/>
            <w:shd w:val="clear" w:color="auto" w:fill="CCC0D9" w:themeFill="accent4" w:themeFillTint="66"/>
          </w:tcPr>
          <w:p w:rsidR="002E4EE4" w:rsidRPr="00D51117" w:rsidRDefault="002E4EE4" w:rsidP="007F422B">
            <w:pPr>
              <w:jc w:val="both"/>
              <w:rPr>
                <w:rFonts w:ascii="Times New Roman" w:hAnsi="Times New Roman" w:cs="Times New Roman"/>
                <w:sz w:val="20"/>
                <w:szCs w:val="20"/>
              </w:rPr>
            </w:pPr>
          </w:p>
        </w:tc>
        <w:tc>
          <w:tcPr>
            <w:tcW w:w="2410" w:type="dxa"/>
          </w:tcPr>
          <w:p w:rsidR="002E4EE4" w:rsidRPr="00D51117" w:rsidRDefault="002E4EE4" w:rsidP="007F422B">
            <w:pPr>
              <w:jc w:val="both"/>
              <w:rPr>
                <w:rFonts w:ascii="Times New Roman" w:hAnsi="Times New Roman" w:cs="Times New Roman"/>
                <w:sz w:val="20"/>
                <w:szCs w:val="20"/>
              </w:rPr>
            </w:pPr>
            <w:r w:rsidRPr="00D51117">
              <w:rPr>
                <w:rFonts w:ascii="Times New Roman" w:hAnsi="Times New Roman" w:cs="Times New Roman"/>
                <w:sz w:val="20"/>
                <w:szCs w:val="20"/>
              </w:rPr>
              <w:t>Mo</w:t>
            </w:r>
            <w:r w:rsidR="00D51117">
              <w:rPr>
                <w:rFonts w:ascii="Times New Roman" w:hAnsi="Times New Roman" w:cs="Times New Roman"/>
                <w:sz w:val="20"/>
                <w:szCs w:val="20"/>
              </w:rPr>
              <w:t>vimientos</w:t>
            </w:r>
            <w:r w:rsidRPr="00D51117">
              <w:rPr>
                <w:rFonts w:ascii="Times New Roman" w:hAnsi="Times New Roman" w:cs="Times New Roman"/>
                <w:sz w:val="20"/>
                <w:szCs w:val="20"/>
              </w:rPr>
              <w:t xml:space="preserve"> repetit</w:t>
            </w:r>
            <w:r w:rsidR="00D51117">
              <w:rPr>
                <w:rFonts w:ascii="Times New Roman" w:hAnsi="Times New Roman" w:cs="Times New Roman"/>
                <w:sz w:val="20"/>
                <w:szCs w:val="20"/>
              </w:rPr>
              <w:t>ivos</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D 6</w:t>
            </w:r>
          </w:p>
        </w:tc>
        <w:tc>
          <w:tcPr>
            <w:tcW w:w="993"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EF 3</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A 18</w:t>
            </w:r>
          </w:p>
        </w:tc>
        <w:tc>
          <w:tcPr>
            <w:tcW w:w="851"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25</w:t>
            </w:r>
          </w:p>
        </w:tc>
        <w:tc>
          <w:tcPr>
            <w:tcW w:w="1134" w:type="dxa"/>
            <w:shd w:val="clear" w:color="auto" w:fill="F79646" w:themeFill="accent6"/>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II 450</w:t>
            </w:r>
          </w:p>
        </w:tc>
      </w:tr>
      <w:tr w:rsidR="002E4EE4" w:rsidRPr="00D51117" w:rsidTr="00D51117">
        <w:trPr>
          <w:trHeight w:val="281"/>
          <w:jc w:val="center"/>
        </w:trPr>
        <w:tc>
          <w:tcPr>
            <w:tcW w:w="1985" w:type="dxa"/>
            <w:vMerge/>
            <w:shd w:val="clear" w:color="auto" w:fill="CCC0D9" w:themeFill="accent4" w:themeFillTint="66"/>
          </w:tcPr>
          <w:p w:rsidR="002E4EE4" w:rsidRPr="00D51117" w:rsidRDefault="002E4EE4" w:rsidP="007F422B">
            <w:pPr>
              <w:jc w:val="both"/>
              <w:rPr>
                <w:rFonts w:ascii="Times New Roman" w:hAnsi="Times New Roman" w:cs="Times New Roman"/>
                <w:sz w:val="20"/>
                <w:szCs w:val="20"/>
              </w:rPr>
            </w:pPr>
          </w:p>
        </w:tc>
        <w:tc>
          <w:tcPr>
            <w:tcW w:w="2410" w:type="dxa"/>
          </w:tcPr>
          <w:p w:rsidR="002E4EE4" w:rsidRPr="00D51117" w:rsidRDefault="002E4EE4" w:rsidP="007F422B">
            <w:pPr>
              <w:jc w:val="both"/>
              <w:rPr>
                <w:rFonts w:ascii="Times New Roman" w:hAnsi="Times New Roman" w:cs="Times New Roman"/>
                <w:sz w:val="20"/>
                <w:szCs w:val="20"/>
              </w:rPr>
            </w:pPr>
            <w:r w:rsidRPr="00D51117">
              <w:rPr>
                <w:rFonts w:ascii="Times New Roman" w:hAnsi="Times New Roman" w:cs="Times New Roman"/>
                <w:sz w:val="20"/>
                <w:szCs w:val="20"/>
              </w:rPr>
              <w:t>LMC</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D 6</w:t>
            </w:r>
          </w:p>
        </w:tc>
        <w:tc>
          <w:tcPr>
            <w:tcW w:w="993"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EF 1</w:t>
            </w:r>
          </w:p>
        </w:tc>
        <w:tc>
          <w:tcPr>
            <w:tcW w:w="1275"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M 6</w:t>
            </w:r>
          </w:p>
        </w:tc>
        <w:tc>
          <w:tcPr>
            <w:tcW w:w="851" w:type="dxa"/>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25</w:t>
            </w:r>
          </w:p>
        </w:tc>
        <w:tc>
          <w:tcPr>
            <w:tcW w:w="1134" w:type="dxa"/>
            <w:shd w:val="clear" w:color="auto" w:fill="F79646" w:themeFill="accent6"/>
          </w:tcPr>
          <w:p w:rsidR="002E4EE4" w:rsidRPr="00D51117" w:rsidRDefault="002E4EE4" w:rsidP="007F422B">
            <w:pPr>
              <w:jc w:val="both"/>
              <w:rPr>
                <w:rFonts w:ascii="Times New Roman" w:hAnsi="Times New Roman" w:cs="Times New Roman"/>
                <w:b/>
                <w:sz w:val="20"/>
                <w:szCs w:val="20"/>
              </w:rPr>
            </w:pPr>
            <w:r w:rsidRPr="00D51117">
              <w:rPr>
                <w:rFonts w:ascii="Times New Roman" w:hAnsi="Times New Roman" w:cs="Times New Roman"/>
                <w:b/>
                <w:sz w:val="20"/>
                <w:szCs w:val="20"/>
              </w:rPr>
              <w:t>II 150</w:t>
            </w:r>
          </w:p>
        </w:tc>
      </w:tr>
    </w:tbl>
    <w:p w:rsidR="002E4EE4" w:rsidRDefault="002E4EE4" w:rsidP="002E4EE4">
      <w:pPr>
        <w:jc w:val="both"/>
        <w:rPr>
          <w:rFonts w:ascii="Times New Roman" w:hAnsi="Times New Roman" w:cs="Times New Roman"/>
          <w:b/>
        </w:rPr>
      </w:pPr>
    </w:p>
    <w:p w:rsidR="002E4EE4" w:rsidRDefault="002E4EE4" w:rsidP="002E4EE4">
      <w:pPr>
        <w:jc w:val="both"/>
        <w:rPr>
          <w:rFonts w:ascii="Times New Roman" w:hAnsi="Times New Roman" w:cs="Times New Roman"/>
          <w:b/>
        </w:rPr>
      </w:pPr>
    </w:p>
    <w:p w:rsidR="002E4EE4" w:rsidRPr="00DF7831" w:rsidRDefault="002E4EE4" w:rsidP="000D1E51">
      <w:pPr>
        <w:pStyle w:val="Ttulo3"/>
        <w:rPr>
          <w:rFonts w:ascii="Times New Roman" w:hAnsi="Times New Roman" w:cs="Times New Roman"/>
          <w:color w:val="auto"/>
        </w:rPr>
      </w:pPr>
      <w:bookmarkStart w:id="13" w:name="_Toc535077995"/>
      <w:r w:rsidRPr="00DF7831">
        <w:rPr>
          <w:rFonts w:ascii="Times New Roman" w:hAnsi="Times New Roman" w:cs="Times New Roman"/>
          <w:color w:val="auto"/>
        </w:rPr>
        <w:t>Resultados</w:t>
      </w:r>
      <w:bookmarkEnd w:id="13"/>
    </w:p>
    <w:p w:rsidR="002E4EE4" w:rsidRPr="00DF7831" w:rsidRDefault="002E4EE4" w:rsidP="002E4EE4">
      <w:pPr>
        <w:jc w:val="both"/>
        <w:rPr>
          <w:rFonts w:ascii="Times New Roman" w:hAnsi="Times New Roman" w:cs="Times New Roman"/>
          <w:b/>
        </w:rPr>
      </w:pPr>
    </w:p>
    <w:p w:rsidR="002E4EE4" w:rsidRPr="005F0FD2" w:rsidRDefault="002E4EE4" w:rsidP="00F20BFD">
      <w:pPr>
        <w:numPr>
          <w:ilvl w:val="0"/>
          <w:numId w:val="33"/>
        </w:numPr>
        <w:spacing w:line="360" w:lineRule="auto"/>
        <w:contextualSpacing/>
        <w:jc w:val="both"/>
        <w:rPr>
          <w:rFonts w:ascii="Times New Roman" w:hAnsi="Times New Roman" w:cs="Times New Roman"/>
        </w:rPr>
      </w:pPr>
      <w:r w:rsidRPr="00AE63C4">
        <w:rPr>
          <w:rFonts w:ascii="Times New Roman" w:hAnsi="Times New Roman" w:cs="Times New Roman"/>
          <w:b/>
        </w:rPr>
        <w:t xml:space="preserve">Caídas a igual nivel </w:t>
      </w:r>
      <w:r w:rsidR="00D51117" w:rsidRPr="00AE63C4">
        <w:rPr>
          <w:rFonts w:ascii="Times New Roman" w:hAnsi="Times New Roman" w:cs="Times New Roman"/>
          <w:b/>
        </w:rPr>
        <w:t>=</w:t>
      </w:r>
      <w:r w:rsidR="00D51117" w:rsidRPr="005F0FD2">
        <w:rPr>
          <w:rFonts w:ascii="Times New Roman" w:hAnsi="Times New Roman" w:cs="Times New Roman"/>
        </w:rPr>
        <w:t xml:space="preserve"> I</w:t>
      </w:r>
      <w:r w:rsidRPr="005F0FD2">
        <w:rPr>
          <w:rFonts w:ascii="Times New Roman" w:hAnsi="Times New Roman" w:cs="Times New Roman"/>
        </w:rPr>
        <w:t xml:space="preserve"> 600 INACEPTABLE, situación crítica</w:t>
      </w:r>
      <w:r>
        <w:rPr>
          <w:rFonts w:ascii="Times New Roman" w:hAnsi="Times New Roman" w:cs="Times New Roman"/>
        </w:rPr>
        <w:t>, corrección urgente.</w:t>
      </w:r>
      <w:r w:rsidRPr="005F0FD2">
        <w:rPr>
          <w:rFonts w:ascii="Times New Roman" w:hAnsi="Times New Roman" w:cs="Times New Roman"/>
        </w:rPr>
        <w:t xml:space="preserve"> </w:t>
      </w:r>
    </w:p>
    <w:p w:rsidR="002E4EE4" w:rsidRPr="005F0FD2" w:rsidRDefault="002E4EE4" w:rsidP="00F20BFD">
      <w:pPr>
        <w:numPr>
          <w:ilvl w:val="0"/>
          <w:numId w:val="33"/>
        </w:numPr>
        <w:spacing w:line="360" w:lineRule="auto"/>
        <w:contextualSpacing/>
        <w:jc w:val="both"/>
        <w:rPr>
          <w:rFonts w:ascii="Times New Roman" w:hAnsi="Times New Roman" w:cs="Times New Roman"/>
        </w:rPr>
      </w:pPr>
      <w:r w:rsidRPr="00AE63C4">
        <w:rPr>
          <w:rFonts w:ascii="Times New Roman" w:hAnsi="Times New Roman" w:cs="Times New Roman"/>
          <w:b/>
        </w:rPr>
        <w:t>Caída de objetos en manipulación =</w:t>
      </w:r>
      <w:r>
        <w:rPr>
          <w:rFonts w:ascii="Times New Roman" w:hAnsi="Times New Roman" w:cs="Times New Roman"/>
        </w:rPr>
        <w:t xml:space="preserve"> II 300 ALTO, corregir, corrección urgente.</w:t>
      </w:r>
    </w:p>
    <w:p w:rsidR="002E4EE4" w:rsidRPr="005F0FD2" w:rsidRDefault="002E4EE4" w:rsidP="00F20BFD">
      <w:pPr>
        <w:numPr>
          <w:ilvl w:val="0"/>
          <w:numId w:val="33"/>
        </w:numPr>
        <w:spacing w:line="360" w:lineRule="auto"/>
        <w:contextualSpacing/>
        <w:jc w:val="both"/>
        <w:rPr>
          <w:rFonts w:ascii="Times New Roman" w:hAnsi="Times New Roman" w:cs="Times New Roman"/>
        </w:rPr>
      </w:pPr>
      <w:r w:rsidRPr="00AE63C4">
        <w:rPr>
          <w:rFonts w:ascii="Times New Roman" w:hAnsi="Times New Roman" w:cs="Times New Roman"/>
          <w:b/>
        </w:rPr>
        <w:t>Caídas a distinto nivel</w:t>
      </w:r>
      <w:r>
        <w:rPr>
          <w:rFonts w:ascii="Times New Roman" w:hAnsi="Times New Roman" w:cs="Times New Roman"/>
        </w:rPr>
        <w:t xml:space="preserve"> = I 750, INACEPTABLE,</w:t>
      </w:r>
      <w:r w:rsidRPr="005F0FD2">
        <w:rPr>
          <w:rFonts w:ascii="Times New Roman" w:hAnsi="Times New Roman" w:cs="Times New Roman"/>
        </w:rPr>
        <w:t xml:space="preserve"> situación crítica</w:t>
      </w:r>
      <w:r w:rsidRPr="005F0FD2">
        <w:t xml:space="preserve"> </w:t>
      </w:r>
      <w:r w:rsidRPr="005F0FD2">
        <w:rPr>
          <w:rFonts w:ascii="Times New Roman" w:hAnsi="Times New Roman" w:cs="Times New Roman"/>
        </w:rPr>
        <w:t>corrección urgente</w:t>
      </w:r>
    </w:p>
    <w:p w:rsidR="002E4EE4" w:rsidRPr="00060A05" w:rsidRDefault="002E4EE4" w:rsidP="00F20BFD">
      <w:pPr>
        <w:numPr>
          <w:ilvl w:val="0"/>
          <w:numId w:val="33"/>
        </w:numPr>
        <w:spacing w:line="360" w:lineRule="auto"/>
        <w:contextualSpacing/>
        <w:jc w:val="both"/>
        <w:rPr>
          <w:rFonts w:ascii="Times New Roman" w:hAnsi="Times New Roman" w:cs="Times New Roman"/>
        </w:rPr>
      </w:pPr>
      <w:r w:rsidRPr="00AE63C4">
        <w:rPr>
          <w:rFonts w:ascii="Times New Roman" w:hAnsi="Times New Roman" w:cs="Times New Roman"/>
          <w:b/>
        </w:rPr>
        <w:lastRenderedPageBreak/>
        <w:t>Incendio</w:t>
      </w:r>
      <w:r>
        <w:rPr>
          <w:rFonts w:ascii="Times New Roman" w:hAnsi="Times New Roman" w:cs="Times New Roman"/>
        </w:rPr>
        <w:t xml:space="preserve"> </w:t>
      </w:r>
      <w:r w:rsidRPr="00060A05">
        <w:rPr>
          <w:rFonts w:ascii="Times New Roman" w:hAnsi="Times New Roman" w:cs="Times New Roman"/>
        </w:rPr>
        <w:t xml:space="preserve">= I 2400 </w:t>
      </w:r>
      <w:r w:rsidRPr="00060A05">
        <w:rPr>
          <w:rFonts w:ascii="Times New Roman" w:hAnsi="Times New Roman" w:cs="Times New Roman"/>
          <w:b/>
          <w:color w:val="FF0000"/>
        </w:rPr>
        <w:t>INACEPTABLE</w:t>
      </w:r>
      <w:r w:rsidRPr="00060A05">
        <w:rPr>
          <w:rFonts w:ascii="Times New Roman" w:hAnsi="Times New Roman" w:cs="Times New Roman"/>
        </w:rPr>
        <w:t>, situación crítica corrección urgente</w:t>
      </w:r>
    </w:p>
    <w:p w:rsidR="002E4EE4" w:rsidRPr="00060A05" w:rsidRDefault="002E4EE4" w:rsidP="00F20BFD">
      <w:pPr>
        <w:numPr>
          <w:ilvl w:val="0"/>
          <w:numId w:val="33"/>
        </w:numPr>
        <w:spacing w:line="360" w:lineRule="auto"/>
        <w:contextualSpacing/>
        <w:jc w:val="both"/>
        <w:rPr>
          <w:rFonts w:ascii="Times New Roman" w:hAnsi="Times New Roman" w:cs="Times New Roman"/>
        </w:rPr>
      </w:pPr>
      <w:r w:rsidRPr="00AE63C4">
        <w:rPr>
          <w:rFonts w:ascii="Times New Roman" w:hAnsi="Times New Roman" w:cs="Times New Roman"/>
          <w:b/>
        </w:rPr>
        <w:t>Eléctrico</w:t>
      </w:r>
      <w:r w:rsidRPr="00060A05">
        <w:rPr>
          <w:rFonts w:ascii="Times New Roman" w:hAnsi="Times New Roman" w:cs="Times New Roman"/>
        </w:rPr>
        <w:t xml:space="preserve"> = I 2400 </w:t>
      </w:r>
      <w:r w:rsidRPr="00060A05">
        <w:rPr>
          <w:rFonts w:ascii="Times New Roman" w:hAnsi="Times New Roman" w:cs="Times New Roman"/>
          <w:b/>
          <w:color w:val="FF0000"/>
        </w:rPr>
        <w:t>INACEPTABLE</w:t>
      </w:r>
      <w:r w:rsidRPr="00060A05">
        <w:rPr>
          <w:rFonts w:ascii="Times New Roman" w:hAnsi="Times New Roman" w:cs="Times New Roman"/>
        </w:rPr>
        <w:t>, situación crítica corrección urgente</w:t>
      </w:r>
    </w:p>
    <w:p w:rsidR="002E4EE4" w:rsidRPr="005F0FD2" w:rsidRDefault="002E4EE4" w:rsidP="00F20BFD">
      <w:pPr>
        <w:numPr>
          <w:ilvl w:val="0"/>
          <w:numId w:val="33"/>
        </w:numPr>
        <w:spacing w:line="360" w:lineRule="auto"/>
        <w:contextualSpacing/>
        <w:jc w:val="both"/>
        <w:rPr>
          <w:rFonts w:ascii="Times New Roman" w:hAnsi="Times New Roman" w:cs="Times New Roman"/>
        </w:rPr>
      </w:pPr>
      <w:r w:rsidRPr="00AE63C4">
        <w:rPr>
          <w:rFonts w:ascii="Times New Roman" w:hAnsi="Times New Roman" w:cs="Times New Roman"/>
          <w:b/>
        </w:rPr>
        <w:t>Explosión</w:t>
      </w:r>
      <w:r w:rsidRPr="00060A05">
        <w:rPr>
          <w:rFonts w:ascii="Times New Roman" w:hAnsi="Times New Roman" w:cs="Times New Roman"/>
        </w:rPr>
        <w:t xml:space="preserve"> = I 2400 </w:t>
      </w:r>
      <w:r w:rsidRPr="00060A05">
        <w:rPr>
          <w:rFonts w:ascii="Times New Roman" w:hAnsi="Times New Roman" w:cs="Times New Roman"/>
          <w:b/>
          <w:color w:val="FF0000"/>
        </w:rPr>
        <w:t>INACEPTABLE</w:t>
      </w:r>
      <w:r w:rsidRPr="005F0FD2">
        <w:rPr>
          <w:rFonts w:ascii="Times New Roman" w:hAnsi="Times New Roman" w:cs="Times New Roman"/>
        </w:rPr>
        <w:t xml:space="preserve">, situación crítica </w:t>
      </w:r>
      <w:r>
        <w:rPr>
          <w:rFonts w:ascii="Times New Roman" w:hAnsi="Times New Roman" w:cs="Times New Roman"/>
        </w:rPr>
        <w:t>corrección urgente</w:t>
      </w:r>
    </w:p>
    <w:p w:rsidR="002E4EE4" w:rsidRPr="005F0FD2" w:rsidRDefault="002E4EE4" w:rsidP="00F20BFD">
      <w:pPr>
        <w:numPr>
          <w:ilvl w:val="0"/>
          <w:numId w:val="33"/>
        </w:numPr>
        <w:spacing w:line="360" w:lineRule="auto"/>
        <w:contextualSpacing/>
        <w:jc w:val="both"/>
        <w:rPr>
          <w:rFonts w:ascii="Times New Roman" w:hAnsi="Times New Roman" w:cs="Times New Roman"/>
        </w:rPr>
      </w:pPr>
      <w:r w:rsidRPr="00AE63C4">
        <w:rPr>
          <w:rFonts w:ascii="Times New Roman" w:hAnsi="Times New Roman" w:cs="Times New Roman"/>
          <w:b/>
        </w:rPr>
        <w:t>Iluminación</w:t>
      </w:r>
      <w:r>
        <w:rPr>
          <w:rFonts w:ascii="Times New Roman" w:hAnsi="Times New Roman" w:cs="Times New Roman"/>
        </w:rPr>
        <w:t xml:space="preserve"> = </w:t>
      </w:r>
      <w:r w:rsidRPr="005F0FD2">
        <w:rPr>
          <w:rFonts w:ascii="Times New Roman" w:hAnsi="Times New Roman" w:cs="Times New Roman"/>
        </w:rPr>
        <w:t>III 100</w:t>
      </w:r>
      <w:r>
        <w:rPr>
          <w:rFonts w:ascii="Times New Roman" w:hAnsi="Times New Roman" w:cs="Times New Roman"/>
        </w:rPr>
        <w:t xml:space="preserve"> </w:t>
      </w:r>
      <w:r w:rsidRPr="00060A05">
        <w:rPr>
          <w:rFonts w:ascii="Times New Roman" w:hAnsi="Times New Roman" w:cs="Times New Roman"/>
          <w:b/>
          <w:color w:val="FFFF00"/>
        </w:rPr>
        <w:t>MODERADO</w:t>
      </w:r>
      <w:r>
        <w:rPr>
          <w:rFonts w:ascii="Times New Roman" w:hAnsi="Times New Roman" w:cs="Times New Roman"/>
        </w:rPr>
        <w:t>, Mejorar si es posible, sería conveniente justificar la intervención y su rentabilidad.</w:t>
      </w:r>
    </w:p>
    <w:p w:rsidR="002E4EE4" w:rsidRPr="005F0FD2" w:rsidRDefault="002E4EE4" w:rsidP="00F20BFD">
      <w:pPr>
        <w:numPr>
          <w:ilvl w:val="0"/>
          <w:numId w:val="33"/>
        </w:numPr>
        <w:spacing w:line="360" w:lineRule="auto"/>
        <w:contextualSpacing/>
        <w:jc w:val="both"/>
        <w:rPr>
          <w:rFonts w:ascii="Times New Roman" w:hAnsi="Times New Roman" w:cs="Times New Roman"/>
        </w:rPr>
      </w:pPr>
      <w:r w:rsidRPr="00AE63C4">
        <w:rPr>
          <w:rFonts w:ascii="Times New Roman" w:hAnsi="Times New Roman" w:cs="Times New Roman"/>
          <w:b/>
        </w:rPr>
        <w:t>Postura forzada</w:t>
      </w:r>
      <w:r>
        <w:rPr>
          <w:rFonts w:ascii="Times New Roman" w:hAnsi="Times New Roman" w:cs="Times New Roman"/>
        </w:rPr>
        <w:t xml:space="preserve"> = </w:t>
      </w:r>
      <w:r w:rsidRPr="005F0FD2">
        <w:rPr>
          <w:rFonts w:ascii="Times New Roman" w:hAnsi="Times New Roman" w:cs="Times New Roman"/>
        </w:rPr>
        <w:t>III 100</w:t>
      </w:r>
      <w:r>
        <w:rPr>
          <w:rFonts w:ascii="Times New Roman" w:hAnsi="Times New Roman" w:cs="Times New Roman"/>
        </w:rPr>
        <w:t xml:space="preserve"> </w:t>
      </w:r>
      <w:r w:rsidRPr="00060A05">
        <w:rPr>
          <w:rFonts w:ascii="Times New Roman" w:hAnsi="Times New Roman" w:cs="Times New Roman"/>
          <w:b/>
          <w:color w:val="FFFF00"/>
        </w:rPr>
        <w:t>MODERADO</w:t>
      </w:r>
      <w:r>
        <w:rPr>
          <w:rFonts w:ascii="Times New Roman" w:hAnsi="Times New Roman" w:cs="Times New Roman"/>
        </w:rPr>
        <w:t>, Mejorar si es posible, sería conveniente justificar la intervención y su rentabilidad.</w:t>
      </w:r>
    </w:p>
    <w:p w:rsidR="002E4EE4" w:rsidRPr="00060A05" w:rsidRDefault="002E4EE4" w:rsidP="00F20BFD">
      <w:pPr>
        <w:numPr>
          <w:ilvl w:val="0"/>
          <w:numId w:val="33"/>
        </w:numPr>
        <w:spacing w:line="360" w:lineRule="auto"/>
        <w:contextualSpacing/>
        <w:jc w:val="both"/>
        <w:rPr>
          <w:rFonts w:ascii="Times New Roman" w:hAnsi="Times New Roman" w:cs="Times New Roman"/>
        </w:rPr>
      </w:pPr>
      <w:proofErr w:type="spellStart"/>
      <w:r w:rsidRPr="00AE63C4">
        <w:rPr>
          <w:rFonts w:ascii="Times New Roman" w:hAnsi="Times New Roman" w:cs="Times New Roman"/>
          <w:b/>
        </w:rPr>
        <w:t>Mov</w:t>
      </w:r>
      <w:proofErr w:type="spellEnd"/>
      <w:r w:rsidRPr="00AE63C4">
        <w:rPr>
          <w:rFonts w:ascii="Times New Roman" w:hAnsi="Times New Roman" w:cs="Times New Roman"/>
          <w:b/>
        </w:rPr>
        <w:t>. Repetitivo</w:t>
      </w:r>
      <w:r>
        <w:rPr>
          <w:rFonts w:ascii="Times New Roman" w:hAnsi="Times New Roman" w:cs="Times New Roman"/>
        </w:rPr>
        <w:t xml:space="preserve"> = </w:t>
      </w:r>
      <w:r w:rsidRPr="00060A05">
        <w:rPr>
          <w:rFonts w:ascii="Times New Roman" w:hAnsi="Times New Roman" w:cs="Times New Roman"/>
        </w:rPr>
        <w:t>II 450</w:t>
      </w:r>
      <w:r>
        <w:rPr>
          <w:rFonts w:ascii="Times New Roman" w:hAnsi="Times New Roman" w:cs="Times New Roman"/>
        </w:rPr>
        <w:t xml:space="preserve"> </w:t>
      </w:r>
      <w:r w:rsidRPr="00060A05">
        <w:rPr>
          <w:rFonts w:ascii="Times New Roman" w:hAnsi="Times New Roman" w:cs="Times New Roman"/>
          <w:b/>
          <w:color w:val="E36C0A" w:themeColor="accent6" w:themeShade="BF"/>
        </w:rPr>
        <w:t>ALTO</w:t>
      </w:r>
      <w:r w:rsidRPr="00060A05">
        <w:rPr>
          <w:rFonts w:ascii="Times New Roman" w:hAnsi="Times New Roman" w:cs="Times New Roman"/>
        </w:rPr>
        <w:t>, corregir y adoptar medidas de control.</w:t>
      </w:r>
    </w:p>
    <w:p w:rsidR="002E4EE4" w:rsidRPr="005F0FD2" w:rsidRDefault="002E4EE4" w:rsidP="00F20BFD">
      <w:pPr>
        <w:numPr>
          <w:ilvl w:val="0"/>
          <w:numId w:val="33"/>
        </w:numPr>
        <w:spacing w:line="360" w:lineRule="auto"/>
        <w:contextualSpacing/>
        <w:jc w:val="both"/>
        <w:rPr>
          <w:rFonts w:ascii="Times New Roman" w:hAnsi="Times New Roman" w:cs="Times New Roman"/>
        </w:rPr>
      </w:pPr>
      <w:r w:rsidRPr="00AE63C4">
        <w:rPr>
          <w:rFonts w:ascii="Times New Roman" w:hAnsi="Times New Roman" w:cs="Times New Roman"/>
          <w:b/>
        </w:rPr>
        <w:t>LMC</w:t>
      </w:r>
      <w:r>
        <w:rPr>
          <w:rFonts w:ascii="Times New Roman" w:hAnsi="Times New Roman" w:cs="Times New Roman"/>
        </w:rPr>
        <w:t xml:space="preserve"> = </w:t>
      </w:r>
      <w:r w:rsidRPr="005F0FD2">
        <w:rPr>
          <w:rFonts w:ascii="Times New Roman" w:hAnsi="Times New Roman" w:cs="Times New Roman"/>
        </w:rPr>
        <w:t>II 150</w:t>
      </w:r>
      <w:r>
        <w:rPr>
          <w:rFonts w:ascii="Times New Roman" w:hAnsi="Times New Roman" w:cs="Times New Roman"/>
        </w:rPr>
        <w:t xml:space="preserve"> </w:t>
      </w:r>
      <w:r w:rsidRPr="00060A05">
        <w:rPr>
          <w:rFonts w:ascii="Times New Roman" w:hAnsi="Times New Roman" w:cs="Times New Roman"/>
          <w:b/>
          <w:color w:val="E36C0A" w:themeColor="accent6" w:themeShade="BF"/>
        </w:rPr>
        <w:t>ALTO</w:t>
      </w:r>
      <w:r>
        <w:rPr>
          <w:rFonts w:ascii="Times New Roman" w:hAnsi="Times New Roman" w:cs="Times New Roman"/>
        </w:rPr>
        <w:t xml:space="preserve">, </w:t>
      </w:r>
      <w:r w:rsidRPr="005F0FD2">
        <w:rPr>
          <w:rFonts w:ascii="Times New Roman" w:hAnsi="Times New Roman" w:cs="Times New Roman"/>
        </w:rPr>
        <w:t>corregir y adoptar medidas de control.</w:t>
      </w:r>
    </w:p>
    <w:p w:rsidR="002E4EE4" w:rsidRDefault="002E4EE4" w:rsidP="002E4EE4">
      <w:pPr>
        <w:jc w:val="both"/>
        <w:rPr>
          <w:rFonts w:ascii="Times New Roman" w:hAnsi="Times New Roman" w:cs="Times New Roman"/>
          <w:b/>
        </w:rPr>
      </w:pPr>
    </w:p>
    <w:p w:rsidR="002E4EE4" w:rsidRPr="000D52C5" w:rsidRDefault="002E4EE4" w:rsidP="002E4EE4">
      <w:pPr>
        <w:jc w:val="both"/>
        <w:rPr>
          <w:rFonts w:ascii="Times New Roman" w:hAnsi="Times New Roman" w:cs="Times New Roman"/>
          <w:b/>
        </w:rPr>
      </w:pPr>
    </w:p>
    <w:tbl>
      <w:tblPr>
        <w:tblStyle w:val="Tablaconcuadrcula"/>
        <w:tblW w:w="0" w:type="auto"/>
        <w:jc w:val="center"/>
        <w:tblLook w:val="04A0" w:firstRow="1" w:lastRow="0" w:firstColumn="1" w:lastColumn="0" w:noHBand="0" w:noVBand="1"/>
      </w:tblPr>
      <w:tblGrid>
        <w:gridCol w:w="1047"/>
        <w:gridCol w:w="3235"/>
        <w:gridCol w:w="4362"/>
      </w:tblGrid>
      <w:tr w:rsidR="002E4EE4" w:rsidRPr="00D51117" w:rsidTr="00D51117">
        <w:trPr>
          <w:jc w:val="center"/>
        </w:trPr>
        <w:tc>
          <w:tcPr>
            <w:tcW w:w="8644" w:type="dxa"/>
            <w:gridSpan w:val="3"/>
            <w:vAlign w:val="center"/>
          </w:tcPr>
          <w:p w:rsidR="002E4EE4" w:rsidRPr="00D51117" w:rsidRDefault="002E4EE4" w:rsidP="00D51117">
            <w:pPr>
              <w:jc w:val="center"/>
              <w:rPr>
                <w:rFonts w:ascii="Times New Roman" w:hAnsi="Times New Roman" w:cs="Times New Roman"/>
                <w:b/>
                <w:sz w:val="20"/>
              </w:rPr>
            </w:pPr>
          </w:p>
          <w:p w:rsidR="002E4EE4" w:rsidRPr="00D51117" w:rsidRDefault="002E4EE4" w:rsidP="00D51117">
            <w:pPr>
              <w:jc w:val="center"/>
              <w:rPr>
                <w:rFonts w:ascii="Times New Roman" w:hAnsi="Times New Roman" w:cs="Times New Roman"/>
                <w:b/>
                <w:sz w:val="20"/>
              </w:rPr>
            </w:pPr>
            <w:r w:rsidRPr="00D51117">
              <w:rPr>
                <w:rFonts w:ascii="Times New Roman" w:hAnsi="Times New Roman" w:cs="Times New Roman"/>
                <w:b/>
                <w:sz w:val="20"/>
              </w:rPr>
              <w:t>NIVEL DE INTERVECION</w:t>
            </w:r>
          </w:p>
          <w:p w:rsidR="002E4EE4" w:rsidRPr="00D51117" w:rsidRDefault="002E4EE4" w:rsidP="00D51117">
            <w:pPr>
              <w:jc w:val="center"/>
              <w:rPr>
                <w:rFonts w:ascii="Times New Roman" w:hAnsi="Times New Roman" w:cs="Times New Roman"/>
                <w:b/>
                <w:sz w:val="20"/>
              </w:rPr>
            </w:pPr>
          </w:p>
        </w:tc>
      </w:tr>
      <w:tr w:rsidR="002E4EE4" w:rsidRPr="00D51117" w:rsidTr="00D51117">
        <w:trPr>
          <w:jc w:val="center"/>
        </w:trPr>
        <w:tc>
          <w:tcPr>
            <w:tcW w:w="1047" w:type="dxa"/>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I</w:t>
            </w:r>
          </w:p>
        </w:tc>
        <w:tc>
          <w:tcPr>
            <w:tcW w:w="3235" w:type="dxa"/>
            <w:shd w:val="clear" w:color="auto" w:fill="FF0000"/>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ROJO</w:t>
            </w:r>
          </w:p>
        </w:tc>
        <w:tc>
          <w:tcPr>
            <w:tcW w:w="4362" w:type="dxa"/>
            <w:shd w:val="clear" w:color="auto" w:fill="FF0000"/>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INACEPTABLE</w:t>
            </w:r>
          </w:p>
        </w:tc>
      </w:tr>
      <w:tr w:rsidR="002E4EE4" w:rsidRPr="00D51117" w:rsidTr="00D51117">
        <w:trPr>
          <w:jc w:val="center"/>
        </w:trPr>
        <w:tc>
          <w:tcPr>
            <w:tcW w:w="1047" w:type="dxa"/>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II</w:t>
            </w:r>
          </w:p>
        </w:tc>
        <w:tc>
          <w:tcPr>
            <w:tcW w:w="3235" w:type="dxa"/>
            <w:shd w:val="clear" w:color="auto" w:fill="E36C0A" w:themeFill="accent6" w:themeFillShade="BF"/>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NARANJA</w:t>
            </w:r>
          </w:p>
        </w:tc>
        <w:tc>
          <w:tcPr>
            <w:tcW w:w="4362" w:type="dxa"/>
            <w:shd w:val="clear" w:color="auto" w:fill="E36C0A" w:themeFill="accent6" w:themeFillShade="BF"/>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ALTO</w:t>
            </w:r>
          </w:p>
        </w:tc>
      </w:tr>
      <w:tr w:rsidR="002E4EE4" w:rsidRPr="00D51117" w:rsidTr="00D51117">
        <w:trPr>
          <w:jc w:val="center"/>
        </w:trPr>
        <w:tc>
          <w:tcPr>
            <w:tcW w:w="1047" w:type="dxa"/>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III</w:t>
            </w:r>
          </w:p>
        </w:tc>
        <w:tc>
          <w:tcPr>
            <w:tcW w:w="3235" w:type="dxa"/>
            <w:shd w:val="clear" w:color="auto" w:fill="FFFF00"/>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AMARILLO</w:t>
            </w:r>
          </w:p>
        </w:tc>
        <w:tc>
          <w:tcPr>
            <w:tcW w:w="4362" w:type="dxa"/>
            <w:shd w:val="clear" w:color="auto" w:fill="FFFF00"/>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MODERADO</w:t>
            </w:r>
          </w:p>
        </w:tc>
      </w:tr>
      <w:tr w:rsidR="002E4EE4" w:rsidRPr="00D51117" w:rsidTr="00D51117">
        <w:trPr>
          <w:jc w:val="center"/>
        </w:trPr>
        <w:tc>
          <w:tcPr>
            <w:tcW w:w="1047" w:type="dxa"/>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IV</w:t>
            </w:r>
          </w:p>
        </w:tc>
        <w:tc>
          <w:tcPr>
            <w:tcW w:w="3235" w:type="dxa"/>
            <w:shd w:val="clear" w:color="auto" w:fill="92D050"/>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VERDE</w:t>
            </w:r>
          </w:p>
        </w:tc>
        <w:tc>
          <w:tcPr>
            <w:tcW w:w="4362" w:type="dxa"/>
            <w:shd w:val="clear" w:color="auto" w:fill="92D050"/>
            <w:vAlign w:val="center"/>
          </w:tcPr>
          <w:p w:rsidR="002E4EE4" w:rsidRPr="00D51117" w:rsidRDefault="002E4EE4" w:rsidP="00D51117">
            <w:pPr>
              <w:spacing w:before="60" w:after="60"/>
              <w:jc w:val="center"/>
              <w:rPr>
                <w:rFonts w:ascii="Times New Roman" w:hAnsi="Times New Roman" w:cs="Times New Roman"/>
                <w:b/>
                <w:sz w:val="20"/>
              </w:rPr>
            </w:pPr>
            <w:r w:rsidRPr="00D51117">
              <w:rPr>
                <w:rFonts w:ascii="Times New Roman" w:hAnsi="Times New Roman" w:cs="Times New Roman"/>
                <w:b/>
                <w:sz w:val="20"/>
              </w:rPr>
              <w:t>LEVE</w:t>
            </w:r>
          </w:p>
        </w:tc>
      </w:tr>
    </w:tbl>
    <w:p w:rsidR="002E4EE4" w:rsidRPr="000D52C5" w:rsidRDefault="002E4EE4" w:rsidP="002E4EE4">
      <w:pPr>
        <w:jc w:val="both"/>
        <w:rPr>
          <w:rFonts w:ascii="Times New Roman" w:hAnsi="Times New Roman" w:cs="Times New Roman"/>
          <w:b/>
        </w:rPr>
      </w:pPr>
    </w:p>
    <w:p w:rsidR="002E4EE4" w:rsidRPr="00C44F2F" w:rsidRDefault="002E4EE4" w:rsidP="002E4EE4">
      <w:pPr>
        <w:jc w:val="both"/>
        <w:rPr>
          <w:rFonts w:ascii="Times New Roman" w:hAnsi="Times New Roman" w:cs="Times New Roman"/>
          <w:b/>
          <w:sz w:val="32"/>
          <w:szCs w:val="32"/>
        </w:rPr>
      </w:pPr>
    </w:p>
    <w:p w:rsidR="002E4EE4" w:rsidRPr="00DF7831" w:rsidRDefault="000D1E51" w:rsidP="000D1E51">
      <w:pPr>
        <w:pStyle w:val="Ttulo3"/>
        <w:rPr>
          <w:rFonts w:ascii="Times New Roman" w:hAnsi="Times New Roman" w:cs="Times New Roman"/>
          <w:color w:val="auto"/>
        </w:rPr>
      </w:pPr>
      <w:r w:rsidRPr="00DF7831">
        <w:rPr>
          <w:rFonts w:ascii="Times New Roman" w:hAnsi="Times New Roman" w:cs="Times New Roman"/>
          <w:color w:val="auto"/>
        </w:rPr>
        <w:t>CONCLUSIONES DE LA MATRIZ DE RIESGO</w:t>
      </w:r>
    </w:p>
    <w:p w:rsidR="002E4EE4" w:rsidRDefault="002E4EE4" w:rsidP="002E4EE4">
      <w:pPr>
        <w:jc w:val="both"/>
        <w:rPr>
          <w:rFonts w:ascii="Times New Roman" w:hAnsi="Times New Roman" w:cs="Times New Roman"/>
          <w:b/>
        </w:rPr>
      </w:pPr>
    </w:p>
    <w:p w:rsidR="002E4EE4" w:rsidRPr="006B7369" w:rsidRDefault="002E4EE4" w:rsidP="002E4EE4">
      <w:pPr>
        <w:jc w:val="both"/>
        <w:rPr>
          <w:rFonts w:ascii="Times New Roman" w:hAnsi="Times New Roman" w:cs="Times New Roman"/>
        </w:rPr>
      </w:pPr>
      <w:r w:rsidRPr="006B7369">
        <w:rPr>
          <w:rFonts w:ascii="Times New Roman" w:hAnsi="Times New Roman" w:cs="Times New Roman"/>
        </w:rPr>
        <w:t>La utilización de la matriz de riesgos nos permite dar cumplimiento a nuestro marco legal vigente, al encontrarse obligado el empleador a informar los riesgos laborales y la base de esta herramienta es la identificación de peligros. Una correcta identificación estará supeditada a la calidad del diagnóstico ejecutado, las investigaciones de accidentes, la información estadística y a la interacción en la elaboración de la matriz con los supervisores, trabajadores y gerentes.</w:t>
      </w:r>
    </w:p>
    <w:p w:rsidR="002E4EE4" w:rsidRPr="006B7369" w:rsidRDefault="002E4EE4" w:rsidP="002E4EE4">
      <w:pPr>
        <w:jc w:val="both"/>
        <w:rPr>
          <w:rFonts w:ascii="Times New Roman" w:hAnsi="Times New Roman" w:cs="Times New Roman"/>
        </w:rPr>
      </w:pPr>
    </w:p>
    <w:p w:rsidR="002E4EE4" w:rsidRDefault="002E4EE4" w:rsidP="002E4EE4">
      <w:pPr>
        <w:jc w:val="both"/>
        <w:rPr>
          <w:rFonts w:ascii="Times New Roman" w:hAnsi="Times New Roman" w:cs="Times New Roman"/>
        </w:rPr>
      </w:pPr>
      <w:r w:rsidRPr="006B7369">
        <w:rPr>
          <w:rFonts w:ascii="Times New Roman" w:hAnsi="Times New Roman" w:cs="Times New Roman"/>
        </w:rPr>
        <w:t>Como profesionales en el área de la prevención de riesgos, debemos conocer y emplear la mayor cantidad de herramientas de gestión de riesgos para lograr evitar los accidentes del trabajo y enfermedades profesionales</w:t>
      </w:r>
      <w:r>
        <w:rPr>
          <w:rFonts w:ascii="Times New Roman" w:hAnsi="Times New Roman" w:cs="Times New Roman"/>
        </w:rPr>
        <w:t>.</w:t>
      </w:r>
    </w:p>
    <w:p w:rsidR="002E4EE4" w:rsidRDefault="002E4EE4"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200278" w:rsidRDefault="00200278"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Default="00C44F2F" w:rsidP="002E4EE4">
      <w:pPr>
        <w:jc w:val="both"/>
        <w:rPr>
          <w:rFonts w:ascii="Times New Roman" w:hAnsi="Times New Roman" w:cs="Times New Roman"/>
        </w:rPr>
      </w:pPr>
    </w:p>
    <w:p w:rsidR="00C44F2F" w:rsidRPr="00DB6E84" w:rsidRDefault="00C44F2F" w:rsidP="00DB6E84">
      <w:pPr>
        <w:rPr>
          <w:rFonts w:ascii="Times New Roman" w:hAnsi="Times New Roman" w:cs="Times New Roman"/>
        </w:rPr>
      </w:pPr>
    </w:p>
    <w:p w:rsidR="007C4B8A" w:rsidRPr="00DF7831" w:rsidRDefault="007C4B8A" w:rsidP="000D1E51">
      <w:pPr>
        <w:pStyle w:val="Ttulo1"/>
        <w:rPr>
          <w:rFonts w:ascii="Times New Roman" w:hAnsi="Times New Roman" w:cs="Times New Roman"/>
          <w:color w:val="auto"/>
          <w:sz w:val="72"/>
          <w:szCs w:val="72"/>
        </w:rPr>
      </w:pPr>
      <w:r w:rsidRPr="00DF7831">
        <w:rPr>
          <w:rFonts w:ascii="Times New Roman" w:hAnsi="Times New Roman" w:cs="Times New Roman"/>
          <w:color w:val="auto"/>
          <w:sz w:val="72"/>
          <w:szCs w:val="72"/>
        </w:rPr>
        <w:t>CAPITULO III</w:t>
      </w:r>
    </w:p>
    <w:p w:rsidR="007C4B8A" w:rsidRDefault="007C4B8A" w:rsidP="007C4B8A">
      <w:pPr>
        <w:jc w:val="both"/>
        <w:rPr>
          <w:rFonts w:ascii="Times New Roman" w:hAnsi="Times New Roman" w:cs="Times New Roman"/>
          <w:b/>
          <w:sz w:val="32"/>
          <w:szCs w:val="32"/>
        </w:rPr>
      </w:pPr>
    </w:p>
    <w:p w:rsidR="00C44F2F" w:rsidRDefault="00C44F2F"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C44F2F" w:rsidRDefault="00C44F2F"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6E7E09" w:rsidRDefault="006E7E09" w:rsidP="007C4B8A">
      <w:pPr>
        <w:jc w:val="both"/>
        <w:rPr>
          <w:rFonts w:ascii="Times New Roman" w:hAnsi="Times New Roman" w:cs="Times New Roman"/>
          <w:b/>
          <w:sz w:val="32"/>
          <w:szCs w:val="32"/>
        </w:rPr>
      </w:pPr>
    </w:p>
    <w:p w:rsidR="00C44F2F" w:rsidRDefault="00C44F2F" w:rsidP="007C4B8A">
      <w:pPr>
        <w:jc w:val="both"/>
        <w:rPr>
          <w:rFonts w:ascii="Times New Roman" w:hAnsi="Times New Roman" w:cs="Times New Roman"/>
          <w:b/>
          <w:sz w:val="32"/>
          <w:szCs w:val="32"/>
        </w:rPr>
      </w:pPr>
    </w:p>
    <w:p w:rsidR="00200278" w:rsidRDefault="00200278" w:rsidP="007C4B8A">
      <w:pPr>
        <w:jc w:val="both"/>
        <w:rPr>
          <w:rFonts w:ascii="Times New Roman" w:hAnsi="Times New Roman" w:cs="Times New Roman"/>
          <w:b/>
          <w:sz w:val="32"/>
          <w:szCs w:val="32"/>
        </w:rPr>
      </w:pPr>
    </w:p>
    <w:p w:rsidR="007C4B8A" w:rsidRPr="00DF7831" w:rsidRDefault="007C4B8A" w:rsidP="000D1E51">
      <w:pPr>
        <w:pStyle w:val="Ttulo1"/>
        <w:rPr>
          <w:rFonts w:ascii="Times New Roman" w:hAnsi="Times New Roman" w:cs="Times New Roman"/>
          <w:color w:val="auto"/>
        </w:rPr>
      </w:pPr>
      <w:r w:rsidRPr="00DF7831">
        <w:rPr>
          <w:rFonts w:ascii="Times New Roman" w:hAnsi="Times New Roman" w:cs="Times New Roman"/>
          <w:color w:val="auto"/>
        </w:rPr>
        <w:lastRenderedPageBreak/>
        <w:t>TRATAMIENTO DE LOS RIESGOS SELECCIONADOS</w:t>
      </w:r>
    </w:p>
    <w:p w:rsidR="007C4B8A" w:rsidRPr="00DF7831" w:rsidRDefault="007C4B8A" w:rsidP="007C4B8A">
      <w:pPr>
        <w:jc w:val="both"/>
        <w:rPr>
          <w:rFonts w:ascii="Times New Roman" w:hAnsi="Times New Roman" w:cs="Times New Roman"/>
          <w:b/>
        </w:rPr>
      </w:pPr>
    </w:p>
    <w:p w:rsidR="007C4B8A" w:rsidRPr="000D52C5" w:rsidRDefault="007C4B8A" w:rsidP="007C4B8A">
      <w:pPr>
        <w:jc w:val="both"/>
        <w:rPr>
          <w:rFonts w:ascii="Times New Roman" w:hAnsi="Times New Roman" w:cs="Times New Roman"/>
          <w:b/>
        </w:rPr>
      </w:pPr>
    </w:p>
    <w:p w:rsidR="007C4B8A" w:rsidRPr="00DF7831" w:rsidRDefault="007C4B8A" w:rsidP="000D1E51">
      <w:pPr>
        <w:pStyle w:val="Ttulo2"/>
        <w:rPr>
          <w:rFonts w:ascii="Times New Roman" w:hAnsi="Times New Roman" w:cs="Times New Roman"/>
          <w:color w:val="auto"/>
        </w:rPr>
      </w:pPr>
      <w:r w:rsidRPr="00DF7831">
        <w:rPr>
          <w:rFonts w:ascii="Times New Roman" w:hAnsi="Times New Roman" w:cs="Times New Roman"/>
          <w:color w:val="auto"/>
        </w:rPr>
        <w:t>MEDIDAS CORRECTIVAS Y/O PREVENTIVAS</w:t>
      </w:r>
    </w:p>
    <w:p w:rsidR="007C4B8A" w:rsidRDefault="007C4B8A" w:rsidP="007C4B8A">
      <w:pPr>
        <w:jc w:val="both"/>
        <w:rPr>
          <w:rFonts w:ascii="Times New Roman" w:hAnsi="Times New Roman" w:cs="Times New Roman"/>
          <w:b/>
          <w:bCs/>
        </w:rPr>
      </w:pPr>
    </w:p>
    <w:p w:rsidR="007C4B8A" w:rsidRPr="00D64A62" w:rsidRDefault="007C4B8A" w:rsidP="007C4B8A">
      <w:pPr>
        <w:spacing w:line="360" w:lineRule="auto"/>
        <w:jc w:val="both"/>
        <w:rPr>
          <w:rFonts w:ascii="Times New Roman" w:hAnsi="Times New Roman" w:cs="Times New Roman"/>
          <w:b/>
          <w:bCs/>
        </w:rPr>
      </w:pPr>
      <w:r w:rsidRPr="00D64A62">
        <w:rPr>
          <w:rFonts w:ascii="Times New Roman" w:hAnsi="Times New Roman" w:cs="Times New Roman"/>
        </w:rPr>
        <w:t xml:space="preserve">Se entiende por medidas de prevención aquellas que eliminan o disminuyen el riesgo en su origen minimizando la probabilidad de que el acontecimiento no deseado se materialice. En cambio, las medidas de protección </w:t>
      </w:r>
      <w:r>
        <w:rPr>
          <w:rFonts w:ascii="Times New Roman" w:hAnsi="Times New Roman" w:cs="Times New Roman"/>
        </w:rPr>
        <w:t xml:space="preserve"> o correctivas </w:t>
      </w:r>
      <w:r w:rsidRPr="00D64A62">
        <w:rPr>
          <w:rFonts w:ascii="Times New Roman" w:hAnsi="Times New Roman" w:cs="Times New Roman"/>
        </w:rPr>
        <w:t>actúan fundamentalmente evitando o disminuyendo las consecuencias de los accidentes. Dentro de las medidas de protección cabe diferenciar las medidas de protección colectiva (barandillas, redes de protección, apantallamientos, etc.) de los equipos de protección individual. Las medidas de protección se seleccionarán basándose en su fiabilidad y procurando que no dificulten o entorpezcan el trabajo a realizar.</w:t>
      </w:r>
    </w:p>
    <w:p w:rsidR="007C4B8A" w:rsidRPr="00D64A62" w:rsidRDefault="007C4B8A" w:rsidP="007C4B8A">
      <w:pPr>
        <w:jc w:val="both"/>
        <w:rPr>
          <w:rFonts w:ascii="Times New Roman" w:hAnsi="Times New Roman" w:cs="Times New Roman"/>
          <w:b/>
        </w:rPr>
      </w:pPr>
    </w:p>
    <w:p w:rsidR="007C4B8A" w:rsidRDefault="007C4B8A" w:rsidP="007C4B8A">
      <w:pPr>
        <w:jc w:val="both"/>
        <w:rPr>
          <w:rFonts w:ascii="Times New Roman" w:hAnsi="Times New Roman" w:cs="Times New Roman"/>
          <w:b/>
        </w:rPr>
      </w:pPr>
    </w:p>
    <w:p w:rsidR="007C4B8A" w:rsidRDefault="007C4B8A" w:rsidP="007C4B8A">
      <w:pPr>
        <w:spacing w:line="360" w:lineRule="auto"/>
        <w:jc w:val="both"/>
        <w:rPr>
          <w:rFonts w:ascii="Times New Roman" w:hAnsi="Times New Roman" w:cs="Times New Roman"/>
        </w:rPr>
      </w:pPr>
      <w:r w:rsidRPr="00D64A62">
        <w:rPr>
          <w:rFonts w:ascii="Times New Roman" w:hAnsi="Times New Roman" w:cs="Times New Roman"/>
        </w:rPr>
        <w:t>Una vez llevada a cabo la evaluación de riesgos y en función de los resultados obtenidos, se procederá a planificar la acción preventiva para implantar las medidas pertinentes, incluyendo para cada actividad el plazo para llevarla a cabo, la designación de responsables y los recursos humanos y materiales necesarios para su ejecución. La planificación de la prevención deberá estar integrada en todas las actividades de la empresa y deberá implicar a todos los niveles jerárquicos. Dicha planificación se programará para un período de tiempo determinado y se le dará prioridad en su desarrollo en función de la magnitud de los riesgos detectados y del número de trabajadores que se vean afectados. Se pueden distinguir tres tipos de actuaciones preventivas, las cuales deberán quedar debidamente registradas:</w:t>
      </w:r>
    </w:p>
    <w:p w:rsidR="007C4B8A" w:rsidRDefault="007C4B8A" w:rsidP="007C4B8A">
      <w:pPr>
        <w:spacing w:line="360" w:lineRule="auto"/>
        <w:jc w:val="both"/>
        <w:rPr>
          <w:rFonts w:ascii="Times New Roman" w:hAnsi="Times New Roman" w:cs="Times New Roman"/>
        </w:rPr>
      </w:pPr>
    </w:p>
    <w:p w:rsidR="00DB6E84" w:rsidRDefault="007C4B8A" w:rsidP="007C4B8A">
      <w:pPr>
        <w:spacing w:line="360" w:lineRule="auto"/>
        <w:jc w:val="both"/>
        <w:rPr>
          <w:rFonts w:ascii="Times New Roman" w:hAnsi="Times New Roman" w:cs="Times New Roman"/>
        </w:rPr>
      </w:pPr>
      <w:r w:rsidRPr="00D64A62">
        <w:rPr>
          <w:rFonts w:ascii="Times New Roman" w:hAnsi="Times New Roman" w:cs="Times New Roman"/>
        </w:rPr>
        <w:t xml:space="preserve"> • Las medidas materiales para eliminar o reducir los riesgos en el origen, pudiéndose incluir también las dirigidas a limitar los riesgos o sus consecuencias en caso de accidentes o emergencias. Las medidas materiales de prevención que eliminan o disminuyen la probabilidad de materialización de los riesgos serán prioritarias respecto a las medidas de protección cuyo objetivo es minimizar sus consecuencias. </w:t>
      </w:r>
    </w:p>
    <w:p w:rsidR="00DB6E84" w:rsidRDefault="00DB6E84" w:rsidP="007C4B8A">
      <w:pPr>
        <w:spacing w:line="360" w:lineRule="auto"/>
        <w:jc w:val="both"/>
        <w:rPr>
          <w:rFonts w:ascii="Times New Roman" w:hAnsi="Times New Roman" w:cs="Times New Roman"/>
        </w:rPr>
      </w:pPr>
    </w:p>
    <w:p w:rsidR="007C4B8A" w:rsidRDefault="007C4B8A" w:rsidP="007C4B8A">
      <w:pPr>
        <w:spacing w:line="360" w:lineRule="auto"/>
        <w:jc w:val="both"/>
        <w:rPr>
          <w:rFonts w:ascii="Times New Roman" w:hAnsi="Times New Roman" w:cs="Times New Roman"/>
        </w:rPr>
      </w:pPr>
      <w:r w:rsidRPr="00D64A62">
        <w:rPr>
          <w:rFonts w:ascii="Times New Roman" w:hAnsi="Times New Roman" w:cs="Times New Roman"/>
        </w:rPr>
        <w:t>La protección colectiva es a su vez prioritaria frente a la protección individual</w:t>
      </w:r>
      <w:r>
        <w:rPr>
          <w:rFonts w:ascii="Times New Roman" w:hAnsi="Times New Roman" w:cs="Times New Roman"/>
        </w:rPr>
        <w:t>.</w:t>
      </w:r>
    </w:p>
    <w:p w:rsidR="007C4B8A" w:rsidRDefault="007C4B8A" w:rsidP="007C4B8A">
      <w:pPr>
        <w:spacing w:line="360" w:lineRule="auto"/>
        <w:jc w:val="both"/>
        <w:rPr>
          <w:rFonts w:ascii="Times New Roman" w:hAnsi="Times New Roman" w:cs="Times New Roman"/>
        </w:rPr>
      </w:pPr>
    </w:p>
    <w:p w:rsidR="007C4B8A" w:rsidRDefault="007C4B8A" w:rsidP="007C4B8A">
      <w:pPr>
        <w:spacing w:line="360" w:lineRule="auto"/>
        <w:jc w:val="both"/>
        <w:rPr>
          <w:rFonts w:ascii="Times New Roman" w:hAnsi="Times New Roman" w:cs="Times New Roman"/>
        </w:rPr>
      </w:pPr>
      <w:r w:rsidRPr="00D64A62">
        <w:rPr>
          <w:rFonts w:ascii="Times New Roman" w:hAnsi="Times New Roman" w:cs="Times New Roman"/>
        </w:rPr>
        <w:lastRenderedPageBreak/>
        <w:t>• Las acciones de información y formación para lograr comportamientos seguros y fiables de los trabajadores respecto a los riesgos a los que potencialmente puedan estar expuestos.</w:t>
      </w:r>
    </w:p>
    <w:p w:rsidR="007C4B8A" w:rsidRDefault="007C4B8A" w:rsidP="007C4B8A">
      <w:pPr>
        <w:spacing w:line="360" w:lineRule="auto"/>
        <w:jc w:val="both"/>
        <w:rPr>
          <w:rFonts w:ascii="Times New Roman" w:hAnsi="Times New Roman" w:cs="Times New Roman"/>
        </w:rPr>
      </w:pPr>
    </w:p>
    <w:p w:rsidR="007C4B8A" w:rsidRDefault="007C4B8A" w:rsidP="007C4B8A">
      <w:pPr>
        <w:spacing w:line="360" w:lineRule="auto"/>
        <w:jc w:val="both"/>
        <w:rPr>
          <w:rFonts w:ascii="Times New Roman" w:hAnsi="Times New Roman" w:cs="Times New Roman"/>
        </w:rPr>
      </w:pPr>
      <w:r w:rsidRPr="00D64A62">
        <w:rPr>
          <w:rFonts w:ascii="Times New Roman" w:hAnsi="Times New Roman" w:cs="Times New Roman"/>
        </w:rPr>
        <w:t xml:space="preserve"> • Los procedimientos para el control de los riesgos a fin de mantenerlos en niveles tolerables a lo largo del tiempo. Constituyen un conjunto de actividades, algunas de las cuales habrá que </w:t>
      </w:r>
      <w:r w:rsidR="00596229" w:rsidRPr="00D64A62">
        <w:rPr>
          <w:rFonts w:ascii="Times New Roman" w:hAnsi="Times New Roman" w:cs="Times New Roman"/>
        </w:rPr>
        <w:t>procedimental</w:t>
      </w:r>
      <w:r w:rsidRPr="00D64A62">
        <w:rPr>
          <w:rFonts w:ascii="Times New Roman" w:hAnsi="Times New Roman" w:cs="Times New Roman"/>
        </w:rPr>
        <w:t xml:space="preserve"> por escrito, para el control periódico de las condiciones de trabajo y de la actividad de los trabajadores, así como de su estado de salud (revisiones periódicas, control de riesgos higiénicos, control de riesgos ergonómicos, vigilancia de la salud,...).</w:t>
      </w:r>
    </w:p>
    <w:p w:rsidR="007C4B8A" w:rsidRPr="007C4B8A" w:rsidRDefault="007C4B8A" w:rsidP="007C4B8A">
      <w:pPr>
        <w:spacing w:line="360" w:lineRule="auto"/>
        <w:jc w:val="both"/>
        <w:rPr>
          <w:rFonts w:ascii="Times New Roman" w:hAnsi="Times New Roman" w:cs="Times New Roman"/>
        </w:rPr>
      </w:pPr>
    </w:p>
    <w:p w:rsidR="007C4B8A" w:rsidRPr="00DF7831" w:rsidRDefault="007C4B8A" w:rsidP="000D1E51">
      <w:pPr>
        <w:pStyle w:val="Ttulo3"/>
        <w:rPr>
          <w:rFonts w:ascii="Times New Roman" w:hAnsi="Times New Roman" w:cs="Times New Roman"/>
          <w:color w:val="auto"/>
        </w:rPr>
      </w:pPr>
      <w:r w:rsidRPr="00DF7831">
        <w:rPr>
          <w:rFonts w:ascii="Times New Roman" w:hAnsi="Times New Roman" w:cs="Times New Roman"/>
          <w:color w:val="auto"/>
        </w:rPr>
        <w:t xml:space="preserve">Criterios de actuación </w:t>
      </w:r>
    </w:p>
    <w:p w:rsidR="00D06BCC" w:rsidRPr="00D06BCC" w:rsidRDefault="00D06BCC" w:rsidP="00D06BCC"/>
    <w:p w:rsidR="007C4B8A" w:rsidRPr="007C4B8A" w:rsidRDefault="007C4B8A" w:rsidP="007C4B8A">
      <w:pPr>
        <w:spacing w:line="360" w:lineRule="auto"/>
        <w:jc w:val="both"/>
        <w:rPr>
          <w:rFonts w:ascii="Times New Roman" w:hAnsi="Times New Roman" w:cs="Times New Roman"/>
        </w:rPr>
      </w:pPr>
      <w:r w:rsidRPr="007C4B8A">
        <w:rPr>
          <w:rFonts w:ascii="Times New Roman" w:hAnsi="Times New Roman" w:cs="Times New Roman"/>
        </w:rPr>
        <w:t>La planificación recogerá las medidas de prevención y de protección que debe adoptar la empresa, priorizándolas en función de la gravedad de los riesgos existentes.</w:t>
      </w:r>
    </w:p>
    <w:p w:rsidR="007C4B8A" w:rsidRPr="007C4B8A" w:rsidRDefault="007C4B8A" w:rsidP="007C4B8A">
      <w:pPr>
        <w:spacing w:line="360" w:lineRule="auto"/>
        <w:jc w:val="both"/>
        <w:rPr>
          <w:rFonts w:ascii="Times New Roman" w:hAnsi="Times New Roman" w:cs="Times New Roman"/>
        </w:rPr>
      </w:pPr>
      <w:r w:rsidRPr="007C4B8A">
        <w:rPr>
          <w:rFonts w:ascii="Times New Roman" w:hAnsi="Times New Roman" w:cs="Times New Roman"/>
        </w:rPr>
        <w:t>Los equipos de protección individual (</w:t>
      </w:r>
      <w:proofErr w:type="spellStart"/>
      <w:r w:rsidRPr="007C4B8A">
        <w:rPr>
          <w:rFonts w:ascii="Times New Roman" w:hAnsi="Times New Roman" w:cs="Times New Roman"/>
        </w:rPr>
        <w:t>EPl</w:t>
      </w:r>
      <w:proofErr w:type="spellEnd"/>
      <w:r w:rsidRPr="007C4B8A">
        <w:rPr>
          <w:rFonts w:ascii="Times New Roman" w:hAnsi="Times New Roman" w:cs="Times New Roman"/>
        </w:rPr>
        <w:t>) nunca serán prioritarios frente a otros tipos de medidas y será necesario efectuar un análisis de necesidades para seleccionar los más idóneos y que dispongan a su vez de la certificación correspondiente, con marcado CE.</w:t>
      </w:r>
    </w:p>
    <w:p w:rsidR="007C4B8A" w:rsidRPr="007C4B8A" w:rsidRDefault="007C4B8A" w:rsidP="007C4B8A">
      <w:pPr>
        <w:spacing w:line="360" w:lineRule="auto"/>
        <w:jc w:val="both"/>
        <w:rPr>
          <w:rFonts w:ascii="Times New Roman" w:hAnsi="Times New Roman" w:cs="Times New Roman"/>
        </w:rPr>
      </w:pPr>
    </w:p>
    <w:p w:rsidR="007C4B8A" w:rsidRPr="007C4B8A" w:rsidRDefault="007C4B8A" w:rsidP="007C4B8A">
      <w:pPr>
        <w:spacing w:line="360" w:lineRule="auto"/>
        <w:jc w:val="both"/>
        <w:rPr>
          <w:rFonts w:ascii="Times New Roman" w:hAnsi="Times New Roman" w:cs="Times New Roman"/>
        </w:rPr>
      </w:pPr>
      <w:r w:rsidRPr="007C4B8A">
        <w:rPr>
          <w:rFonts w:ascii="Times New Roman" w:hAnsi="Times New Roman" w:cs="Times New Roman"/>
        </w:rPr>
        <w:t xml:space="preserve">Complementariamente a estas medidas existe la normalización mediante la cual se pretende regular los comportamientos de los trabajadores especialmente cuando de ellos se deriven situaciones que entrañen riesgos. Se trata de establecer las normas y métodos de trabajo que faciliten la interrelación correcta entre la persona y la máquina. Las instrucciones escritas de trabajo que integren los aspectos de seguridad en tareas críticas son del todo necesarias. Para ello, una primera actividad será identificar aquellas tareas que han de ser normalizadas. </w:t>
      </w:r>
    </w:p>
    <w:p w:rsidR="007C4B8A" w:rsidRPr="007C4B8A" w:rsidRDefault="007C4B8A" w:rsidP="007C4B8A">
      <w:pPr>
        <w:spacing w:line="360" w:lineRule="auto"/>
        <w:jc w:val="both"/>
        <w:rPr>
          <w:rFonts w:ascii="Times New Roman" w:hAnsi="Times New Roman" w:cs="Times New Roman"/>
        </w:rPr>
      </w:pPr>
    </w:p>
    <w:p w:rsidR="00DB6E84" w:rsidRDefault="00D51117" w:rsidP="007C4B8A">
      <w:pPr>
        <w:spacing w:line="360" w:lineRule="auto"/>
        <w:jc w:val="both"/>
        <w:rPr>
          <w:rFonts w:ascii="Times New Roman" w:hAnsi="Times New Roman" w:cs="Times New Roman"/>
        </w:rPr>
      </w:pPr>
      <w:r w:rsidRPr="007C4B8A">
        <w:rPr>
          <w:rFonts w:ascii="Times New Roman" w:hAnsi="Times New Roman" w:cs="Times New Roman"/>
        </w:rPr>
        <w:t>Finalmente,</w:t>
      </w:r>
      <w:r w:rsidR="007C4B8A" w:rsidRPr="007C4B8A">
        <w:rPr>
          <w:rFonts w:ascii="Times New Roman" w:hAnsi="Times New Roman" w:cs="Times New Roman"/>
        </w:rPr>
        <w:t xml:space="preserve"> y como complemento a las anteriores medidas existe la señalización, que sirve para facilitar la información necesaria y con la suficiente antelación para que las personas puedan actuar ante situaciones en que es necesario advertir de peligros, conocer la obligatoriedad de uso de equipos de protección personal y localizar medios de lucha contra incendios, de primeros </w:t>
      </w:r>
    </w:p>
    <w:p w:rsidR="007C4B8A" w:rsidRPr="007C4B8A" w:rsidRDefault="007C4B8A" w:rsidP="007C4B8A">
      <w:pPr>
        <w:spacing w:line="360" w:lineRule="auto"/>
        <w:jc w:val="both"/>
        <w:rPr>
          <w:rFonts w:ascii="Times New Roman" w:hAnsi="Times New Roman" w:cs="Times New Roman"/>
        </w:rPr>
      </w:pPr>
      <w:proofErr w:type="gramStart"/>
      <w:r w:rsidRPr="007C4B8A">
        <w:rPr>
          <w:rFonts w:ascii="Times New Roman" w:hAnsi="Times New Roman" w:cs="Times New Roman"/>
        </w:rPr>
        <w:t>auxilios</w:t>
      </w:r>
      <w:proofErr w:type="gramEnd"/>
      <w:r w:rsidRPr="007C4B8A">
        <w:rPr>
          <w:rFonts w:ascii="Times New Roman" w:hAnsi="Times New Roman" w:cs="Times New Roman"/>
        </w:rPr>
        <w:t xml:space="preserve"> y vías de evacuación o prohibiciones en general.</w:t>
      </w:r>
    </w:p>
    <w:p w:rsidR="007C4B8A" w:rsidRDefault="007C4B8A" w:rsidP="007C4B8A">
      <w:pPr>
        <w:spacing w:line="360" w:lineRule="auto"/>
        <w:jc w:val="both"/>
        <w:rPr>
          <w:rFonts w:ascii="Times New Roman" w:hAnsi="Times New Roman" w:cs="Times New Roman"/>
          <w:b/>
        </w:rPr>
      </w:pPr>
    </w:p>
    <w:p w:rsidR="002E3CB2" w:rsidRPr="007C4B8A" w:rsidRDefault="002E3CB2" w:rsidP="007C4B8A">
      <w:pPr>
        <w:spacing w:line="360" w:lineRule="auto"/>
        <w:jc w:val="both"/>
        <w:rPr>
          <w:rFonts w:ascii="Times New Roman" w:hAnsi="Times New Roman" w:cs="Times New Roman"/>
          <w:b/>
        </w:rPr>
      </w:pPr>
    </w:p>
    <w:p w:rsidR="007C4B8A" w:rsidRPr="00DF7831" w:rsidRDefault="007C4B8A" w:rsidP="000D1E51">
      <w:pPr>
        <w:pStyle w:val="Ttulo3"/>
        <w:rPr>
          <w:rFonts w:ascii="Times New Roman" w:hAnsi="Times New Roman" w:cs="Times New Roman"/>
          <w:color w:val="auto"/>
        </w:rPr>
      </w:pPr>
      <w:r w:rsidRPr="00DF7831">
        <w:rPr>
          <w:rFonts w:ascii="Times New Roman" w:hAnsi="Times New Roman" w:cs="Times New Roman"/>
          <w:color w:val="auto"/>
        </w:rPr>
        <w:lastRenderedPageBreak/>
        <w:t>Información, formación de los trabajadores</w:t>
      </w:r>
    </w:p>
    <w:p w:rsidR="007C4B8A" w:rsidRPr="007C4B8A" w:rsidRDefault="007C4B8A" w:rsidP="007C4B8A">
      <w:pPr>
        <w:spacing w:line="360" w:lineRule="auto"/>
        <w:jc w:val="both"/>
        <w:rPr>
          <w:rFonts w:ascii="Times New Roman" w:hAnsi="Times New Roman" w:cs="Times New Roman"/>
        </w:rPr>
      </w:pPr>
    </w:p>
    <w:p w:rsidR="007C4B8A" w:rsidRPr="007C4B8A" w:rsidRDefault="007C4B8A" w:rsidP="007C4B8A">
      <w:pPr>
        <w:spacing w:line="360" w:lineRule="auto"/>
        <w:jc w:val="both"/>
        <w:rPr>
          <w:rFonts w:ascii="Times New Roman" w:hAnsi="Times New Roman" w:cs="Times New Roman"/>
          <w:b/>
        </w:rPr>
      </w:pPr>
      <w:r w:rsidRPr="007C4B8A">
        <w:rPr>
          <w:rFonts w:ascii="Times New Roman" w:hAnsi="Times New Roman" w:cs="Times New Roman"/>
        </w:rPr>
        <w:t xml:space="preserve"> La información, la formación y la participación en materia de Prevención de Riesgos Laborales constituyen tres derechos fundamentales de los trabajadores. En lo referente a la información, los trabajadores han de ser informados directamente o través de sus representantes sobre los riesgos a los que están expuestos y sobre las medidas y actividades de prevención y protección (por ejemplo, el plan de emergencia y evacuación y las normas generales de seguridad del centro de trabajo). Pero la información ha de ser bidireccional, también los trabajadores tienen el deber de informar de inmediato a su superior jerárquico y a los trabajadores designados para realizar actividades de protección y prevención o, en su caso, al servicio de prevención, acerca de cualquier situación que, a su juicio, entrañe un riesgo para la seguridad y salud de los trabajadores. Cabe señalar que la información sobre la política preventiva de la empresa y en general sobre todos los temas que atañen a las condiciones de trabajo del personal debe ser realizada de forma transparente, evitando posibles tergiversaciones, para llegar a todos de la manera más directa posible. En cuanto a la formación se deberá garantizar que todo el personal de la empresa reciba una formación suficiente en materia preventiva dentro de su jornada laboral, tanto en el momento de su contratación, como cuando se produzcan cambios en las funciones que desempeñen o se introduzcan nuevas tecnologías o cambios en los equipos de trabajo, esto independientemente de la modalidad o duración de su contrato. Con la formación se pretende desarrollar las capacidades y aptitudes de los trabajadores para la correcta ejecución de las tareas que les son encomendadas. La información y formación adecuadas harán que el trabajador sea consciente de los riesgos que corre en la ejecución de su trabajo y conozca las medidas preventivas dispuestas, así como su correcta ut</w:t>
      </w:r>
      <w:r w:rsidR="002E3CB2">
        <w:rPr>
          <w:rFonts w:ascii="Times New Roman" w:hAnsi="Times New Roman" w:cs="Times New Roman"/>
        </w:rPr>
        <w:t>ilización y/o ejecución.</w:t>
      </w:r>
    </w:p>
    <w:p w:rsidR="007C4B8A" w:rsidRPr="007C4B8A" w:rsidRDefault="007C4B8A" w:rsidP="007C4B8A">
      <w:pPr>
        <w:jc w:val="both"/>
        <w:rPr>
          <w:rFonts w:ascii="Times New Roman" w:hAnsi="Times New Roman" w:cs="Times New Roman"/>
          <w:b/>
        </w:rPr>
      </w:pPr>
    </w:p>
    <w:p w:rsidR="007C4B8A" w:rsidRPr="00DF7831" w:rsidRDefault="00ED65C1" w:rsidP="000D1E51">
      <w:pPr>
        <w:pStyle w:val="Ttulo3"/>
        <w:rPr>
          <w:rFonts w:ascii="Times New Roman" w:hAnsi="Times New Roman" w:cs="Times New Roman"/>
          <w:color w:val="auto"/>
        </w:rPr>
      </w:pPr>
      <w:r w:rsidRPr="00DF7831">
        <w:rPr>
          <w:rFonts w:ascii="Times New Roman" w:hAnsi="Times New Roman" w:cs="Times New Roman"/>
          <w:color w:val="auto"/>
        </w:rPr>
        <w:t>Responsable</w:t>
      </w:r>
      <w:r w:rsidR="007C4B8A" w:rsidRPr="00DF7831">
        <w:rPr>
          <w:rFonts w:ascii="Times New Roman" w:hAnsi="Times New Roman" w:cs="Times New Roman"/>
          <w:color w:val="auto"/>
        </w:rPr>
        <w:t xml:space="preserve"> de actuación </w:t>
      </w:r>
    </w:p>
    <w:p w:rsidR="000D1E51" w:rsidRPr="000D1E51" w:rsidRDefault="000D1E51" w:rsidP="000D1E51"/>
    <w:p w:rsidR="00A918FE" w:rsidRDefault="007C4B8A" w:rsidP="007C4B8A">
      <w:pPr>
        <w:spacing w:line="360" w:lineRule="auto"/>
        <w:jc w:val="both"/>
        <w:rPr>
          <w:rFonts w:ascii="Times New Roman" w:hAnsi="Times New Roman" w:cs="Times New Roman"/>
        </w:rPr>
      </w:pPr>
      <w:r w:rsidRPr="007C4B8A">
        <w:rPr>
          <w:rFonts w:ascii="Times New Roman" w:hAnsi="Times New Roman" w:cs="Times New Roman"/>
        </w:rPr>
        <w:t>La responsabilidad de informar al personal de la empresa recae sobre el empresario, aunque éste podrá delegar esa función en quien se determine. El trabajador deberá recibir una información inicial sobre aquellos aspectos de índole general del centro de trabajo que puedan afectar a su seguridad y salud en el trabajo.</w:t>
      </w:r>
    </w:p>
    <w:p w:rsidR="00ED65C1" w:rsidRDefault="007C4B8A" w:rsidP="007C4B8A">
      <w:pPr>
        <w:spacing w:line="360" w:lineRule="auto"/>
        <w:jc w:val="both"/>
        <w:rPr>
          <w:rFonts w:ascii="Times New Roman" w:hAnsi="Times New Roman" w:cs="Times New Roman"/>
        </w:rPr>
      </w:pPr>
      <w:r w:rsidRPr="007C4B8A">
        <w:rPr>
          <w:rFonts w:ascii="Times New Roman" w:hAnsi="Times New Roman" w:cs="Times New Roman"/>
        </w:rPr>
        <w:t xml:space="preserve"> Los trabajadores deberán saber actuar correctamente frente a emergencias y riesgos graves e inminentes. Además, deberán ser informados directamente de los riesgos específicos que afectan </w:t>
      </w:r>
      <w:r w:rsidRPr="007C4B8A">
        <w:rPr>
          <w:rFonts w:ascii="Times New Roman" w:hAnsi="Times New Roman" w:cs="Times New Roman"/>
        </w:rPr>
        <w:lastRenderedPageBreak/>
        <w:t>a su puesto de trabajo y tareas a realizar, así como de las medidas de prev</w:t>
      </w:r>
      <w:r w:rsidR="00792E17">
        <w:rPr>
          <w:rFonts w:ascii="Times New Roman" w:hAnsi="Times New Roman" w:cs="Times New Roman"/>
        </w:rPr>
        <w:t>ención y protección pertinentes</w:t>
      </w:r>
      <w:r w:rsidRPr="007C4B8A">
        <w:rPr>
          <w:rFonts w:ascii="Times New Roman" w:hAnsi="Times New Roman" w:cs="Times New Roman"/>
        </w:rPr>
        <w:t>.</w:t>
      </w:r>
    </w:p>
    <w:p w:rsidR="00ED65C1" w:rsidRDefault="007C4B8A" w:rsidP="007C4B8A">
      <w:pPr>
        <w:spacing w:line="360" w:lineRule="auto"/>
        <w:jc w:val="both"/>
        <w:rPr>
          <w:rFonts w:ascii="Times New Roman" w:hAnsi="Times New Roman" w:cs="Times New Roman"/>
        </w:rPr>
      </w:pPr>
      <w:r w:rsidRPr="007C4B8A">
        <w:rPr>
          <w:rFonts w:ascii="Times New Roman" w:hAnsi="Times New Roman" w:cs="Times New Roman"/>
        </w:rPr>
        <w:t xml:space="preserve"> También los trabajadores deben ser informados de los resultados de la vigilancia de su salud. Por otra parte, para </w:t>
      </w:r>
      <w:r w:rsidR="00D51117" w:rsidRPr="007C4B8A">
        <w:rPr>
          <w:rFonts w:ascii="Times New Roman" w:hAnsi="Times New Roman" w:cs="Times New Roman"/>
        </w:rPr>
        <w:t>dar</w:t>
      </w:r>
      <w:r w:rsidR="00D51117">
        <w:rPr>
          <w:rFonts w:ascii="Times New Roman" w:hAnsi="Times New Roman" w:cs="Times New Roman"/>
        </w:rPr>
        <w:t xml:space="preserve"> </w:t>
      </w:r>
      <w:r w:rsidR="00D51117" w:rsidRPr="007C4B8A">
        <w:rPr>
          <w:rFonts w:ascii="Times New Roman" w:hAnsi="Times New Roman" w:cs="Times New Roman"/>
        </w:rPr>
        <w:t>respuesta</w:t>
      </w:r>
      <w:r w:rsidRPr="007C4B8A">
        <w:rPr>
          <w:rFonts w:ascii="Times New Roman" w:hAnsi="Times New Roman" w:cs="Times New Roman"/>
        </w:rPr>
        <w:t xml:space="preserve"> al deber y la necesidad de que el trabajador informe a sus mandos directos de los posibles riesgos no debidamente minimizados o controlados es necesario disponer de un mecanismo ágil de comunicación que implique a quienes corresponda en la resolución de las deficiencias y aplicación de mejoras. </w:t>
      </w:r>
    </w:p>
    <w:p w:rsidR="00ED65C1" w:rsidRDefault="007C4B8A" w:rsidP="007C4B8A">
      <w:pPr>
        <w:spacing w:line="360" w:lineRule="auto"/>
        <w:jc w:val="both"/>
        <w:rPr>
          <w:rFonts w:ascii="Times New Roman" w:hAnsi="Times New Roman" w:cs="Times New Roman"/>
        </w:rPr>
      </w:pPr>
      <w:r w:rsidRPr="007C4B8A">
        <w:rPr>
          <w:rFonts w:ascii="Times New Roman" w:hAnsi="Times New Roman" w:cs="Times New Roman"/>
        </w:rPr>
        <w:t xml:space="preserve">Cabe añadir que el necesario espíritu de innovación y mejora que debiera impregnar a las organizaciones tendría que ser aplicado a través del aprovechamiento generalizado de las sugerencias e ideas de los trabajadores, las cuales han de ser estimuladas. Ello puede realizarse a través de las propias reuniones periódicas de trabajo, en las que se deje constancia de los acuerdos de mejora adoptados. </w:t>
      </w:r>
    </w:p>
    <w:p w:rsidR="00ED65C1" w:rsidRDefault="007C4B8A" w:rsidP="007C4B8A">
      <w:pPr>
        <w:spacing w:line="360" w:lineRule="auto"/>
        <w:jc w:val="both"/>
        <w:rPr>
          <w:rFonts w:ascii="Times New Roman" w:hAnsi="Times New Roman" w:cs="Times New Roman"/>
        </w:rPr>
      </w:pPr>
      <w:r w:rsidRPr="007C4B8A">
        <w:rPr>
          <w:rFonts w:ascii="Times New Roman" w:hAnsi="Times New Roman" w:cs="Times New Roman"/>
        </w:rPr>
        <w:t>Los mandos deben estar implicados en la acción formativa y en el control de su eficacia, y para ello pueden apoyarse con trabajadores cualificados que actúen como monitores.</w:t>
      </w:r>
    </w:p>
    <w:p w:rsidR="00ED65C1" w:rsidRDefault="007C4B8A" w:rsidP="007C4B8A">
      <w:pPr>
        <w:spacing w:line="360" w:lineRule="auto"/>
        <w:jc w:val="both"/>
        <w:rPr>
          <w:rFonts w:ascii="Times New Roman" w:hAnsi="Times New Roman" w:cs="Times New Roman"/>
        </w:rPr>
      </w:pPr>
      <w:r w:rsidRPr="007C4B8A">
        <w:rPr>
          <w:rFonts w:ascii="Times New Roman" w:hAnsi="Times New Roman" w:cs="Times New Roman"/>
        </w:rPr>
        <w:t xml:space="preserve"> El empresario es responsable de asegurarse de que todos los trabajadores han recibido la formación adecuada, para ello deberá establecer un plan formativo que abarque a toda la empresa proporcionando los medios y el tiempo necesario para llevarlo a cabo. </w:t>
      </w:r>
    </w:p>
    <w:p w:rsidR="00ED65C1" w:rsidRDefault="007C4B8A" w:rsidP="007C4B8A">
      <w:pPr>
        <w:spacing w:line="360" w:lineRule="auto"/>
        <w:jc w:val="both"/>
        <w:rPr>
          <w:rFonts w:ascii="Times New Roman" w:hAnsi="Times New Roman" w:cs="Times New Roman"/>
        </w:rPr>
      </w:pPr>
      <w:r w:rsidRPr="007C4B8A">
        <w:rPr>
          <w:rFonts w:ascii="Times New Roman" w:hAnsi="Times New Roman" w:cs="Times New Roman"/>
        </w:rPr>
        <w:t>Deberían determinarse los trabajos en los que, ya sea por la utilización de determinados equipos o bien por la peligrosidad de determinadas operaciones, existan razones fundadas de seguridad, por las que solo puedan ser efectuados por trabajadores con conocimientos especializados e incluso con autorización.</w:t>
      </w:r>
    </w:p>
    <w:p w:rsidR="007C4B8A" w:rsidRPr="007C4B8A" w:rsidRDefault="007C4B8A" w:rsidP="007C4B8A">
      <w:pPr>
        <w:spacing w:line="360" w:lineRule="auto"/>
        <w:jc w:val="both"/>
        <w:rPr>
          <w:rFonts w:ascii="Times New Roman" w:hAnsi="Times New Roman" w:cs="Times New Roman"/>
        </w:rPr>
      </w:pPr>
      <w:r w:rsidRPr="007C4B8A">
        <w:rPr>
          <w:rFonts w:ascii="Times New Roman" w:hAnsi="Times New Roman" w:cs="Times New Roman"/>
        </w:rPr>
        <w:t xml:space="preserve"> El registro documental de que los trabajadores están cualificados para trabajar solos en una tarea con riesgos ha de contribuir a que los mandos directos asuman el compromiso que en realidad les corresponde.</w:t>
      </w:r>
    </w:p>
    <w:p w:rsidR="007C4B8A" w:rsidRDefault="007C4B8A" w:rsidP="007C4B8A">
      <w:pPr>
        <w:spacing w:line="360" w:lineRule="auto"/>
        <w:jc w:val="both"/>
        <w:rPr>
          <w:rFonts w:ascii="Times New Roman" w:hAnsi="Times New Roman" w:cs="Times New Roman"/>
        </w:rPr>
      </w:pPr>
    </w:p>
    <w:p w:rsidR="00D06BCC" w:rsidRDefault="00D06BCC" w:rsidP="007C4B8A">
      <w:pPr>
        <w:spacing w:line="360" w:lineRule="auto"/>
        <w:jc w:val="both"/>
        <w:rPr>
          <w:rFonts w:ascii="Times New Roman" w:hAnsi="Times New Roman" w:cs="Times New Roman"/>
        </w:rPr>
      </w:pPr>
    </w:p>
    <w:p w:rsidR="00D06BCC" w:rsidRDefault="00D06BCC" w:rsidP="007C4B8A">
      <w:pPr>
        <w:spacing w:line="360" w:lineRule="auto"/>
        <w:jc w:val="both"/>
        <w:rPr>
          <w:rFonts w:ascii="Times New Roman" w:hAnsi="Times New Roman" w:cs="Times New Roman"/>
        </w:rPr>
      </w:pPr>
    </w:p>
    <w:p w:rsidR="00D06BCC" w:rsidRPr="007C4B8A" w:rsidRDefault="00D06BCC" w:rsidP="007C4B8A">
      <w:pPr>
        <w:spacing w:line="360" w:lineRule="auto"/>
        <w:jc w:val="both"/>
        <w:rPr>
          <w:rFonts w:ascii="Times New Roman" w:hAnsi="Times New Roman" w:cs="Times New Roman"/>
        </w:rPr>
      </w:pPr>
    </w:p>
    <w:p w:rsidR="007C4B8A" w:rsidRPr="007C4B8A" w:rsidRDefault="007C4B8A" w:rsidP="007C4B8A">
      <w:pPr>
        <w:spacing w:line="360" w:lineRule="auto"/>
        <w:jc w:val="both"/>
        <w:rPr>
          <w:rFonts w:ascii="Times New Roman" w:hAnsi="Times New Roman" w:cs="Times New Roman"/>
          <w:b/>
        </w:rPr>
      </w:pPr>
    </w:p>
    <w:p w:rsidR="00D51117" w:rsidRDefault="00D51117">
      <w:pPr>
        <w:rPr>
          <w:rFonts w:ascii="Times New Roman" w:hAnsi="Times New Roman" w:cs="Times New Roman"/>
          <w:b/>
        </w:rPr>
      </w:pPr>
      <w:r>
        <w:rPr>
          <w:rFonts w:ascii="Times New Roman" w:hAnsi="Times New Roman" w:cs="Times New Roman"/>
          <w:b/>
        </w:rPr>
        <w:br w:type="page"/>
      </w:r>
    </w:p>
    <w:p w:rsidR="007C4B8A" w:rsidRPr="007C4B8A" w:rsidRDefault="007C4B8A" w:rsidP="007C4B8A">
      <w:pPr>
        <w:rPr>
          <w:rFonts w:ascii="Times New Roman" w:hAnsi="Times New Roman" w:cs="Times New Roman"/>
          <w:b/>
        </w:rPr>
      </w:pPr>
    </w:p>
    <w:p w:rsidR="007C4B8A" w:rsidRPr="00DF7831" w:rsidRDefault="007C4B8A" w:rsidP="000D1E51">
      <w:pPr>
        <w:pStyle w:val="Ttulo2"/>
        <w:rPr>
          <w:rFonts w:ascii="Times New Roman" w:hAnsi="Times New Roman" w:cs="Times New Roman"/>
          <w:color w:val="auto"/>
        </w:rPr>
      </w:pPr>
      <w:r w:rsidRPr="00DF7831">
        <w:rPr>
          <w:rFonts w:ascii="Times New Roman" w:hAnsi="Times New Roman" w:cs="Times New Roman"/>
          <w:color w:val="auto"/>
        </w:rPr>
        <w:t>MEDIDAS PREVENTIVAS ESPECÍFICAS PARA CADA RIESGO</w:t>
      </w:r>
    </w:p>
    <w:p w:rsidR="007C4B8A" w:rsidRPr="007C4B8A" w:rsidRDefault="007C4B8A" w:rsidP="007C4B8A">
      <w:pPr>
        <w:rPr>
          <w:rFonts w:ascii="Times New Roman" w:hAnsi="Times New Roman" w:cs="Times New Roman"/>
          <w:b/>
        </w:rPr>
      </w:pPr>
    </w:p>
    <w:p w:rsidR="007C4B8A" w:rsidRPr="00DF7831" w:rsidRDefault="007C4B8A" w:rsidP="000D1E51">
      <w:pPr>
        <w:pStyle w:val="Ttulo3"/>
        <w:rPr>
          <w:rFonts w:ascii="Times New Roman" w:hAnsi="Times New Roman" w:cs="Times New Roman"/>
          <w:color w:val="auto"/>
        </w:rPr>
      </w:pPr>
      <w:r w:rsidRPr="00DF7831">
        <w:rPr>
          <w:rFonts w:ascii="Times New Roman" w:hAnsi="Times New Roman" w:cs="Times New Roman"/>
          <w:color w:val="auto"/>
        </w:rPr>
        <w:t>Caídas a nivel</w:t>
      </w:r>
    </w:p>
    <w:p w:rsidR="007C4B8A" w:rsidRPr="007C4B8A" w:rsidRDefault="007C4B8A" w:rsidP="007C4B8A">
      <w:pPr>
        <w:pStyle w:val="Prrafodelista"/>
        <w:rPr>
          <w:rFonts w:ascii="Times New Roman" w:hAnsi="Times New Roman" w:cs="Times New Roman"/>
        </w:rPr>
      </w:pPr>
    </w:p>
    <w:p w:rsidR="007C4B8A" w:rsidRPr="007C4B8A" w:rsidRDefault="007C4B8A" w:rsidP="00F20BFD">
      <w:pPr>
        <w:pStyle w:val="Prrafodelista"/>
        <w:numPr>
          <w:ilvl w:val="0"/>
          <w:numId w:val="34"/>
        </w:numPr>
        <w:spacing w:line="360" w:lineRule="auto"/>
        <w:jc w:val="both"/>
        <w:rPr>
          <w:rFonts w:ascii="Times New Roman" w:hAnsi="Times New Roman" w:cs="Times New Roman"/>
        </w:rPr>
      </w:pPr>
      <w:r w:rsidRPr="007C4B8A">
        <w:rPr>
          <w:rFonts w:ascii="Times New Roman" w:hAnsi="Times New Roman" w:cs="Times New Roman"/>
        </w:rPr>
        <w:t>Concientizar al personal de los riesgos derivados de la superficie de tránsito y de trabajo.</w:t>
      </w:r>
    </w:p>
    <w:p w:rsidR="007C4B8A" w:rsidRPr="007C4B8A" w:rsidRDefault="007C4B8A" w:rsidP="00F20BFD">
      <w:pPr>
        <w:pStyle w:val="Prrafodelista"/>
        <w:numPr>
          <w:ilvl w:val="0"/>
          <w:numId w:val="34"/>
        </w:numPr>
        <w:spacing w:line="360" w:lineRule="auto"/>
        <w:jc w:val="both"/>
        <w:rPr>
          <w:rFonts w:ascii="Times New Roman" w:hAnsi="Times New Roman" w:cs="Times New Roman"/>
          <w:b/>
        </w:rPr>
      </w:pPr>
      <w:r w:rsidRPr="007C4B8A">
        <w:rPr>
          <w:rFonts w:ascii="Times New Roman" w:hAnsi="Times New Roman" w:cs="Times New Roman"/>
        </w:rPr>
        <w:t>Procurar que los pisos o superficies de tránsito sean antideslizantes y de fácil limpieza.</w:t>
      </w:r>
    </w:p>
    <w:p w:rsidR="007C4B8A" w:rsidRPr="007C4B8A" w:rsidRDefault="007C4B8A" w:rsidP="00F20BFD">
      <w:pPr>
        <w:pStyle w:val="Prrafodelista"/>
        <w:numPr>
          <w:ilvl w:val="0"/>
          <w:numId w:val="34"/>
        </w:numPr>
        <w:spacing w:line="360" w:lineRule="auto"/>
        <w:jc w:val="both"/>
        <w:rPr>
          <w:rFonts w:ascii="Times New Roman" w:hAnsi="Times New Roman" w:cs="Times New Roman"/>
        </w:rPr>
      </w:pPr>
      <w:r w:rsidRPr="007C4B8A">
        <w:rPr>
          <w:rFonts w:ascii="Times New Roman" w:hAnsi="Times New Roman" w:cs="Times New Roman"/>
        </w:rPr>
        <w:t>En lo posible, eliminar las diferencias de nivel utilizando rampas u otro medio eficaz.</w:t>
      </w:r>
    </w:p>
    <w:p w:rsidR="007C4B8A" w:rsidRPr="007C4B8A" w:rsidRDefault="007C4B8A" w:rsidP="00F20BFD">
      <w:pPr>
        <w:pStyle w:val="Prrafodelista"/>
        <w:numPr>
          <w:ilvl w:val="0"/>
          <w:numId w:val="34"/>
        </w:numPr>
        <w:spacing w:line="360" w:lineRule="auto"/>
        <w:jc w:val="both"/>
        <w:rPr>
          <w:rFonts w:ascii="Times New Roman" w:hAnsi="Times New Roman" w:cs="Times New Roman"/>
          <w:b/>
        </w:rPr>
      </w:pPr>
      <w:r w:rsidRPr="007C4B8A">
        <w:rPr>
          <w:rFonts w:ascii="Times New Roman" w:hAnsi="Times New Roman" w:cs="Times New Roman"/>
        </w:rPr>
        <w:t>Identificar y señalizar desniveles en pisos.</w:t>
      </w:r>
    </w:p>
    <w:p w:rsidR="007C4B8A" w:rsidRPr="007C4B8A" w:rsidRDefault="007C4B8A" w:rsidP="00F20BFD">
      <w:pPr>
        <w:pStyle w:val="Prrafodelista"/>
        <w:numPr>
          <w:ilvl w:val="0"/>
          <w:numId w:val="34"/>
        </w:numPr>
        <w:spacing w:line="360" w:lineRule="auto"/>
        <w:jc w:val="both"/>
        <w:rPr>
          <w:rFonts w:ascii="Times New Roman" w:hAnsi="Times New Roman" w:cs="Times New Roman"/>
        </w:rPr>
      </w:pPr>
      <w:r w:rsidRPr="007C4B8A">
        <w:rPr>
          <w:rFonts w:ascii="Times New Roman" w:hAnsi="Times New Roman" w:cs="Times New Roman"/>
        </w:rPr>
        <w:t>Mantener en buen estado de conservación la superficie de tránsito y lugares de trabajo.</w:t>
      </w:r>
    </w:p>
    <w:p w:rsidR="007C4B8A" w:rsidRPr="007C4B8A" w:rsidRDefault="007C4B8A" w:rsidP="00F20BFD">
      <w:pPr>
        <w:pStyle w:val="Prrafodelista"/>
        <w:numPr>
          <w:ilvl w:val="0"/>
          <w:numId w:val="34"/>
        </w:numPr>
        <w:spacing w:line="360" w:lineRule="auto"/>
        <w:jc w:val="both"/>
        <w:rPr>
          <w:rFonts w:ascii="Times New Roman" w:hAnsi="Times New Roman" w:cs="Times New Roman"/>
        </w:rPr>
      </w:pPr>
      <w:r w:rsidRPr="007C4B8A">
        <w:rPr>
          <w:rFonts w:ascii="Times New Roman" w:hAnsi="Times New Roman" w:cs="Times New Roman"/>
        </w:rPr>
        <w:t>Asegurar orden y limpieza en las superficies de tránsito para caminar y trabajar (evitando objetos y herramientas fuera de lugar, pisos húmedos o mojados según la actividad, partículas sueltas que disminuyan la adherencia, entre otros).</w:t>
      </w:r>
    </w:p>
    <w:p w:rsidR="007C4B8A" w:rsidRPr="007C4B8A" w:rsidRDefault="007C4B8A" w:rsidP="00F20BFD">
      <w:pPr>
        <w:pStyle w:val="Prrafodelista"/>
        <w:numPr>
          <w:ilvl w:val="0"/>
          <w:numId w:val="34"/>
        </w:numPr>
        <w:spacing w:line="360" w:lineRule="auto"/>
        <w:jc w:val="both"/>
        <w:rPr>
          <w:rFonts w:ascii="Times New Roman" w:hAnsi="Times New Roman" w:cs="Times New Roman"/>
        </w:rPr>
      </w:pPr>
      <w:r w:rsidRPr="007C4B8A">
        <w:rPr>
          <w:rFonts w:ascii="Times New Roman" w:hAnsi="Times New Roman" w:cs="Times New Roman"/>
        </w:rPr>
        <w:t xml:space="preserve">Proveer de iluminación en las vías de circulación y puestos de trabajo, evitando contrastes y zonas de sombras. </w:t>
      </w:r>
    </w:p>
    <w:p w:rsidR="007C4B8A" w:rsidRPr="007C4B8A" w:rsidRDefault="007C4B8A" w:rsidP="00F20BFD">
      <w:pPr>
        <w:pStyle w:val="Prrafodelista"/>
        <w:numPr>
          <w:ilvl w:val="0"/>
          <w:numId w:val="34"/>
        </w:numPr>
        <w:spacing w:line="360" w:lineRule="auto"/>
        <w:jc w:val="both"/>
        <w:rPr>
          <w:rFonts w:ascii="Times New Roman" w:hAnsi="Times New Roman" w:cs="Times New Roman"/>
        </w:rPr>
      </w:pPr>
      <w:r w:rsidRPr="007C4B8A">
        <w:rPr>
          <w:rFonts w:ascii="Times New Roman" w:hAnsi="Times New Roman" w:cs="Times New Roman"/>
        </w:rPr>
        <w:t>Las zonas o lugares al aire libre deben iluminarse teniendo en cuenta la jornada laboral diurna y nocturna.</w:t>
      </w:r>
    </w:p>
    <w:p w:rsidR="007C4B8A" w:rsidRPr="007C4B8A" w:rsidRDefault="007C4B8A" w:rsidP="007C4B8A">
      <w:pPr>
        <w:pStyle w:val="Prrafodelista"/>
        <w:spacing w:line="360" w:lineRule="auto"/>
        <w:jc w:val="both"/>
        <w:rPr>
          <w:rFonts w:ascii="Times New Roman" w:hAnsi="Times New Roman" w:cs="Times New Roman"/>
        </w:rPr>
      </w:pPr>
    </w:p>
    <w:p w:rsidR="007C4B8A" w:rsidRPr="00DF7831" w:rsidRDefault="007C4B8A" w:rsidP="000D1E51">
      <w:pPr>
        <w:pStyle w:val="Ttulo3"/>
        <w:rPr>
          <w:rFonts w:ascii="Times New Roman" w:hAnsi="Times New Roman" w:cs="Times New Roman"/>
          <w:color w:val="auto"/>
        </w:rPr>
      </w:pPr>
      <w:r w:rsidRPr="00DF7831">
        <w:rPr>
          <w:rFonts w:ascii="Times New Roman" w:hAnsi="Times New Roman" w:cs="Times New Roman"/>
          <w:color w:val="auto"/>
        </w:rPr>
        <w:t>Incendio</w:t>
      </w:r>
    </w:p>
    <w:p w:rsidR="007C4B8A" w:rsidRPr="007C4B8A" w:rsidRDefault="007C4B8A" w:rsidP="007C4B8A">
      <w:pPr>
        <w:spacing w:line="360" w:lineRule="auto"/>
        <w:jc w:val="both"/>
        <w:rPr>
          <w:rFonts w:ascii="Times New Roman" w:hAnsi="Times New Roman" w:cs="Times New Roman"/>
          <w:color w:val="548DD4" w:themeColor="text2" w:themeTint="99"/>
        </w:rPr>
      </w:pPr>
    </w:p>
    <w:p w:rsidR="007C4B8A" w:rsidRPr="007C4B8A" w:rsidRDefault="007C4B8A" w:rsidP="00F20BFD">
      <w:pPr>
        <w:pStyle w:val="Prrafodelista"/>
        <w:numPr>
          <w:ilvl w:val="0"/>
          <w:numId w:val="35"/>
        </w:numPr>
        <w:shd w:val="clear" w:color="auto" w:fill="FFFFFF"/>
        <w:spacing w:line="360" w:lineRule="auto"/>
        <w:ind w:right="240"/>
        <w:jc w:val="both"/>
        <w:rPr>
          <w:rFonts w:ascii="Times New Roman" w:eastAsia="Times New Roman" w:hAnsi="Times New Roman" w:cs="Times New Roman"/>
          <w:color w:val="3B3B1F"/>
          <w:lang w:eastAsia="es-ES"/>
        </w:rPr>
      </w:pPr>
      <w:r w:rsidRPr="007C4B8A">
        <w:rPr>
          <w:rFonts w:ascii="Times New Roman" w:eastAsia="Times New Roman" w:hAnsi="Times New Roman" w:cs="Times New Roman"/>
          <w:color w:val="3B3B1F"/>
          <w:lang w:eastAsia="es-ES"/>
        </w:rPr>
        <w:t>No sobrecargue los enchufes.</w:t>
      </w:r>
    </w:p>
    <w:p w:rsidR="007C4B8A" w:rsidRPr="007C4B8A" w:rsidRDefault="007C4B8A" w:rsidP="00F20BFD">
      <w:pPr>
        <w:pStyle w:val="Prrafodelista"/>
        <w:numPr>
          <w:ilvl w:val="0"/>
          <w:numId w:val="35"/>
        </w:numPr>
        <w:shd w:val="clear" w:color="auto" w:fill="FFFFFF"/>
        <w:spacing w:line="360" w:lineRule="auto"/>
        <w:ind w:right="240"/>
        <w:jc w:val="both"/>
        <w:rPr>
          <w:rFonts w:ascii="Times New Roman" w:eastAsia="Times New Roman" w:hAnsi="Times New Roman" w:cs="Times New Roman"/>
          <w:color w:val="3B3B1F"/>
          <w:lang w:eastAsia="es-ES"/>
        </w:rPr>
      </w:pPr>
      <w:r w:rsidRPr="007C4B8A">
        <w:rPr>
          <w:rFonts w:ascii="Times New Roman" w:eastAsia="Times New Roman" w:hAnsi="Times New Roman" w:cs="Times New Roman"/>
          <w:color w:val="3B3B1F"/>
          <w:lang w:eastAsia="es-ES"/>
        </w:rPr>
        <w:t>No fume en los centros de trabajo. Recuerda que además de estar prohibido,   puedes provocar un incendio.</w:t>
      </w:r>
    </w:p>
    <w:p w:rsidR="007C4B8A" w:rsidRPr="007C4B8A" w:rsidRDefault="007C4B8A" w:rsidP="00F20BFD">
      <w:pPr>
        <w:pStyle w:val="Prrafodelista"/>
        <w:numPr>
          <w:ilvl w:val="0"/>
          <w:numId w:val="35"/>
        </w:numPr>
        <w:shd w:val="clear" w:color="auto" w:fill="FFFFFF"/>
        <w:spacing w:line="360" w:lineRule="auto"/>
        <w:ind w:right="240"/>
        <w:jc w:val="both"/>
        <w:rPr>
          <w:rFonts w:ascii="Times New Roman" w:hAnsi="Times New Roman" w:cs="Times New Roman"/>
          <w:color w:val="3B3B1F"/>
          <w:shd w:val="clear" w:color="auto" w:fill="FFFFFF"/>
        </w:rPr>
      </w:pPr>
      <w:r w:rsidRPr="007C4B8A">
        <w:rPr>
          <w:rFonts w:ascii="Times New Roman" w:hAnsi="Times New Roman" w:cs="Times New Roman"/>
          <w:color w:val="3B3B1F"/>
          <w:shd w:val="clear" w:color="auto" w:fill="FFFFFF"/>
        </w:rPr>
        <w:t>Si detecta cualquier anomalía en las instalaciones eléctricas o de protección contra incendios, comunícalo a tu Responsable en materia de Seguridad y Salud   Laboral.</w:t>
      </w:r>
    </w:p>
    <w:p w:rsidR="007C4B8A" w:rsidRPr="007C4B8A" w:rsidRDefault="007C4B8A" w:rsidP="00F20BFD">
      <w:pPr>
        <w:pStyle w:val="Prrafodelista"/>
        <w:numPr>
          <w:ilvl w:val="0"/>
          <w:numId w:val="35"/>
        </w:numPr>
        <w:shd w:val="clear" w:color="auto" w:fill="FFFFFF"/>
        <w:spacing w:line="360" w:lineRule="auto"/>
        <w:ind w:right="240"/>
        <w:jc w:val="both"/>
        <w:rPr>
          <w:rFonts w:ascii="Times New Roman" w:eastAsia="Times New Roman" w:hAnsi="Times New Roman" w:cs="Times New Roman"/>
          <w:color w:val="3B3B1F"/>
          <w:lang w:eastAsia="es-ES"/>
        </w:rPr>
      </w:pPr>
      <w:r w:rsidRPr="007C4B8A">
        <w:rPr>
          <w:rFonts w:ascii="Times New Roman" w:eastAsia="Times New Roman" w:hAnsi="Times New Roman" w:cs="Times New Roman"/>
          <w:color w:val="3B3B1F"/>
          <w:lang w:eastAsia="es-ES"/>
        </w:rPr>
        <w:t>No obstaculices los recorridos y salidas de evacuación.</w:t>
      </w:r>
    </w:p>
    <w:p w:rsidR="007C4B8A" w:rsidRPr="007C4B8A" w:rsidRDefault="007C4B8A" w:rsidP="00F20BFD">
      <w:pPr>
        <w:pStyle w:val="Prrafodelista"/>
        <w:numPr>
          <w:ilvl w:val="0"/>
          <w:numId w:val="35"/>
        </w:numPr>
        <w:shd w:val="clear" w:color="auto" w:fill="FFFFFF"/>
        <w:spacing w:line="360" w:lineRule="auto"/>
        <w:ind w:right="240"/>
        <w:jc w:val="both"/>
        <w:rPr>
          <w:rFonts w:ascii="Times New Roman" w:eastAsia="Times New Roman" w:hAnsi="Times New Roman" w:cs="Times New Roman"/>
          <w:color w:val="3B3B1F"/>
          <w:lang w:eastAsia="es-ES"/>
        </w:rPr>
      </w:pPr>
      <w:r w:rsidRPr="007C4B8A">
        <w:rPr>
          <w:rFonts w:ascii="Times New Roman" w:eastAsia="Times New Roman" w:hAnsi="Times New Roman" w:cs="Times New Roman"/>
          <w:color w:val="3B3B1F"/>
          <w:lang w:eastAsia="es-ES"/>
        </w:rPr>
        <w:t>Identifica los medios de extinción y alarma, y familiarízate con ellos.</w:t>
      </w:r>
    </w:p>
    <w:p w:rsidR="007C4B8A" w:rsidRDefault="007C4B8A" w:rsidP="007C4B8A">
      <w:pPr>
        <w:shd w:val="clear" w:color="auto" w:fill="FFFFFF"/>
        <w:spacing w:line="360" w:lineRule="auto"/>
        <w:ind w:left="480" w:right="240"/>
        <w:rPr>
          <w:rFonts w:ascii="Times New Roman" w:eastAsia="Times New Roman" w:hAnsi="Times New Roman" w:cs="Times New Roman"/>
          <w:color w:val="3B3B1F"/>
          <w:lang w:eastAsia="es-ES"/>
        </w:rPr>
      </w:pPr>
    </w:p>
    <w:p w:rsidR="000D1E51" w:rsidRDefault="000D1E51" w:rsidP="007C4B8A">
      <w:pPr>
        <w:shd w:val="clear" w:color="auto" w:fill="FFFFFF"/>
        <w:spacing w:line="360" w:lineRule="auto"/>
        <w:ind w:left="480" w:right="240"/>
        <w:rPr>
          <w:rFonts w:ascii="Times New Roman" w:eastAsia="Times New Roman" w:hAnsi="Times New Roman" w:cs="Times New Roman"/>
          <w:color w:val="3B3B1F"/>
          <w:lang w:eastAsia="es-ES"/>
        </w:rPr>
      </w:pPr>
    </w:p>
    <w:p w:rsidR="00D06BCC" w:rsidRDefault="00D06BCC" w:rsidP="007C4B8A">
      <w:pPr>
        <w:shd w:val="clear" w:color="auto" w:fill="FFFFFF"/>
        <w:spacing w:line="360" w:lineRule="auto"/>
        <w:ind w:left="480" w:right="240"/>
        <w:rPr>
          <w:rFonts w:ascii="Times New Roman" w:eastAsia="Times New Roman" w:hAnsi="Times New Roman" w:cs="Times New Roman"/>
          <w:color w:val="3B3B1F"/>
          <w:lang w:eastAsia="es-ES"/>
        </w:rPr>
      </w:pPr>
    </w:p>
    <w:p w:rsidR="00D06BCC" w:rsidRPr="007C4B8A" w:rsidRDefault="00D06BCC" w:rsidP="007C4B8A">
      <w:pPr>
        <w:shd w:val="clear" w:color="auto" w:fill="FFFFFF"/>
        <w:spacing w:line="360" w:lineRule="auto"/>
        <w:ind w:left="480" w:right="240"/>
        <w:rPr>
          <w:rFonts w:ascii="Times New Roman" w:eastAsia="Times New Roman" w:hAnsi="Times New Roman" w:cs="Times New Roman"/>
          <w:color w:val="3B3B1F"/>
          <w:lang w:eastAsia="es-ES"/>
        </w:rPr>
      </w:pPr>
    </w:p>
    <w:p w:rsidR="007C4B8A" w:rsidRPr="007C4B8A" w:rsidRDefault="007C4B8A" w:rsidP="007C4B8A">
      <w:pPr>
        <w:shd w:val="clear" w:color="auto" w:fill="FFFFFF"/>
        <w:spacing w:line="360" w:lineRule="auto"/>
        <w:ind w:left="480" w:right="240"/>
        <w:rPr>
          <w:rFonts w:ascii="Times New Roman" w:eastAsia="Times New Roman" w:hAnsi="Times New Roman" w:cs="Times New Roman"/>
          <w:color w:val="3B3B1F"/>
          <w:lang w:eastAsia="es-ES"/>
        </w:rPr>
      </w:pPr>
    </w:p>
    <w:p w:rsidR="007C4B8A" w:rsidRPr="00DF7831" w:rsidRDefault="007C4B8A" w:rsidP="000D1E51">
      <w:pPr>
        <w:pStyle w:val="Ttulo3"/>
        <w:rPr>
          <w:rFonts w:ascii="Times New Roman" w:eastAsia="Times New Roman" w:hAnsi="Times New Roman" w:cs="Times New Roman"/>
          <w:color w:val="auto"/>
          <w:lang w:eastAsia="es-ES"/>
        </w:rPr>
      </w:pPr>
      <w:r w:rsidRPr="00DF7831">
        <w:rPr>
          <w:rFonts w:ascii="Times New Roman" w:eastAsia="Times New Roman" w:hAnsi="Times New Roman" w:cs="Times New Roman"/>
          <w:color w:val="auto"/>
          <w:lang w:eastAsia="es-ES"/>
        </w:rPr>
        <w:lastRenderedPageBreak/>
        <w:t>Eléctrico</w:t>
      </w:r>
    </w:p>
    <w:p w:rsidR="007C4B8A" w:rsidRPr="007C4B8A" w:rsidRDefault="007C4B8A" w:rsidP="007C4B8A">
      <w:pPr>
        <w:shd w:val="clear" w:color="auto" w:fill="FFFFFF"/>
        <w:spacing w:line="360" w:lineRule="auto"/>
        <w:ind w:left="480" w:right="240"/>
        <w:rPr>
          <w:rFonts w:ascii="Times New Roman" w:eastAsia="Times New Roman" w:hAnsi="Times New Roman" w:cs="Times New Roman"/>
          <w:color w:val="548DD4" w:themeColor="text2" w:themeTint="99"/>
          <w:lang w:eastAsia="es-ES"/>
        </w:rPr>
      </w:pPr>
    </w:p>
    <w:p w:rsidR="007C4B8A" w:rsidRPr="007C4B8A" w:rsidRDefault="007C4B8A" w:rsidP="00F20BFD">
      <w:pPr>
        <w:pStyle w:val="Prrafodelista"/>
        <w:numPr>
          <w:ilvl w:val="0"/>
          <w:numId w:val="36"/>
        </w:numPr>
        <w:shd w:val="clear" w:color="auto" w:fill="FFFFFF"/>
        <w:spacing w:line="360" w:lineRule="auto"/>
        <w:ind w:right="240"/>
        <w:jc w:val="both"/>
        <w:rPr>
          <w:rFonts w:ascii="Times New Roman" w:hAnsi="Times New Roman" w:cs="Times New Roman"/>
          <w:color w:val="000000"/>
          <w:shd w:val="clear" w:color="auto" w:fill="FFFFFF"/>
        </w:rPr>
      </w:pPr>
      <w:r w:rsidRPr="007C4B8A">
        <w:rPr>
          <w:rFonts w:ascii="Times New Roman" w:hAnsi="Times New Roman" w:cs="Times New Roman"/>
          <w:color w:val="000000"/>
          <w:shd w:val="clear" w:color="auto" w:fill="FFFFFF"/>
        </w:rPr>
        <w:t>No se deben realizar trabajos en instalaciones eléctricas de ningún tipo, si no se tiene la formación y autorización necesarias para ello.</w:t>
      </w:r>
    </w:p>
    <w:p w:rsidR="007C4B8A" w:rsidRPr="007C4B8A" w:rsidRDefault="007C4B8A" w:rsidP="00F20BFD">
      <w:pPr>
        <w:pStyle w:val="Prrafodelista"/>
        <w:numPr>
          <w:ilvl w:val="0"/>
          <w:numId w:val="36"/>
        </w:numPr>
        <w:shd w:val="clear" w:color="auto" w:fill="FFFFFF"/>
        <w:spacing w:line="360" w:lineRule="auto"/>
        <w:ind w:right="240"/>
        <w:jc w:val="both"/>
        <w:rPr>
          <w:rFonts w:ascii="Times New Roman" w:hAnsi="Times New Roman" w:cs="Times New Roman"/>
          <w:color w:val="000000"/>
          <w:shd w:val="clear" w:color="auto" w:fill="FFFFFF"/>
        </w:rPr>
      </w:pPr>
      <w:r w:rsidRPr="007C4B8A">
        <w:rPr>
          <w:rFonts w:ascii="Times New Roman" w:hAnsi="Times New Roman" w:cs="Times New Roman"/>
          <w:color w:val="000000"/>
          <w:shd w:val="clear" w:color="auto" w:fill="FFFFFF"/>
        </w:rPr>
        <w:t>Debe evitarse realizar reparaciones provisionales. Los cables dañados hay que reemplazarlos por otros nuevos. Los cables y enchufes eléctricos se deben revisar, de forma periódica, y sustituir los que se encuentren en mal estado.</w:t>
      </w:r>
    </w:p>
    <w:p w:rsidR="007C4B8A" w:rsidRPr="007C4B8A" w:rsidRDefault="007C4B8A" w:rsidP="00F20BFD">
      <w:pPr>
        <w:pStyle w:val="Prrafodelista"/>
        <w:numPr>
          <w:ilvl w:val="0"/>
          <w:numId w:val="36"/>
        </w:numPr>
        <w:shd w:val="clear" w:color="auto" w:fill="FFFFFF"/>
        <w:spacing w:line="360" w:lineRule="auto"/>
        <w:ind w:right="240"/>
        <w:jc w:val="both"/>
        <w:rPr>
          <w:rFonts w:ascii="Times New Roman" w:hAnsi="Times New Roman" w:cs="Times New Roman"/>
          <w:color w:val="000000"/>
          <w:shd w:val="clear" w:color="auto" w:fill="FFFFFF"/>
        </w:rPr>
      </w:pPr>
      <w:r w:rsidRPr="007C4B8A">
        <w:rPr>
          <w:rFonts w:ascii="Times New Roman" w:hAnsi="Times New Roman" w:cs="Times New Roman"/>
          <w:color w:val="000000"/>
          <w:shd w:val="clear" w:color="auto" w:fill="FFFFFF"/>
        </w:rPr>
        <w:t>Las herramientas manuales deben estar: convenientemente protegidas frente al contacto eléctrico y libre de grasas, aceites y otras sustancias deslizantes.</w:t>
      </w:r>
    </w:p>
    <w:p w:rsidR="007C4B8A" w:rsidRPr="00ED29FA" w:rsidRDefault="007C4B8A" w:rsidP="007C4B8A">
      <w:pPr>
        <w:shd w:val="clear" w:color="auto" w:fill="FFFFFF"/>
        <w:spacing w:line="360" w:lineRule="auto"/>
        <w:ind w:left="480" w:right="240"/>
        <w:rPr>
          <w:rFonts w:ascii="Times New Roman" w:eastAsia="Times New Roman" w:hAnsi="Times New Roman" w:cs="Times New Roman"/>
          <w:color w:val="002060"/>
          <w:lang w:eastAsia="es-ES"/>
        </w:rPr>
      </w:pPr>
    </w:p>
    <w:p w:rsidR="007C4B8A" w:rsidRPr="00DF7831" w:rsidRDefault="00AD5E4D" w:rsidP="000D1E51">
      <w:pPr>
        <w:pStyle w:val="Ttulo3"/>
        <w:rPr>
          <w:rFonts w:ascii="Times New Roman" w:eastAsia="Times New Roman" w:hAnsi="Times New Roman" w:cs="Times New Roman"/>
          <w:color w:val="auto"/>
          <w:lang w:eastAsia="es-ES"/>
        </w:rPr>
      </w:pPr>
      <w:r w:rsidRPr="00DF7831">
        <w:rPr>
          <w:rFonts w:ascii="Times New Roman" w:eastAsia="Times New Roman" w:hAnsi="Times New Roman" w:cs="Times New Roman"/>
          <w:color w:val="auto"/>
          <w:lang w:eastAsia="es-ES"/>
        </w:rPr>
        <w:t>Ergonómico</w:t>
      </w:r>
    </w:p>
    <w:p w:rsidR="007C4B8A" w:rsidRPr="007C4B8A" w:rsidRDefault="007C4B8A" w:rsidP="007C4B8A">
      <w:pPr>
        <w:shd w:val="clear" w:color="auto" w:fill="FFFFFF"/>
        <w:spacing w:line="360" w:lineRule="auto"/>
        <w:ind w:left="480" w:right="240"/>
        <w:rPr>
          <w:rFonts w:ascii="Times New Roman" w:eastAsia="Times New Roman" w:hAnsi="Times New Roman" w:cs="Times New Roman"/>
          <w:color w:val="548DD4" w:themeColor="text2" w:themeTint="99"/>
          <w:lang w:eastAsia="es-ES"/>
        </w:rPr>
      </w:pPr>
    </w:p>
    <w:p w:rsidR="007C4B8A" w:rsidRPr="00ED65C1" w:rsidRDefault="007C4B8A" w:rsidP="00F20BFD">
      <w:pPr>
        <w:pStyle w:val="Prrafodelista"/>
        <w:numPr>
          <w:ilvl w:val="0"/>
          <w:numId w:val="37"/>
        </w:numPr>
        <w:shd w:val="clear" w:color="auto" w:fill="FFFFFF"/>
        <w:spacing w:line="360" w:lineRule="auto"/>
        <w:jc w:val="both"/>
        <w:rPr>
          <w:rFonts w:ascii="Times New Roman" w:eastAsia="Times New Roman" w:hAnsi="Times New Roman" w:cs="Times New Roman"/>
          <w:lang w:eastAsia="es-ES"/>
        </w:rPr>
      </w:pPr>
      <w:r w:rsidRPr="00ED65C1">
        <w:rPr>
          <w:rFonts w:ascii="Times New Roman" w:eastAsia="Times New Roman" w:hAnsi="Times New Roman" w:cs="Times New Roman"/>
          <w:lang w:eastAsia="es-ES"/>
        </w:rPr>
        <w:t>Respetar los </w:t>
      </w:r>
      <w:r w:rsidRPr="00ED65C1">
        <w:rPr>
          <w:rFonts w:ascii="Times New Roman" w:eastAsia="Times New Roman" w:hAnsi="Times New Roman" w:cs="Times New Roman"/>
          <w:bCs/>
          <w:lang w:eastAsia="es-ES"/>
        </w:rPr>
        <w:t>límites de peso manipulado</w:t>
      </w:r>
      <w:r w:rsidRPr="00ED65C1">
        <w:rPr>
          <w:rFonts w:ascii="Times New Roman" w:eastAsia="Times New Roman" w:hAnsi="Times New Roman" w:cs="Times New Roman"/>
          <w:lang w:eastAsia="es-ES"/>
        </w:rPr>
        <w:t>, y utilizar unas técnicas adecuadas en el manejo de cargas si se va a manipular la carga manualmente.</w:t>
      </w:r>
    </w:p>
    <w:p w:rsidR="007C4B8A" w:rsidRPr="00ED65C1" w:rsidRDefault="007C4B8A" w:rsidP="00F20BFD">
      <w:pPr>
        <w:pStyle w:val="Prrafodelista"/>
        <w:numPr>
          <w:ilvl w:val="0"/>
          <w:numId w:val="37"/>
        </w:numPr>
        <w:shd w:val="clear" w:color="auto" w:fill="FFFFFF"/>
        <w:spacing w:line="360" w:lineRule="auto"/>
        <w:jc w:val="both"/>
        <w:rPr>
          <w:rFonts w:ascii="Times New Roman" w:eastAsia="Times New Roman" w:hAnsi="Times New Roman" w:cs="Times New Roman"/>
          <w:lang w:eastAsia="es-ES"/>
        </w:rPr>
      </w:pPr>
      <w:r w:rsidRPr="00ED65C1">
        <w:rPr>
          <w:rFonts w:ascii="Times New Roman" w:eastAsia="Times New Roman" w:hAnsi="Times New Roman" w:cs="Times New Roman"/>
          <w:lang w:eastAsia="es-ES"/>
        </w:rPr>
        <w:t>Establecer </w:t>
      </w:r>
      <w:r w:rsidRPr="00ED65C1">
        <w:rPr>
          <w:rFonts w:ascii="Times New Roman" w:eastAsia="Times New Roman" w:hAnsi="Times New Roman" w:cs="Times New Roman"/>
          <w:bCs/>
          <w:lang w:eastAsia="es-ES"/>
        </w:rPr>
        <w:t>medidas organizativas</w:t>
      </w:r>
      <w:r w:rsidRPr="00ED65C1">
        <w:rPr>
          <w:rFonts w:ascii="Times New Roman" w:eastAsia="Times New Roman" w:hAnsi="Times New Roman" w:cs="Times New Roman"/>
          <w:lang w:eastAsia="es-ES"/>
        </w:rPr>
        <w:t>, como por ejemplo, la rotación de puestos de trabajo si la tarea a realizar es demasiado pesada.</w:t>
      </w:r>
    </w:p>
    <w:p w:rsidR="007C4B8A" w:rsidRPr="00ED65C1" w:rsidRDefault="007C4B8A" w:rsidP="00F20BFD">
      <w:pPr>
        <w:pStyle w:val="Prrafodelista"/>
        <w:numPr>
          <w:ilvl w:val="0"/>
          <w:numId w:val="37"/>
        </w:numPr>
        <w:shd w:val="clear" w:color="auto" w:fill="FFFFFF"/>
        <w:spacing w:line="360" w:lineRule="auto"/>
        <w:jc w:val="both"/>
        <w:rPr>
          <w:rFonts w:ascii="Times New Roman" w:eastAsia="Times New Roman" w:hAnsi="Times New Roman" w:cs="Times New Roman"/>
          <w:lang w:eastAsia="es-ES"/>
        </w:rPr>
      </w:pPr>
      <w:r w:rsidRPr="00ED65C1">
        <w:rPr>
          <w:rFonts w:ascii="Times New Roman" w:eastAsia="Times New Roman" w:hAnsi="Times New Roman" w:cs="Times New Roman"/>
          <w:lang w:eastAsia="es-ES"/>
        </w:rPr>
        <w:t>Realizar </w:t>
      </w:r>
      <w:r w:rsidRPr="00ED65C1">
        <w:rPr>
          <w:rFonts w:ascii="Times New Roman" w:eastAsia="Times New Roman" w:hAnsi="Times New Roman" w:cs="Times New Roman"/>
          <w:bCs/>
          <w:lang w:eastAsia="es-ES"/>
        </w:rPr>
        <w:t>pausas en el trabajo para cambiar de postura</w:t>
      </w:r>
      <w:r w:rsidRPr="00ED65C1">
        <w:rPr>
          <w:rFonts w:ascii="Times New Roman" w:eastAsia="Times New Roman" w:hAnsi="Times New Roman" w:cs="Times New Roman"/>
          <w:lang w:eastAsia="es-ES"/>
        </w:rPr>
        <w:t> y cambiar de postura periódicamente, si el esfuerzo requiere movimientos excesivamente repetitivos.</w:t>
      </w:r>
    </w:p>
    <w:p w:rsidR="007C4B8A" w:rsidRPr="00ED65C1" w:rsidRDefault="007C4B8A" w:rsidP="00F20BFD">
      <w:pPr>
        <w:pStyle w:val="Prrafodelista"/>
        <w:numPr>
          <w:ilvl w:val="0"/>
          <w:numId w:val="37"/>
        </w:numPr>
        <w:shd w:val="clear" w:color="auto" w:fill="FFFFFF"/>
        <w:spacing w:line="360" w:lineRule="auto"/>
        <w:jc w:val="both"/>
        <w:rPr>
          <w:rFonts w:ascii="Times New Roman" w:eastAsia="Times New Roman" w:hAnsi="Times New Roman" w:cs="Times New Roman"/>
          <w:lang w:eastAsia="es-ES"/>
        </w:rPr>
      </w:pPr>
      <w:r w:rsidRPr="00ED65C1">
        <w:rPr>
          <w:rFonts w:ascii="Times New Roman" w:eastAsia="Times New Roman" w:hAnsi="Times New Roman" w:cs="Times New Roman"/>
          <w:bCs/>
          <w:lang w:eastAsia="es-ES"/>
        </w:rPr>
        <w:t>Adaptar el mobiliario</w:t>
      </w:r>
      <w:r w:rsidRPr="00ED65C1">
        <w:rPr>
          <w:rFonts w:ascii="Times New Roman" w:eastAsia="Times New Roman" w:hAnsi="Times New Roman" w:cs="Times New Roman"/>
          <w:lang w:eastAsia="es-ES"/>
        </w:rPr>
        <w:t> y la distancia de alcance de los materiales a las características intrínsecas del propio empleado. En definitiva, tener en cuenta el diseño ergonómico del puesto de trabajo.</w:t>
      </w:r>
    </w:p>
    <w:p w:rsidR="007C4B8A" w:rsidRPr="00ED65C1" w:rsidRDefault="007C4B8A" w:rsidP="00F20BFD">
      <w:pPr>
        <w:pStyle w:val="Prrafodelista"/>
        <w:numPr>
          <w:ilvl w:val="0"/>
          <w:numId w:val="37"/>
        </w:numPr>
        <w:shd w:val="clear" w:color="auto" w:fill="FFFFFF"/>
        <w:spacing w:line="360" w:lineRule="auto"/>
        <w:jc w:val="both"/>
        <w:rPr>
          <w:rFonts w:ascii="Times New Roman" w:eastAsia="Times New Roman" w:hAnsi="Times New Roman" w:cs="Times New Roman"/>
          <w:lang w:eastAsia="es-ES"/>
        </w:rPr>
      </w:pPr>
      <w:r w:rsidRPr="00ED65C1">
        <w:rPr>
          <w:rFonts w:ascii="Times New Roman" w:eastAsia="Times New Roman" w:hAnsi="Times New Roman" w:cs="Times New Roman"/>
          <w:lang w:eastAsia="es-ES"/>
        </w:rPr>
        <w:t>Emplear las </w:t>
      </w:r>
      <w:r w:rsidRPr="00ED65C1">
        <w:rPr>
          <w:rFonts w:ascii="Times New Roman" w:eastAsia="Times New Roman" w:hAnsi="Times New Roman" w:cs="Times New Roman"/>
          <w:bCs/>
          <w:lang w:eastAsia="es-ES"/>
        </w:rPr>
        <w:t>herramientas adecuadas</w:t>
      </w:r>
      <w:r w:rsidRPr="00ED65C1">
        <w:rPr>
          <w:rFonts w:ascii="Times New Roman" w:eastAsia="Times New Roman" w:hAnsi="Times New Roman" w:cs="Times New Roman"/>
          <w:lang w:eastAsia="es-ES"/>
        </w:rPr>
        <w:t> para cada tipo de trabajo y conservarlas en buenas condiciones y sin desperfectos.</w:t>
      </w:r>
    </w:p>
    <w:p w:rsidR="007C4B8A" w:rsidRPr="00ED65C1" w:rsidRDefault="007C4B8A" w:rsidP="00F20BFD">
      <w:pPr>
        <w:numPr>
          <w:ilvl w:val="0"/>
          <w:numId w:val="37"/>
        </w:numPr>
        <w:shd w:val="clear" w:color="auto" w:fill="FFFFFF"/>
        <w:spacing w:line="360" w:lineRule="auto"/>
        <w:jc w:val="both"/>
        <w:rPr>
          <w:rFonts w:ascii="Times New Roman" w:eastAsia="Times New Roman" w:hAnsi="Times New Roman" w:cs="Times New Roman"/>
          <w:lang w:eastAsia="es-ES"/>
        </w:rPr>
      </w:pPr>
      <w:r w:rsidRPr="00ED65C1">
        <w:rPr>
          <w:rFonts w:ascii="Times New Roman" w:eastAsia="Times New Roman" w:hAnsi="Times New Roman" w:cs="Times New Roman"/>
          <w:lang w:eastAsia="es-ES"/>
        </w:rPr>
        <w:t>Evitar las tareas repetitivas programando </w:t>
      </w:r>
      <w:r w:rsidRPr="00ED65C1">
        <w:rPr>
          <w:rFonts w:ascii="Times New Roman" w:eastAsia="Times New Roman" w:hAnsi="Times New Roman" w:cs="Times New Roman"/>
          <w:bCs/>
          <w:lang w:eastAsia="es-ES"/>
        </w:rPr>
        <w:t>ciclos de trabajo </w:t>
      </w:r>
      <w:r w:rsidRPr="00ED65C1">
        <w:rPr>
          <w:rFonts w:ascii="Times New Roman" w:eastAsia="Times New Roman" w:hAnsi="Times New Roman" w:cs="Times New Roman"/>
          <w:lang w:eastAsia="es-ES"/>
        </w:rPr>
        <w:t>superiores a 30 segundos y no repetir el mismo movimiento durante más del 50% de la duración del ciclo de trabajo.</w:t>
      </w:r>
    </w:p>
    <w:p w:rsidR="007C4B8A" w:rsidRPr="00ED65C1" w:rsidRDefault="007C4B8A" w:rsidP="00F20BFD">
      <w:pPr>
        <w:numPr>
          <w:ilvl w:val="0"/>
          <w:numId w:val="37"/>
        </w:numPr>
        <w:shd w:val="clear" w:color="auto" w:fill="FFFFFF"/>
        <w:spacing w:line="360" w:lineRule="auto"/>
        <w:jc w:val="both"/>
        <w:rPr>
          <w:rFonts w:ascii="Times New Roman" w:eastAsia="Times New Roman" w:hAnsi="Times New Roman" w:cs="Times New Roman"/>
          <w:lang w:eastAsia="es-ES"/>
        </w:rPr>
      </w:pPr>
      <w:r w:rsidRPr="00ED65C1">
        <w:rPr>
          <w:rFonts w:ascii="Times New Roman" w:eastAsia="Times New Roman" w:hAnsi="Times New Roman" w:cs="Times New Roman"/>
          <w:lang w:eastAsia="es-ES"/>
        </w:rPr>
        <w:t>Efectuar </w:t>
      </w:r>
      <w:r w:rsidRPr="00ED65C1">
        <w:rPr>
          <w:rFonts w:ascii="Times New Roman" w:eastAsia="Times New Roman" w:hAnsi="Times New Roman" w:cs="Times New Roman"/>
          <w:bCs/>
          <w:lang w:eastAsia="es-ES"/>
        </w:rPr>
        <w:t>reconocimientos médicos periódico</w:t>
      </w:r>
      <w:r w:rsidRPr="00ED65C1">
        <w:rPr>
          <w:rFonts w:ascii="Times New Roman" w:eastAsia="Times New Roman" w:hAnsi="Times New Roman" w:cs="Times New Roman"/>
          <w:lang w:eastAsia="es-ES"/>
        </w:rPr>
        <w:t>s que faciliten la detección de posibles lesiones musculo-esqueléticas.</w:t>
      </w:r>
    </w:p>
    <w:p w:rsidR="007C4B8A" w:rsidRPr="00ED65C1" w:rsidRDefault="007C4B8A" w:rsidP="00F20BFD">
      <w:pPr>
        <w:numPr>
          <w:ilvl w:val="0"/>
          <w:numId w:val="37"/>
        </w:numPr>
        <w:shd w:val="clear" w:color="auto" w:fill="FFFFFF"/>
        <w:spacing w:line="360" w:lineRule="auto"/>
        <w:jc w:val="both"/>
        <w:rPr>
          <w:rFonts w:ascii="Times New Roman" w:eastAsia="Times New Roman" w:hAnsi="Times New Roman" w:cs="Times New Roman"/>
          <w:lang w:eastAsia="es-ES"/>
        </w:rPr>
      </w:pPr>
      <w:r w:rsidRPr="00ED65C1">
        <w:rPr>
          <w:rFonts w:ascii="Times New Roman" w:eastAsia="Times New Roman" w:hAnsi="Times New Roman" w:cs="Times New Roman"/>
          <w:lang w:eastAsia="es-ES"/>
        </w:rPr>
        <w:t>Supervisar los </w:t>
      </w:r>
      <w:r w:rsidRPr="00ED65C1">
        <w:rPr>
          <w:rFonts w:ascii="Times New Roman" w:eastAsia="Times New Roman" w:hAnsi="Times New Roman" w:cs="Times New Roman"/>
          <w:bCs/>
          <w:lang w:eastAsia="es-ES"/>
        </w:rPr>
        <w:t>métodos de manipulación</w:t>
      </w:r>
      <w:r w:rsidRPr="00ED65C1">
        <w:rPr>
          <w:rFonts w:ascii="Times New Roman" w:eastAsia="Times New Roman" w:hAnsi="Times New Roman" w:cs="Times New Roman"/>
          <w:lang w:eastAsia="es-ES"/>
        </w:rPr>
        <w:t>, manejar cargas pesadas entre dos o más personas y sustituir la manipulación manual, por mecánica, en la medida que sea posible.</w:t>
      </w:r>
    </w:p>
    <w:p w:rsidR="007C4B8A" w:rsidRPr="007C4B8A" w:rsidRDefault="007C4B8A" w:rsidP="007C4B8A">
      <w:pPr>
        <w:shd w:val="clear" w:color="auto" w:fill="FFFFFF"/>
        <w:spacing w:line="360" w:lineRule="auto"/>
        <w:ind w:left="480" w:right="240"/>
        <w:jc w:val="both"/>
        <w:rPr>
          <w:rFonts w:ascii="Times New Roman" w:eastAsia="Times New Roman" w:hAnsi="Times New Roman" w:cs="Times New Roman"/>
          <w:color w:val="548DD4" w:themeColor="text2" w:themeTint="99"/>
          <w:lang w:eastAsia="es-ES"/>
        </w:rPr>
      </w:pPr>
    </w:p>
    <w:p w:rsidR="007C4B8A" w:rsidRPr="007C4B8A" w:rsidRDefault="007C4B8A" w:rsidP="007C4B8A">
      <w:pPr>
        <w:jc w:val="both"/>
        <w:rPr>
          <w:rFonts w:ascii="Times New Roman" w:hAnsi="Times New Roman" w:cs="Times New Roman"/>
        </w:rPr>
      </w:pPr>
    </w:p>
    <w:p w:rsidR="007C4B8A" w:rsidRPr="007C4B8A" w:rsidRDefault="007C4B8A" w:rsidP="007C4B8A">
      <w:pPr>
        <w:jc w:val="both"/>
        <w:rPr>
          <w:rFonts w:ascii="Times New Roman" w:hAnsi="Times New Roman" w:cs="Times New Roman"/>
          <w:b/>
        </w:rPr>
      </w:pPr>
    </w:p>
    <w:p w:rsidR="007C4B8A" w:rsidRPr="00DF7831" w:rsidRDefault="007C4B8A" w:rsidP="000D1E51">
      <w:pPr>
        <w:pStyle w:val="Ttulo2"/>
        <w:rPr>
          <w:rFonts w:ascii="Times New Roman" w:hAnsi="Times New Roman" w:cs="Times New Roman"/>
          <w:color w:val="auto"/>
        </w:rPr>
      </w:pPr>
      <w:r w:rsidRPr="00DF7831">
        <w:rPr>
          <w:rFonts w:ascii="Times New Roman" w:hAnsi="Times New Roman" w:cs="Times New Roman"/>
          <w:color w:val="auto"/>
        </w:rPr>
        <w:lastRenderedPageBreak/>
        <w:t>MEDIDAS EXISTENTES</w:t>
      </w:r>
    </w:p>
    <w:p w:rsidR="007C4B8A" w:rsidRPr="007C4B8A" w:rsidRDefault="007C4B8A" w:rsidP="007C4B8A">
      <w:pPr>
        <w:rPr>
          <w:rFonts w:ascii="Times New Roman" w:hAnsi="Times New Roman" w:cs="Times New Roman"/>
          <w:b/>
        </w:rPr>
      </w:pPr>
    </w:p>
    <w:p w:rsidR="007C4B8A" w:rsidRPr="007C4B8A" w:rsidRDefault="007C4B8A" w:rsidP="00DB6E84">
      <w:pPr>
        <w:spacing w:line="276" w:lineRule="auto"/>
        <w:jc w:val="both"/>
        <w:rPr>
          <w:rFonts w:ascii="Times New Roman" w:hAnsi="Times New Roman" w:cs="Times New Roman"/>
        </w:rPr>
      </w:pPr>
      <w:r w:rsidRPr="007C4B8A">
        <w:rPr>
          <w:rFonts w:ascii="Times New Roman" w:hAnsi="Times New Roman" w:cs="Times New Roman"/>
        </w:rPr>
        <w:t xml:space="preserve"> Las medidas tanto colectivas como individuales de prevención son esenciales para reducir significativamente la frecuencia y gravedad de accidentes laborales que ocurren en este sector.</w:t>
      </w:r>
    </w:p>
    <w:p w:rsidR="007C4B8A" w:rsidRPr="007C4B8A" w:rsidRDefault="007C4B8A" w:rsidP="00DB6E84">
      <w:pPr>
        <w:spacing w:line="276" w:lineRule="auto"/>
        <w:jc w:val="both"/>
        <w:rPr>
          <w:rFonts w:ascii="Times New Roman" w:hAnsi="Times New Roman" w:cs="Times New Roman"/>
          <w:bCs/>
        </w:rPr>
      </w:pPr>
      <w:r w:rsidRPr="007C4B8A">
        <w:rPr>
          <w:rFonts w:ascii="Times New Roman" w:hAnsi="Times New Roman" w:cs="Times New Roman"/>
          <w:bCs/>
        </w:rPr>
        <w:t>En este sentido es importante concienciar tanto a los encargados como a empleados de la importancia de conocer los riesgos que pueden darse y cómo prevenirlos. Cabe destacar que la empresa cuenta con la ASEGURADORA SAN CRISTOBAL la cual le brinda los servicios de Higiene y Seguridad con capacitaciones semestrales para los empleados.</w:t>
      </w:r>
    </w:p>
    <w:p w:rsidR="007C4B8A" w:rsidRPr="007C4B8A" w:rsidRDefault="007C4B8A" w:rsidP="00DB6E84">
      <w:pPr>
        <w:spacing w:line="276" w:lineRule="auto"/>
        <w:jc w:val="both"/>
        <w:rPr>
          <w:rFonts w:ascii="Times New Roman" w:hAnsi="Times New Roman" w:cs="Times New Roman"/>
        </w:rPr>
      </w:pPr>
      <w:r w:rsidRPr="007C4B8A">
        <w:rPr>
          <w:rFonts w:ascii="Times New Roman" w:hAnsi="Times New Roman" w:cs="Times New Roman"/>
        </w:rPr>
        <w:t>Un buen plan de prevención de riesgos puede evitar en su totalidad estos riesgos asociados al trabajo en cocina. Aspectos tan básicos como una correcta revisión de las instalaciones de la cocina (maquinaria, suelos antideslizantes, instalación eléctrica, etc...) pueden prevenir un buen número de accidentes que se dan a diario en muchas cocinas.</w:t>
      </w:r>
    </w:p>
    <w:p w:rsidR="007C4B8A" w:rsidRPr="007C4B8A" w:rsidRDefault="007C4B8A" w:rsidP="00DB6E84">
      <w:pPr>
        <w:spacing w:line="276" w:lineRule="auto"/>
        <w:jc w:val="both"/>
        <w:rPr>
          <w:rFonts w:ascii="Times New Roman" w:hAnsi="Times New Roman" w:cs="Times New Roman"/>
        </w:rPr>
      </w:pPr>
      <w:r w:rsidRPr="007C4B8A">
        <w:rPr>
          <w:rFonts w:ascii="Times New Roman" w:hAnsi="Times New Roman" w:cs="Times New Roman"/>
        </w:rPr>
        <w:t>Por tanto, la multiplicidad, la frecuencia y gravedad de los accidentes  que pueden ocurrir en estos servicios, necesitan de  una correcta formación a los trabajadores. </w:t>
      </w:r>
    </w:p>
    <w:p w:rsidR="007C4B8A" w:rsidRPr="007C4B8A" w:rsidRDefault="007C4B8A" w:rsidP="007C4B8A">
      <w:pPr>
        <w:rPr>
          <w:rFonts w:ascii="Times New Roman" w:hAnsi="Times New Roman" w:cs="Times New Roman"/>
        </w:rPr>
      </w:pPr>
    </w:p>
    <w:p w:rsidR="007C4B8A" w:rsidRPr="007C4B8A" w:rsidRDefault="007C4B8A" w:rsidP="007C4B8A">
      <w:pPr>
        <w:rPr>
          <w:rFonts w:ascii="Times New Roman" w:hAnsi="Times New Roman" w:cs="Times New Roman"/>
        </w:rPr>
      </w:pPr>
    </w:p>
    <w:p w:rsidR="007C4B8A" w:rsidRDefault="007C4B8A" w:rsidP="007C4B8A">
      <w:pPr>
        <w:rPr>
          <w:rFonts w:ascii="Times New Roman" w:hAnsi="Times New Roman" w:cs="Times New Roman"/>
          <w:b/>
        </w:rPr>
      </w:pPr>
      <w:r w:rsidRPr="007C4B8A">
        <w:rPr>
          <w:rFonts w:ascii="Times New Roman" w:hAnsi="Times New Roman" w:cs="Times New Roman"/>
          <w:b/>
        </w:rPr>
        <w:t>MEDIDAS EXISTENTES</w:t>
      </w:r>
    </w:p>
    <w:p w:rsidR="00ED65C1" w:rsidRPr="007C4B8A" w:rsidRDefault="00ED65C1" w:rsidP="007C4B8A">
      <w:pPr>
        <w:rPr>
          <w:rFonts w:ascii="Times New Roman" w:hAnsi="Times New Roman" w:cs="Times New Roman"/>
          <w:b/>
        </w:rPr>
      </w:pPr>
    </w:p>
    <w:p w:rsidR="007C4B8A" w:rsidRPr="007C4B8A" w:rsidRDefault="007C4B8A" w:rsidP="007C4B8A">
      <w:pPr>
        <w:rPr>
          <w:rFonts w:ascii="Times New Roman" w:hAnsi="Times New Roman" w:cs="Times New Roman"/>
        </w:rPr>
      </w:pPr>
      <w:r w:rsidRPr="007C4B8A">
        <w:rPr>
          <w:rFonts w:ascii="Times New Roman" w:hAnsi="Times New Roman" w:cs="Times New Roman"/>
        </w:rPr>
        <w:t>Capacitaciones</w:t>
      </w:r>
    </w:p>
    <w:p w:rsidR="007C4B8A" w:rsidRPr="007C4B8A" w:rsidRDefault="007C4B8A" w:rsidP="007C4B8A">
      <w:pPr>
        <w:rPr>
          <w:rFonts w:ascii="Times New Roman" w:hAnsi="Times New Roman" w:cs="Times New Roman"/>
        </w:rPr>
      </w:pPr>
      <w:r w:rsidRPr="007C4B8A">
        <w:rPr>
          <w:rFonts w:ascii="Times New Roman" w:hAnsi="Times New Roman" w:cs="Times New Roman"/>
        </w:rPr>
        <w:t>Ropa de trabajo</w:t>
      </w:r>
    </w:p>
    <w:p w:rsidR="007C4B8A" w:rsidRPr="007C4B8A" w:rsidRDefault="007C4B8A" w:rsidP="007C4B8A">
      <w:pPr>
        <w:rPr>
          <w:rFonts w:ascii="Times New Roman" w:hAnsi="Times New Roman" w:cs="Times New Roman"/>
        </w:rPr>
      </w:pPr>
      <w:r w:rsidRPr="007C4B8A">
        <w:rPr>
          <w:rFonts w:ascii="Times New Roman" w:hAnsi="Times New Roman" w:cs="Times New Roman"/>
        </w:rPr>
        <w:t>Cartería eléctrica</w:t>
      </w:r>
    </w:p>
    <w:p w:rsidR="007C4B8A" w:rsidRPr="007C4B8A" w:rsidRDefault="007C4B8A" w:rsidP="007C4B8A">
      <w:pPr>
        <w:rPr>
          <w:rFonts w:ascii="Times New Roman" w:hAnsi="Times New Roman" w:cs="Times New Roman"/>
        </w:rPr>
      </w:pPr>
      <w:r w:rsidRPr="007C4B8A">
        <w:rPr>
          <w:rFonts w:ascii="Times New Roman" w:hAnsi="Times New Roman" w:cs="Times New Roman"/>
        </w:rPr>
        <w:t>Orden y limpieza</w:t>
      </w:r>
    </w:p>
    <w:p w:rsidR="007C4B8A" w:rsidRPr="007C4B8A" w:rsidRDefault="007C4B8A" w:rsidP="007C4B8A">
      <w:pPr>
        <w:rPr>
          <w:rFonts w:ascii="Times New Roman" w:hAnsi="Times New Roman" w:cs="Times New Roman"/>
        </w:rPr>
      </w:pPr>
      <w:r w:rsidRPr="007C4B8A">
        <w:rPr>
          <w:rFonts w:ascii="Times New Roman" w:hAnsi="Times New Roman" w:cs="Times New Roman"/>
        </w:rPr>
        <w:t>Señalización de emergencia</w:t>
      </w:r>
    </w:p>
    <w:p w:rsidR="007C4B8A" w:rsidRPr="007C4B8A" w:rsidRDefault="007C4B8A" w:rsidP="007C4B8A">
      <w:pPr>
        <w:rPr>
          <w:rFonts w:ascii="Times New Roman" w:hAnsi="Times New Roman" w:cs="Times New Roman"/>
        </w:rPr>
      </w:pPr>
    </w:p>
    <w:p w:rsidR="007C4B8A" w:rsidRDefault="00ED65C1" w:rsidP="007C4B8A">
      <w:pPr>
        <w:rPr>
          <w:rFonts w:ascii="Times New Roman" w:hAnsi="Times New Roman" w:cs="Times New Roman"/>
          <w:b/>
        </w:rPr>
      </w:pPr>
      <w:r w:rsidRPr="007C4B8A">
        <w:rPr>
          <w:rFonts w:ascii="Times New Roman" w:hAnsi="Times New Roman" w:cs="Times New Roman"/>
          <w:b/>
        </w:rPr>
        <w:t>FALENCIAS</w:t>
      </w:r>
    </w:p>
    <w:p w:rsidR="00ED65C1" w:rsidRPr="007C4B8A" w:rsidRDefault="00ED65C1" w:rsidP="007C4B8A">
      <w:pPr>
        <w:rPr>
          <w:rFonts w:ascii="Times New Roman" w:hAnsi="Times New Roman" w:cs="Times New Roman"/>
          <w:b/>
        </w:rPr>
      </w:pPr>
    </w:p>
    <w:p w:rsidR="007C4B8A" w:rsidRPr="007C4B8A" w:rsidRDefault="007C4B8A" w:rsidP="00200278">
      <w:pPr>
        <w:jc w:val="both"/>
        <w:rPr>
          <w:rFonts w:ascii="Times New Roman" w:hAnsi="Times New Roman" w:cs="Times New Roman"/>
        </w:rPr>
      </w:pPr>
      <w:r w:rsidRPr="007C4B8A">
        <w:rPr>
          <w:rFonts w:ascii="Times New Roman" w:hAnsi="Times New Roman" w:cs="Times New Roman"/>
        </w:rPr>
        <w:t>Riesgo eléctrico debido a la falta de mantenimiento de elementos/herramientas</w:t>
      </w:r>
    </w:p>
    <w:p w:rsidR="007C4B8A" w:rsidRPr="007C4B8A" w:rsidRDefault="007C4B8A" w:rsidP="00200278">
      <w:pPr>
        <w:jc w:val="both"/>
        <w:rPr>
          <w:rFonts w:ascii="Times New Roman" w:hAnsi="Times New Roman" w:cs="Times New Roman"/>
        </w:rPr>
      </w:pPr>
      <w:r w:rsidRPr="007C4B8A">
        <w:rPr>
          <w:rFonts w:ascii="Times New Roman" w:hAnsi="Times New Roman" w:cs="Times New Roman"/>
        </w:rPr>
        <w:t>Mejoras en la infraestructura en cuanto a la climatización del lugar (extractores)</w:t>
      </w:r>
    </w:p>
    <w:p w:rsidR="007C4B8A" w:rsidRPr="007C4B8A" w:rsidRDefault="00ED65C1" w:rsidP="00200278">
      <w:pPr>
        <w:jc w:val="both"/>
        <w:rPr>
          <w:rFonts w:ascii="Times New Roman" w:hAnsi="Times New Roman" w:cs="Times New Roman"/>
        </w:rPr>
      </w:pPr>
      <w:r>
        <w:rPr>
          <w:rFonts w:ascii="Times New Roman" w:hAnsi="Times New Roman" w:cs="Times New Roman"/>
        </w:rPr>
        <w:t>Transito del personal empleado</w:t>
      </w:r>
      <w:r w:rsidR="007C4B8A" w:rsidRPr="007C4B8A">
        <w:rPr>
          <w:rFonts w:ascii="Times New Roman" w:hAnsi="Times New Roman" w:cs="Times New Roman"/>
        </w:rPr>
        <w:t xml:space="preserve"> se ve obstaculizado al poseer una abertura  pequeña y un paso a desnivel  en el trayecto a la cocina</w:t>
      </w:r>
      <w:r>
        <w:rPr>
          <w:rFonts w:ascii="Times New Roman" w:hAnsi="Times New Roman" w:cs="Times New Roman"/>
        </w:rPr>
        <w:t>.</w:t>
      </w:r>
    </w:p>
    <w:p w:rsidR="007C4B8A" w:rsidRPr="007C4B8A" w:rsidRDefault="006B55FA" w:rsidP="00200278">
      <w:pPr>
        <w:jc w:val="both"/>
        <w:rPr>
          <w:rFonts w:ascii="Times New Roman" w:hAnsi="Times New Roman" w:cs="Times New Roman"/>
        </w:rPr>
      </w:pPr>
      <w:r w:rsidRPr="007C4B8A">
        <w:rPr>
          <w:rFonts w:ascii="Times New Roman" w:hAnsi="Times New Roman" w:cs="Times New Roman"/>
        </w:rPr>
        <w:t>Pérdidas</w:t>
      </w:r>
      <w:r w:rsidR="00A918FE">
        <w:rPr>
          <w:rFonts w:ascii="Times New Roman" w:hAnsi="Times New Roman" w:cs="Times New Roman"/>
        </w:rPr>
        <w:t xml:space="preserve"> de agua.</w:t>
      </w:r>
    </w:p>
    <w:p w:rsidR="007C4B8A" w:rsidRPr="007C4B8A" w:rsidRDefault="007C4B8A" w:rsidP="007C4B8A">
      <w:pPr>
        <w:rPr>
          <w:rFonts w:ascii="Times New Roman" w:hAnsi="Times New Roman" w:cs="Times New Roman"/>
        </w:rPr>
      </w:pPr>
    </w:p>
    <w:p w:rsidR="007C4B8A" w:rsidRPr="00DF7831" w:rsidRDefault="007C4B8A" w:rsidP="007C4B8A">
      <w:pPr>
        <w:rPr>
          <w:rFonts w:ascii="Times New Roman" w:hAnsi="Times New Roman" w:cs="Times New Roman"/>
        </w:rPr>
      </w:pPr>
    </w:p>
    <w:p w:rsidR="007C4B8A" w:rsidRPr="00DF7831" w:rsidRDefault="007C4B8A" w:rsidP="007C4B8A">
      <w:pPr>
        <w:rPr>
          <w:rFonts w:ascii="Times New Roman" w:hAnsi="Times New Roman" w:cs="Times New Roman"/>
          <w:b/>
        </w:rPr>
      </w:pPr>
      <w:r w:rsidRPr="00DF7831">
        <w:rPr>
          <w:rStyle w:val="Ttulo2Car"/>
          <w:rFonts w:ascii="Times New Roman" w:hAnsi="Times New Roman" w:cs="Times New Roman"/>
          <w:color w:val="auto"/>
        </w:rPr>
        <w:t>SOLUCIONES DE INGENIERÍA Y MONTAJE</w:t>
      </w:r>
      <w:r w:rsidRPr="00DF7831">
        <w:rPr>
          <w:rFonts w:ascii="Times New Roman" w:hAnsi="Times New Roman" w:cs="Times New Roman"/>
          <w:b/>
        </w:rPr>
        <w:t>.</w:t>
      </w:r>
    </w:p>
    <w:p w:rsidR="007C4B8A" w:rsidRPr="007C4B8A" w:rsidRDefault="007C4B8A" w:rsidP="007C4B8A">
      <w:pPr>
        <w:rPr>
          <w:rFonts w:ascii="Times New Roman" w:hAnsi="Times New Roman" w:cs="Times New Roman"/>
          <w:b/>
        </w:rPr>
      </w:pPr>
    </w:p>
    <w:p w:rsidR="007C4B8A" w:rsidRPr="007C4B8A" w:rsidRDefault="007C4B8A" w:rsidP="00200278">
      <w:pPr>
        <w:jc w:val="both"/>
        <w:rPr>
          <w:rFonts w:ascii="Times New Roman" w:hAnsi="Times New Roman" w:cs="Times New Roman"/>
        </w:rPr>
      </w:pPr>
      <w:r w:rsidRPr="007C4B8A">
        <w:rPr>
          <w:rFonts w:ascii="Times New Roman" w:hAnsi="Times New Roman" w:cs="Times New Roman"/>
        </w:rPr>
        <w:t>En función de las debilidades encontradas en el establecimiento realizamos una serie de sugerencias para la reforma de la infraestructura del local:</w:t>
      </w:r>
    </w:p>
    <w:p w:rsidR="007C4B8A" w:rsidRPr="007C4B8A" w:rsidRDefault="007C4B8A" w:rsidP="00F20BFD">
      <w:pPr>
        <w:pStyle w:val="Prrafodelista"/>
        <w:numPr>
          <w:ilvl w:val="0"/>
          <w:numId w:val="38"/>
        </w:numPr>
        <w:spacing w:after="200" w:line="276" w:lineRule="auto"/>
        <w:jc w:val="both"/>
        <w:rPr>
          <w:rFonts w:ascii="Times New Roman" w:hAnsi="Times New Roman" w:cs="Times New Roman"/>
        </w:rPr>
      </w:pPr>
      <w:r w:rsidRPr="007C4B8A">
        <w:rPr>
          <w:rFonts w:ascii="Times New Roman" w:hAnsi="Times New Roman" w:cs="Times New Roman"/>
        </w:rPr>
        <w:t>Remover del área de cocina el desnivel que se encuentra en la parte inferior de la puerta, ya que el mismo, ha sido motivo de tropezones y/o resbalones entre los trabajadores.</w:t>
      </w:r>
    </w:p>
    <w:p w:rsidR="007C4B8A" w:rsidRPr="007C4B8A" w:rsidRDefault="00D51117" w:rsidP="00F20BFD">
      <w:pPr>
        <w:pStyle w:val="Prrafodelista"/>
        <w:numPr>
          <w:ilvl w:val="0"/>
          <w:numId w:val="38"/>
        </w:numPr>
        <w:spacing w:after="200" w:line="276" w:lineRule="auto"/>
        <w:jc w:val="both"/>
        <w:rPr>
          <w:rFonts w:ascii="Times New Roman" w:hAnsi="Times New Roman" w:cs="Times New Roman"/>
        </w:rPr>
      </w:pPr>
      <w:r w:rsidRPr="007C4B8A">
        <w:rPr>
          <w:rFonts w:ascii="Times New Roman" w:hAnsi="Times New Roman" w:cs="Times New Roman"/>
        </w:rPr>
        <w:t>Colocar bandas</w:t>
      </w:r>
      <w:r w:rsidR="007C4B8A" w:rsidRPr="007C4B8A">
        <w:rPr>
          <w:rFonts w:ascii="Times New Roman" w:hAnsi="Times New Roman" w:cs="Times New Roman"/>
        </w:rPr>
        <w:t xml:space="preserve"> antideslizantes en los peldaños de las escaleras</w:t>
      </w:r>
    </w:p>
    <w:p w:rsidR="007C4B8A" w:rsidRDefault="007C4B8A" w:rsidP="007C4B8A">
      <w:pPr>
        <w:rPr>
          <w:rFonts w:ascii="Times New Roman" w:hAnsi="Times New Roman" w:cs="Times New Roman"/>
        </w:rPr>
      </w:pPr>
    </w:p>
    <w:p w:rsidR="00B03BEA" w:rsidRDefault="00B03BEA" w:rsidP="007C4B8A">
      <w:pPr>
        <w:rPr>
          <w:rFonts w:ascii="Times New Roman" w:hAnsi="Times New Roman" w:cs="Times New Roman"/>
        </w:rPr>
      </w:pPr>
    </w:p>
    <w:p w:rsidR="000D1E51" w:rsidRPr="007C4B8A" w:rsidRDefault="000D1E51" w:rsidP="007C4B8A">
      <w:pPr>
        <w:rPr>
          <w:rFonts w:ascii="Times New Roman" w:hAnsi="Times New Roman" w:cs="Times New Roman"/>
        </w:rPr>
      </w:pPr>
    </w:p>
    <w:p w:rsidR="007C4B8A" w:rsidRPr="007C4B8A" w:rsidRDefault="007C4B8A" w:rsidP="007C4B8A">
      <w:pPr>
        <w:rPr>
          <w:rFonts w:ascii="Times New Roman" w:hAnsi="Times New Roman" w:cs="Times New Roman"/>
        </w:rPr>
      </w:pPr>
    </w:p>
    <w:p w:rsidR="007C4B8A" w:rsidRPr="00DF7831" w:rsidRDefault="006B55FA" w:rsidP="00571F1D">
      <w:pPr>
        <w:rPr>
          <w:rFonts w:ascii="Times New Roman" w:hAnsi="Times New Roman" w:cs="Times New Roman"/>
          <w:b/>
        </w:rPr>
      </w:pPr>
      <w:r w:rsidRPr="00DF7831">
        <w:rPr>
          <w:rStyle w:val="Ttulo2Car"/>
          <w:rFonts w:ascii="Times New Roman" w:hAnsi="Times New Roman" w:cs="Times New Roman"/>
          <w:color w:val="auto"/>
        </w:rPr>
        <w:lastRenderedPageBreak/>
        <w:t>PRESUPUESTO</w:t>
      </w:r>
      <w:r w:rsidR="007C4B8A" w:rsidRPr="00DF7831">
        <w:rPr>
          <w:rStyle w:val="Ttulo2Car"/>
          <w:rFonts w:ascii="Times New Roman" w:hAnsi="Times New Roman" w:cs="Times New Roman"/>
          <w:color w:val="auto"/>
        </w:rPr>
        <w:t xml:space="preserve"> Y CRONOGRAMA DE APLICACIÓN DE LAS REFORMAS A REALIZAR</w:t>
      </w:r>
      <w:r w:rsidR="007C4B8A" w:rsidRPr="00DF7831">
        <w:rPr>
          <w:rFonts w:ascii="Times New Roman" w:hAnsi="Times New Roman" w:cs="Times New Roman"/>
          <w:b/>
        </w:rPr>
        <w:t>.</w:t>
      </w:r>
    </w:p>
    <w:p w:rsidR="007C4B8A" w:rsidRPr="00DF7831" w:rsidRDefault="007C4B8A" w:rsidP="007C4B8A">
      <w:pPr>
        <w:pStyle w:val="Prrafodelista"/>
        <w:ind w:left="765"/>
        <w:rPr>
          <w:rFonts w:ascii="Times New Roman" w:hAnsi="Times New Roman" w:cs="Times New Roman"/>
          <w:u w:val="double"/>
        </w:rPr>
      </w:pPr>
    </w:p>
    <w:p w:rsidR="007C4B8A" w:rsidRPr="007C4B8A" w:rsidRDefault="007C4B8A" w:rsidP="007C4B8A">
      <w:pPr>
        <w:pStyle w:val="Prrafodelista"/>
        <w:ind w:left="765"/>
        <w:rPr>
          <w:rFonts w:ascii="Times New Roman" w:hAnsi="Times New Roman" w:cs="Times New Roman"/>
          <w:u w:val="double"/>
        </w:rPr>
      </w:pPr>
    </w:p>
    <w:p w:rsidR="007C4B8A" w:rsidRPr="007C4B8A" w:rsidRDefault="007C4B8A" w:rsidP="007C4B8A">
      <w:pPr>
        <w:pStyle w:val="Prrafodelista"/>
        <w:ind w:left="765"/>
        <w:rPr>
          <w:rFonts w:ascii="Times New Roman" w:hAnsi="Times New Roman" w:cs="Times New Roman"/>
          <w:u w:val="double"/>
        </w:rPr>
      </w:pPr>
    </w:p>
    <w:tbl>
      <w:tblPr>
        <w:tblW w:w="8922" w:type="dxa"/>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928"/>
        <w:gridCol w:w="6994"/>
      </w:tblGrid>
      <w:tr w:rsidR="007C4B8A" w:rsidRPr="00D51117" w:rsidTr="00D51117">
        <w:trPr>
          <w:trHeight w:val="517"/>
        </w:trPr>
        <w:tc>
          <w:tcPr>
            <w:tcW w:w="1653" w:type="dxa"/>
            <w:shd w:val="clear" w:color="auto" w:fill="FBD4B4" w:themeFill="accent6" w:themeFillTint="66"/>
          </w:tcPr>
          <w:p w:rsidR="007C4B8A" w:rsidRPr="00D51117" w:rsidRDefault="007C4B8A" w:rsidP="007F422B">
            <w:pPr>
              <w:ind w:left="-9"/>
              <w:jc w:val="center"/>
              <w:rPr>
                <w:rFonts w:ascii="Times New Roman" w:hAnsi="Times New Roman" w:cs="Times New Roman"/>
                <w:b/>
                <w:sz w:val="22"/>
                <w:szCs w:val="22"/>
              </w:rPr>
            </w:pPr>
          </w:p>
          <w:p w:rsidR="007C4B8A" w:rsidRPr="00D51117" w:rsidRDefault="007C4B8A" w:rsidP="007F422B">
            <w:pPr>
              <w:ind w:left="-9"/>
              <w:jc w:val="center"/>
              <w:rPr>
                <w:rFonts w:ascii="Times New Roman" w:hAnsi="Times New Roman" w:cs="Times New Roman"/>
                <w:b/>
                <w:sz w:val="22"/>
                <w:szCs w:val="22"/>
              </w:rPr>
            </w:pPr>
            <w:r w:rsidRPr="00D51117">
              <w:rPr>
                <w:rFonts w:ascii="Times New Roman" w:hAnsi="Times New Roman" w:cs="Times New Roman"/>
                <w:b/>
                <w:sz w:val="22"/>
                <w:szCs w:val="22"/>
              </w:rPr>
              <w:t>CANTIDAD DE TRABAJADORES</w:t>
            </w:r>
          </w:p>
        </w:tc>
        <w:tc>
          <w:tcPr>
            <w:tcW w:w="7269" w:type="dxa"/>
            <w:shd w:val="clear" w:color="auto" w:fill="EEECE1" w:themeFill="background2"/>
          </w:tcPr>
          <w:p w:rsidR="007C4B8A" w:rsidRPr="00D51117" w:rsidRDefault="007C4B8A" w:rsidP="007F422B">
            <w:pPr>
              <w:pStyle w:val="Prrafodelista"/>
              <w:ind w:left="465"/>
              <w:rPr>
                <w:rFonts w:ascii="Times New Roman" w:hAnsi="Times New Roman" w:cs="Times New Roman"/>
                <w:sz w:val="22"/>
                <w:szCs w:val="22"/>
              </w:rPr>
            </w:pPr>
          </w:p>
          <w:p w:rsidR="007C4B8A" w:rsidRPr="00D51117" w:rsidRDefault="00431C89" w:rsidP="00F20BFD">
            <w:pPr>
              <w:pStyle w:val="Prrafodelista"/>
              <w:numPr>
                <w:ilvl w:val="0"/>
                <w:numId w:val="41"/>
              </w:numPr>
              <w:spacing w:after="200" w:line="276" w:lineRule="auto"/>
              <w:rPr>
                <w:rFonts w:ascii="Times New Roman" w:hAnsi="Times New Roman" w:cs="Times New Roman"/>
                <w:sz w:val="22"/>
                <w:szCs w:val="22"/>
              </w:rPr>
            </w:pPr>
            <w:r>
              <w:rPr>
                <w:rFonts w:ascii="Times New Roman" w:hAnsi="Times New Roman" w:cs="Times New Roman"/>
                <w:noProof/>
                <w:sz w:val="22"/>
                <w:szCs w:val="22"/>
                <w:lang w:val="es-ES" w:eastAsia="es-ES"/>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Cerrar llave 21" o:spid="_x0000_s1027" type="#_x0000_t88" style="position:absolute;left:0;text-align:left;margin-left:67.75pt;margin-top:4.25pt;width:9.75pt;height:30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" adj="585"/>
              </w:pict>
            </w:r>
            <w:r w:rsidR="007C4B8A" w:rsidRPr="00D51117">
              <w:rPr>
                <w:rFonts w:ascii="Times New Roman" w:hAnsi="Times New Roman" w:cs="Times New Roman"/>
                <w:sz w:val="22"/>
                <w:szCs w:val="22"/>
              </w:rPr>
              <w:t xml:space="preserve">Personas         Albañil  </w:t>
            </w:r>
          </w:p>
          <w:p w:rsidR="007C4B8A" w:rsidRPr="00D51117" w:rsidRDefault="007C4B8A" w:rsidP="007F422B">
            <w:pPr>
              <w:rPr>
                <w:rFonts w:ascii="Times New Roman" w:hAnsi="Times New Roman" w:cs="Times New Roman"/>
                <w:sz w:val="22"/>
                <w:szCs w:val="22"/>
              </w:rPr>
            </w:pPr>
            <w:r w:rsidRPr="00D51117">
              <w:rPr>
                <w:rFonts w:ascii="Times New Roman" w:hAnsi="Times New Roman" w:cs="Times New Roman"/>
                <w:sz w:val="22"/>
                <w:szCs w:val="22"/>
              </w:rPr>
              <w:t xml:space="preserve">                                  </w:t>
            </w:r>
          </w:p>
        </w:tc>
      </w:tr>
      <w:tr w:rsidR="007C4B8A" w:rsidRPr="00D51117" w:rsidTr="00D51117">
        <w:trPr>
          <w:trHeight w:val="1160"/>
        </w:trPr>
        <w:tc>
          <w:tcPr>
            <w:tcW w:w="1653" w:type="dxa"/>
            <w:shd w:val="clear" w:color="auto" w:fill="FBD4B4" w:themeFill="accent6" w:themeFillTint="66"/>
          </w:tcPr>
          <w:p w:rsidR="007C4B8A" w:rsidRPr="00D51117" w:rsidRDefault="007C4B8A" w:rsidP="007F422B">
            <w:pPr>
              <w:pStyle w:val="Prrafodelista"/>
              <w:ind w:left="756"/>
              <w:jc w:val="center"/>
              <w:rPr>
                <w:rFonts w:ascii="Times New Roman" w:hAnsi="Times New Roman" w:cs="Times New Roman"/>
                <w:sz w:val="22"/>
                <w:szCs w:val="22"/>
              </w:rPr>
            </w:pPr>
          </w:p>
          <w:p w:rsidR="007C4B8A" w:rsidRPr="00D51117" w:rsidRDefault="007C4B8A" w:rsidP="007F422B">
            <w:pPr>
              <w:pStyle w:val="Sinespaciado"/>
              <w:jc w:val="center"/>
              <w:rPr>
                <w:rFonts w:ascii="Times New Roman" w:hAnsi="Times New Roman" w:cs="Times New Roman"/>
                <w:b/>
              </w:rPr>
            </w:pPr>
            <w:r w:rsidRPr="00D51117">
              <w:rPr>
                <w:rFonts w:ascii="Times New Roman" w:hAnsi="Times New Roman" w:cs="Times New Roman"/>
                <w:b/>
              </w:rPr>
              <w:t>TRABAJOS A REALIZAR</w:t>
            </w:r>
          </w:p>
          <w:p w:rsidR="007C4B8A" w:rsidRPr="00D51117" w:rsidRDefault="007C4B8A" w:rsidP="007F422B">
            <w:pPr>
              <w:pStyle w:val="Prrafodelista"/>
              <w:ind w:left="756"/>
              <w:jc w:val="center"/>
              <w:rPr>
                <w:rFonts w:ascii="Times New Roman" w:hAnsi="Times New Roman" w:cs="Times New Roman"/>
                <w:b/>
                <w:sz w:val="22"/>
                <w:szCs w:val="22"/>
              </w:rPr>
            </w:pPr>
          </w:p>
          <w:p w:rsidR="007C4B8A" w:rsidRPr="00D51117" w:rsidRDefault="007C4B8A" w:rsidP="007F422B">
            <w:pPr>
              <w:jc w:val="center"/>
              <w:rPr>
                <w:rFonts w:ascii="Times New Roman" w:hAnsi="Times New Roman" w:cs="Times New Roman"/>
                <w:b/>
                <w:sz w:val="22"/>
                <w:szCs w:val="22"/>
              </w:rPr>
            </w:pPr>
            <w:r w:rsidRPr="00D51117">
              <w:rPr>
                <w:rFonts w:ascii="Times New Roman" w:hAnsi="Times New Roman" w:cs="Times New Roman"/>
                <w:b/>
                <w:sz w:val="22"/>
                <w:szCs w:val="22"/>
              </w:rPr>
              <w:t>(MANO DE OBRA)</w:t>
            </w:r>
          </w:p>
        </w:tc>
        <w:tc>
          <w:tcPr>
            <w:tcW w:w="7269" w:type="dxa"/>
            <w:shd w:val="clear" w:color="auto" w:fill="EEECE1" w:themeFill="background2"/>
          </w:tcPr>
          <w:p w:rsidR="007C4B8A" w:rsidRPr="00D51117" w:rsidRDefault="007C4B8A" w:rsidP="007F422B">
            <w:pPr>
              <w:jc w:val="both"/>
              <w:rPr>
                <w:rFonts w:ascii="Times New Roman" w:hAnsi="Times New Roman" w:cs="Times New Roman"/>
                <w:b/>
                <w:sz w:val="22"/>
                <w:szCs w:val="22"/>
              </w:rPr>
            </w:pPr>
          </w:p>
          <w:p w:rsidR="007C4B8A" w:rsidRPr="00D51117" w:rsidRDefault="007C4B8A" w:rsidP="00F20BFD">
            <w:pPr>
              <w:pStyle w:val="Prrafodelista"/>
              <w:numPr>
                <w:ilvl w:val="0"/>
                <w:numId w:val="39"/>
              </w:numPr>
              <w:spacing w:after="200" w:line="276" w:lineRule="auto"/>
              <w:jc w:val="both"/>
              <w:rPr>
                <w:rFonts w:ascii="Times New Roman" w:hAnsi="Times New Roman" w:cs="Times New Roman"/>
                <w:sz w:val="22"/>
                <w:szCs w:val="22"/>
              </w:rPr>
            </w:pPr>
            <w:r w:rsidRPr="00D51117">
              <w:rPr>
                <w:rFonts w:ascii="Times New Roman" w:hAnsi="Times New Roman" w:cs="Times New Roman"/>
                <w:sz w:val="22"/>
                <w:szCs w:val="22"/>
              </w:rPr>
              <w:t xml:space="preserve">Eliminación de desnivel en el área (Pasillo/Cocina). </w:t>
            </w:r>
            <w:r w:rsidRPr="00D51117">
              <w:rPr>
                <w:rFonts w:ascii="Times New Roman" w:hAnsi="Times New Roman" w:cs="Times New Roman"/>
                <w:b/>
                <w:sz w:val="22"/>
                <w:szCs w:val="22"/>
              </w:rPr>
              <w:t>$ 700</w:t>
            </w:r>
          </w:p>
        </w:tc>
      </w:tr>
      <w:tr w:rsidR="007C4B8A" w:rsidRPr="00D51117" w:rsidTr="00D51117">
        <w:trPr>
          <w:trHeight w:val="1231"/>
        </w:trPr>
        <w:tc>
          <w:tcPr>
            <w:tcW w:w="1653" w:type="dxa"/>
            <w:shd w:val="clear" w:color="auto" w:fill="FBD4B4" w:themeFill="accent6" w:themeFillTint="66"/>
          </w:tcPr>
          <w:p w:rsidR="007C4B8A" w:rsidRPr="00D51117" w:rsidRDefault="007C4B8A" w:rsidP="007F422B">
            <w:pPr>
              <w:jc w:val="center"/>
              <w:rPr>
                <w:rFonts w:ascii="Times New Roman" w:hAnsi="Times New Roman" w:cs="Times New Roman"/>
                <w:sz w:val="22"/>
                <w:szCs w:val="22"/>
              </w:rPr>
            </w:pPr>
          </w:p>
          <w:p w:rsidR="007C4B8A" w:rsidRPr="00D51117" w:rsidRDefault="007C4B8A" w:rsidP="007F422B">
            <w:pPr>
              <w:jc w:val="center"/>
              <w:rPr>
                <w:rFonts w:ascii="Times New Roman" w:hAnsi="Times New Roman" w:cs="Times New Roman"/>
                <w:b/>
                <w:sz w:val="22"/>
                <w:szCs w:val="22"/>
              </w:rPr>
            </w:pPr>
            <w:r w:rsidRPr="00D51117">
              <w:rPr>
                <w:rFonts w:ascii="Times New Roman" w:hAnsi="Times New Roman" w:cs="Times New Roman"/>
                <w:b/>
                <w:sz w:val="22"/>
                <w:szCs w:val="22"/>
              </w:rPr>
              <w:t>MATERIALES</w:t>
            </w:r>
          </w:p>
        </w:tc>
        <w:tc>
          <w:tcPr>
            <w:tcW w:w="7269" w:type="dxa"/>
            <w:shd w:val="clear" w:color="auto" w:fill="EEECE1" w:themeFill="background2"/>
          </w:tcPr>
          <w:p w:rsidR="007C4B8A" w:rsidRPr="00D51117" w:rsidRDefault="007C4B8A" w:rsidP="007F422B">
            <w:pPr>
              <w:rPr>
                <w:rFonts w:ascii="Times New Roman" w:hAnsi="Times New Roman" w:cs="Times New Roman"/>
                <w:b/>
                <w:sz w:val="22"/>
                <w:szCs w:val="22"/>
              </w:rPr>
            </w:pPr>
          </w:p>
          <w:p w:rsidR="007C4B8A" w:rsidRPr="00D51117" w:rsidRDefault="007C4B8A" w:rsidP="00F20BFD">
            <w:pPr>
              <w:pStyle w:val="Prrafodelista"/>
              <w:numPr>
                <w:ilvl w:val="0"/>
                <w:numId w:val="39"/>
              </w:numPr>
              <w:spacing w:after="200" w:line="276" w:lineRule="auto"/>
              <w:rPr>
                <w:rFonts w:ascii="Times New Roman" w:hAnsi="Times New Roman" w:cs="Times New Roman"/>
                <w:b/>
                <w:sz w:val="22"/>
                <w:szCs w:val="22"/>
              </w:rPr>
            </w:pPr>
            <w:r w:rsidRPr="00D51117">
              <w:rPr>
                <w:rFonts w:ascii="Times New Roman" w:hAnsi="Times New Roman" w:cs="Times New Roman"/>
                <w:sz w:val="22"/>
                <w:szCs w:val="22"/>
              </w:rPr>
              <w:t>Arena, Cal, Cemento</w:t>
            </w:r>
          </w:p>
          <w:p w:rsidR="007C4B8A" w:rsidRPr="00D51117" w:rsidRDefault="007C4B8A" w:rsidP="007F422B">
            <w:pPr>
              <w:pStyle w:val="Prrafodelista"/>
              <w:rPr>
                <w:rFonts w:ascii="Times New Roman" w:hAnsi="Times New Roman" w:cs="Times New Roman"/>
                <w:b/>
                <w:sz w:val="22"/>
                <w:szCs w:val="22"/>
              </w:rPr>
            </w:pPr>
            <w:r w:rsidRPr="00D51117">
              <w:rPr>
                <w:rFonts w:ascii="Times New Roman" w:hAnsi="Times New Roman" w:cs="Times New Roman"/>
                <w:sz w:val="22"/>
                <w:szCs w:val="22"/>
              </w:rPr>
              <w:t xml:space="preserve"> ( Comprando los materiales por proporción) </w:t>
            </w:r>
            <w:r w:rsidRPr="00D51117">
              <w:rPr>
                <w:rFonts w:ascii="Times New Roman" w:hAnsi="Times New Roman" w:cs="Times New Roman"/>
                <w:b/>
                <w:sz w:val="22"/>
                <w:szCs w:val="22"/>
              </w:rPr>
              <w:t>$ 1500</w:t>
            </w:r>
          </w:p>
        </w:tc>
      </w:tr>
    </w:tbl>
    <w:p w:rsidR="007C4B8A" w:rsidRPr="007C4B8A" w:rsidRDefault="007C4B8A" w:rsidP="007C4B8A">
      <w:pPr>
        <w:rPr>
          <w:rFonts w:ascii="Times New Roman" w:hAnsi="Times New Roman" w:cs="Times New Roman"/>
        </w:rPr>
      </w:pPr>
    </w:p>
    <w:p w:rsidR="007C4B8A" w:rsidRPr="007C4B8A" w:rsidRDefault="007C4B8A" w:rsidP="007C4B8A">
      <w:pPr>
        <w:rPr>
          <w:rFonts w:ascii="Times New Roman" w:hAnsi="Times New Roman" w:cs="Times New Roman"/>
        </w:rPr>
      </w:pPr>
    </w:p>
    <w:p w:rsidR="007C4B8A" w:rsidRPr="007C4B8A" w:rsidRDefault="007C4B8A" w:rsidP="007C4B8A">
      <w:pPr>
        <w:rPr>
          <w:rFonts w:ascii="Times New Roman" w:hAnsi="Times New Roman" w:cs="Times New Roman"/>
        </w:rPr>
      </w:pPr>
    </w:p>
    <w:tbl>
      <w:tblPr>
        <w:tblW w:w="8937" w:type="dxa"/>
        <w:tblInd w:w="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221"/>
        <w:gridCol w:w="1890"/>
        <w:gridCol w:w="1431"/>
        <w:gridCol w:w="1418"/>
        <w:gridCol w:w="1417"/>
        <w:gridCol w:w="1560"/>
      </w:tblGrid>
      <w:tr w:rsidR="007C4B8A" w:rsidRPr="00D51117" w:rsidTr="007F422B">
        <w:trPr>
          <w:gridBefore w:val="2"/>
          <w:wBefore w:w="3111" w:type="dxa"/>
          <w:trHeight w:val="540"/>
        </w:trPr>
        <w:tc>
          <w:tcPr>
            <w:tcW w:w="5826" w:type="dxa"/>
            <w:gridSpan w:val="4"/>
            <w:shd w:val="clear" w:color="auto" w:fill="E5DFEC" w:themeFill="accent4" w:themeFillTint="33"/>
          </w:tcPr>
          <w:p w:rsidR="007C4B8A" w:rsidRPr="00D51117" w:rsidRDefault="007C4B8A" w:rsidP="007F422B">
            <w:pPr>
              <w:jc w:val="center"/>
              <w:rPr>
                <w:rFonts w:ascii="Times New Roman" w:hAnsi="Times New Roman" w:cs="Times New Roman"/>
                <w:b/>
                <w:sz w:val="22"/>
                <w:szCs w:val="22"/>
              </w:rPr>
            </w:pPr>
            <w:r w:rsidRPr="00D51117">
              <w:rPr>
                <w:rFonts w:ascii="Times New Roman" w:hAnsi="Times New Roman" w:cs="Times New Roman"/>
                <w:b/>
                <w:sz w:val="22"/>
                <w:szCs w:val="22"/>
              </w:rPr>
              <w:t>SEMANAS</w:t>
            </w:r>
          </w:p>
        </w:tc>
      </w:tr>
      <w:tr w:rsidR="007C4B8A" w:rsidRPr="00D51117" w:rsidTr="007F422B">
        <w:trPr>
          <w:trHeight w:val="525"/>
        </w:trPr>
        <w:tc>
          <w:tcPr>
            <w:tcW w:w="1221" w:type="dxa"/>
            <w:shd w:val="clear" w:color="auto" w:fill="E5B8B7" w:themeFill="accent2" w:themeFillTint="66"/>
          </w:tcPr>
          <w:p w:rsidR="007C4B8A" w:rsidRPr="00D51117" w:rsidRDefault="007C4B8A" w:rsidP="007F422B">
            <w:pPr>
              <w:ind w:left="6"/>
              <w:jc w:val="center"/>
              <w:rPr>
                <w:rFonts w:ascii="Times New Roman" w:hAnsi="Times New Roman" w:cs="Times New Roman"/>
                <w:b/>
                <w:sz w:val="22"/>
                <w:szCs w:val="22"/>
              </w:rPr>
            </w:pPr>
            <w:r w:rsidRPr="00D51117">
              <w:rPr>
                <w:rFonts w:ascii="Times New Roman" w:hAnsi="Times New Roman" w:cs="Times New Roman"/>
                <w:b/>
                <w:sz w:val="22"/>
                <w:szCs w:val="22"/>
              </w:rPr>
              <w:t>FASES</w:t>
            </w:r>
          </w:p>
        </w:tc>
        <w:tc>
          <w:tcPr>
            <w:tcW w:w="1890" w:type="dxa"/>
            <w:shd w:val="clear" w:color="auto" w:fill="E5B8B7" w:themeFill="accent2" w:themeFillTint="66"/>
          </w:tcPr>
          <w:p w:rsidR="007C4B8A" w:rsidRPr="00D51117" w:rsidRDefault="007C4B8A" w:rsidP="007F422B">
            <w:pPr>
              <w:jc w:val="center"/>
              <w:rPr>
                <w:rFonts w:ascii="Times New Roman" w:hAnsi="Times New Roman" w:cs="Times New Roman"/>
                <w:b/>
                <w:sz w:val="22"/>
                <w:szCs w:val="22"/>
              </w:rPr>
            </w:pPr>
            <w:r w:rsidRPr="00D51117">
              <w:rPr>
                <w:rFonts w:ascii="Times New Roman" w:hAnsi="Times New Roman" w:cs="Times New Roman"/>
                <w:b/>
                <w:sz w:val="22"/>
                <w:szCs w:val="22"/>
              </w:rPr>
              <w:t>ACTIVIDAD</w:t>
            </w:r>
          </w:p>
        </w:tc>
        <w:tc>
          <w:tcPr>
            <w:tcW w:w="1431" w:type="dxa"/>
            <w:shd w:val="clear" w:color="auto" w:fill="E5B8B7" w:themeFill="accent2" w:themeFillTint="66"/>
          </w:tcPr>
          <w:p w:rsidR="007C4B8A" w:rsidRPr="00D51117" w:rsidRDefault="007C4B8A" w:rsidP="007F422B">
            <w:pPr>
              <w:rPr>
                <w:rFonts w:ascii="Times New Roman" w:hAnsi="Times New Roman" w:cs="Times New Roman"/>
                <w:b/>
                <w:sz w:val="22"/>
                <w:szCs w:val="22"/>
              </w:rPr>
            </w:pPr>
            <w:r w:rsidRPr="00D51117">
              <w:rPr>
                <w:rFonts w:ascii="Times New Roman" w:hAnsi="Times New Roman" w:cs="Times New Roman"/>
                <w:b/>
                <w:sz w:val="22"/>
                <w:szCs w:val="22"/>
              </w:rPr>
              <w:t>1</w:t>
            </w:r>
          </w:p>
        </w:tc>
        <w:tc>
          <w:tcPr>
            <w:tcW w:w="1418" w:type="dxa"/>
            <w:shd w:val="clear" w:color="auto" w:fill="E5B8B7" w:themeFill="accent2" w:themeFillTint="66"/>
          </w:tcPr>
          <w:p w:rsidR="007C4B8A" w:rsidRPr="00D51117" w:rsidRDefault="007C4B8A" w:rsidP="007F422B">
            <w:pPr>
              <w:rPr>
                <w:rFonts w:ascii="Times New Roman" w:hAnsi="Times New Roman" w:cs="Times New Roman"/>
                <w:b/>
                <w:sz w:val="22"/>
                <w:szCs w:val="22"/>
              </w:rPr>
            </w:pPr>
            <w:r w:rsidRPr="00D51117">
              <w:rPr>
                <w:rFonts w:ascii="Times New Roman" w:hAnsi="Times New Roman" w:cs="Times New Roman"/>
                <w:b/>
                <w:sz w:val="22"/>
                <w:szCs w:val="22"/>
              </w:rPr>
              <w:t>2</w:t>
            </w:r>
          </w:p>
        </w:tc>
        <w:tc>
          <w:tcPr>
            <w:tcW w:w="1417" w:type="dxa"/>
            <w:shd w:val="clear" w:color="auto" w:fill="E5B8B7" w:themeFill="accent2" w:themeFillTint="66"/>
          </w:tcPr>
          <w:p w:rsidR="007C4B8A" w:rsidRPr="00D51117" w:rsidRDefault="007C4B8A" w:rsidP="007F422B">
            <w:pPr>
              <w:rPr>
                <w:rFonts w:ascii="Times New Roman" w:hAnsi="Times New Roman" w:cs="Times New Roman"/>
                <w:b/>
                <w:sz w:val="22"/>
                <w:szCs w:val="22"/>
              </w:rPr>
            </w:pPr>
            <w:r w:rsidRPr="00D51117">
              <w:rPr>
                <w:rFonts w:ascii="Times New Roman" w:hAnsi="Times New Roman" w:cs="Times New Roman"/>
                <w:b/>
                <w:sz w:val="22"/>
                <w:szCs w:val="22"/>
              </w:rPr>
              <w:t>3</w:t>
            </w:r>
          </w:p>
        </w:tc>
        <w:tc>
          <w:tcPr>
            <w:tcW w:w="1560" w:type="dxa"/>
            <w:shd w:val="clear" w:color="auto" w:fill="E5B8B7" w:themeFill="accent2" w:themeFillTint="66"/>
          </w:tcPr>
          <w:p w:rsidR="007C4B8A" w:rsidRPr="00D51117" w:rsidRDefault="007C4B8A" w:rsidP="007F422B">
            <w:pPr>
              <w:rPr>
                <w:rFonts w:ascii="Times New Roman" w:hAnsi="Times New Roman" w:cs="Times New Roman"/>
                <w:b/>
                <w:sz w:val="22"/>
                <w:szCs w:val="22"/>
              </w:rPr>
            </w:pPr>
            <w:r w:rsidRPr="00D51117">
              <w:rPr>
                <w:rFonts w:ascii="Times New Roman" w:hAnsi="Times New Roman" w:cs="Times New Roman"/>
                <w:b/>
                <w:sz w:val="22"/>
                <w:szCs w:val="22"/>
              </w:rPr>
              <w:t>4</w:t>
            </w:r>
          </w:p>
        </w:tc>
      </w:tr>
      <w:tr w:rsidR="007C4B8A" w:rsidRPr="00D51117" w:rsidTr="007F422B">
        <w:trPr>
          <w:trHeight w:val="540"/>
        </w:trPr>
        <w:tc>
          <w:tcPr>
            <w:tcW w:w="1221" w:type="dxa"/>
            <w:shd w:val="clear" w:color="auto" w:fill="FBD4B4" w:themeFill="accent6" w:themeFillTint="66"/>
          </w:tcPr>
          <w:p w:rsidR="007C4B8A" w:rsidRPr="00D51117" w:rsidRDefault="007C4B8A" w:rsidP="007F422B">
            <w:pPr>
              <w:jc w:val="center"/>
              <w:rPr>
                <w:rFonts w:ascii="Times New Roman" w:hAnsi="Times New Roman" w:cs="Times New Roman"/>
                <w:b/>
                <w:sz w:val="22"/>
                <w:szCs w:val="22"/>
              </w:rPr>
            </w:pPr>
          </w:p>
          <w:p w:rsidR="007C4B8A" w:rsidRPr="00D51117" w:rsidRDefault="007C4B8A" w:rsidP="007F422B">
            <w:pPr>
              <w:jc w:val="center"/>
              <w:rPr>
                <w:rFonts w:ascii="Times New Roman" w:hAnsi="Times New Roman" w:cs="Times New Roman"/>
                <w:b/>
                <w:sz w:val="22"/>
                <w:szCs w:val="22"/>
              </w:rPr>
            </w:pPr>
            <w:r w:rsidRPr="00D51117">
              <w:rPr>
                <w:rFonts w:ascii="Times New Roman" w:hAnsi="Times New Roman" w:cs="Times New Roman"/>
                <w:b/>
                <w:sz w:val="22"/>
                <w:szCs w:val="22"/>
              </w:rPr>
              <w:t>Extracción del desnivel</w:t>
            </w:r>
          </w:p>
        </w:tc>
        <w:tc>
          <w:tcPr>
            <w:tcW w:w="1890" w:type="dxa"/>
            <w:shd w:val="clear" w:color="auto" w:fill="auto"/>
          </w:tcPr>
          <w:p w:rsidR="007C4B8A" w:rsidRPr="00D51117" w:rsidRDefault="007C4B8A" w:rsidP="00D51117">
            <w:pPr>
              <w:jc w:val="both"/>
              <w:rPr>
                <w:rFonts w:ascii="Times New Roman" w:hAnsi="Times New Roman" w:cs="Times New Roman"/>
                <w:sz w:val="22"/>
                <w:szCs w:val="22"/>
              </w:rPr>
            </w:pPr>
          </w:p>
          <w:p w:rsidR="007C4B8A" w:rsidRPr="00D51117" w:rsidRDefault="007C4B8A" w:rsidP="00D51117">
            <w:pPr>
              <w:jc w:val="both"/>
              <w:rPr>
                <w:rFonts w:ascii="Times New Roman" w:hAnsi="Times New Roman" w:cs="Times New Roman"/>
                <w:sz w:val="22"/>
                <w:szCs w:val="22"/>
              </w:rPr>
            </w:pPr>
            <w:r w:rsidRPr="00D51117">
              <w:rPr>
                <w:rFonts w:ascii="Times New Roman" w:hAnsi="Times New Roman" w:cs="Times New Roman"/>
                <w:sz w:val="22"/>
                <w:szCs w:val="22"/>
              </w:rPr>
              <w:t>Sustraer el desnivel ubicado en el área de la cocina y realizar las terminaciones necesarias.</w:t>
            </w:r>
          </w:p>
        </w:tc>
        <w:tc>
          <w:tcPr>
            <w:tcW w:w="1431" w:type="dxa"/>
            <w:shd w:val="clear" w:color="auto" w:fill="FF0000"/>
          </w:tcPr>
          <w:p w:rsidR="007C4B8A" w:rsidRPr="00D51117" w:rsidRDefault="007C4B8A" w:rsidP="007F422B">
            <w:pPr>
              <w:rPr>
                <w:rFonts w:ascii="Times New Roman" w:hAnsi="Times New Roman" w:cs="Times New Roman"/>
                <w:sz w:val="22"/>
                <w:szCs w:val="22"/>
              </w:rPr>
            </w:pPr>
          </w:p>
        </w:tc>
        <w:tc>
          <w:tcPr>
            <w:tcW w:w="1418" w:type="dxa"/>
            <w:shd w:val="clear" w:color="auto" w:fill="auto"/>
          </w:tcPr>
          <w:p w:rsidR="007C4B8A" w:rsidRPr="00D51117" w:rsidRDefault="007C4B8A" w:rsidP="007F422B">
            <w:pPr>
              <w:rPr>
                <w:rFonts w:ascii="Times New Roman" w:hAnsi="Times New Roman" w:cs="Times New Roman"/>
                <w:sz w:val="22"/>
                <w:szCs w:val="22"/>
              </w:rPr>
            </w:pPr>
          </w:p>
        </w:tc>
        <w:tc>
          <w:tcPr>
            <w:tcW w:w="1417" w:type="dxa"/>
            <w:shd w:val="clear" w:color="auto" w:fill="FFFFFF" w:themeFill="background1"/>
          </w:tcPr>
          <w:p w:rsidR="007C4B8A" w:rsidRPr="00D51117" w:rsidRDefault="007C4B8A" w:rsidP="007F422B">
            <w:pPr>
              <w:rPr>
                <w:rFonts w:ascii="Times New Roman" w:hAnsi="Times New Roman" w:cs="Times New Roman"/>
                <w:sz w:val="22"/>
                <w:szCs w:val="22"/>
              </w:rPr>
            </w:pPr>
          </w:p>
        </w:tc>
        <w:tc>
          <w:tcPr>
            <w:tcW w:w="1560" w:type="dxa"/>
            <w:shd w:val="clear" w:color="auto" w:fill="auto"/>
          </w:tcPr>
          <w:p w:rsidR="007C4B8A" w:rsidRPr="00D51117" w:rsidRDefault="007C4B8A" w:rsidP="007F422B">
            <w:pPr>
              <w:rPr>
                <w:rFonts w:ascii="Times New Roman" w:hAnsi="Times New Roman" w:cs="Times New Roman"/>
                <w:sz w:val="22"/>
                <w:szCs w:val="22"/>
              </w:rPr>
            </w:pPr>
          </w:p>
        </w:tc>
      </w:tr>
    </w:tbl>
    <w:p w:rsidR="007C4B8A" w:rsidRPr="007C4B8A" w:rsidRDefault="007C4B8A" w:rsidP="007C4B8A">
      <w:pPr>
        <w:pStyle w:val="Prrafodelista"/>
        <w:ind w:left="765"/>
        <w:rPr>
          <w:rFonts w:ascii="Times New Roman" w:hAnsi="Times New Roman" w:cs="Times New Roman"/>
        </w:rPr>
      </w:pPr>
    </w:p>
    <w:p w:rsidR="007C4B8A" w:rsidRPr="007C4B8A" w:rsidRDefault="007C4B8A" w:rsidP="007C4B8A">
      <w:pPr>
        <w:rPr>
          <w:rFonts w:ascii="Times New Roman" w:hAnsi="Times New Roman" w:cs="Times New Roman"/>
        </w:rPr>
      </w:pPr>
    </w:p>
    <w:p w:rsidR="007C4B8A" w:rsidRPr="007C4B8A" w:rsidRDefault="007C4B8A" w:rsidP="007C4B8A">
      <w:pPr>
        <w:rPr>
          <w:rFonts w:ascii="Times New Roman" w:hAnsi="Times New Roman" w:cs="Times New Roman"/>
        </w:rPr>
      </w:pPr>
    </w:p>
    <w:p w:rsidR="007C4B8A" w:rsidRPr="007C4B8A" w:rsidRDefault="007C4B8A" w:rsidP="007C4B8A">
      <w:pPr>
        <w:rPr>
          <w:rFonts w:ascii="Times New Roman" w:hAnsi="Times New Roman" w:cs="Times New Roman"/>
          <w:b/>
          <w:u w:val="single"/>
        </w:rPr>
      </w:pPr>
      <w:r w:rsidRPr="007C4B8A">
        <w:rPr>
          <w:rFonts w:ascii="Times New Roman" w:hAnsi="Times New Roman" w:cs="Times New Roman"/>
          <w:b/>
          <w:u w:val="single"/>
        </w:rPr>
        <w:t xml:space="preserve">Presupuesto de Renovación: </w:t>
      </w:r>
    </w:p>
    <w:p w:rsidR="007C4B8A" w:rsidRPr="007C4B8A" w:rsidRDefault="007C4B8A" w:rsidP="007C4B8A">
      <w:pPr>
        <w:rPr>
          <w:rFonts w:ascii="Times New Roman" w:hAnsi="Times New Roman" w:cs="Times New Roman"/>
          <w:b/>
          <w:u w:val="single"/>
        </w:rPr>
      </w:pPr>
    </w:p>
    <w:p w:rsidR="007C4B8A" w:rsidRDefault="007C4B8A" w:rsidP="007C4B8A">
      <w:pPr>
        <w:rPr>
          <w:rFonts w:ascii="Times New Roman" w:hAnsi="Times New Roman" w:cs="Times New Roman"/>
          <w:b/>
        </w:rPr>
      </w:pPr>
      <w:r w:rsidRPr="007C4B8A">
        <w:rPr>
          <w:rFonts w:ascii="Times New Roman" w:hAnsi="Times New Roman" w:cs="Times New Roman"/>
          <w:b/>
        </w:rPr>
        <w:t>CANTIDAD DE TRABAJADORES</w:t>
      </w:r>
    </w:p>
    <w:p w:rsidR="00D51117" w:rsidRPr="007C4B8A" w:rsidRDefault="00D51117" w:rsidP="007C4B8A">
      <w:pPr>
        <w:rPr>
          <w:rFonts w:ascii="Times New Roman" w:hAnsi="Times New Roman" w:cs="Times New Roman"/>
          <w:b/>
        </w:rPr>
      </w:pPr>
    </w:p>
    <w:p w:rsidR="007C4B8A" w:rsidRPr="007C4B8A" w:rsidRDefault="007C4B8A" w:rsidP="00F20BFD">
      <w:pPr>
        <w:pStyle w:val="Prrafodelista"/>
        <w:numPr>
          <w:ilvl w:val="0"/>
          <w:numId w:val="40"/>
        </w:numPr>
        <w:spacing w:after="200" w:line="276" w:lineRule="auto"/>
        <w:rPr>
          <w:rFonts w:ascii="Times New Roman" w:hAnsi="Times New Roman" w:cs="Times New Roman"/>
          <w:b/>
        </w:rPr>
      </w:pPr>
      <w:r w:rsidRPr="007C4B8A">
        <w:rPr>
          <w:rFonts w:ascii="Times New Roman" w:hAnsi="Times New Roman" w:cs="Times New Roman"/>
        </w:rPr>
        <w:t>1 Trabajador</w:t>
      </w:r>
    </w:p>
    <w:p w:rsidR="007C4B8A" w:rsidRPr="007C4B8A" w:rsidRDefault="007C4B8A" w:rsidP="007C4B8A">
      <w:pPr>
        <w:rPr>
          <w:rFonts w:ascii="Times New Roman" w:hAnsi="Times New Roman" w:cs="Times New Roman"/>
          <w:b/>
        </w:rPr>
      </w:pPr>
    </w:p>
    <w:p w:rsidR="007C4B8A" w:rsidRPr="007C4B8A" w:rsidRDefault="007C4B8A" w:rsidP="007C4B8A">
      <w:pPr>
        <w:rPr>
          <w:rFonts w:ascii="Times New Roman" w:hAnsi="Times New Roman" w:cs="Times New Roman"/>
          <w:b/>
        </w:rPr>
      </w:pPr>
      <w:r w:rsidRPr="007C4B8A">
        <w:rPr>
          <w:rFonts w:ascii="Times New Roman" w:hAnsi="Times New Roman" w:cs="Times New Roman"/>
          <w:b/>
        </w:rPr>
        <w:t xml:space="preserve">TRABAJOS A REALIZAR </w:t>
      </w:r>
    </w:p>
    <w:p w:rsidR="007C4B8A" w:rsidRPr="007C4B8A" w:rsidRDefault="00431C89" w:rsidP="007C4B8A">
      <w:pPr>
        <w:pStyle w:val="Prrafodelista"/>
        <w:spacing w:line="360" w:lineRule="auto"/>
        <w:rPr>
          <w:rFonts w:ascii="Times New Roman" w:hAnsi="Times New Roman" w:cs="Times New Roman"/>
          <w:b/>
        </w:rPr>
      </w:pPr>
      <w:r>
        <w:rPr>
          <w:rFonts w:ascii="Times New Roman" w:hAnsi="Times New Roman" w:cs="Times New Roman"/>
          <w:noProof/>
          <w:lang w:val="es-ES" w:eastAsia="es-ES"/>
        </w:rPr>
        <w:pict>
          <v:shape id="Cerrar llave 16" o:spid="_x0000_s1028" type="#_x0000_t88" style="position:absolute;left:0;text-align:left;margin-left:275.45pt;margin-top:14.4pt;width:9.75pt;height:21.75pt;z-index:25166131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" adj="807" strokecolor="#4a7ebb"/>
        </w:pict>
      </w:r>
    </w:p>
    <w:p w:rsidR="007C4B8A" w:rsidRPr="00DF7831" w:rsidRDefault="007C4B8A" w:rsidP="00F20BFD">
      <w:pPr>
        <w:pStyle w:val="Prrafodelista"/>
        <w:numPr>
          <w:ilvl w:val="0"/>
          <w:numId w:val="40"/>
        </w:numPr>
        <w:spacing w:after="200" w:line="360" w:lineRule="auto"/>
        <w:rPr>
          <w:rFonts w:ascii="Times New Roman" w:hAnsi="Times New Roman" w:cs="Times New Roman"/>
          <w:b/>
        </w:rPr>
      </w:pPr>
      <w:r w:rsidRPr="007C4B8A">
        <w:rPr>
          <w:rFonts w:ascii="Times New Roman" w:hAnsi="Times New Roman" w:cs="Times New Roman"/>
        </w:rPr>
        <w:t xml:space="preserve"> Eliminación del desnivel en el área de la cocina.          $ 600</w:t>
      </w:r>
    </w:p>
    <w:p w:rsidR="00DF7831" w:rsidRPr="0010119B" w:rsidRDefault="00DF7831" w:rsidP="00F20BFD">
      <w:pPr>
        <w:pStyle w:val="Prrafodelista"/>
        <w:numPr>
          <w:ilvl w:val="0"/>
          <w:numId w:val="40"/>
        </w:numPr>
        <w:spacing w:after="200" w:line="360" w:lineRule="auto"/>
        <w:rPr>
          <w:rFonts w:ascii="Times New Roman" w:hAnsi="Times New Roman" w:cs="Times New Roman"/>
          <w:b/>
        </w:rPr>
      </w:pPr>
    </w:p>
    <w:p w:rsidR="007C4B8A" w:rsidRDefault="007C4B8A" w:rsidP="007C4B8A">
      <w:pPr>
        <w:spacing w:line="360" w:lineRule="auto"/>
        <w:rPr>
          <w:rFonts w:ascii="Times New Roman" w:hAnsi="Times New Roman" w:cs="Times New Roman"/>
          <w:b/>
        </w:rPr>
      </w:pPr>
      <w:r w:rsidRPr="00DF7831">
        <w:rPr>
          <w:rStyle w:val="Ttulo2Car"/>
          <w:rFonts w:ascii="Times New Roman" w:hAnsi="Times New Roman" w:cs="Times New Roman"/>
          <w:color w:val="auto"/>
        </w:rPr>
        <w:lastRenderedPageBreak/>
        <w:t>CRONOGRAMA DE APLICACIÓN</w:t>
      </w:r>
      <w:r w:rsidRPr="00DF7831">
        <w:rPr>
          <w:rFonts w:ascii="Times New Roman" w:hAnsi="Times New Roman" w:cs="Times New Roman"/>
          <w:b/>
        </w:rPr>
        <w:t>.</w:t>
      </w:r>
    </w:p>
    <w:p w:rsidR="00DF7831" w:rsidRPr="00DF7831" w:rsidRDefault="00DF7831" w:rsidP="007C4B8A">
      <w:pPr>
        <w:spacing w:line="360" w:lineRule="auto"/>
        <w:rPr>
          <w:rFonts w:ascii="Times New Roman" w:hAnsi="Times New Roman" w:cs="Times New Roman"/>
          <w:b/>
        </w:rPr>
      </w:pPr>
    </w:p>
    <w:p w:rsidR="007C4B8A" w:rsidRPr="007C4B8A" w:rsidRDefault="007C4B8A" w:rsidP="007C4B8A">
      <w:pPr>
        <w:spacing w:line="360" w:lineRule="auto"/>
        <w:rPr>
          <w:rFonts w:ascii="Times New Roman" w:hAnsi="Times New Roman" w:cs="Times New Roman"/>
        </w:rPr>
      </w:pPr>
      <w:r w:rsidRPr="007C4B8A">
        <w:rPr>
          <w:rFonts w:ascii="Times New Roman" w:hAnsi="Times New Roman" w:cs="Times New Roman"/>
        </w:rPr>
        <w:t xml:space="preserve">Las reformas en dicho establecimiento, están provistas para realizarse en época de Temporada Baja (Junio/Julio) del próximo año. </w:t>
      </w:r>
    </w:p>
    <w:p w:rsidR="007C4B8A" w:rsidRPr="007C4B8A" w:rsidRDefault="007C4B8A" w:rsidP="007C4B8A">
      <w:pPr>
        <w:rPr>
          <w:rFonts w:ascii="Times New Roman" w:hAnsi="Times New Roman" w:cs="Times New Roman"/>
          <w:b/>
        </w:rPr>
      </w:pPr>
    </w:p>
    <w:p w:rsidR="007C4B8A" w:rsidRPr="007C4B8A" w:rsidRDefault="007C4B8A" w:rsidP="007C4B8A">
      <w:pPr>
        <w:spacing w:line="360" w:lineRule="auto"/>
        <w:jc w:val="both"/>
        <w:rPr>
          <w:rFonts w:ascii="Times New Roman" w:hAnsi="Times New Roman" w:cs="Times New Roman"/>
          <w:b/>
        </w:rPr>
      </w:pPr>
      <w:r w:rsidRPr="007C4B8A">
        <w:rPr>
          <w:rFonts w:ascii="Times New Roman" w:hAnsi="Times New Roman" w:cs="Times New Roman"/>
          <w:b/>
        </w:rPr>
        <w:t xml:space="preserve">Responsables de la implementación de las medidas a efectuar: </w:t>
      </w:r>
    </w:p>
    <w:p w:rsidR="007C4B8A" w:rsidRPr="00DB6E84" w:rsidRDefault="007C4B8A" w:rsidP="007C4B8A">
      <w:pPr>
        <w:pStyle w:val="NormalWeb"/>
        <w:shd w:val="clear" w:color="auto" w:fill="FFFFFF"/>
        <w:spacing w:line="360" w:lineRule="auto"/>
        <w:jc w:val="both"/>
        <w:rPr>
          <w:shd w:val="clear" w:color="auto" w:fill="FFFFFF"/>
        </w:rPr>
      </w:pPr>
      <w:r w:rsidRPr="007C4B8A">
        <w:rPr>
          <w:lang w:val="es-AR" w:eastAsia="es-AR"/>
        </w:rPr>
        <w:t xml:space="preserve">Los responsables de la implementación de medidas corresponde tanto a Recursos Humanos, ya que tiene como finalidad analizar, seleccionar, evaluar y controlar los recursos y necesidades en la empresa, elaborando organigramas para definir funciones, tareas, responsabilidades y perfil de cada puesto de trabajo, como así también del Sistema de Higiene y Seguridad en el Trabajo que se encarga de </w:t>
      </w:r>
      <w:r w:rsidRPr="00880E2A">
        <w:rPr>
          <w:rStyle w:val="Textoennegrita"/>
          <w:b w:val="0"/>
          <w:shd w:val="clear" w:color="auto" w:fill="FFFFFF"/>
        </w:rPr>
        <w:t>analizar y evaluar</w:t>
      </w:r>
      <w:r w:rsidRPr="007C4B8A">
        <w:rPr>
          <w:rStyle w:val="Textoennegrita"/>
          <w:shd w:val="clear" w:color="auto" w:fill="FFFFFF"/>
        </w:rPr>
        <w:t> </w:t>
      </w:r>
      <w:r w:rsidRPr="007C4B8A">
        <w:rPr>
          <w:shd w:val="clear" w:color="auto" w:fill="FFFFFF"/>
        </w:rPr>
        <w:t>las alternativas de </w:t>
      </w:r>
      <w:r w:rsidRPr="00880E2A">
        <w:rPr>
          <w:rStyle w:val="Textoennegrita"/>
          <w:b w:val="0"/>
          <w:shd w:val="clear" w:color="auto" w:fill="FFFFFF"/>
        </w:rPr>
        <w:t>readaptación del puesto de trabajo</w:t>
      </w:r>
      <w:r w:rsidRPr="007C4B8A">
        <w:rPr>
          <w:rStyle w:val="Textoennegrita"/>
          <w:shd w:val="clear" w:color="auto" w:fill="FFFFFF"/>
        </w:rPr>
        <w:t xml:space="preserve"> </w:t>
      </w:r>
      <w:r w:rsidRPr="007C4B8A">
        <w:rPr>
          <w:shd w:val="clear" w:color="auto" w:fill="FFFFFF"/>
        </w:rPr>
        <w:t xml:space="preserve">o </w:t>
      </w:r>
      <w:r w:rsidRPr="00880E2A">
        <w:rPr>
          <w:shd w:val="clear" w:color="auto" w:fill="FFFFFF"/>
        </w:rPr>
        <w:t>cambio de tarea</w:t>
      </w:r>
      <w:r w:rsidRPr="00DB6E84">
        <w:rPr>
          <w:shd w:val="clear" w:color="auto" w:fill="FFFFFF"/>
        </w:rPr>
        <w:t>, para aquellos trabajadores con </w:t>
      </w:r>
      <w:r w:rsidRPr="00DB6E84">
        <w:rPr>
          <w:rStyle w:val="Textoennegrita"/>
          <w:b w:val="0"/>
          <w:shd w:val="clear" w:color="auto" w:fill="FFFFFF"/>
        </w:rPr>
        <w:t>problemas de salud</w:t>
      </w:r>
      <w:r w:rsidRPr="00DB6E84">
        <w:rPr>
          <w:shd w:val="clear" w:color="auto" w:fill="FFFFFF"/>
        </w:rPr>
        <w:t> de naturaleza inculpable, realizar informes periódicos con el objeto de asesorar a las autoridades del establecimiento y </w:t>
      </w:r>
      <w:r w:rsidRPr="00DB6E84">
        <w:rPr>
          <w:rStyle w:val="nfasis"/>
          <w:bCs/>
          <w:i w:val="0"/>
          <w:shd w:val="clear" w:color="auto" w:fill="FFFFFF"/>
        </w:rPr>
        <w:t>a los trabajadores sobre el estado y/o la evolución de los factores de riesgo y circunstancias que puedan afectar a la salud de los trabajadores</w:t>
      </w:r>
      <w:r w:rsidRPr="00DB6E84">
        <w:rPr>
          <w:shd w:val="clear" w:color="auto" w:fill="FFFFFF"/>
        </w:rPr>
        <w:t>,</w:t>
      </w:r>
      <w:r w:rsidRPr="00DB6E84">
        <w:rPr>
          <w:lang w:eastAsia="es-AR"/>
        </w:rPr>
        <w:t xml:space="preserve"> </w:t>
      </w:r>
      <w:r w:rsidRPr="00DB6E84">
        <w:rPr>
          <w:lang w:val="es-AR" w:eastAsia="es-AR"/>
        </w:rPr>
        <w:t>p</w:t>
      </w:r>
      <w:r w:rsidRPr="00DB6E84">
        <w:rPr>
          <w:bCs/>
          <w:lang w:val="es-AR" w:eastAsia="es-AR"/>
        </w:rPr>
        <w:t>articipar en la confección o elaborar programas de promoción de la salud</w:t>
      </w:r>
      <w:r w:rsidRPr="00DB6E84">
        <w:rPr>
          <w:lang w:val="es-AR" w:eastAsia="es-AR"/>
        </w:rPr>
        <w:t xml:space="preserve">, calidad de vida laboral y educación en hábitos, que se deberán llevar a cabo para el personal del establecimiento, </w:t>
      </w:r>
      <w:r w:rsidRPr="00DB6E84">
        <w:rPr>
          <w:bCs/>
          <w:lang w:val="es-AR" w:eastAsia="es-AR"/>
        </w:rPr>
        <w:t>definir los requerimientos</w:t>
      </w:r>
      <w:r w:rsidRPr="00DB6E84">
        <w:rPr>
          <w:lang w:val="es-AR" w:eastAsia="es-AR"/>
        </w:rPr>
        <w:t> de higiene, seguridad y capacitación que debe tener el </w:t>
      </w:r>
      <w:r w:rsidRPr="00DB6E84">
        <w:rPr>
          <w:bCs/>
          <w:iCs/>
          <w:lang w:val="es-AR" w:eastAsia="es-AR"/>
        </w:rPr>
        <w:t>personal,</w:t>
      </w:r>
      <w:r w:rsidRPr="00DB6E84">
        <w:rPr>
          <w:lang w:val="es-AR" w:eastAsia="es-AR"/>
        </w:rPr>
        <w:t> para prevenir accidentes de trabajo y enfermedades profesionales, entre otros. Por último, se elaborará un plan de seguridad e higiene en el trabajo para dicho establecimiento.</w:t>
      </w:r>
    </w:p>
    <w:p w:rsidR="002E4EE4" w:rsidRDefault="002E4EE4" w:rsidP="002E4EE4">
      <w:pPr>
        <w:jc w:val="both"/>
        <w:rPr>
          <w:rFonts w:ascii="Times New Roman" w:hAnsi="Times New Roman" w:cs="Times New Roman"/>
        </w:rPr>
      </w:pPr>
    </w:p>
    <w:p w:rsidR="001F18F4" w:rsidRDefault="001F18F4" w:rsidP="002E4EE4">
      <w:pPr>
        <w:jc w:val="both"/>
        <w:rPr>
          <w:rFonts w:ascii="Times New Roman" w:hAnsi="Times New Roman" w:cs="Times New Roman"/>
        </w:rPr>
      </w:pPr>
    </w:p>
    <w:p w:rsidR="001F18F4" w:rsidRDefault="001F18F4" w:rsidP="002E4EE4">
      <w:pPr>
        <w:jc w:val="both"/>
        <w:rPr>
          <w:rFonts w:ascii="Times New Roman" w:hAnsi="Times New Roman" w:cs="Times New Roman"/>
        </w:rPr>
      </w:pPr>
    </w:p>
    <w:p w:rsidR="001F18F4" w:rsidRDefault="001F18F4" w:rsidP="002E4EE4">
      <w:pPr>
        <w:jc w:val="both"/>
        <w:rPr>
          <w:rFonts w:ascii="Times New Roman" w:hAnsi="Times New Roman" w:cs="Times New Roman"/>
        </w:rPr>
      </w:pPr>
    </w:p>
    <w:p w:rsidR="001F18F4" w:rsidRDefault="001F18F4" w:rsidP="002E4EE4">
      <w:pPr>
        <w:jc w:val="both"/>
        <w:rPr>
          <w:rFonts w:ascii="Times New Roman" w:hAnsi="Times New Roman" w:cs="Times New Roman"/>
        </w:rPr>
      </w:pPr>
    </w:p>
    <w:p w:rsidR="001F18F4" w:rsidRDefault="001F18F4" w:rsidP="002E4EE4">
      <w:pPr>
        <w:jc w:val="both"/>
        <w:rPr>
          <w:rFonts w:ascii="Times New Roman" w:hAnsi="Times New Roman" w:cs="Times New Roman"/>
        </w:rPr>
      </w:pPr>
    </w:p>
    <w:p w:rsidR="001F18F4" w:rsidRDefault="001F18F4" w:rsidP="002E4EE4">
      <w:pPr>
        <w:jc w:val="both"/>
        <w:rPr>
          <w:rFonts w:ascii="Times New Roman" w:hAnsi="Times New Roman" w:cs="Times New Roman"/>
        </w:rPr>
      </w:pPr>
    </w:p>
    <w:p w:rsidR="00662194" w:rsidRDefault="00662194" w:rsidP="002E4EE4">
      <w:pPr>
        <w:jc w:val="both"/>
        <w:rPr>
          <w:rFonts w:ascii="Times New Roman" w:hAnsi="Times New Roman" w:cs="Times New Roman"/>
        </w:rPr>
      </w:pPr>
    </w:p>
    <w:p w:rsidR="00662194" w:rsidRDefault="00662194" w:rsidP="002E4EE4">
      <w:pPr>
        <w:jc w:val="both"/>
        <w:rPr>
          <w:rFonts w:ascii="Times New Roman" w:hAnsi="Times New Roman" w:cs="Times New Roman"/>
        </w:rPr>
      </w:pPr>
    </w:p>
    <w:p w:rsidR="00662194" w:rsidRDefault="00662194" w:rsidP="002E4EE4">
      <w:pPr>
        <w:jc w:val="both"/>
        <w:rPr>
          <w:rFonts w:ascii="Times New Roman" w:hAnsi="Times New Roman" w:cs="Times New Roman"/>
        </w:rPr>
      </w:pPr>
    </w:p>
    <w:p w:rsidR="00662194" w:rsidRDefault="00662194" w:rsidP="002E4EE4">
      <w:pPr>
        <w:jc w:val="both"/>
        <w:rPr>
          <w:rFonts w:ascii="Times New Roman" w:hAnsi="Times New Roman" w:cs="Times New Roman"/>
        </w:rPr>
      </w:pPr>
    </w:p>
    <w:p w:rsidR="00662194" w:rsidRDefault="00662194" w:rsidP="002E4EE4">
      <w:pPr>
        <w:jc w:val="both"/>
        <w:rPr>
          <w:rFonts w:ascii="Times New Roman" w:hAnsi="Times New Roman" w:cs="Times New Roman"/>
        </w:rPr>
      </w:pPr>
    </w:p>
    <w:p w:rsidR="00662194" w:rsidRDefault="00662194" w:rsidP="002E4EE4">
      <w:pPr>
        <w:jc w:val="both"/>
        <w:rPr>
          <w:rFonts w:ascii="Times New Roman" w:hAnsi="Times New Roman" w:cs="Times New Roman"/>
        </w:rPr>
      </w:pPr>
    </w:p>
    <w:p w:rsidR="00662194" w:rsidRDefault="00662194" w:rsidP="002E4EE4">
      <w:pPr>
        <w:jc w:val="both"/>
        <w:rPr>
          <w:rFonts w:ascii="Times New Roman" w:hAnsi="Times New Roman" w:cs="Times New Roman"/>
        </w:rPr>
      </w:pPr>
    </w:p>
    <w:p w:rsidR="00662194" w:rsidRDefault="00662194" w:rsidP="002E4EE4">
      <w:pPr>
        <w:jc w:val="both"/>
        <w:rPr>
          <w:rFonts w:ascii="Times New Roman" w:hAnsi="Times New Roman" w:cs="Times New Roman"/>
        </w:rPr>
      </w:pPr>
    </w:p>
    <w:p w:rsidR="00662194" w:rsidRDefault="00662194" w:rsidP="002E4EE4">
      <w:pPr>
        <w:jc w:val="both"/>
        <w:rPr>
          <w:rFonts w:ascii="Times New Roman" w:hAnsi="Times New Roman" w:cs="Times New Roman"/>
        </w:rPr>
      </w:pPr>
    </w:p>
    <w:p w:rsidR="00242DB8" w:rsidRDefault="00242DB8" w:rsidP="007C4B8A">
      <w:pPr>
        <w:jc w:val="center"/>
        <w:rPr>
          <w:rFonts w:ascii="Times New Roman" w:hAnsi="Times New Roman" w:cs="Times New Roman"/>
          <w:b/>
          <w:sz w:val="72"/>
          <w:szCs w:val="72"/>
        </w:rPr>
      </w:pPr>
    </w:p>
    <w:p w:rsidR="00242DB8" w:rsidRDefault="00242DB8" w:rsidP="007C4B8A">
      <w:pPr>
        <w:jc w:val="center"/>
        <w:rPr>
          <w:rFonts w:ascii="Times New Roman" w:hAnsi="Times New Roman" w:cs="Times New Roman"/>
          <w:b/>
        </w:rPr>
      </w:pPr>
    </w:p>
    <w:p w:rsidR="00200278" w:rsidRDefault="00200278" w:rsidP="007C4B8A">
      <w:pPr>
        <w:jc w:val="center"/>
        <w:rPr>
          <w:rFonts w:ascii="Times New Roman" w:hAnsi="Times New Roman" w:cs="Times New Roman"/>
          <w:b/>
        </w:rPr>
      </w:pPr>
    </w:p>
    <w:p w:rsidR="00200278" w:rsidRDefault="00200278" w:rsidP="007C4B8A">
      <w:pPr>
        <w:jc w:val="center"/>
        <w:rPr>
          <w:rFonts w:ascii="Times New Roman" w:hAnsi="Times New Roman" w:cs="Times New Roman"/>
          <w:b/>
        </w:rPr>
      </w:pPr>
    </w:p>
    <w:p w:rsidR="00200278" w:rsidRDefault="00200278" w:rsidP="007C4B8A">
      <w:pPr>
        <w:jc w:val="center"/>
        <w:rPr>
          <w:rFonts w:ascii="Times New Roman" w:hAnsi="Times New Roman" w:cs="Times New Roman"/>
          <w:b/>
        </w:rPr>
      </w:pPr>
    </w:p>
    <w:p w:rsidR="00200278" w:rsidRDefault="00200278" w:rsidP="007C4B8A">
      <w:pPr>
        <w:jc w:val="center"/>
        <w:rPr>
          <w:rFonts w:ascii="Times New Roman" w:hAnsi="Times New Roman" w:cs="Times New Roman"/>
          <w:b/>
        </w:rPr>
      </w:pPr>
    </w:p>
    <w:p w:rsidR="00200278" w:rsidRDefault="00200278" w:rsidP="007C4B8A">
      <w:pPr>
        <w:jc w:val="center"/>
        <w:rPr>
          <w:rFonts w:ascii="Times New Roman" w:hAnsi="Times New Roman" w:cs="Times New Roman"/>
          <w:b/>
        </w:rPr>
      </w:pPr>
    </w:p>
    <w:p w:rsidR="00200278" w:rsidRDefault="00200278" w:rsidP="007C4B8A">
      <w:pPr>
        <w:jc w:val="center"/>
        <w:rPr>
          <w:rFonts w:ascii="Times New Roman" w:hAnsi="Times New Roman" w:cs="Times New Roman"/>
          <w:b/>
        </w:rPr>
      </w:pPr>
    </w:p>
    <w:p w:rsidR="00200278" w:rsidRDefault="00200278" w:rsidP="007C4B8A">
      <w:pPr>
        <w:jc w:val="center"/>
        <w:rPr>
          <w:rFonts w:ascii="Times New Roman" w:hAnsi="Times New Roman" w:cs="Times New Roman"/>
          <w:b/>
        </w:rPr>
      </w:pPr>
    </w:p>
    <w:p w:rsidR="00200278" w:rsidRDefault="00200278" w:rsidP="007C4B8A">
      <w:pPr>
        <w:jc w:val="center"/>
        <w:rPr>
          <w:rFonts w:ascii="Times New Roman" w:hAnsi="Times New Roman" w:cs="Times New Roman"/>
          <w:b/>
        </w:rPr>
      </w:pPr>
    </w:p>
    <w:p w:rsidR="00200278" w:rsidRPr="00200278" w:rsidRDefault="00200278" w:rsidP="007C4B8A">
      <w:pPr>
        <w:jc w:val="center"/>
        <w:rPr>
          <w:rFonts w:ascii="Times New Roman" w:hAnsi="Times New Roman" w:cs="Times New Roman"/>
          <w:b/>
        </w:rPr>
      </w:pPr>
    </w:p>
    <w:p w:rsidR="00242DB8" w:rsidRDefault="00242DB8" w:rsidP="007C4B8A">
      <w:pPr>
        <w:jc w:val="center"/>
        <w:rPr>
          <w:rFonts w:ascii="Times New Roman" w:hAnsi="Times New Roman" w:cs="Times New Roman"/>
          <w:b/>
          <w:sz w:val="72"/>
          <w:szCs w:val="72"/>
        </w:rPr>
      </w:pPr>
    </w:p>
    <w:p w:rsidR="007C4B8A" w:rsidRPr="00DF7831" w:rsidRDefault="007C4B8A" w:rsidP="000D1E51">
      <w:pPr>
        <w:pStyle w:val="Ttulo1"/>
        <w:rPr>
          <w:rFonts w:ascii="Times New Roman" w:hAnsi="Times New Roman" w:cs="Times New Roman"/>
          <w:color w:val="auto"/>
          <w:sz w:val="72"/>
          <w:szCs w:val="72"/>
        </w:rPr>
      </w:pPr>
      <w:r w:rsidRPr="00DF7831">
        <w:rPr>
          <w:rFonts w:ascii="Times New Roman" w:hAnsi="Times New Roman" w:cs="Times New Roman"/>
          <w:color w:val="auto"/>
          <w:sz w:val="72"/>
          <w:szCs w:val="72"/>
        </w:rPr>
        <w:t>CAPITULO IV</w:t>
      </w:r>
    </w:p>
    <w:p w:rsidR="007C4B8A" w:rsidRDefault="007C4B8A" w:rsidP="007C4B8A"/>
    <w:p w:rsidR="00662194" w:rsidRDefault="00662194" w:rsidP="007C4B8A"/>
    <w:p w:rsidR="00662194" w:rsidRDefault="00662194" w:rsidP="007C4B8A"/>
    <w:p w:rsidR="00662194" w:rsidRDefault="00662194" w:rsidP="007C4B8A"/>
    <w:p w:rsidR="00662194" w:rsidRDefault="00662194" w:rsidP="007C4B8A"/>
    <w:p w:rsidR="00662194" w:rsidRDefault="00662194" w:rsidP="007C4B8A"/>
    <w:p w:rsidR="00662194" w:rsidRDefault="00662194" w:rsidP="007C4B8A"/>
    <w:p w:rsidR="00662194" w:rsidRDefault="00662194" w:rsidP="007C4B8A"/>
    <w:p w:rsidR="00662194" w:rsidRDefault="00662194" w:rsidP="007C4B8A"/>
    <w:p w:rsidR="00662194" w:rsidRDefault="00662194" w:rsidP="007C4B8A"/>
    <w:p w:rsidR="00662194" w:rsidRDefault="00662194" w:rsidP="007C4B8A"/>
    <w:p w:rsidR="00662194" w:rsidRDefault="00662194" w:rsidP="007C4B8A"/>
    <w:p w:rsidR="007C7BE0" w:rsidRDefault="007C7BE0" w:rsidP="007C4B8A"/>
    <w:p w:rsidR="007C7BE0" w:rsidRDefault="007C7BE0" w:rsidP="007C4B8A"/>
    <w:p w:rsidR="007C7BE0" w:rsidRDefault="007C7BE0" w:rsidP="007C4B8A"/>
    <w:p w:rsidR="007C7BE0" w:rsidRDefault="007C7BE0" w:rsidP="007C4B8A"/>
    <w:p w:rsidR="007C7BE0" w:rsidRDefault="007C7BE0" w:rsidP="007C4B8A"/>
    <w:p w:rsidR="007C7BE0" w:rsidRDefault="007C7BE0" w:rsidP="007C4B8A"/>
    <w:p w:rsidR="007C7BE0" w:rsidRDefault="007C7BE0">
      <w:r>
        <w:br w:type="page"/>
      </w:r>
    </w:p>
    <w:p w:rsidR="007C7BE0" w:rsidRDefault="007C7BE0" w:rsidP="007C4B8A"/>
    <w:p w:rsidR="007C4B8A" w:rsidRPr="00DF7831" w:rsidRDefault="007C4B8A" w:rsidP="008804C0">
      <w:pPr>
        <w:pStyle w:val="Ttulo1"/>
        <w:spacing w:before="0"/>
        <w:rPr>
          <w:rFonts w:ascii="Times New Roman" w:hAnsi="Times New Roman" w:cs="Times New Roman"/>
          <w:color w:val="auto"/>
        </w:rPr>
      </w:pPr>
      <w:r w:rsidRPr="00DF7831">
        <w:rPr>
          <w:rFonts w:ascii="Times New Roman" w:hAnsi="Times New Roman" w:cs="Times New Roman"/>
          <w:color w:val="auto"/>
        </w:rPr>
        <w:t xml:space="preserve">ACCIDENTES DE TRABAJO </w:t>
      </w:r>
    </w:p>
    <w:p w:rsidR="007C4B8A" w:rsidRPr="00211B96" w:rsidRDefault="007C4B8A" w:rsidP="007C4B8A">
      <w:pPr>
        <w:jc w:val="both"/>
        <w:rPr>
          <w:rFonts w:ascii="Times New Roman" w:hAnsi="Times New Roman" w:cs="Times New Roman"/>
          <w:b/>
        </w:rPr>
      </w:pPr>
    </w:p>
    <w:p w:rsidR="007C4B8A" w:rsidRPr="00DF7831" w:rsidRDefault="007C4B8A" w:rsidP="000D1E51">
      <w:pPr>
        <w:pStyle w:val="Ttulo2"/>
        <w:rPr>
          <w:rFonts w:ascii="Times New Roman" w:eastAsia="Times New Roman" w:hAnsi="Times New Roman" w:cs="Times New Roman"/>
          <w:color w:val="auto"/>
          <w:sz w:val="24"/>
          <w:szCs w:val="24"/>
          <w:lang w:eastAsia="es-ES"/>
        </w:rPr>
      </w:pPr>
      <w:r w:rsidRPr="00DF7831">
        <w:rPr>
          <w:rFonts w:ascii="Times New Roman" w:eastAsia="Times New Roman" w:hAnsi="Times New Roman" w:cs="Times New Roman"/>
          <w:color w:val="auto"/>
          <w:sz w:val="24"/>
          <w:szCs w:val="24"/>
          <w:lang w:eastAsia="es-ES"/>
        </w:rPr>
        <w:t>DEFINICIÓN DE ACCIDENTE</w:t>
      </w:r>
    </w:p>
    <w:p w:rsidR="007C4B8A" w:rsidRDefault="007C4B8A" w:rsidP="007C4B8A">
      <w:pPr>
        <w:shd w:val="clear" w:color="auto" w:fill="FFFFFF"/>
        <w:spacing w:before="100" w:beforeAutospacing="1" w:after="100" w:afterAutospacing="1" w:line="360" w:lineRule="auto"/>
        <w:rPr>
          <w:rFonts w:ascii="Times New Roman" w:eastAsia="Times New Roman" w:hAnsi="Times New Roman" w:cs="Times New Roman"/>
          <w:i/>
          <w:color w:val="000000"/>
          <w:lang w:eastAsia="es-ES"/>
        </w:rPr>
      </w:pPr>
      <w:r w:rsidRPr="00AE67F1">
        <w:rPr>
          <w:rFonts w:ascii="Times New Roman" w:eastAsia="Times New Roman" w:hAnsi="Times New Roman" w:cs="Times New Roman"/>
          <w:color w:val="000000"/>
          <w:lang w:eastAsia="es-ES"/>
        </w:rPr>
        <w:t>Según la Ley de RIESGOS DEL TRABAJO (Nº 24557) en el Capítulo III -Art 6º define a los accidentes de trabajo de la siguiente forma</w:t>
      </w:r>
      <w:r w:rsidR="00880E2A" w:rsidRPr="00AE67F1">
        <w:rPr>
          <w:rFonts w:ascii="Times New Roman" w:eastAsia="Times New Roman" w:hAnsi="Times New Roman" w:cs="Times New Roman"/>
          <w:color w:val="000000"/>
          <w:lang w:eastAsia="es-ES"/>
        </w:rPr>
        <w:t>:</w:t>
      </w:r>
      <w:r w:rsidR="00880E2A">
        <w:rPr>
          <w:rFonts w:ascii="Times New Roman" w:eastAsia="Times New Roman" w:hAnsi="Times New Roman" w:cs="Times New Roman"/>
          <w:color w:val="000000"/>
          <w:lang w:eastAsia="es-ES"/>
        </w:rPr>
        <w:t xml:space="preserve"> </w:t>
      </w:r>
      <w:r w:rsidR="00880E2A" w:rsidRPr="00AE67F1">
        <w:rPr>
          <w:rFonts w:ascii="Times New Roman" w:eastAsia="Times New Roman" w:hAnsi="Times New Roman" w:cs="Times New Roman"/>
          <w:color w:val="000000"/>
          <w:lang w:eastAsia="es-ES"/>
        </w:rPr>
        <w:t>“</w:t>
      </w:r>
      <w:r w:rsidRPr="00A90819">
        <w:rPr>
          <w:rFonts w:ascii="Times New Roman" w:eastAsia="Times New Roman" w:hAnsi="Times New Roman" w:cs="Times New Roman"/>
          <w:i/>
          <w:color w:val="000000"/>
          <w:lang w:eastAsia="es-ES"/>
        </w:rPr>
        <w:t>se llama accidente de trabajo a todo acontecimiento súbito y violento ocurrido por el hecho u en ocasión del trabajo, o en el trayecto entre el domicilio del trabajador y el lugar del trabajo, siempre y cuando el damnificado no hubiere interrumpido o alterado dicho trayecto por causas ajenas al trabajo”.</w:t>
      </w:r>
    </w:p>
    <w:p w:rsidR="00DF7831" w:rsidRPr="00AE67F1" w:rsidRDefault="00DF7831" w:rsidP="007C4B8A">
      <w:pPr>
        <w:shd w:val="clear" w:color="auto" w:fill="FFFFFF"/>
        <w:spacing w:before="100" w:beforeAutospacing="1" w:after="100" w:afterAutospacing="1" w:line="360" w:lineRule="auto"/>
        <w:rPr>
          <w:rFonts w:ascii="Times New Roman" w:eastAsia="Times New Roman" w:hAnsi="Times New Roman" w:cs="Times New Roman"/>
          <w:color w:val="000000"/>
          <w:lang w:eastAsia="es-ES"/>
        </w:rPr>
      </w:pPr>
    </w:p>
    <w:tbl>
      <w:tblPr>
        <w:tblStyle w:val="Sombreadoclaro-nfasis6"/>
        <w:tblW w:w="0" w:type="auto"/>
        <w:tblLook w:val="04A0" w:firstRow="1" w:lastRow="0" w:firstColumn="1" w:lastColumn="0" w:noHBand="0" w:noVBand="1"/>
      </w:tblPr>
      <w:tblGrid>
        <w:gridCol w:w="9336"/>
      </w:tblGrid>
      <w:tr w:rsidR="007C4B8A" w:rsidTr="007F42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4" w:type="dxa"/>
          </w:tcPr>
          <w:p w:rsidR="007C4B8A" w:rsidRDefault="00242DB8" w:rsidP="007F422B">
            <w:r>
              <w:rPr>
                <w:noProof/>
                <w:lang w:eastAsia="es-ES"/>
              </w:rPr>
              <w:drawing>
                <wp:inline distT="0" distB="0" distL="0" distR="0" wp14:anchorId="403D561A" wp14:editId="0C1CF951">
                  <wp:extent cx="5522026" cy="2980706"/>
                  <wp:effectExtent l="133350" t="114300" r="135890" b="14351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96523231_caidahelado.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551343" cy="299653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7C4B8A" w:rsidTr="007C7B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4" w:type="dxa"/>
            <w:shd w:val="clear" w:color="auto" w:fill="EAF1DD" w:themeFill="accent3" w:themeFillTint="33"/>
          </w:tcPr>
          <w:p w:rsidR="00571F1D" w:rsidRDefault="00571F1D" w:rsidP="00571F1D">
            <w:pPr>
              <w:jc w:val="center"/>
              <w:rPr>
                <w:rFonts w:ascii="Agency FB" w:hAnsi="Agency FB"/>
                <w:color w:val="000000" w:themeColor="text1"/>
                <w:sz w:val="28"/>
                <w:szCs w:val="28"/>
              </w:rPr>
            </w:pPr>
          </w:p>
          <w:p w:rsidR="007C4B8A" w:rsidRPr="00571F1D" w:rsidRDefault="007C4B8A" w:rsidP="00571F1D">
            <w:pPr>
              <w:jc w:val="center"/>
              <w:rPr>
                <w:rFonts w:ascii="Agency FB" w:hAnsi="Agency FB"/>
                <w:color w:val="000000" w:themeColor="text1"/>
                <w:sz w:val="32"/>
                <w:szCs w:val="32"/>
              </w:rPr>
            </w:pPr>
            <w:r w:rsidRPr="00571F1D">
              <w:rPr>
                <w:rFonts w:ascii="Agency FB" w:hAnsi="Agency FB"/>
                <w:color w:val="000000" w:themeColor="text1"/>
                <w:sz w:val="32"/>
                <w:szCs w:val="32"/>
              </w:rPr>
              <w:t>ALGUNOS ACCIDENTES</w:t>
            </w:r>
            <w:r w:rsidR="00571F1D" w:rsidRPr="00571F1D">
              <w:rPr>
                <w:rFonts w:ascii="Agency FB" w:hAnsi="Agency FB"/>
                <w:color w:val="000000" w:themeColor="text1"/>
                <w:sz w:val="32"/>
                <w:szCs w:val="32"/>
              </w:rPr>
              <w:t xml:space="preserve"> CAUSAN PERDIDAS </w:t>
            </w:r>
            <w:r w:rsidRPr="00571F1D">
              <w:rPr>
                <w:rFonts w:ascii="Agency FB" w:hAnsi="Agency FB"/>
                <w:color w:val="000000" w:themeColor="text1"/>
                <w:sz w:val="32"/>
                <w:szCs w:val="32"/>
              </w:rPr>
              <w:t>IRREPARABLES</w:t>
            </w:r>
          </w:p>
          <w:p w:rsidR="00571F1D" w:rsidRPr="00571F1D" w:rsidRDefault="00571F1D" w:rsidP="00571F1D">
            <w:pPr>
              <w:jc w:val="center"/>
              <w:rPr>
                <w:rFonts w:ascii="Agency FB" w:hAnsi="Agency FB"/>
                <w:color w:val="000000" w:themeColor="text1"/>
                <w:sz w:val="28"/>
                <w:szCs w:val="28"/>
              </w:rPr>
            </w:pPr>
          </w:p>
        </w:tc>
      </w:tr>
    </w:tbl>
    <w:p w:rsidR="007C4B8A" w:rsidRDefault="007C4B8A" w:rsidP="007C4B8A"/>
    <w:p w:rsidR="007C4B8A" w:rsidRDefault="007C4B8A" w:rsidP="007C4B8A"/>
    <w:p w:rsidR="007C4B8A" w:rsidRDefault="007C4B8A" w:rsidP="007C4B8A"/>
    <w:p w:rsidR="00097729" w:rsidRDefault="00097729" w:rsidP="007C4B8A"/>
    <w:p w:rsidR="00097729" w:rsidRDefault="00097729" w:rsidP="007C4B8A"/>
    <w:p w:rsidR="00097729" w:rsidRDefault="00097729" w:rsidP="007C4B8A"/>
    <w:p w:rsidR="00097729" w:rsidRDefault="00097729" w:rsidP="007C4B8A"/>
    <w:p w:rsidR="00097729" w:rsidRDefault="00097729" w:rsidP="007C4B8A"/>
    <w:p w:rsidR="00097729" w:rsidRPr="00591491" w:rsidRDefault="00097729" w:rsidP="007C4B8A">
      <w:pPr>
        <w:rPr>
          <w:rFonts w:ascii="Times New Roman" w:hAnsi="Times New Roman" w:cs="Times New Roman"/>
        </w:rPr>
      </w:pPr>
    </w:p>
    <w:p w:rsidR="007C4B8A" w:rsidRPr="00DF7831" w:rsidRDefault="007C4B8A" w:rsidP="000D1E51">
      <w:pPr>
        <w:pStyle w:val="Ttulo2"/>
        <w:rPr>
          <w:rFonts w:ascii="Times New Roman" w:hAnsi="Times New Roman" w:cs="Times New Roman"/>
          <w:color w:val="auto"/>
        </w:rPr>
      </w:pPr>
      <w:r w:rsidRPr="00DF7831">
        <w:rPr>
          <w:rFonts w:ascii="Times New Roman" w:hAnsi="Times New Roman" w:cs="Times New Roman"/>
          <w:color w:val="auto"/>
        </w:rPr>
        <w:t>Incidente</w:t>
      </w:r>
    </w:p>
    <w:p w:rsidR="00591491" w:rsidRPr="00906509" w:rsidRDefault="00591491" w:rsidP="007C4B8A">
      <w:pPr>
        <w:rPr>
          <w:rFonts w:ascii="Times New Roman" w:hAnsi="Times New Roman" w:cs="Times New Roman"/>
          <w:b/>
        </w:rPr>
      </w:pPr>
    </w:p>
    <w:p w:rsidR="007C4B8A" w:rsidRPr="00A90819" w:rsidRDefault="007C4B8A" w:rsidP="007C4B8A">
      <w:pPr>
        <w:rPr>
          <w:rFonts w:ascii="Times New Roman" w:hAnsi="Times New Roman" w:cs="Times New Roman"/>
        </w:rPr>
      </w:pPr>
      <w:r w:rsidRPr="00421B6C">
        <w:rPr>
          <w:rFonts w:ascii="Times New Roman" w:hAnsi="Times New Roman" w:cs="Times New Roman"/>
        </w:rPr>
        <w:t>Un INCIDENTE es un suceso repentino no deseado que ocurre por las mismas causas que se presentan los accidentes, sólo que por cuestiones del azar no desencadena lesiones en las personas, daños a la propi</w:t>
      </w:r>
      <w:r>
        <w:rPr>
          <w:rFonts w:ascii="Times New Roman" w:hAnsi="Times New Roman" w:cs="Times New Roman"/>
        </w:rPr>
        <w:t>edad, al proceso o al ambiente.</w:t>
      </w:r>
    </w:p>
    <w:p w:rsidR="007C4B8A" w:rsidRDefault="007C4B8A" w:rsidP="007C4B8A">
      <w:pPr>
        <w:rPr>
          <w:rFonts w:ascii="Times New Roman" w:hAnsi="Times New Roman" w:cs="Times New Roman"/>
        </w:rPr>
      </w:pPr>
      <w:r w:rsidRPr="00A90819">
        <w:rPr>
          <w:rFonts w:ascii="Times New Roman" w:hAnsi="Times New Roman" w:cs="Times New Roman"/>
        </w:rPr>
        <w:t>Un incidente es una alerta que es necesario atender.  Es la oportunidad para identificar y controlar las causas básicas que lo generaron, antes de que ocurra un accidente.</w:t>
      </w:r>
    </w:p>
    <w:p w:rsidR="00591491" w:rsidRPr="00A90819" w:rsidRDefault="00591491" w:rsidP="007C4B8A">
      <w:pPr>
        <w:rPr>
          <w:rFonts w:ascii="Times New Roman" w:hAnsi="Times New Roman" w:cs="Times New Roman"/>
        </w:rPr>
      </w:pPr>
    </w:p>
    <w:p w:rsidR="007C4B8A" w:rsidRPr="00DF7831" w:rsidRDefault="007C4B8A" w:rsidP="000D1E51">
      <w:pPr>
        <w:pStyle w:val="Ttulo2"/>
        <w:rPr>
          <w:rFonts w:ascii="Times New Roman" w:hAnsi="Times New Roman" w:cs="Times New Roman"/>
          <w:color w:val="auto"/>
        </w:rPr>
      </w:pPr>
      <w:r w:rsidRPr="00DF7831">
        <w:rPr>
          <w:rFonts w:ascii="Times New Roman" w:hAnsi="Times New Roman" w:cs="Times New Roman"/>
          <w:color w:val="auto"/>
        </w:rPr>
        <w:t>Enfermedad profesional</w:t>
      </w:r>
    </w:p>
    <w:p w:rsidR="00591491" w:rsidRPr="00906509" w:rsidRDefault="00591491" w:rsidP="007C4B8A">
      <w:pPr>
        <w:rPr>
          <w:rFonts w:ascii="Times New Roman" w:hAnsi="Times New Roman" w:cs="Times New Roman"/>
          <w:b/>
        </w:rPr>
      </w:pPr>
    </w:p>
    <w:p w:rsidR="007C4B8A" w:rsidRDefault="008804C0" w:rsidP="007C4B8A">
      <w:pPr>
        <w:rPr>
          <w:rFonts w:ascii="Times New Roman" w:hAnsi="Times New Roman" w:cs="Times New Roman"/>
        </w:rPr>
      </w:pPr>
      <w:r w:rsidRPr="00906509">
        <w:rPr>
          <w:rFonts w:ascii="Times New Roman" w:hAnsi="Times New Roman" w:cs="Times New Roman"/>
        </w:rPr>
        <w:t>Enfermedad</w:t>
      </w:r>
      <w:r>
        <w:rPr>
          <w:rFonts w:ascii="Times New Roman" w:hAnsi="Times New Roman" w:cs="Times New Roman"/>
        </w:rPr>
        <w:t xml:space="preserve"> </w:t>
      </w:r>
      <w:r w:rsidRPr="00906509">
        <w:rPr>
          <w:rFonts w:ascii="Times New Roman" w:hAnsi="Times New Roman" w:cs="Times New Roman"/>
        </w:rPr>
        <w:t>laboral</w:t>
      </w:r>
      <w:r w:rsidR="007C4B8A" w:rsidRPr="00906509">
        <w:rPr>
          <w:rFonts w:ascii="Times New Roman" w:hAnsi="Times New Roman" w:cs="Times New Roman"/>
        </w:rPr>
        <w:t xml:space="preserve"> (</w:t>
      </w:r>
      <w:r w:rsidR="00591491">
        <w:rPr>
          <w:rFonts w:ascii="Times New Roman" w:hAnsi="Times New Roman" w:cs="Times New Roman"/>
        </w:rPr>
        <w:t>o enfermedad profesional)  es aquella e</w:t>
      </w:r>
      <w:r w:rsidR="007C4B8A" w:rsidRPr="00906509">
        <w:rPr>
          <w:rFonts w:ascii="Times New Roman" w:hAnsi="Times New Roman" w:cs="Times New Roman"/>
        </w:rPr>
        <w:t>nfermedad que se produce por el ejercicio de una actividad laboral o por la exposición a agentes químicos o físicos en el puesto de trabajo.</w:t>
      </w:r>
    </w:p>
    <w:p w:rsidR="007C4B8A" w:rsidRPr="001B6B36" w:rsidRDefault="007C4B8A" w:rsidP="007C4B8A">
      <w:pPr>
        <w:rPr>
          <w:rFonts w:ascii="Times New Roman" w:hAnsi="Times New Roman" w:cs="Times New Roman"/>
        </w:rPr>
      </w:pPr>
    </w:p>
    <w:p w:rsidR="007C4B8A" w:rsidRDefault="007C4B8A" w:rsidP="007C4B8A">
      <w:pPr>
        <w:rPr>
          <w:rFonts w:ascii="Times New Roman" w:hAnsi="Times New Roman" w:cs="Times New Roman"/>
        </w:rPr>
      </w:pPr>
      <w:r w:rsidRPr="00EE387D">
        <w:rPr>
          <w:rFonts w:ascii="Times New Roman" w:hAnsi="Times New Roman" w:cs="Times New Roman"/>
        </w:rPr>
        <w:t xml:space="preserve">A </w:t>
      </w:r>
      <w:r w:rsidR="008804C0">
        <w:rPr>
          <w:rFonts w:ascii="Times New Roman" w:hAnsi="Times New Roman" w:cs="Times New Roman"/>
        </w:rPr>
        <w:t>continuación,</w:t>
      </w:r>
      <w:r>
        <w:rPr>
          <w:rFonts w:ascii="Times New Roman" w:hAnsi="Times New Roman" w:cs="Times New Roman"/>
        </w:rPr>
        <w:t xml:space="preserve"> se pasa a investigar un incidente que sucedió en el establecimiento, el cual es analizado con el método de “Árbol de causa”. </w:t>
      </w:r>
    </w:p>
    <w:p w:rsidR="008804C0" w:rsidRDefault="008804C0" w:rsidP="007C4B8A">
      <w:pPr>
        <w:rPr>
          <w:rFonts w:ascii="Times New Roman" w:hAnsi="Times New Roman" w:cs="Times New Roman"/>
        </w:rPr>
      </w:pPr>
    </w:p>
    <w:p w:rsidR="008804C0" w:rsidRDefault="008804C0" w:rsidP="007C4B8A">
      <w:pPr>
        <w:rPr>
          <w:rFonts w:ascii="Times New Roman" w:hAnsi="Times New Roman" w:cs="Times New Roman"/>
        </w:rPr>
      </w:pPr>
    </w:p>
    <w:p w:rsidR="007C4B8A" w:rsidRDefault="007C4B8A" w:rsidP="007C4B8A">
      <w:pPr>
        <w:rPr>
          <w:rFonts w:ascii="Times New Roman" w:hAnsi="Times New Roman" w:cs="Times New Roman"/>
          <w:sz w:val="28"/>
        </w:rPr>
      </w:pPr>
    </w:p>
    <w:p w:rsidR="007C4B8A" w:rsidRPr="00DF7831" w:rsidRDefault="00F37AE8" w:rsidP="000D1E51">
      <w:pPr>
        <w:pStyle w:val="Ttulo2"/>
        <w:rPr>
          <w:rFonts w:ascii="Times New Roman" w:hAnsi="Times New Roman" w:cs="Times New Roman"/>
          <w:color w:val="auto"/>
          <w:sz w:val="28"/>
          <w:szCs w:val="28"/>
        </w:rPr>
      </w:pPr>
      <w:r w:rsidRPr="00DF7831">
        <w:rPr>
          <w:rFonts w:ascii="Times New Roman" w:hAnsi="Times New Roman" w:cs="Times New Roman"/>
          <w:color w:val="auto"/>
          <w:sz w:val="28"/>
          <w:szCs w:val="28"/>
        </w:rPr>
        <w:t>ÁRBOL</w:t>
      </w:r>
      <w:r w:rsidR="007C4B8A" w:rsidRPr="00DF7831">
        <w:rPr>
          <w:rFonts w:ascii="Times New Roman" w:hAnsi="Times New Roman" w:cs="Times New Roman"/>
          <w:color w:val="auto"/>
          <w:sz w:val="28"/>
          <w:szCs w:val="28"/>
        </w:rPr>
        <w:t xml:space="preserve"> DE CAUSA</w:t>
      </w:r>
    </w:p>
    <w:p w:rsidR="00591491" w:rsidRDefault="00591491" w:rsidP="007C4B8A">
      <w:pPr>
        <w:rPr>
          <w:rFonts w:ascii="Times New Roman" w:hAnsi="Times New Roman" w:cs="Times New Roman"/>
          <w:sz w:val="28"/>
        </w:rPr>
      </w:pPr>
    </w:p>
    <w:p w:rsidR="007C4B8A" w:rsidRDefault="008804C0" w:rsidP="00974B0A">
      <w:pPr>
        <w:spacing w:line="276" w:lineRule="auto"/>
        <w:jc w:val="both"/>
        <w:rPr>
          <w:rFonts w:ascii="Times New Roman" w:hAnsi="Times New Roman" w:cs="Times New Roman"/>
        </w:rPr>
      </w:pPr>
      <w:r w:rsidRPr="00F96344">
        <w:rPr>
          <w:rFonts w:ascii="Times New Roman" w:hAnsi="Times New Roman" w:cs="Times New Roman"/>
        </w:rPr>
        <w:t>Es una</w:t>
      </w:r>
      <w:r w:rsidR="007C4B8A" w:rsidRPr="00F96344">
        <w:rPr>
          <w:rFonts w:ascii="Times New Roman" w:hAnsi="Times New Roman" w:cs="Times New Roman"/>
        </w:rPr>
        <w:t xml:space="preserve"> técnica de seguridad utilizada para el análisis de un accidente o incidente a fin de conocer el desarrollo de los hechos y comprender por qué han sucedido, con el objetivo de prevenir futuros accidentes.</w:t>
      </w:r>
    </w:p>
    <w:p w:rsidR="00772E40" w:rsidRDefault="00772E40" w:rsidP="00974B0A">
      <w:pPr>
        <w:spacing w:line="276" w:lineRule="auto"/>
        <w:jc w:val="both"/>
        <w:rPr>
          <w:rFonts w:ascii="Times New Roman" w:hAnsi="Times New Roman" w:cs="Times New Roman"/>
        </w:rPr>
      </w:pPr>
    </w:p>
    <w:p w:rsidR="007C4B8A" w:rsidRPr="00906509" w:rsidRDefault="007C4B8A" w:rsidP="00974B0A">
      <w:pPr>
        <w:spacing w:line="276" w:lineRule="auto"/>
        <w:jc w:val="both"/>
        <w:rPr>
          <w:rFonts w:ascii="Times New Roman" w:hAnsi="Times New Roman" w:cs="Times New Roman"/>
        </w:rPr>
      </w:pPr>
      <w:r w:rsidRPr="00906509">
        <w:rPr>
          <w:rFonts w:ascii="Times New Roman" w:hAnsi="Times New Roman" w:cs="Times New Roman"/>
        </w:rPr>
        <w:t>Se persigue reconstruir las circunstancias que había en el momento inmediatamente anterior al accidente y que permitieron o posibilitaron la materialización del mismo.</w:t>
      </w:r>
    </w:p>
    <w:p w:rsidR="00772E40" w:rsidRDefault="00772E40" w:rsidP="00974B0A">
      <w:pPr>
        <w:spacing w:line="276" w:lineRule="auto"/>
        <w:jc w:val="both"/>
        <w:rPr>
          <w:rFonts w:ascii="Times New Roman" w:hAnsi="Times New Roman" w:cs="Times New Roman"/>
        </w:rPr>
      </w:pPr>
    </w:p>
    <w:p w:rsidR="007C4B8A" w:rsidRDefault="007C4B8A" w:rsidP="00974B0A">
      <w:pPr>
        <w:spacing w:line="276" w:lineRule="auto"/>
        <w:jc w:val="both"/>
        <w:rPr>
          <w:rFonts w:ascii="Times New Roman" w:hAnsi="Times New Roman" w:cs="Times New Roman"/>
        </w:rPr>
      </w:pPr>
      <w:r w:rsidRPr="00906509">
        <w:rPr>
          <w:rFonts w:ascii="Times New Roman" w:hAnsi="Times New Roman" w:cs="Times New Roman"/>
        </w:rPr>
        <w:t>Ello exige recabar todos los datos sobre tipo de accidente, tiempo, lugar, condiciones del agente material, condiciones materiales del puesto de trabajo, formación y experiencia del accidentado, métodos de trabajo, organización de la empresa... y todos aquellos datos complementarios que se juzguen de interés para describir cómo se desencadenó el accidente.</w:t>
      </w:r>
    </w:p>
    <w:p w:rsidR="00772E40" w:rsidRDefault="00772E40" w:rsidP="00974B0A">
      <w:pPr>
        <w:spacing w:line="276" w:lineRule="auto"/>
        <w:jc w:val="both"/>
        <w:rPr>
          <w:rFonts w:ascii="Times New Roman" w:hAnsi="Times New Roman" w:cs="Times New Roman"/>
        </w:rPr>
      </w:pPr>
    </w:p>
    <w:p w:rsidR="007C4B8A" w:rsidRPr="00F96344" w:rsidRDefault="007C4B8A" w:rsidP="00974B0A">
      <w:pPr>
        <w:spacing w:line="276" w:lineRule="auto"/>
        <w:jc w:val="both"/>
        <w:rPr>
          <w:rFonts w:ascii="Times New Roman" w:hAnsi="Times New Roman" w:cs="Times New Roman"/>
        </w:rPr>
      </w:pPr>
      <w:r w:rsidRPr="00F96344">
        <w:rPr>
          <w:rFonts w:ascii="Times New Roman" w:hAnsi="Times New Roman" w:cs="Times New Roman"/>
        </w:rPr>
        <w:t>La SRT</w:t>
      </w:r>
      <w:r>
        <w:rPr>
          <w:rFonts w:ascii="Times New Roman" w:hAnsi="Times New Roman" w:cs="Times New Roman"/>
        </w:rPr>
        <w:t xml:space="preserve"> (Súper intendencia de riesgo de </w:t>
      </w:r>
      <w:r w:rsidR="008804C0">
        <w:rPr>
          <w:rFonts w:ascii="Times New Roman" w:hAnsi="Times New Roman" w:cs="Times New Roman"/>
        </w:rPr>
        <w:t xml:space="preserve">trabajo) </w:t>
      </w:r>
      <w:r w:rsidR="008804C0" w:rsidRPr="00F96344">
        <w:rPr>
          <w:rFonts w:ascii="Times New Roman" w:hAnsi="Times New Roman" w:cs="Times New Roman"/>
        </w:rPr>
        <w:t>utiliza</w:t>
      </w:r>
      <w:r w:rsidRPr="00F96344">
        <w:rPr>
          <w:rFonts w:ascii="Times New Roman" w:hAnsi="Times New Roman" w:cs="Times New Roman"/>
        </w:rPr>
        <w:t xml:space="preserve"> y promueve la implementación del Método del Árbol de Causas para la Investigación de Accidentes que sirve para analizar los hechos acaecidos con el objetivo de prevenir futuros casos. Este método presenta una lógica de pensamiento distinta a la convencional, dado que excluye la búsqueda de la “culpabilidad” como causa del accidente, permite detectar factores recurrentes en la producción de los mismos con el fin de controlar o eliminar los riesgos en su misma fuente.</w:t>
      </w:r>
    </w:p>
    <w:p w:rsidR="00772E40" w:rsidRDefault="00772E40" w:rsidP="00974B0A">
      <w:pPr>
        <w:spacing w:line="276" w:lineRule="auto"/>
        <w:jc w:val="both"/>
        <w:rPr>
          <w:rFonts w:ascii="Times New Roman" w:hAnsi="Times New Roman" w:cs="Times New Roman"/>
        </w:rPr>
      </w:pPr>
    </w:p>
    <w:p w:rsidR="00772E40" w:rsidRDefault="00772E40" w:rsidP="00974B0A">
      <w:pPr>
        <w:spacing w:line="276" w:lineRule="auto"/>
        <w:jc w:val="both"/>
        <w:rPr>
          <w:rFonts w:ascii="Times New Roman" w:hAnsi="Times New Roman" w:cs="Times New Roman"/>
        </w:rPr>
      </w:pPr>
    </w:p>
    <w:p w:rsidR="00772E40" w:rsidRDefault="00772E40" w:rsidP="00974B0A">
      <w:pPr>
        <w:spacing w:line="276" w:lineRule="auto"/>
        <w:jc w:val="both"/>
        <w:rPr>
          <w:rFonts w:ascii="Times New Roman" w:hAnsi="Times New Roman" w:cs="Times New Roman"/>
        </w:rPr>
      </w:pPr>
    </w:p>
    <w:p w:rsidR="007C4B8A" w:rsidRDefault="007C4B8A" w:rsidP="00974B0A">
      <w:pPr>
        <w:spacing w:line="276" w:lineRule="auto"/>
        <w:jc w:val="both"/>
        <w:rPr>
          <w:rFonts w:ascii="Times New Roman" w:hAnsi="Times New Roman" w:cs="Times New Roman"/>
        </w:rPr>
      </w:pPr>
      <w:r w:rsidRPr="00F96344">
        <w:rPr>
          <w:rFonts w:ascii="Times New Roman" w:hAnsi="Times New Roman" w:cs="Times New Roman"/>
        </w:rPr>
        <w:t>Es un método resultante de un procedimiento científico que:</w:t>
      </w:r>
    </w:p>
    <w:p w:rsidR="00D8144B" w:rsidRPr="00F96344" w:rsidRDefault="00D8144B" w:rsidP="007C4B8A">
      <w:pPr>
        <w:rPr>
          <w:rFonts w:ascii="Times New Roman" w:hAnsi="Times New Roman" w:cs="Times New Roman"/>
        </w:rPr>
      </w:pPr>
    </w:p>
    <w:p w:rsidR="007C4B8A" w:rsidRPr="00F96344" w:rsidRDefault="007C4B8A" w:rsidP="00F20BFD">
      <w:pPr>
        <w:numPr>
          <w:ilvl w:val="0"/>
          <w:numId w:val="42"/>
        </w:numPr>
        <w:spacing w:after="200" w:line="276" w:lineRule="auto"/>
        <w:rPr>
          <w:rFonts w:ascii="Times New Roman" w:hAnsi="Times New Roman" w:cs="Times New Roman"/>
        </w:rPr>
      </w:pPr>
      <w:r w:rsidRPr="00F96344">
        <w:rPr>
          <w:rFonts w:ascii="Times New Roman" w:hAnsi="Times New Roman" w:cs="Times New Roman"/>
        </w:rPr>
        <w:t>Permite confrontarse a los hechos de manera rigurosa</w:t>
      </w:r>
    </w:p>
    <w:p w:rsidR="007C4B8A" w:rsidRPr="00F96344" w:rsidRDefault="007C4B8A" w:rsidP="00F20BFD">
      <w:pPr>
        <w:numPr>
          <w:ilvl w:val="0"/>
          <w:numId w:val="42"/>
        </w:numPr>
        <w:spacing w:after="200" w:line="276" w:lineRule="auto"/>
        <w:rPr>
          <w:rFonts w:ascii="Times New Roman" w:hAnsi="Times New Roman" w:cs="Times New Roman"/>
        </w:rPr>
      </w:pPr>
      <w:r w:rsidRPr="00F96344">
        <w:rPr>
          <w:rFonts w:ascii="Times New Roman" w:hAnsi="Times New Roman" w:cs="Times New Roman"/>
        </w:rPr>
        <w:t>Facilita una mejor gestión de la prevención y ocasiona una disminución del número de accidentes, y</w:t>
      </w:r>
    </w:p>
    <w:p w:rsidR="007C4B8A" w:rsidRPr="00F96344" w:rsidRDefault="007C4B8A" w:rsidP="00F20BFD">
      <w:pPr>
        <w:numPr>
          <w:ilvl w:val="0"/>
          <w:numId w:val="42"/>
        </w:numPr>
        <w:spacing w:after="200" w:line="276" w:lineRule="auto"/>
        <w:rPr>
          <w:rFonts w:ascii="Times New Roman" w:hAnsi="Times New Roman" w:cs="Times New Roman"/>
        </w:rPr>
      </w:pPr>
      <w:r w:rsidRPr="00F96344">
        <w:rPr>
          <w:rFonts w:ascii="Times New Roman" w:hAnsi="Times New Roman" w:cs="Times New Roman"/>
        </w:rPr>
        <w:t>Establece una práctica de trabajo colectivo.</w:t>
      </w:r>
    </w:p>
    <w:p w:rsidR="00D8144B" w:rsidRPr="00F96344" w:rsidRDefault="00D8144B" w:rsidP="007C4B8A">
      <w:pPr>
        <w:rPr>
          <w:rFonts w:ascii="Times New Roman" w:hAnsi="Times New Roman" w:cs="Times New Roman"/>
        </w:rPr>
      </w:pPr>
    </w:p>
    <w:p w:rsidR="007C4B8A" w:rsidRPr="00DF7831" w:rsidRDefault="007C4B8A" w:rsidP="000D1E51">
      <w:pPr>
        <w:pStyle w:val="Ttulo3"/>
        <w:rPr>
          <w:rFonts w:ascii="Times New Roman" w:hAnsi="Times New Roman" w:cs="Times New Roman"/>
          <w:color w:val="auto"/>
        </w:rPr>
      </w:pPr>
      <w:r w:rsidRPr="00DF7831">
        <w:rPr>
          <w:rFonts w:ascii="Times New Roman" w:hAnsi="Times New Roman" w:cs="Times New Roman"/>
          <w:color w:val="auto"/>
        </w:rPr>
        <w:t>Descripción del hecho</w:t>
      </w:r>
    </w:p>
    <w:p w:rsidR="007C4B8A" w:rsidRDefault="007C4B8A" w:rsidP="007C4B8A"/>
    <w:p w:rsidR="007C4B8A" w:rsidRPr="00F96344" w:rsidRDefault="007C4B8A" w:rsidP="00974B0A">
      <w:pPr>
        <w:spacing w:line="276" w:lineRule="auto"/>
        <w:jc w:val="both"/>
        <w:rPr>
          <w:rFonts w:ascii="Times New Roman" w:hAnsi="Times New Roman" w:cs="Times New Roman"/>
        </w:rPr>
      </w:pPr>
      <w:r w:rsidRPr="00F96344">
        <w:rPr>
          <w:rFonts w:ascii="Times New Roman" w:hAnsi="Times New Roman" w:cs="Times New Roman"/>
        </w:rPr>
        <w:t xml:space="preserve">Un empleado del sector cocina, estaba engrasando unas planchas </w:t>
      </w:r>
      <w:proofErr w:type="spellStart"/>
      <w:r w:rsidRPr="00F96344">
        <w:rPr>
          <w:rFonts w:ascii="Times New Roman" w:hAnsi="Times New Roman" w:cs="Times New Roman"/>
        </w:rPr>
        <w:t>pizzeras</w:t>
      </w:r>
      <w:proofErr w:type="spellEnd"/>
      <w:r w:rsidRPr="00F96344">
        <w:rPr>
          <w:rFonts w:ascii="Times New Roman" w:hAnsi="Times New Roman" w:cs="Times New Roman"/>
        </w:rPr>
        <w:t xml:space="preserve"> nuevas, las cuales al depositarlas dentro del horno comenzaron a salpicar, este al no encontrarse en condiciones aptas de limpieza (grasa quemada acumulada en las paredes internas del horno) </w:t>
      </w:r>
      <w:r w:rsidR="008804C0" w:rsidRPr="00F96344">
        <w:rPr>
          <w:rFonts w:ascii="Times New Roman" w:hAnsi="Times New Roman" w:cs="Times New Roman"/>
        </w:rPr>
        <w:t>ocasionó el</w:t>
      </w:r>
      <w:r w:rsidRPr="00F96344">
        <w:rPr>
          <w:rFonts w:ascii="Times New Roman" w:hAnsi="Times New Roman" w:cs="Times New Roman"/>
        </w:rPr>
        <w:t xml:space="preserve"> comienzo del fuego internamente hasta expandirse a los azulejos del área en cuestión. La reacción automática del empleado fue cerrar el suministro de gas proveniente de la garrafa depositada al costado izquierdo, alejándola del horno con una mano y con la otra sostener la puerta, ya que esta se encontraba averiada y no puede cerrarse sin un soporte constante, para así poder evitar que las llamas hicieran contacto con su rostro o cuerpo en cuestión. Al momento de alertar al encargado de turno, un compañero ingresa a </w:t>
      </w:r>
      <w:r w:rsidR="008804C0" w:rsidRPr="00F96344">
        <w:rPr>
          <w:rFonts w:ascii="Times New Roman" w:hAnsi="Times New Roman" w:cs="Times New Roman"/>
        </w:rPr>
        <w:t>la cocina</w:t>
      </w:r>
      <w:r w:rsidRPr="00F96344">
        <w:rPr>
          <w:rFonts w:ascii="Times New Roman" w:hAnsi="Times New Roman" w:cs="Times New Roman"/>
        </w:rPr>
        <w:t xml:space="preserve"> trayendo consigo un matafuego ABC del sector de los comensales, ignorando completamente que ya en el lugar había uno de clase K perteneciente al área. El siniestro es controlado de forma inmediata, sin ocasionar daños al empleado ni al local en cuestión.    </w:t>
      </w:r>
    </w:p>
    <w:p w:rsidR="007C4B8A" w:rsidRDefault="007C4B8A" w:rsidP="007C4B8A"/>
    <w:p w:rsidR="007C4B8A" w:rsidRDefault="007C4B8A" w:rsidP="007C4B8A">
      <w:pPr>
        <w:rPr>
          <w:rFonts w:ascii="Times New Roman" w:hAnsi="Times New Roman" w:cs="Times New Roman"/>
          <w:b/>
          <w:u w:val="single"/>
        </w:rPr>
      </w:pPr>
      <w:r w:rsidRPr="00F96344">
        <w:rPr>
          <w:rFonts w:ascii="Times New Roman" w:hAnsi="Times New Roman" w:cs="Times New Roman"/>
          <w:b/>
          <w:u w:val="single"/>
        </w:rPr>
        <w:t xml:space="preserve">Observaciones del accidente: </w:t>
      </w:r>
    </w:p>
    <w:p w:rsidR="009F1176" w:rsidRPr="00F96344" w:rsidRDefault="009F1176" w:rsidP="007C4B8A">
      <w:pPr>
        <w:rPr>
          <w:rFonts w:ascii="Times New Roman" w:hAnsi="Times New Roman" w:cs="Times New Roman"/>
          <w:b/>
          <w:u w:val="single"/>
        </w:rPr>
      </w:pPr>
    </w:p>
    <w:p w:rsidR="007C4B8A" w:rsidRPr="00F96344" w:rsidRDefault="007C4B8A" w:rsidP="00F20BFD">
      <w:pPr>
        <w:numPr>
          <w:ilvl w:val="0"/>
          <w:numId w:val="43"/>
        </w:numPr>
        <w:spacing w:line="276" w:lineRule="auto"/>
        <w:rPr>
          <w:rFonts w:ascii="Times New Roman" w:hAnsi="Times New Roman" w:cs="Times New Roman"/>
        </w:rPr>
      </w:pPr>
      <w:r w:rsidRPr="00F96344">
        <w:rPr>
          <w:rFonts w:ascii="Times New Roman" w:hAnsi="Times New Roman" w:cs="Times New Roman"/>
        </w:rPr>
        <w:t>El horno ni el área no tenía mantenimiento ni condiciones de limpieza.</w:t>
      </w:r>
    </w:p>
    <w:p w:rsidR="007C4B8A" w:rsidRPr="00F96344" w:rsidRDefault="007C4B8A" w:rsidP="00F20BFD">
      <w:pPr>
        <w:numPr>
          <w:ilvl w:val="0"/>
          <w:numId w:val="43"/>
        </w:numPr>
        <w:spacing w:line="276" w:lineRule="auto"/>
        <w:rPr>
          <w:rFonts w:ascii="Times New Roman" w:hAnsi="Times New Roman" w:cs="Times New Roman"/>
        </w:rPr>
      </w:pPr>
      <w:r w:rsidRPr="00F96344">
        <w:rPr>
          <w:rFonts w:ascii="Times New Roman" w:hAnsi="Times New Roman" w:cs="Times New Roman"/>
        </w:rPr>
        <w:t>No hay procedimiento seguro de trabajo.</w:t>
      </w:r>
    </w:p>
    <w:p w:rsidR="007C4B8A" w:rsidRPr="009F1176" w:rsidRDefault="007C4B8A" w:rsidP="00F20BFD">
      <w:pPr>
        <w:numPr>
          <w:ilvl w:val="0"/>
          <w:numId w:val="43"/>
        </w:numPr>
        <w:spacing w:line="276" w:lineRule="auto"/>
        <w:rPr>
          <w:rFonts w:ascii="Times New Roman" w:hAnsi="Times New Roman" w:cs="Times New Roman"/>
        </w:rPr>
      </w:pPr>
      <w:r w:rsidRPr="00F96344">
        <w:rPr>
          <w:rFonts w:ascii="Times New Roman" w:hAnsi="Times New Roman" w:cs="Times New Roman"/>
        </w:rPr>
        <w:t xml:space="preserve">El personal no tiene la capacitación necesaria. </w:t>
      </w:r>
    </w:p>
    <w:p w:rsidR="007C4B8A" w:rsidRPr="00F96344" w:rsidRDefault="007C4B8A" w:rsidP="007C4B8A">
      <w:pPr>
        <w:ind w:left="720"/>
        <w:rPr>
          <w:rFonts w:ascii="Times New Roman" w:hAnsi="Times New Roman" w:cs="Times New Roman"/>
        </w:rPr>
      </w:pPr>
    </w:p>
    <w:p w:rsidR="007C4B8A" w:rsidRDefault="007C4B8A" w:rsidP="007C4B8A">
      <w:pPr>
        <w:rPr>
          <w:rFonts w:ascii="Times New Roman" w:hAnsi="Times New Roman" w:cs="Times New Roman"/>
          <w:b/>
          <w:u w:val="single"/>
        </w:rPr>
      </w:pPr>
      <w:r w:rsidRPr="00F96344">
        <w:rPr>
          <w:rFonts w:ascii="Times New Roman" w:hAnsi="Times New Roman" w:cs="Times New Roman"/>
          <w:b/>
          <w:u w:val="single"/>
        </w:rPr>
        <w:t xml:space="preserve">Hechos: </w:t>
      </w:r>
    </w:p>
    <w:p w:rsidR="00974B0A" w:rsidRPr="00F96344" w:rsidRDefault="00974B0A" w:rsidP="007C4B8A">
      <w:pPr>
        <w:rPr>
          <w:rFonts w:ascii="Times New Roman" w:hAnsi="Times New Roman" w:cs="Times New Roman"/>
          <w:b/>
          <w:u w:val="single"/>
        </w:rPr>
      </w:pPr>
    </w:p>
    <w:p w:rsidR="007C4B8A" w:rsidRPr="00F96344" w:rsidRDefault="007C4B8A" w:rsidP="00F20BFD">
      <w:pPr>
        <w:numPr>
          <w:ilvl w:val="0"/>
          <w:numId w:val="44"/>
        </w:numPr>
        <w:spacing w:line="276" w:lineRule="auto"/>
        <w:rPr>
          <w:rFonts w:ascii="Times New Roman" w:hAnsi="Times New Roman" w:cs="Times New Roman"/>
        </w:rPr>
      </w:pPr>
      <w:r w:rsidRPr="00F96344">
        <w:rPr>
          <w:rFonts w:ascii="Times New Roman" w:hAnsi="Times New Roman" w:cs="Times New Roman"/>
        </w:rPr>
        <w:t>Horno sucio</w:t>
      </w:r>
    </w:p>
    <w:p w:rsidR="007C4B8A" w:rsidRPr="00F96344" w:rsidRDefault="007C4B8A" w:rsidP="00F20BFD">
      <w:pPr>
        <w:numPr>
          <w:ilvl w:val="0"/>
          <w:numId w:val="44"/>
        </w:numPr>
        <w:spacing w:line="276" w:lineRule="auto"/>
        <w:rPr>
          <w:rFonts w:ascii="Times New Roman" w:hAnsi="Times New Roman" w:cs="Times New Roman"/>
        </w:rPr>
      </w:pPr>
      <w:r w:rsidRPr="00F96344">
        <w:rPr>
          <w:rFonts w:ascii="Times New Roman" w:hAnsi="Times New Roman" w:cs="Times New Roman"/>
        </w:rPr>
        <w:t>Paredes sucias</w:t>
      </w:r>
    </w:p>
    <w:p w:rsidR="007C4B8A" w:rsidRPr="00F96344" w:rsidRDefault="007C4B8A" w:rsidP="00F20BFD">
      <w:pPr>
        <w:numPr>
          <w:ilvl w:val="0"/>
          <w:numId w:val="44"/>
        </w:numPr>
        <w:spacing w:line="276" w:lineRule="auto"/>
        <w:rPr>
          <w:rFonts w:ascii="Times New Roman" w:hAnsi="Times New Roman" w:cs="Times New Roman"/>
        </w:rPr>
      </w:pPr>
      <w:r w:rsidRPr="00F96344">
        <w:rPr>
          <w:rFonts w:ascii="Times New Roman" w:hAnsi="Times New Roman" w:cs="Times New Roman"/>
        </w:rPr>
        <w:t>Falta de mantenimiento.</w:t>
      </w:r>
    </w:p>
    <w:p w:rsidR="007C4B8A" w:rsidRPr="00F96344" w:rsidRDefault="007C4B8A" w:rsidP="00F20BFD">
      <w:pPr>
        <w:numPr>
          <w:ilvl w:val="0"/>
          <w:numId w:val="44"/>
        </w:numPr>
        <w:spacing w:line="276" w:lineRule="auto"/>
        <w:rPr>
          <w:rFonts w:ascii="Times New Roman" w:hAnsi="Times New Roman" w:cs="Times New Roman"/>
        </w:rPr>
      </w:pPr>
      <w:r w:rsidRPr="00F96344">
        <w:rPr>
          <w:rFonts w:ascii="Times New Roman" w:hAnsi="Times New Roman" w:cs="Times New Roman"/>
        </w:rPr>
        <w:t>Sin condiciones óptimas de limpieza.</w:t>
      </w:r>
    </w:p>
    <w:p w:rsidR="007C4B8A" w:rsidRPr="00F96344" w:rsidRDefault="007C4B8A" w:rsidP="00F20BFD">
      <w:pPr>
        <w:numPr>
          <w:ilvl w:val="0"/>
          <w:numId w:val="44"/>
        </w:numPr>
        <w:spacing w:line="276" w:lineRule="auto"/>
        <w:rPr>
          <w:rFonts w:ascii="Times New Roman" w:hAnsi="Times New Roman" w:cs="Times New Roman"/>
        </w:rPr>
      </w:pPr>
      <w:r w:rsidRPr="00F96344">
        <w:rPr>
          <w:rFonts w:ascii="Times New Roman" w:hAnsi="Times New Roman" w:cs="Times New Roman"/>
        </w:rPr>
        <w:t>Inicio del fugo.</w:t>
      </w:r>
    </w:p>
    <w:p w:rsidR="007C4B8A" w:rsidRPr="00F96344" w:rsidRDefault="007C4B8A" w:rsidP="00F20BFD">
      <w:pPr>
        <w:numPr>
          <w:ilvl w:val="0"/>
          <w:numId w:val="44"/>
        </w:numPr>
        <w:spacing w:line="276" w:lineRule="auto"/>
        <w:rPr>
          <w:rFonts w:ascii="Times New Roman" w:hAnsi="Times New Roman" w:cs="Times New Roman"/>
        </w:rPr>
      </w:pPr>
      <w:r w:rsidRPr="00F96344">
        <w:rPr>
          <w:rFonts w:ascii="Times New Roman" w:hAnsi="Times New Roman" w:cs="Times New Roman"/>
        </w:rPr>
        <w:t xml:space="preserve"> No hay procedimiento seguro de trabajo.</w:t>
      </w:r>
    </w:p>
    <w:p w:rsidR="007C4B8A" w:rsidRPr="00F96344" w:rsidRDefault="007C4B8A" w:rsidP="00F20BFD">
      <w:pPr>
        <w:numPr>
          <w:ilvl w:val="0"/>
          <w:numId w:val="44"/>
        </w:numPr>
        <w:spacing w:line="276" w:lineRule="auto"/>
        <w:rPr>
          <w:rFonts w:ascii="Times New Roman" w:hAnsi="Times New Roman" w:cs="Times New Roman"/>
        </w:rPr>
      </w:pPr>
      <w:r w:rsidRPr="00F96344">
        <w:rPr>
          <w:rFonts w:ascii="Times New Roman" w:hAnsi="Times New Roman" w:cs="Times New Roman"/>
        </w:rPr>
        <w:t>Empleados sin capacitación adecuada o requerida</w:t>
      </w:r>
    </w:p>
    <w:p w:rsidR="007C4B8A" w:rsidRPr="00F96344" w:rsidRDefault="007C4B8A" w:rsidP="00F20BFD">
      <w:pPr>
        <w:numPr>
          <w:ilvl w:val="0"/>
          <w:numId w:val="44"/>
        </w:numPr>
        <w:spacing w:line="276" w:lineRule="auto"/>
        <w:rPr>
          <w:rFonts w:ascii="Times New Roman" w:hAnsi="Times New Roman" w:cs="Times New Roman"/>
        </w:rPr>
      </w:pPr>
      <w:r w:rsidRPr="00F96344">
        <w:rPr>
          <w:rFonts w:ascii="Times New Roman" w:hAnsi="Times New Roman" w:cs="Times New Roman"/>
        </w:rPr>
        <w:t xml:space="preserve">Siniestro controlado </w:t>
      </w:r>
    </w:p>
    <w:p w:rsidR="007C4B8A" w:rsidRDefault="007C4B8A" w:rsidP="007C4B8A">
      <w:pPr>
        <w:rPr>
          <w:rFonts w:ascii="Times New Roman" w:hAnsi="Times New Roman" w:cs="Times New Roman"/>
          <w:b/>
        </w:rPr>
      </w:pPr>
    </w:p>
    <w:p w:rsidR="007C4B8A" w:rsidRPr="00F96344" w:rsidRDefault="007C4B8A" w:rsidP="005A2361">
      <w:pPr>
        <w:jc w:val="center"/>
        <w:rPr>
          <w:rFonts w:ascii="Times New Roman" w:hAnsi="Times New Roman" w:cs="Times New Roman"/>
          <w:b/>
        </w:rPr>
      </w:pPr>
      <w:r>
        <w:rPr>
          <w:rFonts w:ascii="Times New Roman" w:hAnsi="Times New Roman" w:cs="Times New Roman"/>
          <w:b/>
          <w:noProof/>
          <w:lang w:val="es-ES" w:eastAsia="es-ES"/>
        </w:rPr>
        <w:drawing>
          <wp:inline distT="0" distB="0" distL="0" distR="0" wp14:anchorId="4E95520C" wp14:editId="517963FC">
            <wp:extent cx="5878195" cy="2021633"/>
            <wp:effectExtent l="0" t="0" r="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rboll.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51669" cy="2046902"/>
                    </a:xfrm>
                    <a:prstGeom prst="rect">
                      <a:avLst/>
                    </a:prstGeom>
                  </pic:spPr>
                </pic:pic>
              </a:graphicData>
            </a:graphic>
          </wp:inline>
        </w:drawing>
      </w:r>
      <w:r>
        <w:rPr>
          <w:rStyle w:val="Refdenotaalpie"/>
          <w:rFonts w:ascii="Times New Roman" w:hAnsi="Times New Roman" w:cs="Times New Roman"/>
          <w:b/>
        </w:rPr>
        <w:footnoteReference w:id="1"/>
      </w:r>
    </w:p>
    <w:p w:rsidR="007C4B8A" w:rsidRPr="00DF7831" w:rsidRDefault="007C4B8A" w:rsidP="000D1E51">
      <w:pPr>
        <w:pStyle w:val="Ttulo3"/>
        <w:rPr>
          <w:rFonts w:ascii="Times New Roman" w:hAnsi="Times New Roman" w:cs="Times New Roman"/>
          <w:color w:val="auto"/>
        </w:rPr>
      </w:pPr>
      <w:bookmarkStart w:id="14" w:name="_Toc535077996"/>
      <w:r w:rsidRPr="00DF7831">
        <w:rPr>
          <w:rFonts w:ascii="Times New Roman" w:hAnsi="Times New Roman" w:cs="Times New Roman"/>
          <w:color w:val="auto"/>
        </w:rPr>
        <w:t>Conclusiones</w:t>
      </w:r>
      <w:bookmarkEnd w:id="14"/>
      <w:r w:rsidRPr="00DF7831">
        <w:rPr>
          <w:rFonts w:ascii="Times New Roman" w:hAnsi="Times New Roman" w:cs="Times New Roman"/>
          <w:color w:val="auto"/>
        </w:rPr>
        <w:t xml:space="preserve"> </w:t>
      </w:r>
    </w:p>
    <w:p w:rsidR="007C4B8A" w:rsidRPr="002E2442" w:rsidRDefault="007C4B8A" w:rsidP="007C4B8A">
      <w:pPr>
        <w:rPr>
          <w:rFonts w:ascii="Times New Roman" w:hAnsi="Times New Roman" w:cs="Times New Roman"/>
        </w:rPr>
      </w:pPr>
    </w:p>
    <w:p w:rsidR="007C4B8A" w:rsidRPr="002E2442" w:rsidRDefault="007C4B8A" w:rsidP="006A5409">
      <w:pPr>
        <w:spacing w:line="276" w:lineRule="auto"/>
        <w:jc w:val="both"/>
        <w:rPr>
          <w:rFonts w:ascii="Times New Roman" w:hAnsi="Times New Roman" w:cs="Times New Roman"/>
        </w:rPr>
      </w:pPr>
      <w:r w:rsidRPr="002E2442">
        <w:rPr>
          <w:rFonts w:ascii="Times New Roman" w:hAnsi="Times New Roman" w:cs="Times New Roman"/>
        </w:rPr>
        <w:t>El método árbol de causas persigue evidenciar las relaciones entre los hechos que han contribuido en la producción del accidente.</w:t>
      </w:r>
    </w:p>
    <w:p w:rsidR="007C4B8A" w:rsidRPr="002E2442" w:rsidRDefault="007C4B8A" w:rsidP="006A5409">
      <w:pPr>
        <w:spacing w:line="276" w:lineRule="auto"/>
        <w:jc w:val="both"/>
        <w:rPr>
          <w:rFonts w:ascii="Times New Roman" w:hAnsi="Times New Roman" w:cs="Times New Roman"/>
        </w:rPr>
      </w:pPr>
      <w:r w:rsidRPr="002E2442">
        <w:rPr>
          <w:rFonts w:ascii="Times New Roman" w:hAnsi="Times New Roman" w:cs="Times New Roman"/>
        </w:rPr>
        <w:t xml:space="preserve">La pregunta clave es '¿Qué tuvo que ocurrir para que este hecho se produjera?'. </w:t>
      </w:r>
    </w:p>
    <w:p w:rsidR="007C4B8A" w:rsidRPr="002E2442" w:rsidRDefault="007C4B8A" w:rsidP="006A5409">
      <w:pPr>
        <w:spacing w:line="276" w:lineRule="auto"/>
        <w:jc w:val="both"/>
        <w:rPr>
          <w:rFonts w:ascii="Times New Roman" w:hAnsi="Times New Roman" w:cs="Times New Roman"/>
        </w:rPr>
      </w:pPr>
      <w:r w:rsidRPr="002E2442">
        <w:rPr>
          <w:rFonts w:ascii="Times New Roman" w:hAnsi="Times New Roman" w:cs="Times New Roman"/>
        </w:rPr>
        <w:t>Queda así en evidencia que el mayor factor  para que se produjera el incidente fue la falta de limpieza de los elementos de cocina, tanto del horno mismo como de los azulejos de la pared pertenecientes a la cocina.</w:t>
      </w:r>
    </w:p>
    <w:p w:rsidR="007C4B8A" w:rsidRDefault="007C4B8A" w:rsidP="006A5409">
      <w:pPr>
        <w:spacing w:line="276" w:lineRule="auto"/>
        <w:jc w:val="both"/>
        <w:rPr>
          <w:rFonts w:ascii="Times New Roman" w:hAnsi="Times New Roman" w:cs="Times New Roman"/>
        </w:rPr>
      </w:pPr>
      <w:r>
        <w:rPr>
          <w:rFonts w:ascii="Times New Roman" w:hAnsi="Times New Roman" w:cs="Times New Roman"/>
        </w:rPr>
        <w:t>También la falta de no saber cómo actuar por parte de los empleados ante un siniestro de estas características contribuyo a que el hecho se consumara.</w:t>
      </w:r>
    </w:p>
    <w:p w:rsidR="005865A8" w:rsidRPr="005865A8" w:rsidRDefault="005865A8" w:rsidP="007C4B8A">
      <w:pPr>
        <w:rPr>
          <w:rFonts w:ascii="Times New Roman" w:hAnsi="Times New Roman" w:cs="Times New Roman"/>
        </w:rPr>
      </w:pPr>
    </w:p>
    <w:p w:rsidR="007C4B8A" w:rsidRPr="00DF7831" w:rsidRDefault="007C4B8A" w:rsidP="000D1E51">
      <w:pPr>
        <w:pStyle w:val="Ttulo3"/>
        <w:rPr>
          <w:rFonts w:ascii="Times New Roman" w:hAnsi="Times New Roman" w:cs="Times New Roman"/>
          <w:color w:val="auto"/>
        </w:rPr>
      </w:pPr>
      <w:r w:rsidRPr="00DF7831">
        <w:rPr>
          <w:rFonts w:ascii="Times New Roman" w:hAnsi="Times New Roman" w:cs="Times New Roman"/>
          <w:color w:val="auto"/>
        </w:rPr>
        <w:t xml:space="preserve">Recomendaciones </w:t>
      </w:r>
    </w:p>
    <w:p w:rsidR="007C4B8A" w:rsidRDefault="007C4B8A" w:rsidP="007C4B8A">
      <w:pPr>
        <w:rPr>
          <w:rFonts w:ascii="Times New Roman" w:hAnsi="Times New Roman" w:cs="Times New Roman"/>
          <w:b/>
        </w:rPr>
      </w:pPr>
    </w:p>
    <w:p w:rsidR="007C4B8A" w:rsidRDefault="007C4B8A" w:rsidP="00F20BFD">
      <w:pPr>
        <w:pStyle w:val="Prrafodelista"/>
        <w:numPr>
          <w:ilvl w:val="0"/>
          <w:numId w:val="45"/>
        </w:numPr>
        <w:spacing w:line="276" w:lineRule="auto"/>
        <w:jc w:val="both"/>
        <w:rPr>
          <w:rFonts w:ascii="Times New Roman" w:hAnsi="Times New Roman" w:cs="Times New Roman"/>
        </w:rPr>
      </w:pPr>
      <w:r w:rsidRPr="00DB1C79">
        <w:rPr>
          <w:rFonts w:ascii="Times New Roman" w:hAnsi="Times New Roman" w:cs="Times New Roman"/>
        </w:rPr>
        <w:t xml:space="preserve">Elaborar  un </w:t>
      </w:r>
      <w:r w:rsidRPr="00DB1C79">
        <w:rPr>
          <w:rFonts w:ascii="Times New Roman" w:hAnsi="Times New Roman" w:cs="Times New Roman"/>
          <w:i/>
          <w:u w:val="single"/>
        </w:rPr>
        <w:t>programa de orden y limpieza</w:t>
      </w:r>
      <w:r w:rsidRPr="00DB1C79">
        <w:rPr>
          <w:rFonts w:ascii="Times New Roman" w:hAnsi="Times New Roman" w:cs="Times New Roman"/>
        </w:rPr>
        <w:t xml:space="preserve"> que permita mantener los lugares ordenados, organizados y limpios, evita que existan peligros que puedan generar incendios, caídas, golpes y otro tipo de accidentes del trabajo.</w:t>
      </w:r>
    </w:p>
    <w:p w:rsidR="007C4B8A" w:rsidRPr="009B0AF8" w:rsidRDefault="007C4B8A" w:rsidP="00F20BFD">
      <w:pPr>
        <w:pStyle w:val="Prrafodelista"/>
        <w:numPr>
          <w:ilvl w:val="0"/>
          <w:numId w:val="80"/>
        </w:numPr>
        <w:spacing w:line="276" w:lineRule="auto"/>
        <w:jc w:val="both"/>
        <w:rPr>
          <w:rFonts w:ascii="Times New Roman" w:hAnsi="Times New Roman" w:cs="Times New Roman"/>
        </w:rPr>
      </w:pPr>
      <w:r w:rsidRPr="009B0AF8">
        <w:rPr>
          <w:rFonts w:ascii="Times New Roman" w:hAnsi="Times New Roman" w:cs="Times New Roman"/>
        </w:rPr>
        <w:t xml:space="preserve">Define los </w:t>
      </w:r>
      <w:r w:rsidRPr="009B0AF8">
        <w:rPr>
          <w:rFonts w:ascii="Times New Roman" w:hAnsi="Times New Roman" w:cs="Times New Roman"/>
          <w:i/>
          <w:u w:val="single"/>
        </w:rPr>
        <w:t xml:space="preserve">roles </w:t>
      </w:r>
      <w:r w:rsidRPr="009B0AF8">
        <w:rPr>
          <w:rFonts w:ascii="Times New Roman" w:hAnsi="Times New Roman" w:cs="Times New Roman"/>
        </w:rPr>
        <w:t>para la limpieza y retiro de basura, se sugiere incluirlos dentro del tiempo laboral, considerando dos o tres minutos de limpieza antes de terminar la jornada.</w:t>
      </w:r>
    </w:p>
    <w:p w:rsidR="007C4B8A" w:rsidRPr="009B0AF8" w:rsidRDefault="007C4B8A" w:rsidP="00F20BFD">
      <w:pPr>
        <w:pStyle w:val="Prrafodelista"/>
        <w:numPr>
          <w:ilvl w:val="0"/>
          <w:numId w:val="80"/>
        </w:numPr>
        <w:spacing w:line="276" w:lineRule="auto"/>
        <w:jc w:val="both"/>
        <w:rPr>
          <w:rFonts w:ascii="Times New Roman" w:hAnsi="Times New Roman" w:cs="Times New Roman"/>
        </w:rPr>
      </w:pPr>
      <w:r w:rsidRPr="009B0AF8">
        <w:rPr>
          <w:rFonts w:ascii="Times New Roman" w:hAnsi="Times New Roman" w:cs="Times New Roman"/>
          <w:i/>
          <w:u w:val="single"/>
        </w:rPr>
        <w:t>Definir cuáles​ serán los lugares de almacenamiento</w:t>
      </w:r>
      <w:r w:rsidRPr="009B0AF8">
        <w:rPr>
          <w:rFonts w:ascii="Times New Roman" w:hAnsi="Times New Roman" w:cs="Times New Roman"/>
        </w:rPr>
        <w:t>, Implica delimitar los pisos y destinar zonas de almacenamiento.</w:t>
      </w:r>
    </w:p>
    <w:p w:rsidR="007C4B8A" w:rsidRPr="009B0AF8" w:rsidRDefault="007C4B8A" w:rsidP="00F20BFD">
      <w:pPr>
        <w:pStyle w:val="Prrafodelista"/>
        <w:numPr>
          <w:ilvl w:val="0"/>
          <w:numId w:val="80"/>
        </w:numPr>
        <w:spacing w:line="276" w:lineRule="auto"/>
        <w:jc w:val="both"/>
        <w:rPr>
          <w:rFonts w:ascii="Times New Roman" w:hAnsi="Times New Roman" w:cs="Times New Roman"/>
        </w:rPr>
      </w:pPr>
      <w:r w:rsidRPr="009B0AF8">
        <w:rPr>
          <w:rFonts w:ascii="Times New Roman" w:hAnsi="Times New Roman" w:cs="Times New Roman"/>
        </w:rPr>
        <w:t xml:space="preserve">Dictar capacitación ACTIVA sobre uso de extintores que </w:t>
      </w:r>
      <w:r w:rsidR="005A2361" w:rsidRPr="009B0AF8">
        <w:rPr>
          <w:rFonts w:ascii="Times New Roman" w:hAnsi="Times New Roman" w:cs="Times New Roman"/>
        </w:rPr>
        <w:t>contemple:</w:t>
      </w:r>
    </w:p>
    <w:p w:rsidR="005F6DE1" w:rsidRDefault="005F6DE1" w:rsidP="005F6DE1">
      <w:pPr>
        <w:pStyle w:val="Prrafodelista"/>
        <w:spacing w:after="200" w:line="276" w:lineRule="auto"/>
        <w:rPr>
          <w:rFonts w:ascii="Times New Roman" w:hAnsi="Times New Roman" w:cs="Times New Roman"/>
        </w:rPr>
      </w:pPr>
    </w:p>
    <w:p w:rsidR="007C4B8A" w:rsidRPr="00971BD9" w:rsidRDefault="00D942F8" w:rsidP="00F20BFD">
      <w:pPr>
        <w:pStyle w:val="Prrafodelista"/>
        <w:numPr>
          <w:ilvl w:val="0"/>
          <w:numId w:val="46"/>
        </w:numPr>
        <w:spacing w:after="200" w:line="276" w:lineRule="auto"/>
        <w:rPr>
          <w:rFonts w:ascii="Times New Roman" w:hAnsi="Times New Roman" w:cs="Times New Roman"/>
        </w:rPr>
      </w:pPr>
      <w:r w:rsidRPr="00971BD9">
        <w:rPr>
          <w:rFonts w:ascii="Times New Roman" w:hAnsi="Times New Roman" w:cs="Times New Roman"/>
        </w:rPr>
        <w:t>PREVENCIÓN</w:t>
      </w:r>
      <w:r w:rsidR="007C4B8A" w:rsidRPr="00971BD9">
        <w:rPr>
          <w:rFonts w:ascii="Times New Roman" w:hAnsi="Times New Roman" w:cs="Times New Roman"/>
        </w:rPr>
        <w:t>: neutralizando las causas físico-químicas y las causas humanas</w:t>
      </w:r>
      <w:r w:rsidR="007C4B8A">
        <w:rPr>
          <w:rFonts w:ascii="Times New Roman" w:hAnsi="Times New Roman" w:cs="Times New Roman"/>
        </w:rPr>
        <w:t>.</w:t>
      </w:r>
    </w:p>
    <w:p w:rsidR="007C4B8A" w:rsidRPr="00971BD9" w:rsidRDefault="00D942F8" w:rsidP="00F20BFD">
      <w:pPr>
        <w:pStyle w:val="Prrafodelista"/>
        <w:numPr>
          <w:ilvl w:val="0"/>
          <w:numId w:val="46"/>
        </w:numPr>
        <w:spacing w:after="200" w:line="276" w:lineRule="auto"/>
        <w:rPr>
          <w:rFonts w:ascii="Times New Roman" w:hAnsi="Times New Roman" w:cs="Times New Roman"/>
        </w:rPr>
      </w:pPr>
      <w:r w:rsidRPr="00971BD9">
        <w:rPr>
          <w:rFonts w:ascii="Times New Roman" w:hAnsi="Times New Roman" w:cs="Times New Roman"/>
        </w:rPr>
        <w:t>PROTECCIÓN</w:t>
      </w:r>
      <w:r w:rsidR="007C4B8A" w:rsidRPr="00971BD9">
        <w:rPr>
          <w:rFonts w:ascii="Times New Roman" w:hAnsi="Times New Roman" w:cs="Times New Roman"/>
        </w:rPr>
        <w:t>: efectuada sobre personas y sobre bienes.</w:t>
      </w:r>
    </w:p>
    <w:p w:rsidR="007C4B8A" w:rsidRDefault="00D942F8" w:rsidP="00F20BFD">
      <w:pPr>
        <w:pStyle w:val="Prrafodelista"/>
        <w:numPr>
          <w:ilvl w:val="0"/>
          <w:numId w:val="46"/>
        </w:numPr>
        <w:spacing w:after="200" w:line="276" w:lineRule="auto"/>
        <w:rPr>
          <w:rFonts w:ascii="Times New Roman" w:hAnsi="Times New Roman" w:cs="Times New Roman"/>
        </w:rPr>
      </w:pPr>
      <w:r w:rsidRPr="00971BD9">
        <w:rPr>
          <w:rFonts w:ascii="Times New Roman" w:hAnsi="Times New Roman" w:cs="Times New Roman"/>
        </w:rPr>
        <w:t>EXTINCIÓN</w:t>
      </w:r>
      <w:r w:rsidR="007C4B8A" w:rsidRPr="00971BD9">
        <w:rPr>
          <w:rFonts w:ascii="Times New Roman" w:hAnsi="Times New Roman" w:cs="Times New Roman"/>
        </w:rPr>
        <w:t>: conociendo las clases de fuego, los agentes extintores, las técnicas básicas de extinción.</w:t>
      </w:r>
    </w:p>
    <w:p w:rsidR="00417A7D" w:rsidRPr="001C0965" w:rsidRDefault="00417A7D" w:rsidP="00417A7D">
      <w:pPr>
        <w:pStyle w:val="Prrafodelista"/>
        <w:spacing w:after="200" w:line="276" w:lineRule="auto"/>
        <w:ind w:left="1440"/>
        <w:rPr>
          <w:rFonts w:ascii="Times New Roman" w:hAnsi="Times New Roman" w:cs="Times New Roman"/>
        </w:rPr>
      </w:pPr>
    </w:p>
    <w:p w:rsidR="00DF7831" w:rsidRDefault="00DF7831" w:rsidP="000D1E51">
      <w:pPr>
        <w:pStyle w:val="Ttulo2"/>
        <w:rPr>
          <w:rFonts w:ascii="Times New Roman" w:hAnsi="Times New Roman" w:cs="Times New Roman"/>
          <w:color w:val="auto"/>
          <w:sz w:val="28"/>
          <w:szCs w:val="28"/>
        </w:rPr>
      </w:pPr>
    </w:p>
    <w:p w:rsidR="007C4B8A" w:rsidRDefault="007C4B8A" w:rsidP="000D1E51">
      <w:pPr>
        <w:pStyle w:val="Ttulo2"/>
        <w:rPr>
          <w:rFonts w:ascii="Times New Roman" w:hAnsi="Times New Roman" w:cs="Times New Roman"/>
          <w:color w:val="auto"/>
          <w:sz w:val="28"/>
          <w:szCs w:val="28"/>
        </w:rPr>
      </w:pPr>
      <w:r w:rsidRPr="00DF7831">
        <w:rPr>
          <w:rFonts w:ascii="Times New Roman" w:hAnsi="Times New Roman" w:cs="Times New Roman"/>
          <w:color w:val="auto"/>
          <w:sz w:val="28"/>
          <w:szCs w:val="28"/>
        </w:rPr>
        <w:t>TIPOS DE INCAPACIDADES</w:t>
      </w:r>
    </w:p>
    <w:p w:rsidR="00DF7831" w:rsidRPr="00DF7831" w:rsidRDefault="00DF7831" w:rsidP="00DF7831">
      <w:pPr>
        <w:rPr>
          <w:lang w:val="es-ES"/>
        </w:rPr>
      </w:pPr>
    </w:p>
    <w:p w:rsidR="00591491" w:rsidRDefault="00591491" w:rsidP="007C4B8A">
      <w:pPr>
        <w:rPr>
          <w:rFonts w:ascii="Times New Roman" w:hAnsi="Times New Roman" w:cs="Times New Roman"/>
        </w:rPr>
      </w:pPr>
    </w:p>
    <w:p w:rsidR="007C4B8A" w:rsidRDefault="007C4B8A" w:rsidP="007C4B8A">
      <w:pPr>
        <w:rPr>
          <w:rFonts w:ascii="Times New Roman" w:hAnsi="Times New Roman" w:cs="Times New Roman"/>
        </w:rPr>
      </w:pPr>
      <w:r>
        <w:rPr>
          <w:rFonts w:ascii="Times New Roman" w:hAnsi="Times New Roman" w:cs="Times New Roman"/>
        </w:rPr>
        <w:t>De acuerdo al tipo de accidente que se de en el lugar de trabajo este puede producir distintas alteraciones, como son:</w:t>
      </w:r>
    </w:p>
    <w:p w:rsidR="007C4B8A" w:rsidRDefault="007C4B8A" w:rsidP="007C4B8A">
      <w:pPr>
        <w:rPr>
          <w:rFonts w:ascii="Times New Roman" w:hAnsi="Times New Roman" w:cs="Times New Roman"/>
        </w:rPr>
      </w:pPr>
    </w:p>
    <w:p w:rsidR="007C4B8A" w:rsidRDefault="007C4B8A" w:rsidP="00974B0A">
      <w:pPr>
        <w:spacing w:line="276" w:lineRule="auto"/>
        <w:jc w:val="both"/>
        <w:rPr>
          <w:rFonts w:ascii="Times New Roman" w:hAnsi="Times New Roman" w:cs="Times New Roman"/>
          <w:b/>
        </w:rPr>
      </w:pPr>
      <w:r w:rsidRPr="00E00BFB">
        <w:rPr>
          <w:rFonts w:ascii="Times New Roman" w:hAnsi="Times New Roman" w:cs="Times New Roman"/>
          <w:b/>
          <w:u w:val="single"/>
        </w:rPr>
        <w:t>Incapacidad Permanente Parcial</w:t>
      </w:r>
      <w:r>
        <w:rPr>
          <w:rFonts w:ascii="Times New Roman" w:hAnsi="Times New Roman" w:cs="Times New Roman"/>
        </w:rPr>
        <w:t xml:space="preserve"> </w:t>
      </w:r>
      <w:r w:rsidRPr="00E00BFB">
        <w:rPr>
          <w:rFonts w:ascii="Times New Roman" w:hAnsi="Times New Roman" w:cs="Times New Roman"/>
          <w:b/>
        </w:rPr>
        <w:t>(IPP)</w:t>
      </w:r>
    </w:p>
    <w:p w:rsidR="00417A7D" w:rsidRPr="00E00BFB" w:rsidRDefault="00417A7D" w:rsidP="00974B0A">
      <w:pPr>
        <w:spacing w:line="276" w:lineRule="auto"/>
        <w:jc w:val="both"/>
        <w:rPr>
          <w:rFonts w:ascii="Times New Roman" w:hAnsi="Times New Roman" w:cs="Times New Roman"/>
        </w:rPr>
      </w:pPr>
    </w:p>
    <w:p w:rsidR="007C4B8A" w:rsidRDefault="007C4B8A" w:rsidP="00974B0A">
      <w:pPr>
        <w:spacing w:line="276" w:lineRule="auto"/>
        <w:jc w:val="both"/>
        <w:rPr>
          <w:rFonts w:ascii="Times New Roman" w:hAnsi="Times New Roman" w:cs="Times New Roman"/>
        </w:rPr>
      </w:pPr>
      <w:r w:rsidRPr="00E00BFB">
        <w:rPr>
          <w:rFonts w:ascii="Times New Roman" w:hAnsi="Times New Roman" w:cs="Times New Roman"/>
        </w:rPr>
        <w:t xml:space="preserve"> Es la incapacidad del trabajador que le ocasiona una disminución no inferior al 33% en su rendimiento normal para la profesión que ejerce, sin impedirle realizar las tareas fundamentales de dicha profesión.</w:t>
      </w:r>
    </w:p>
    <w:p w:rsidR="007C4B8A" w:rsidRDefault="007C4B8A" w:rsidP="00974B0A">
      <w:pPr>
        <w:spacing w:line="276" w:lineRule="auto"/>
        <w:jc w:val="both"/>
        <w:rPr>
          <w:rFonts w:ascii="Times New Roman" w:hAnsi="Times New Roman" w:cs="Times New Roman"/>
        </w:rPr>
      </w:pPr>
      <w:r w:rsidRPr="003B6866">
        <w:rPr>
          <w:rFonts w:ascii="Times New Roman" w:hAnsi="Times New Roman" w:cs="Times New Roman"/>
        </w:rPr>
        <w:t>Se propicia cuando el trabajador tiene una disminución no inferior al 33% en su rendimiento laboral</w:t>
      </w:r>
      <w:r>
        <w:rPr>
          <w:rFonts w:ascii="Times New Roman" w:hAnsi="Times New Roman" w:cs="Times New Roman"/>
        </w:rPr>
        <w:t>.</w:t>
      </w:r>
    </w:p>
    <w:p w:rsidR="007C4B8A" w:rsidRDefault="007C4B8A" w:rsidP="00974B0A">
      <w:pPr>
        <w:spacing w:line="276" w:lineRule="auto"/>
        <w:jc w:val="both"/>
        <w:rPr>
          <w:rFonts w:ascii="Times New Roman" w:hAnsi="Times New Roman" w:cs="Times New Roman"/>
        </w:rPr>
      </w:pPr>
    </w:p>
    <w:p w:rsidR="007C4B8A" w:rsidRDefault="007C4B8A" w:rsidP="00974B0A">
      <w:pPr>
        <w:spacing w:line="276" w:lineRule="auto"/>
        <w:jc w:val="both"/>
        <w:rPr>
          <w:rFonts w:ascii="Times New Roman" w:hAnsi="Times New Roman" w:cs="Times New Roman"/>
          <w:b/>
        </w:rPr>
      </w:pPr>
      <w:r w:rsidRPr="003B6866">
        <w:rPr>
          <w:rFonts w:ascii="Times New Roman" w:hAnsi="Times New Roman" w:cs="Times New Roman"/>
          <w:b/>
          <w:u w:val="single"/>
        </w:rPr>
        <w:t>Incapacidad Permanente Total</w:t>
      </w:r>
      <w:r>
        <w:rPr>
          <w:rFonts w:ascii="Times New Roman" w:hAnsi="Times New Roman" w:cs="Times New Roman"/>
        </w:rPr>
        <w:t xml:space="preserve">  </w:t>
      </w:r>
      <w:r w:rsidRPr="003B6866">
        <w:rPr>
          <w:rFonts w:ascii="Times New Roman" w:hAnsi="Times New Roman" w:cs="Times New Roman"/>
          <w:b/>
        </w:rPr>
        <w:t>(IPT)</w:t>
      </w:r>
    </w:p>
    <w:p w:rsidR="00417A7D" w:rsidRDefault="00417A7D" w:rsidP="00974B0A">
      <w:pPr>
        <w:spacing w:line="276" w:lineRule="auto"/>
        <w:jc w:val="both"/>
        <w:rPr>
          <w:rFonts w:ascii="Times New Roman" w:hAnsi="Times New Roman" w:cs="Times New Roman"/>
        </w:rPr>
      </w:pPr>
    </w:p>
    <w:p w:rsidR="007C4B8A" w:rsidRDefault="007C4B8A" w:rsidP="00974B0A">
      <w:pPr>
        <w:spacing w:line="276" w:lineRule="auto"/>
        <w:jc w:val="both"/>
        <w:rPr>
          <w:rFonts w:ascii="Times New Roman" w:hAnsi="Times New Roman" w:cs="Times New Roman"/>
        </w:rPr>
      </w:pPr>
      <w:r w:rsidRPr="003B6866">
        <w:rPr>
          <w:rFonts w:ascii="Times New Roman" w:hAnsi="Times New Roman" w:cs="Times New Roman"/>
        </w:rPr>
        <w:t xml:space="preserve"> Se da cuando las lesiones que padece el trabajador, le inhabilitan para la realización de las tareas fundamentales de su profesión habitual, pero le permite dedicarse a otra distinta.</w:t>
      </w:r>
    </w:p>
    <w:p w:rsidR="007C4B8A" w:rsidRDefault="007C4B8A" w:rsidP="00974B0A">
      <w:pPr>
        <w:spacing w:line="276" w:lineRule="auto"/>
        <w:jc w:val="both"/>
        <w:rPr>
          <w:rFonts w:ascii="Times New Roman" w:hAnsi="Times New Roman" w:cs="Times New Roman"/>
        </w:rPr>
      </w:pPr>
      <w:r w:rsidRPr="003B6866">
        <w:rPr>
          <w:rFonts w:ascii="Times New Roman" w:hAnsi="Times New Roman" w:cs="Times New Roman"/>
        </w:rPr>
        <w:t>La prestación, si el trabajador reúne los requisitos exigidos para su reconocimiento, consiste en una pensión vitalicia del 55% de la base reguladora correspondiente para cada caso</w:t>
      </w:r>
      <w:r>
        <w:rPr>
          <w:rFonts w:ascii="Times New Roman" w:hAnsi="Times New Roman" w:cs="Times New Roman"/>
        </w:rPr>
        <w:t>.</w:t>
      </w:r>
    </w:p>
    <w:p w:rsidR="007C4B8A" w:rsidRDefault="007C4B8A" w:rsidP="00974B0A">
      <w:pPr>
        <w:spacing w:line="276" w:lineRule="auto"/>
        <w:jc w:val="both"/>
        <w:rPr>
          <w:rFonts w:ascii="Times New Roman" w:hAnsi="Times New Roman" w:cs="Times New Roman"/>
        </w:rPr>
      </w:pPr>
    </w:p>
    <w:p w:rsidR="007C4B8A" w:rsidRDefault="007C4B8A" w:rsidP="00974B0A">
      <w:pPr>
        <w:spacing w:line="276" w:lineRule="auto"/>
        <w:jc w:val="both"/>
        <w:rPr>
          <w:rFonts w:ascii="Times New Roman" w:hAnsi="Times New Roman" w:cs="Times New Roman"/>
          <w:b/>
        </w:rPr>
      </w:pPr>
      <w:r w:rsidRPr="003B6866">
        <w:rPr>
          <w:rFonts w:ascii="Times New Roman" w:hAnsi="Times New Roman" w:cs="Times New Roman"/>
          <w:b/>
          <w:u w:val="single"/>
        </w:rPr>
        <w:t>Incapacidad permanente absoluta</w:t>
      </w:r>
      <w:r>
        <w:rPr>
          <w:rFonts w:ascii="Times New Roman" w:hAnsi="Times New Roman" w:cs="Times New Roman"/>
        </w:rPr>
        <w:t xml:space="preserve"> </w:t>
      </w:r>
      <w:r w:rsidRPr="003B6866">
        <w:rPr>
          <w:rFonts w:ascii="Times New Roman" w:hAnsi="Times New Roman" w:cs="Times New Roman"/>
          <w:b/>
        </w:rPr>
        <w:t>(IPA)</w:t>
      </w:r>
    </w:p>
    <w:p w:rsidR="00417A7D" w:rsidRDefault="00417A7D" w:rsidP="00974B0A">
      <w:pPr>
        <w:spacing w:line="276" w:lineRule="auto"/>
        <w:jc w:val="both"/>
        <w:rPr>
          <w:rFonts w:ascii="Times New Roman" w:hAnsi="Times New Roman" w:cs="Times New Roman"/>
        </w:rPr>
      </w:pPr>
    </w:p>
    <w:p w:rsidR="007C4B8A" w:rsidRDefault="007C4B8A" w:rsidP="00974B0A">
      <w:pPr>
        <w:spacing w:line="276" w:lineRule="auto"/>
        <w:jc w:val="both"/>
        <w:rPr>
          <w:rFonts w:ascii="Times New Roman" w:hAnsi="Times New Roman" w:cs="Times New Roman"/>
        </w:rPr>
      </w:pPr>
      <w:r w:rsidRPr="003B6866">
        <w:rPr>
          <w:rFonts w:ascii="Times New Roman" w:hAnsi="Times New Roman" w:cs="Times New Roman"/>
        </w:rPr>
        <w:t xml:space="preserve">Es la situación que inhabilita por completo al trabajador para toda profesión u oficio. La prestación, si el trabajador reúne los requisitos exigidos para su reconocimiento,  consiste en una pensión vitalicia del 100% de la base reguladora correspondiente para cada caso. No impide el desempeño de las actividades, lucrativas o no, compatibles con el estado del inválido y que no representen cambio en su capacidad de trabajo a efectos de revisión. </w:t>
      </w:r>
    </w:p>
    <w:p w:rsidR="00A204F7" w:rsidRDefault="00A204F7" w:rsidP="00974B0A">
      <w:pPr>
        <w:spacing w:line="276" w:lineRule="auto"/>
        <w:jc w:val="both"/>
        <w:rPr>
          <w:rFonts w:ascii="Times New Roman" w:hAnsi="Times New Roman" w:cs="Times New Roman"/>
        </w:rPr>
      </w:pPr>
    </w:p>
    <w:p w:rsidR="007C4B8A" w:rsidRDefault="007C4B8A" w:rsidP="00974B0A">
      <w:pPr>
        <w:spacing w:line="276" w:lineRule="auto"/>
        <w:jc w:val="both"/>
        <w:rPr>
          <w:rFonts w:ascii="Times New Roman" w:hAnsi="Times New Roman" w:cs="Times New Roman"/>
        </w:rPr>
      </w:pPr>
    </w:p>
    <w:p w:rsidR="007C4B8A" w:rsidRDefault="007C4B8A" w:rsidP="00974B0A">
      <w:pPr>
        <w:spacing w:line="276" w:lineRule="auto"/>
        <w:jc w:val="both"/>
        <w:rPr>
          <w:rFonts w:ascii="Times New Roman" w:hAnsi="Times New Roman" w:cs="Times New Roman"/>
          <w:b/>
        </w:rPr>
      </w:pPr>
      <w:r w:rsidRPr="003B6866">
        <w:rPr>
          <w:rFonts w:ascii="Times New Roman" w:hAnsi="Times New Roman" w:cs="Times New Roman"/>
        </w:rPr>
        <w:t xml:space="preserve"> </w:t>
      </w:r>
      <w:r w:rsidRPr="003B6866">
        <w:rPr>
          <w:rFonts w:ascii="Times New Roman" w:hAnsi="Times New Roman" w:cs="Times New Roman"/>
          <w:b/>
          <w:u w:val="single"/>
        </w:rPr>
        <w:t>Gran Invalidez</w:t>
      </w:r>
      <w:r>
        <w:rPr>
          <w:rFonts w:ascii="Times New Roman" w:hAnsi="Times New Roman" w:cs="Times New Roman"/>
        </w:rPr>
        <w:t xml:space="preserve"> </w:t>
      </w:r>
      <w:r w:rsidRPr="003B6866">
        <w:rPr>
          <w:rFonts w:ascii="Times New Roman" w:hAnsi="Times New Roman" w:cs="Times New Roman"/>
          <w:b/>
        </w:rPr>
        <w:t>(GI)</w:t>
      </w:r>
    </w:p>
    <w:p w:rsidR="00417A7D" w:rsidRDefault="00417A7D" w:rsidP="00974B0A">
      <w:pPr>
        <w:spacing w:line="276" w:lineRule="auto"/>
        <w:jc w:val="both"/>
        <w:rPr>
          <w:rFonts w:ascii="Times New Roman" w:hAnsi="Times New Roman" w:cs="Times New Roman"/>
        </w:rPr>
      </w:pPr>
    </w:p>
    <w:p w:rsidR="007C4B8A" w:rsidRDefault="007C4B8A" w:rsidP="00974B0A">
      <w:pPr>
        <w:spacing w:line="276" w:lineRule="auto"/>
        <w:jc w:val="both"/>
        <w:rPr>
          <w:rFonts w:ascii="Times New Roman" w:hAnsi="Times New Roman" w:cs="Times New Roman"/>
        </w:rPr>
      </w:pPr>
      <w:r w:rsidRPr="003B6866">
        <w:rPr>
          <w:rFonts w:ascii="Times New Roman" w:hAnsi="Times New Roman" w:cs="Times New Roman"/>
        </w:rPr>
        <w:t xml:space="preserve"> Es la situación del trabajador afectado de incapacidad permanente en grado absoluto, que necesita de la asistencia de otra persona para realizar los actos más esenciales de la vida cotidiana, como lavarse, comer, asearse, salir a la calle, etc. La prestación que recibirá, si el trabajador reúne los requisitos exigidos para su reconocimiento, es una pensión vitalicia del 100% de la base reguladora, incrementada en un 50% destinado a remunerar a la persona que atiende al inválido.</w:t>
      </w:r>
    </w:p>
    <w:p w:rsidR="007C4B8A" w:rsidRDefault="007C4B8A" w:rsidP="00974B0A">
      <w:pPr>
        <w:spacing w:line="276" w:lineRule="auto"/>
        <w:jc w:val="both"/>
        <w:rPr>
          <w:rFonts w:ascii="Times New Roman" w:hAnsi="Times New Roman" w:cs="Times New Roman"/>
        </w:rPr>
      </w:pPr>
    </w:p>
    <w:p w:rsidR="002E4EE4" w:rsidRDefault="002E4EE4" w:rsidP="002E4EE4">
      <w:pPr>
        <w:rPr>
          <w:rFonts w:ascii="Times New Roman" w:hAnsi="Times New Roman" w:cs="Times New Roman"/>
          <w:b/>
        </w:rPr>
      </w:pPr>
    </w:p>
    <w:p w:rsidR="0090501F" w:rsidRDefault="0090501F" w:rsidP="002E4EE4">
      <w:pPr>
        <w:rPr>
          <w:rFonts w:ascii="Times New Roman" w:hAnsi="Times New Roman" w:cs="Times New Roman"/>
          <w:b/>
        </w:rPr>
      </w:pPr>
    </w:p>
    <w:p w:rsidR="0090501F" w:rsidRDefault="0090501F" w:rsidP="002E4EE4">
      <w:pPr>
        <w:rPr>
          <w:rFonts w:ascii="Times New Roman" w:hAnsi="Times New Roman" w:cs="Times New Roman"/>
          <w:b/>
        </w:rPr>
      </w:pPr>
    </w:p>
    <w:p w:rsidR="0090501F" w:rsidRDefault="0090501F" w:rsidP="002E4EE4">
      <w:pPr>
        <w:rPr>
          <w:rFonts w:ascii="Times New Roman" w:hAnsi="Times New Roman" w:cs="Times New Roman"/>
          <w:b/>
        </w:rPr>
      </w:pPr>
    </w:p>
    <w:p w:rsidR="0090501F" w:rsidRDefault="0090501F" w:rsidP="002E4EE4">
      <w:pPr>
        <w:rPr>
          <w:rFonts w:ascii="Times New Roman" w:hAnsi="Times New Roman" w:cs="Times New Roman"/>
          <w:b/>
        </w:rPr>
      </w:pPr>
    </w:p>
    <w:p w:rsidR="0090501F" w:rsidRDefault="0090501F" w:rsidP="002E4EE4">
      <w:pPr>
        <w:rPr>
          <w:rFonts w:ascii="Times New Roman" w:hAnsi="Times New Roman" w:cs="Times New Roman"/>
          <w:b/>
        </w:rPr>
      </w:pPr>
    </w:p>
    <w:p w:rsidR="0090501F" w:rsidRDefault="0090501F" w:rsidP="002E4EE4">
      <w:pPr>
        <w:rPr>
          <w:rFonts w:ascii="Times New Roman" w:hAnsi="Times New Roman" w:cs="Times New Roman"/>
          <w:b/>
        </w:rPr>
      </w:pPr>
    </w:p>
    <w:p w:rsidR="0090501F" w:rsidRDefault="0090501F" w:rsidP="002E4EE4">
      <w:pPr>
        <w:rPr>
          <w:rFonts w:ascii="Times New Roman" w:hAnsi="Times New Roman" w:cs="Times New Roman"/>
          <w:b/>
        </w:rPr>
      </w:pPr>
    </w:p>
    <w:p w:rsidR="0090501F" w:rsidRDefault="0090501F" w:rsidP="002E4EE4">
      <w:pPr>
        <w:rPr>
          <w:rFonts w:ascii="Times New Roman" w:hAnsi="Times New Roman" w:cs="Times New Roman"/>
          <w:b/>
        </w:rPr>
      </w:pPr>
    </w:p>
    <w:p w:rsidR="0090501F" w:rsidRDefault="0090501F" w:rsidP="002E4EE4">
      <w:pPr>
        <w:rPr>
          <w:rFonts w:ascii="Times New Roman" w:hAnsi="Times New Roman" w:cs="Times New Roman"/>
          <w:b/>
        </w:rPr>
      </w:pPr>
    </w:p>
    <w:p w:rsidR="0090501F" w:rsidRDefault="0090501F" w:rsidP="002E4EE4">
      <w:pPr>
        <w:rPr>
          <w:rFonts w:ascii="Times New Roman" w:hAnsi="Times New Roman" w:cs="Times New Roman"/>
          <w:b/>
        </w:rPr>
      </w:pPr>
    </w:p>
    <w:p w:rsidR="005255ED" w:rsidRDefault="005255ED" w:rsidP="00703D5B">
      <w:pPr>
        <w:rPr>
          <w:rFonts w:ascii="Times New Roman" w:hAnsi="Times New Roman" w:cs="Times New Roman"/>
          <w:b/>
          <w:sz w:val="72"/>
          <w:szCs w:val="72"/>
        </w:rPr>
      </w:pPr>
    </w:p>
    <w:p w:rsidR="005255ED" w:rsidRPr="005255ED" w:rsidRDefault="005255ED" w:rsidP="0090501F">
      <w:pPr>
        <w:jc w:val="center"/>
        <w:rPr>
          <w:rFonts w:ascii="Times New Roman" w:hAnsi="Times New Roman" w:cs="Times New Roman"/>
          <w:b/>
          <w:sz w:val="72"/>
          <w:szCs w:val="72"/>
        </w:rPr>
      </w:pPr>
    </w:p>
    <w:p w:rsidR="006E7E09" w:rsidRPr="00DF7831" w:rsidRDefault="0090501F" w:rsidP="000D1E51">
      <w:pPr>
        <w:pStyle w:val="Ttulo1"/>
        <w:rPr>
          <w:rFonts w:ascii="Times New Roman" w:hAnsi="Times New Roman" w:cs="Times New Roman"/>
          <w:color w:val="auto"/>
          <w:sz w:val="72"/>
          <w:szCs w:val="72"/>
        </w:rPr>
      </w:pPr>
      <w:r w:rsidRPr="00DF7831">
        <w:rPr>
          <w:rFonts w:ascii="Times New Roman" w:hAnsi="Times New Roman" w:cs="Times New Roman"/>
          <w:color w:val="auto"/>
          <w:sz w:val="72"/>
          <w:szCs w:val="72"/>
        </w:rPr>
        <w:t>CAPITULO V</w:t>
      </w:r>
    </w:p>
    <w:p w:rsidR="005255ED" w:rsidRPr="00DF7831" w:rsidRDefault="005255ED" w:rsidP="00703D5B">
      <w:pPr>
        <w:rPr>
          <w:rFonts w:ascii="Times New Roman" w:hAnsi="Times New Roman" w:cs="Times New Roman"/>
          <w:b/>
          <w:sz w:val="72"/>
          <w:szCs w:val="72"/>
        </w:rPr>
      </w:pPr>
    </w:p>
    <w:p w:rsidR="00F357F5" w:rsidRPr="00DF7831" w:rsidRDefault="00F357F5" w:rsidP="00F357F5">
      <w:pPr>
        <w:rPr>
          <w:rFonts w:ascii="Times New Roman" w:hAnsi="Times New Roman" w:cs="Times New Roman"/>
          <w:b/>
          <w:sz w:val="72"/>
          <w:szCs w:val="72"/>
        </w:rPr>
      </w:pPr>
    </w:p>
    <w:p w:rsidR="005255ED" w:rsidRPr="00DF7831" w:rsidRDefault="006E7E09" w:rsidP="000D1E51">
      <w:pPr>
        <w:pStyle w:val="Ttulo1"/>
        <w:rPr>
          <w:rFonts w:ascii="Times New Roman" w:hAnsi="Times New Roman" w:cs="Times New Roman"/>
          <w:color w:val="auto"/>
          <w:sz w:val="36"/>
          <w:szCs w:val="36"/>
        </w:rPr>
      </w:pPr>
      <w:r w:rsidRPr="00DF7831">
        <w:rPr>
          <w:rFonts w:ascii="Times New Roman" w:hAnsi="Times New Roman" w:cs="Times New Roman"/>
          <w:color w:val="auto"/>
          <w:sz w:val="36"/>
          <w:szCs w:val="36"/>
        </w:rPr>
        <w:t>MEDICIONES, CÁLCULOS Y RECOMENDACIONES</w:t>
      </w:r>
    </w:p>
    <w:p w:rsidR="005255ED" w:rsidRPr="00DF7831" w:rsidRDefault="005255ED" w:rsidP="005255ED">
      <w:pPr>
        <w:rPr>
          <w:rFonts w:ascii="Times New Roman" w:hAnsi="Times New Roman" w:cs="Times New Roman"/>
          <w:b/>
          <w:sz w:val="72"/>
          <w:szCs w:val="72"/>
        </w:rPr>
      </w:pPr>
    </w:p>
    <w:p w:rsidR="00804D12" w:rsidRDefault="00804D12" w:rsidP="005255ED">
      <w:pPr>
        <w:rPr>
          <w:rFonts w:ascii="Times New Roman" w:hAnsi="Times New Roman" w:cs="Times New Roman"/>
          <w:b/>
          <w:sz w:val="32"/>
          <w:szCs w:val="32"/>
        </w:rPr>
      </w:pPr>
    </w:p>
    <w:p w:rsidR="00804D12" w:rsidRDefault="00804D12" w:rsidP="005255ED">
      <w:pPr>
        <w:rPr>
          <w:rFonts w:ascii="Times New Roman" w:hAnsi="Times New Roman" w:cs="Times New Roman"/>
          <w:b/>
          <w:sz w:val="32"/>
          <w:szCs w:val="32"/>
        </w:rPr>
      </w:pPr>
    </w:p>
    <w:p w:rsidR="00804D12" w:rsidRPr="00591491" w:rsidRDefault="00804D12" w:rsidP="005255ED">
      <w:pPr>
        <w:rPr>
          <w:rFonts w:ascii="Times New Roman" w:hAnsi="Times New Roman" w:cs="Times New Roman"/>
          <w:b/>
        </w:rPr>
      </w:pPr>
    </w:p>
    <w:p w:rsidR="00804D12" w:rsidRDefault="00804D12" w:rsidP="005255ED">
      <w:pPr>
        <w:rPr>
          <w:rFonts w:ascii="Times New Roman" w:hAnsi="Times New Roman" w:cs="Times New Roman"/>
          <w:b/>
          <w:sz w:val="32"/>
          <w:szCs w:val="32"/>
        </w:rPr>
      </w:pPr>
    </w:p>
    <w:p w:rsidR="00804D12" w:rsidRDefault="00804D12" w:rsidP="005255ED">
      <w:pPr>
        <w:rPr>
          <w:rFonts w:ascii="Times New Roman" w:hAnsi="Times New Roman" w:cs="Times New Roman"/>
          <w:b/>
          <w:sz w:val="32"/>
          <w:szCs w:val="32"/>
        </w:rPr>
      </w:pPr>
    </w:p>
    <w:p w:rsidR="00804D12" w:rsidRDefault="00804D12" w:rsidP="005255ED">
      <w:pPr>
        <w:rPr>
          <w:rFonts w:ascii="Times New Roman" w:hAnsi="Times New Roman" w:cs="Times New Roman"/>
          <w:b/>
          <w:sz w:val="32"/>
          <w:szCs w:val="32"/>
        </w:rPr>
      </w:pPr>
    </w:p>
    <w:p w:rsidR="00AD5E4D" w:rsidRDefault="00AD5E4D" w:rsidP="005255ED">
      <w:pPr>
        <w:rPr>
          <w:rFonts w:ascii="Times New Roman" w:hAnsi="Times New Roman" w:cs="Times New Roman"/>
          <w:b/>
          <w:sz w:val="32"/>
          <w:szCs w:val="32"/>
        </w:rPr>
      </w:pPr>
    </w:p>
    <w:p w:rsidR="00773767" w:rsidRDefault="00773767" w:rsidP="005255ED">
      <w:pPr>
        <w:rPr>
          <w:rFonts w:ascii="Times New Roman" w:hAnsi="Times New Roman" w:cs="Times New Roman"/>
          <w:b/>
          <w:sz w:val="32"/>
          <w:szCs w:val="32"/>
        </w:rPr>
      </w:pPr>
    </w:p>
    <w:p w:rsidR="00773767" w:rsidRDefault="00773767" w:rsidP="005255ED">
      <w:pPr>
        <w:rPr>
          <w:rFonts w:ascii="Times New Roman" w:hAnsi="Times New Roman" w:cs="Times New Roman"/>
          <w:b/>
          <w:sz w:val="32"/>
          <w:szCs w:val="32"/>
        </w:rPr>
      </w:pPr>
    </w:p>
    <w:p w:rsidR="00773767" w:rsidRDefault="00773767" w:rsidP="005255ED">
      <w:pPr>
        <w:rPr>
          <w:rFonts w:ascii="Times New Roman" w:hAnsi="Times New Roman" w:cs="Times New Roman"/>
          <w:b/>
          <w:sz w:val="32"/>
          <w:szCs w:val="32"/>
        </w:rPr>
      </w:pPr>
    </w:p>
    <w:p w:rsidR="00773767" w:rsidRDefault="00773767" w:rsidP="005255ED">
      <w:pPr>
        <w:rPr>
          <w:rFonts w:ascii="Times New Roman" w:hAnsi="Times New Roman" w:cs="Times New Roman"/>
          <w:b/>
          <w:sz w:val="32"/>
          <w:szCs w:val="32"/>
        </w:rPr>
      </w:pPr>
    </w:p>
    <w:p w:rsidR="00AD5E4D" w:rsidRDefault="00AD5E4D" w:rsidP="005255ED">
      <w:pPr>
        <w:rPr>
          <w:rFonts w:ascii="Times New Roman" w:hAnsi="Times New Roman" w:cs="Times New Roman"/>
          <w:b/>
          <w:sz w:val="32"/>
          <w:szCs w:val="32"/>
        </w:rPr>
      </w:pPr>
    </w:p>
    <w:p w:rsidR="00AD5E4D" w:rsidRDefault="00AD5E4D" w:rsidP="005255ED">
      <w:pPr>
        <w:rPr>
          <w:rFonts w:ascii="Times New Roman" w:hAnsi="Times New Roman" w:cs="Times New Roman"/>
          <w:b/>
          <w:sz w:val="32"/>
          <w:szCs w:val="32"/>
        </w:rPr>
      </w:pPr>
    </w:p>
    <w:p w:rsidR="00F0271F" w:rsidRDefault="00F0271F" w:rsidP="00773767">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773767" w:rsidRDefault="00773767" w:rsidP="00773767">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773767" w:rsidRPr="00773767" w:rsidRDefault="00773767" w:rsidP="00773767">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773767" w:rsidRPr="00773767" w:rsidRDefault="00773767" w:rsidP="00773767">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90501F" w:rsidRPr="00DF7831" w:rsidRDefault="00134BCE"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jc w:val="center"/>
        <w:rPr>
          <w:rStyle w:val="Ttulo2Car"/>
          <w:rFonts w:ascii="Times New Roman" w:hAnsi="Times New Roman" w:cs="Times New Roman"/>
          <w:color w:val="auto"/>
          <w:sz w:val="40"/>
          <w:szCs w:val="40"/>
        </w:rPr>
      </w:pPr>
      <w:r w:rsidRPr="00DF7831">
        <w:rPr>
          <w:rStyle w:val="Ttulo2Car"/>
          <w:rFonts w:ascii="Times New Roman" w:hAnsi="Times New Roman" w:cs="Times New Roman"/>
          <w:color w:val="auto"/>
          <w:sz w:val="40"/>
          <w:szCs w:val="40"/>
        </w:rPr>
        <w:t>PUESTA A TIERRA</w:t>
      </w:r>
    </w:p>
    <w:p w:rsidR="00134BCE" w:rsidRDefault="00134BCE"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134BCE" w:rsidRDefault="00134BCE"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773767" w:rsidRDefault="00773767"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134BCE" w:rsidRDefault="00134BCE"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134BCE" w:rsidRDefault="00134BCE"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134BCE" w:rsidRDefault="009B0AF8"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jc w:val="center"/>
        <w:rPr>
          <w:rFonts w:ascii="Times New Roman" w:hAnsi="Times New Roman" w:cs="Times New Roman"/>
          <w:b/>
        </w:rPr>
      </w:pPr>
      <w:r>
        <w:rPr>
          <w:rFonts w:ascii="Times New Roman" w:hAnsi="Times New Roman" w:cs="Times New Roman"/>
          <w:b/>
          <w:noProof/>
          <w:lang w:val="es-ES" w:eastAsia="es-ES"/>
        </w:rPr>
        <w:drawing>
          <wp:inline distT="0" distB="0" distL="0" distR="0" wp14:anchorId="38FD9B48" wp14:editId="743ADFBC">
            <wp:extent cx="3284412" cy="3242825"/>
            <wp:effectExtent l="19050" t="0" r="0" b="0"/>
            <wp:docPr id="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srcRect/>
                    <a:stretch>
                      <a:fillRect/>
                    </a:stretch>
                  </pic:blipFill>
                  <pic:spPr bwMode="auto">
                    <a:xfrm>
                      <a:off x="0" y="0"/>
                      <a:ext cx="3292835" cy="3251141"/>
                    </a:xfrm>
                    <a:prstGeom prst="rect">
                      <a:avLst/>
                    </a:prstGeom>
                    <a:noFill/>
                    <a:ln w="9525">
                      <a:noFill/>
                      <a:miter lim="800000"/>
                      <a:headEnd/>
                      <a:tailEnd/>
                    </a:ln>
                  </pic:spPr>
                </pic:pic>
              </a:graphicData>
            </a:graphic>
          </wp:inline>
        </w:drawing>
      </w:r>
    </w:p>
    <w:p w:rsidR="00134BCE" w:rsidRDefault="00134BCE"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134BCE" w:rsidRDefault="00134BCE"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134BCE" w:rsidRDefault="00134BCE"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134BCE" w:rsidRDefault="00134BCE"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E54679" w:rsidRDefault="00E54679"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603C59" w:rsidRDefault="00603C59"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603C59" w:rsidRDefault="00603C59"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603C59" w:rsidRDefault="00603C59"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E54679" w:rsidRDefault="00E54679"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E54679" w:rsidRDefault="00E54679"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E54679" w:rsidRDefault="00E54679"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E54679" w:rsidRDefault="00E54679"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134BCE" w:rsidRDefault="00134BCE" w:rsidP="00E54679">
      <w:pPr>
        <w:pBdr>
          <w:top w:val="thinThickLargeGap" w:sz="36" w:space="1" w:color="984806" w:themeColor="accent6" w:themeShade="80"/>
          <w:left w:val="thinThickLargeGap" w:sz="36" w:space="4" w:color="984806" w:themeColor="accent6" w:themeShade="80"/>
          <w:bottom w:val="thickThinLargeGap" w:sz="36" w:space="1" w:color="984806" w:themeColor="accent6" w:themeShade="80"/>
          <w:right w:val="thickThinLargeGap" w:sz="36" w:space="4" w:color="984806" w:themeColor="accent6" w:themeShade="80"/>
        </w:pBdr>
        <w:rPr>
          <w:rFonts w:ascii="Times New Roman" w:hAnsi="Times New Roman" w:cs="Times New Roman"/>
          <w:b/>
        </w:rPr>
      </w:pPr>
    </w:p>
    <w:p w:rsidR="00134BCE" w:rsidRDefault="00134BCE" w:rsidP="00134BCE">
      <w:pPr>
        <w:rPr>
          <w:rFonts w:ascii="Times New Roman" w:hAnsi="Times New Roman" w:cs="Times New Roman"/>
          <w:b/>
        </w:rPr>
      </w:pPr>
    </w:p>
    <w:p w:rsidR="00134BCE" w:rsidRDefault="00134BCE" w:rsidP="00134BCE">
      <w:pPr>
        <w:rPr>
          <w:rFonts w:ascii="Times New Roman" w:hAnsi="Times New Roman" w:cs="Times New Roman"/>
          <w:b/>
        </w:rPr>
      </w:pPr>
    </w:p>
    <w:p w:rsidR="005A2361" w:rsidRDefault="005A2361">
      <w:pPr>
        <w:rPr>
          <w:rFonts w:ascii="Times New Roman" w:hAnsi="Times New Roman" w:cs="Times New Roman"/>
          <w:b/>
        </w:rPr>
      </w:pPr>
    </w:p>
    <w:p w:rsidR="0033753D" w:rsidRPr="005A2361" w:rsidRDefault="001C39CF" w:rsidP="00A45BC6">
      <w:pPr>
        <w:jc w:val="center"/>
        <w:rPr>
          <w:rFonts w:ascii="Times New Roman" w:hAnsi="Times New Roman" w:cs="Times New Roman"/>
          <w:b/>
          <w:sz w:val="28"/>
        </w:rPr>
      </w:pPr>
      <w:r w:rsidRPr="005A2361">
        <w:rPr>
          <w:rFonts w:ascii="Times New Roman" w:hAnsi="Times New Roman" w:cs="Times New Roman"/>
          <w:b/>
          <w:sz w:val="28"/>
        </w:rPr>
        <w:t>ESTUDIO DE PUESTA A TIERRA</w:t>
      </w:r>
    </w:p>
    <w:p w:rsidR="001C39CF" w:rsidRDefault="001C39CF" w:rsidP="001C39CF">
      <w:pPr>
        <w:rPr>
          <w:rFonts w:ascii="Times New Roman" w:hAnsi="Times New Roman" w:cs="Times New Roman"/>
          <w:b/>
        </w:rPr>
      </w:pPr>
    </w:p>
    <w:p w:rsidR="001C39CF" w:rsidRDefault="001C39CF" w:rsidP="001C39CF">
      <w:pPr>
        <w:rPr>
          <w:rFonts w:ascii="Times New Roman" w:hAnsi="Times New Roman" w:cs="Times New Roman"/>
          <w:b/>
        </w:rPr>
      </w:pPr>
    </w:p>
    <w:p w:rsidR="0033753D" w:rsidRPr="00DF7831" w:rsidRDefault="00F33CAB" w:rsidP="00B90799">
      <w:pPr>
        <w:pStyle w:val="Ttulo3"/>
        <w:rPr>
          <w:rFonts w:ascii="Times New Roman" w:hAnsi="Times New Roman" w:cs="Times New Roman"/>
          <w:color w:val="auto"/>
        </w:rPr>
      </w:pPr>
      <w:r w:rsidRPr="00DF7831">
        <w:rPr>
          <w:rFonts w:ascii="Times New Roman" w:hAnsi="Times New Roman" w:cs="Times New Roman"/>
          <w:color w:val="auto"/>
        </w:rPr>
        <w:t>Concepto</w:t>
      </w:r>
    </w:p>
    <w:p w:rsidR="00F33CAB" w:rsidRDefault="00F33CAB" w:rsidP="00134BCE">
      <w:pPr>
        <w:rPr>
          <w:rFonts w:ascii="Times New Roman" w:hAnsi="Times New Roman" w:cs="Times New Roman"/>
          <w:i/>
        </w:rPr>
      </w:pPr>
    </w:p>
    <w:p w:rsidR="00F33CAB" w:rsidRPr="00F33CAB" w:rsidRDefault="00F33CAB" w:rsidP="00134BCE">
      <w:pPr>
        <w:rPr>
          <w:rFonts w:ascii="Times New Roman" w:hAnsi="Times New Roman" w:cs="Times New Roman"/>
        </w:rPr>
      </w:pPr>
    </w:p>
    <w:p w:rsidR="0080361C" w:rsidRDefault="00F33CAB" w:rsidP="00974B0A">
      <w:pPr>
        <w:spacing w:line="276" w:lineRule="auto"/>
        <w:jc w:val="both"/>
        <w:rPr>
          <w:rFonts w:ascii="Times New Roman" w:hAnsi="Times New Roman" w:cs="Times New Roman"/>
        </w:rPr>
      </w:pPr>
      <w:r>
        <w:rPr>
          <w:rFonts w:ascii="Times New Roman" w:hAnsi="Times New Roman" w:cs="Times New Roman"/>
        </w:rPr>
        <w:t>Un Sistema de Puesta a Tierra consiste en la conexión de equipos eléctricos a tierra, para evitar que se dañen los equipos en caso de una corriente transitoria peligrosa, o también por falta de aislamiento en uno de los conductores</w:t>
      </w:r>
      <w:r w:rsidR="000642B7">
        <w:rPr>
          <w:rFonts w:ascii="Times New Roman" w:hAnsi="Times New Roman" w:cs="Times New Roman"/>
        </w:rPr>
        <w:t xml:space="preserve"> que al ser tocados por alguna persona pudiera ocasionarle lesiones o incluso la muerte.</w:t>
      </w:r>
    </w:p>
    <w:p w:rsidR="0033753D" w:rsidRDefault="007C479D" w:rsidP="00974B0A">
      <w:pPr>
        <w:spacing w:line="276" w:lineRule="auto"/>
        <w:jc w:val="both"/>
        <w:rPr>
          <w:rFonts w:ascii="Times New Roman" w:hAnsi="Times New Roman" w:cs="Times New Roman"/>
        </w:rPr>
      </w:pPr>
      <w:r>
        <w:rPr>
          <w:rFonts w:ascii="Times New Roman" w:hAnsi="Times New Roman" w:cs="Times New Roman"/>
        </w:rPr>
        <w:t xml:space="preserve">A la hora de poner en marcha una instalación de estas, hay que tener en cuenta que se debe contar con dos elementos fundamentales como lo son la Tierra, que es el terreno en donde se va a disipar la energía o electricidad, y la puesta a tierra. Esta instalación se compone de los electrodos o jabalinas, los bornes de puesta a tierra, la línea de enlace con la tierra y por último, los conductores de protección. </w:t>
      </w:r>
    </w:p>
    <w:p w:rsidR="00E90519" w:rsidRDefault="00E90519" w:rsidP="00F0271F">
      <w:pPr>
        <w:jc w:val="both"/>
        <w:rPr>
          <w:rFonts w:ascii="Times New Roman" w:hAnsi="Times New Roman" w:cs="Times New Roman"/>
        </w:rPr>
      </w:pPr>
    </w:p>
    <w:p w:rsidR="00E90519" w:rsidRDefault="00E90519" w:rsidP="00F0271F">
      <w:pPr>
        <w:jc w:val="both"/>
        <w:rPr>
          <w:rFonts w:ascii="Times New Roman" w:hAnsi="Times New Roman" w:cs="Times New Roman"/>
        </w:rPr>
      </w:pPr>
    </w:p>
    <w:p w:rsidR="00E90519" w:rsidRPr="00DF7831" w:rsidRDefault="00E90519" w:rsidP="00B90799">
      <w:pPr>
        <w:pStyle w:val="Ttulo3"/>
        <w:rPr>
          <w:color w:val="auto"/>
        </w:rPr>
      </w:pPr>
      <w:r w:rsidRPr="00DF7831">
        <w:rPr>
          <w:rFonts w:ascii="Times New Roman" w:hAnsi="Times New Roman" w:cs="Times New Roman"/>
          <w:color w:val="auto"/>
        </w:rPr>
        <w:t>Objetivo</w:t>
      </w:r>
      <w:r w:rsidRPr="00DF7831">
        <w:rPr>
          <w:color w:val="auto"/>
        </w:rPr>
        <w:t>:</w:t>
      </w:r>
    </w:p>
    <w:p w:rsidR="00E90519" w:rsidRDefault="00E90519" w:rsidP="00F0271F">
      <w:pPr>
        <w:jc w:val="both"/>
        <w:rPr>
          <w:rFonts w:ascii="Times New Roman" w:hAnsi="Times New Roman" w:cs="Times New Roman"/>
          <w:i/>
        </w:rPr>
      </w:pPr>
    </w:p>
    <w:p w:rsidR="00E90519" w:rsidRPr="00E90519" w:rsidRDefault="00E90519" w:rsidP="00F20BFD">
      <w:pPr>
        <w:pStyle w:val="Prrafodelista"/>
        <w:numPr>
          <w:ilvl w:val="0"/>
          <w:numId w:val="68"/>
        </w:numPr>
        <w:spacing w:line="276" w:lineRule="auto"/>
        <w:jc w:val="both"/>
        <w:rPr>
          <w:rFonts w:ascii="Times New Roman" w:hAnsi="Times New Roman" w:cs="Times New Roman"/>
          <w:b/>
        </w:rPr>
      </w:pPr>
      <w:r>
        <w:rPr>
          <w:rFonts w:ascii="Times New Roman" w:hAnsi="Times New Roman" w:cs="Times New Roman"/>
        </w:rPr>
        <w:t>Brindar seguridad a las personas.</w:t>
      </w:r>
    </w:p>
    <w:p w:rsidR="00E90519" w:rsidRPr="00E90519" w:rsidRDefault="00E90519" w:rsidP="00F20BFD">
      <w:pPr>
        <w:pStyle w:val="Prrafodelista"/>
        <w:numPr>
          <w:ilvl w:val="0"/>
          <w:numId w:val="68"/>
        </w:numPr>
        <w:spacing w:line="276" w:lineRule="auto"/>
        <w:jc w:val="both"/>
        <w:rPr>
          <w:rFonts w:ascii="Times New Roman" w:hAnsi="Times New Roman" w:cs="Times New Roman"/>
          <w:b/>
        </w:rPr>
      </w:pPr>
      <w:r>
        <w:rPr>
          <w:rFonts w:ascii="Times New Roman" w:hAnsi="Times New Roman" w:cs="Times New Roman"/>
        </w:rPr>
        <w:t xml:space="preserve">Proteger las instalaciones, equipos y bienes en general, al facilitar u garantizar la correcta operación de los dispositivos de protección. </w:t>
      </w:r>
    </w:p>
    <w:p w:rsidR="00E90519" w:rsidRPr="00E90519" w:rsidRDefault="00E90519" w:rsidP="00F20BFD">
      <w:pPr>
        <w:pStyle w:val="Prrafodelista"/>
        <w:numPr>
          <w:ilvl w:val="0"/>
          <w:numId w:val="68"/>
        </w:numPr>
        <w:spacing w:line="276" w:lineRule="auto"/>
        <w:jc w:val="both"/>
        <w:rPr>
          <w:rFonts w:ascii="Times New Roman" w:hAnsi="Times New Roman" w:cs="Times New Roman"/>
          <w:b/>
        </w:rPr>
      </w:pPr>
      <w:r>
        <w:rPr>
          <w:rFonts w:ascii="Times New Roman" w:hAnsi="Times New Roman" w:cs="Times New Roman"/>
        </w:rPr>
        <w:t>Establecer la permanencia, de un potencial de referencia, al estabilizar la tensión eléctrica a tierra, bajo condiciones normales de operación.</w:t>
      </w:r>
    </w:p>
    <w:p w:rsidR="00E90519" w:rsidRPr="00E90519" w:rsidRDefault="00E90519" w:rsidP="00F20BFD">
      <w:pPr>
        <w:pStyle w:val="Prrafodelista"/>
        <w:numPr>
          <w:ilvl w:val="0"/>
          <w:numId w:val="68"/>
        </w:numPr>
        <w:spacing w:line="276" w:lineRule="auto"/>
        <w:jc w:val="both"/>
        <w:rPr>
          <w:rFonts w:ascii="Times New Roman" w:hAnsi="Times New Roman" w:cs="Times New Roman"/>
          <w:b/>
        </w:rPr>
      </w:pPr>
      <w:r>
        <w:rPr>
          <w:rFonts w:ascii="Times New Roman" w:hAnsi="Times New Roman" w:cs="Times New Roman"/>
        </w:rPr>
        <w:t>Mejorar calidad del servicio.</w:t>
      </w:r>
    </w:p>
    <w:p w:rsidR="00E90519" w:rsidRPr="00E90519" w:rsidRDefault="00E90519" w:rsidP="00F20BFD">
      <w:pPr>
        <w:pStyle w:val="Prrafodelista"/>
        <w:numPr>
          <w:ilvl w:val="0"/>
          <w:numId w:val="68"/>
        </w:numPr>
        <w:spacing w:line="276" w:lineRule="auto"/>
        <w:jc w:val="both"/>
        <w:rPr>
          <w:rFonts w:ascii="Times New Roman" w:hAnsi="Times New Roman" w:cs="Times New Roman"/>
          <w:b/>
        </w:rPr>
      </w:pPr>
      <w:r>
        <w:rPr>
          <w:rFonts w:ascii="Times New Roman" w:hAnsi="Times New Roman" w:cs="Times New Roman"/>
        </w:rPr>
        <w:t>Disipar la corriente asociada a descargas atmosféricas y limitar las sobre tenciones generadas.</w:t>
      </w:r>
    </w:p>
    <w:p w:rsidR="00E90519" w:rsidRPr="00E90519" w:rsidRDefault="00E90519" w:rsidP="00F20BFD">
      <w:pPr>
        <w:pStyle w:val="Prrafodelista"/>
        <w:numPr>
          <w:ilvl w:val="0"/>
          <w:numId w:val="68"/>
        </w:numPr>
        <w:spacing w:line="276" w:lineRule="auto"/>
        <w:jc w:val="both"/>
        <w:rPr>
          <w:rFonts w:ascii="Times New Roman" w:hAnsi="Times New Roman" w:cs="Times New Roman"/>
          <w:b/>
        </w:rPr>
      </w:pPr>
      <w:r>
        <w:rPr>
          <w:rFonts w:ascii="Times New Roman" w:hAnsi="Times New Roman" w:cs="Times New Roman"/>
        </w:rPr>
        <w:t>Dispersar las cargas estáticas a tierra.</w:t>
      </w:r>
    </w:p>
    <w:p w:rsidR="0033753D" w:rsidRDefault="0033753D" w:rsidP="00134BCE">
      <w:pPr>
        <w:rPr>
          <w:rFonts w:ascii="Times New Roman" w:hAnsi="Times New Roman" w:cs="Times New Roman"/>
          <w:b/>
        </w:rPr>
      </w:pPr>
    </w:p>
    <w:p w:rsidR="0033753D" w:rsidRDefault="0033753D" w:rsidP="00134BCE">
      <w:pPr>
        <w:rPr>
          <w:rFonts w:ascii="Times New Roman" w:hAnsi="Times New Roman" w:cs="Times New Roman"/>
          <w:b/>
        </w:rPr>
      </w:pPr>
    </w:p>
    <w:p w:rsidR="0033753D" w:rsidRPr="00DF7831" w:rsidRDefault="0033753D" w:rsidP="00134BCE">
      <w:pPr>
        <w:rPr>
          <w:rFonts w:ascii="Times New Roman" w:hAnsi="Times New Roman" w:cs="Times New Roman"/>
          <w:b/>
        </w:rPr>
      </w:pPr>
    </w:p>
    <w:p w:rsidR="0033753D" w:rsidRPr="00DF7831" w:rsidRDefault="0047513D" w:rsidP="00F0271F">
      <w:pPr>
        <w:jc w:val="both"/>
        <w:rPr>
          <w:rFonts w:ascii="Times New Roman" w:hAnsi="Times New Roman" w:cs="Times New Roman"/>
          <w:b/>
        </w:rPr>
      </w:pPr>
      <w:r w:rsidRPr="00DF7831">
        <w:rPr>
          <w:rStyle w:val="Ttulo3Car"/>
          <w:rFonts w:ascii="Times New Roman" w:hAnsi="Times New Roman" w:cs="Times New Roman"/>
          <w:color w:val="auto"/>
        </w:rPr>
        <w:t>Tipos Principales de Puesta a Tierra</w:t>
      </w:r>
      <w:r w:rsidRPr="00DF7831">
        <w:rPr>
          <w:rFonts w:ascii="Times New Roman" w:hAnsi="Times New Roman" w:cs="Times New Roman"/>
          <w:b/>
        </w:rPr>
        <w:t>:</w:t>
      </w:r>
    </w:p>
    <w:p w:rsidR="0047513D" w:rsidRPr="0047513D" w:rsidRDefault="0047513D" w:rsidP="00F0271F">
      <w:pPr>
        <w:jc w:val="both"/>
        <w:rPr>
          <w:rFonts w:ascii="Times New Roman" w:hAnsi="Times New Roman" w:cs="Times New Roman"/>
        </w:rPr>
      </w:pPr>
    </w:p>
    <w:p w:rsidR="0047513D" w:rsidRPr="0047513D" w:rsidRDefault="0047513D" w:rsidP="00F0271F">
      <w:pPr>
        <w:jc w:val="both"/>
        <w:rPr>
          <w:rFonts w:ascii="Times New Roman" w:hAnsi="Times New Roman" w:cs="Times New Roman"/>
          <w:b/>
          <w:i/>
        </w:rPr>
      </w:pPr>
      <w:r w:rsidRPr="0047513D">
        <w:rPr>
          <w:rFonts w:ascii="Times New Roman" w:hAnsi="Times New Roman" w:cs="Times New Roman"/>
          <w:b/>
          <w:i/>
        </w:rPr>
        <w:t>Puesta a Tierra de Protección.</w:t>
      </w:r>
    </w:p>
    <w:p w:rsidR="0047513D" w:rsidRDefault="0047513D" w:rsidP="00F0271F">
      <w:pPr>
        <w:jc w:val="both"/>
        <w:rPr>
          <w:rFonts w:ascii="Times New Roman" w:hAnsi="Times New Roman" w:cs="Times New Roman"/>
          <w:b/>
          <w:i/>
        </w:rPr>
      </w:pPr>
    </w:p>
    <w:p w:rsidR="001E0F48" w:rsidRPr="001E0F48" w:rsidRDefault="00026E8F" w:rsidP="00F20BFD">
      <w:pPr>
        <w:pStyle w:val="Prrafodelista"/>
        <w:numPr>
          <w:ilvl w:val="0"/>
          <w:numId w:val="69"/>
        </w:numPr>
        <w:spacing w:line="276" w:lineRule="auto"/>
        <w:jc w:val="both"/>
        <w:rPr>
          <w:rFonts w:ascii="Times New Roman" w:hAnsi="Times New Roman" w:cs="Times New Roman"/>
          <w:b/>
          <w:i/>
        </w:rPr>
      </w:pPr>
      <w:r>
        <w:rPr>
          <w:rFonts w:ascii="Times New Roman" w:hAnsi="Times New Roman" w:cs="Times New Roman"/>
        </w:rPr>
        <w:t>Tiene como objetivo proteger a las personas y animales contra accidentes derivados de contactos con partes conductoras que, estando sometidos normalmente a tensión, puedan estar sometidos a tensiones peligrosas como consecuencia de un defecto de aislamiento</w:t>
      </w:r>
      <w:r w:rsidR="001E0F48">
        <w:rPr>
          <w:rFonts w:ascii="Times New Roman" w:hAnsi="Times New Roman" w:cs="Times New Roman"/>
        </w:rPr>
        <w:t xml:space="preserve"> de la instalación, o de no tener un camino directo a tierra en caso de falla.</w:t>
      </w:r>
    </w:p>
    <w:p w:rsidR="001E0F48" w:rsidRPr="001E0F48" w:rsidRDefault="001E0F48" w:rsidP="00F20BFD">
      <w:pPr>
        <w:pStyle w:val="Prrafodelista"/>
        <w:numPr>
          <w:ilvl w:val="0"/>
          <w:numId w:val="69"/>
        </w:numPr>
        <w:spacing w:line="276" w:lineRule="auto"/>
        <w:jc w:val="both"/>
        <w:rPr>
          <w:rFonts w:ascii="Times New Roman" w:hAnsi="Times New Roman" w:cs="Times New Roman"/>
          <w:b/>
          <w:i/>
        </w:rPr>
      </w:pPr>
      <w:r>
        <w:rPr>
          <w:rFonts w:ascii="Times New Roman" w:hAnsi="Times New Roman" w:cs="Times New Roman"/>
        </w:rPr>
        <w:t xml:space="preserve">Para lograr este objetivo de protección debe realizase una puesta a tierra adecuada y conectar a la misma todas las masas de la instalación. </w:t>
      </w:r>
    </w:p>
    <w:p w:rsidR="00F0271F" w:rsidRDefault="00F0271F" w:rsidP="001E0F48">
      <w:pPr>
        <w:rPr>
          <w:rFonts w:ascii="Times New Roman" w:hAnsi="Times New Roman" w:cs="Times New Roman"/>
        </w:rPr>
      </w:pPr>
    </w:p>
    <w:p w:rsidR="001E0F48" w:rsidRDefault="001E0F48" w:rsidP="001E0F48">
      <w:pPr>
        <w:rPr>
          <w:rFonts w:ascii="Times New Roman" w:hAnsi="Times New Roman" w:cs="Times New Roman"/>
        </w:rPr>
      </w:pPr>
    </w:p>
    <w:p w:rsidR="001E0F48" w:rsidRDefault="001E0F48" w:rsidP="001E0F48">
      <w:pPr>
        <w:rPr>
          <w:rFonts w:ascii="Times New Roman" w:hAnsi="Times New Roman" w:cs="Times New Roman"/>
          <w:b/>
          <w:i/>
        </w:rPr>
      </w:pPr>
      <w:r>
        <w:rPr>
          <w:rFonts w:ascii="Times New Roman" w:hAnsi="Times New Roman" w:cs="Times New Roman"/>
          <w:b/>
          <w:i/>
        </w:rPr>
        <w:t>Puesta a Tierra Funcional de Servicio</w:t>
      </w:r>
    </w:p>
    <w:p w:rsidR="001E0F48" w:rsidRDefault="001E0F48" w:rsidP="001E0F48">
      <w:pPr>
        <w:rPr>
          <w:rFonts w:ascii="Times New Roman" w:hAnsi="Times New Roman" w:cs="Times New Roman"/>
          <w:b/>
          <w:i/>
        </w:rPr>
      </w:pPr>
    </w:p>
    <w:p w:rsidR="0047513D" w:rsidRPr="00C9062C" w:rsidRDefault="00C9062C" w:rsidP="00F20BFD">
      <w:pPr>
        <w:pStyle w:val="Prrafodelista"/>
        <w:numPr>
          <w:ilvl w:val="0"/>
          <w:numId w:val="70"/>
        </w:numPr>
        <w:spacing w:line="276" w:lineRule="auto"/>
        <w:jc w:val="both"/>
        <w:rPr>
          <w:rFonts w:ascii="Times New Roman" w:hAnsi="Times New Roman" w:cs="Times New Roman"/>
          <w:b/>
          <w:i/>
        </w:rPr>
      </w:pPr>
      <w:r>
        <w:rPr>
          <w:rFonts w:ascii="Times New Roman" w:hAnsi="Times New Roman" w:cs="Times New Roman"/>
        </w:rPr>
        <w:t xml:space="preserve">Tiene como objetivo asegurar el correcto funcionamiento del </w:t>
      </w:r>
      <w:r w:rsidR="002564D4">
        <w:rPr>
          <w:rFonts w:ascii="Times New Roman" w:hAnsi="Times New Roman" w:cs="Times New Roman"/>
        </w:rPr>
        <w:t>equipamiento</w:t>
      </w:r>
      <w:r>
        <w:rPr>
          <w:rFonts w:ascii="Times New Roman" w:hAnsi="Times New Roman" w:cs="Times New Roman"/>
        </w:rPr>
        <w:t xml:space="preserve"> eléctrico y permitir un correcto y confiable funcionamiento de la instalación.</w:t>
      </w:r>
    </w:p>
    <w:p w:rsidR="00591491" w:rsidRPr="005E704B" w:rsidRDefault="00C9062C" w:rsidP="00F20BFD">
      <w:pPr>
        <w:pStyle w:val="Prrafodelista"/>
        <w:numPr>
          <w:ilvl w:val="0"/>
          <w:numId w:val="70"/>
        </w:numPr>
        <w:spacing w:line="276" w:lineRule="auto"/>
        <w:jc w:val="both"/>
        <w:rPr>
          <w:rFonts w:ascii="Times New Roman" w:hAnsi="Times New Roman" w:cs="Times New Roman"/>
          <w:b/>
          <w:i/>
        </w:rPr>
      </w:pPr>
      <w:r>
        <w:rPr>
          <w:rFonts w:ascii="Times New Roman" w:hAnsi="Times New Roman" w:cs="Times New Roman"/>
        </w:rPr>
        <w:t xml:space="preserve">Dependiendo de las características de la instalación, la puesta a tierra de protección y la funcional pueden ser independientes o en una misma puesta a tierra combinarse ambas funciones. Pero, siempre y cuando en el diseño de la puesta a tierra se dé prioridad a las prescripciones establecidas para la puesta a tierra de protección. </w:t>
      </w:r>
    </w:p>
    <w:p w:rsidR="00591491" w:rsidRDefault="00591491" w:rsidP="00A45BC6">
      <w:pPr>
        <w:rPr>
          <w:rFonts w:ascii="Times New Roman" w:hAnsi="Times New Roman" w:cs="Times New Roman"/>
        </w:rPr>
      </w:pPr>
    </w:p>
    <w:p w:rsidR="00A45BC6" w:rsidRDefault="00A45BC6" w:rsidP="00A45BC6">
      <w:pPr>
        <w:rPr>
          <w:rFonts w:ascii="Times New Roman" w:hAnsi="Times New Roman" w:cs="Times New Roman"/>
        </w:rPr>
      </w:pPr>
    </w:p>
    <w:p w:rsidR="00A45BC6" w:rsidRPr="003578CA" w:rsidRDefault="00A45BC6" w:rsidP="00A45BC6">
      <w:pPr>
        <w:rPr>
          <w:rFonts w:ascii="Times New Roman" w:hAnsi="Times New Roman" w:cs="Times New Roman"/>
          <w:b/>
          <w:sz w:val="32"/>
          <w:szCs w:val="32"/>
        </w:rPr>
      </w:pPr>
      <w:r w:rsidRPr="003578CA">
        <w:rPr>
          <w:rFonts w:ascii="Times New Roman" w:hAnsi="Times New Roman" w:cs="Times New Roman"/>
          <w:b/>
          <w:sz w:val="32"/>
          <w:szCs w:val="32"/>
        </w:rPr>
        <w:t>Medición en el Establecimiento:</w:t>
      </w:r>
    </w:p>
    <w:p w:rsidR="00A45BC6" w:rsidRDefault="00A45BC6" w:rsidP="00A45BC6">
      <w:pPr>
        <w:rPr>
          <w:rFonts w:ascii="Times New Roman" w:hAnsi="Times New Roman" w:cs="Times New Roman"/>
          <w:b/>
        </w:rPr>
      </w:pPr>
    </w:p>
    <w:p w:rsidR="00A45BC6" w:rsidRDefault="00A45BC6" w:rsidP="00A45BC6">
      <w:pPr>
        <w:jc w:val="both"/>
        <w:rPr>
          <w:rFonts w:ascii="Times New Roman" w:hAnsi="Times New Roman" w:cs="Times New Roman"/>
        </w:rPr>
      </w:pPr>
      <w:r>
        <w:rPr>
          <w:rFonts w:ascii="Times New Roman" w:hAnsi="Times New Roman" w:cs="Times New Roman"/>
        </w:rPr>
        <w:t xml:space="preserve">En el local </w:t>
      </w:r>
      <w:proofErr w:type="spellStart"/>
      <w:r>
        <w:rPr>
          <w:rFonts w:ascii="Times New Roman" w:hAnsi="Times New Roman" w:cs="Times New Roman"/>
        </w:rPr>
        <w:t>Freddo</w:t>
      </w:r>
      <w:proofErr w:type="spellEnd"/>
      <w:r>
        <w:rPr>
          <w:rFonts w:ascii="Times New Roman" w:hAnsi="Times New Roman" w:cs="Times New Roman"/>
        </w:rPr>
        <w:t xml:space="preserve"> se realizó la medición desde el tablero eléctrico con la implementación de una jabalina para así poder calcular la resistividad del suelo, puesto que nos fue imposible acceder a la puesta a tierra en sí, correspondiente al local al no saber su localización precisa.</w:t>
      </w:r>
    </w:p>
    <w:p w:rsidR="005A2361" w:rsidRDefault="005A2361" w:rsidP="00A45BC6">
      <w:pPr>
        <w:jc w:val="both"/>
        <w:rPr>
          <w:rFonts w:ascii="Times New Roman" w:hAnsi="Times New Roman" w:cs="Times New Roman"/>
        </w:rPr>
      </w:pPr>
    </w:p>
    <w:p w:rsidR="00A45BC6" w:rsidRDefault="00A45BC6" w:rsidP="00A45BC6">
      <w:pPr>
        <w:jc w:val="both"/>
        <w:rPr>
          <w:rFonts w:ascii="Times New Roman" w:hAnsi="Times New Roman" w:cs="Times New Roman"/>
        </w:rPr>
      </w:pPr>
    </w:p>
    <w:p w:rsidR="00A45BC6" w:rsidRPr="005A2361" w:rsidRDefault="00A45BC6" w:rsidP="00A45BC6">
      <w:pPr>
        <w:jc w:val="both"/>
        <w:rPr>
          <w:rFonts w:ascii="Times New Roman" w:hAnsi="Times New Roman" w:cs="Times New Roman"/>
          <w:b/>
          <w:szCs w:val="32"/>
          <w:u w:val="single"/>
        </w:rPr>
      </w:pPr>
      <w:r w:rsidRPr="005A2361">
        <w:rPr>
          <w:rFonts w:ascii="Times New Roman" w:hAnsi="Times New Roman" w:cs="Times New Roman"/>
          <w:b/>
          <w:szCs w:val="32"/>
          <w:u w:val="single"/>
        </w:rPr>
        <w:t xml:space="preserve">Pasos Realizados: </w:t>
      </w:r>
    </w:p>
    <w:p w:rsidR="00A45BC6" w:rsidRDefault="00A45BC6" w:rsidP="00A45BC6">
      <w:pPr>
        <w:jc w:val="both"/>
        <w:rPr>
          <w:rFonts w:ascii="Times New Roman" w:hAnsi="Times New Roman" w:cs="Times New Roman"/>
        </w:rPr>
      </w:pPr>
    </w:p>
    <w:p w:rsidR="00A45BC6" w:rsidRPr="00197CF8" w:rsidRDefault="00A45BC6" w:rsidP="00F20BFD">
      <w:pPr>
        <w:pStyle w:val="Prrafodelista"/>
        <w:numPr>
          <w:ilvl w:val="0"/>
          <w:numId w:val="81"/>
        </w:numPr>
        <w:jc w:val="both"/>
        <w:rPr>
          <w:rFonts w:ascii="Times New Roman" w:hAnsi="Times New Roman" w:cs="Times New Roman"/>
          <w:i/>
        </w:rPr>
      </w:pPr>
      <w:r w:rsidRPr="00197CF8">
        <w:rPr>
          <w:rFonts w:ascii="Times New Roman" w:hAnsi="Times New Roman" w:cs="Times New Roman"/>
          <w:i/>
        </w:rPr>
        <w:t xml:space="preserve">Se insertó la Jabalina que cumplía la función de Conductor de Puesta a Tierra en el suelo, en un lugar próximo al tablero eléctrico. </w:t>
      </w:r>
    </w:p>
    <w:p w:rsidR="00A45BC6" w:rsidRPr="00A45BC6" w:rsidRDefault="00A45BC6" w:rsidP="00A45BC6">
      <w:pPr>
        <w:rPr>
          <w:rFonts w:ascii="Times New Roman" w:hAnsi="Times New Roman" w:cs="Times New Roman"/>
        </w:rPr>
      </w:pPr>
    </w:p>
    <w:p w:rsidR="00F0271F" w:rsidRPr="00B91E34" w:rsidRDefault="00F0271F" w:rsidP="00267F16">
      <w:pPr>
        <w:jc w:val="center"/>
        <w:rPr>
          <w:rFonts w:ascii="Times New Roman" w:hAnsi="Times New Roman" w:cs="Times New Roman"/>
        </w:rPr>
      </w:pPr>
    </w:p>
    <w:p w:rsidR="00F0271F" w:rsidRPr="00A45BC6" w:rsidRDefault="00B91E34" w:rsidP="00B91E34">
      <w:pPr>
        <w:jc w:val="center"/>
        <w:rPr>
          <w:rFonts w:ascii="Times New Roman" w:hAnsi="Times New Roman" w:cs="Times New Roman"/>
          <w:b/>
        </w:rPr>
      </w:pPr>
      <w:r w:rsidRPr="00197CF8">
        <w:rPr>
          <w:rFonts w:ascii="Times New Roman" w:hAnsi="Times New Roman" w:cs="Times New Roman"/>
          <w:i/>
          <w:noProof/>
          <w:lang w:val="es-ES" w:eastAsia="es-ES"/>
        </w:rPr>
        <w:drawing>
          <wp:inline distT="0" distB="0" distL="0" distR="0" wp14:anchorId="11A6338C" wp14:editId="30144C44">
            <wp:extent cx="3753135" cy="2729552"/>
            <wp:effectExtent l="0" t="0" r="0" b="0"/>
            <wp:docPr id="10" name="9 Imagen" descr="20181010_103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1010_103442.jpg"/>
                    <pic:cNvPicPr/>
                  </pic:nvPicPr>
                  <pic:blipFill rotWithShape="1">
                    <a:blip r:embed="rId22" cstate="print"/>
                    <a:srcRect r="22659"/>
                    <a:stretch/>
                  </pic:blipFill>
                  <pic:spPr bwMode="auto">
                    <a:xfrm>
                      <a:off x="0" y="0"/>
                      <a:ext cx="3752237" cy="2728899"/>
                    </a:xfrm>
                    <a:prstGeom prst="rect">
                      <a:avLst/>
                    </a:prstGeom>
                    <a:ln>
                      <a:noFill/>
                    </a:ln>
                    <a:extLst>
                      <a:ext uri="{53640926-AAD7-44D8-BBD7-CCE9431645EC}">
                        <a14:shadowObscured xmlns:a14="http://schemas.microsoft.com/office/drawing/2010/main"/>
                      </a:ext>
                    </a:extLst>
                  </pic:spPr>
                </pic:pic>
              </a:graphicData>
            </a:graphic>
          </wp:inline>
        </w:drawing>
      </w:r>
    </w:p>
    <w:p w:rsidR="00F0271F" w:rsidRDefault="00F0271F" w:rsidP="00267F16">
      <w:pPr>
        <w:jc w:val="center"/>
        <w:rPr>
          <w:rFonts w:ascii="Times New Roman" w:hAnsi="Times New Roman" w:cs="Times New Roman"/>
          <w:b/>
          <w:sz w:val="72"/>
          <w:szCs w:val="72"/>
        </w:rPr>
      </w:pPr>
    </w:p>
    <w:p w:rsidR="00F0271F" w:rsidRDefault="00F0271F" w:rsidP="00B91E34">
      <w:pPr>
        <w:rPr>
          <w:rFonts w:ascii="Times New Roman" w:hAnsi="Times New Roman" w:cs="Times New Roman"/>
        </w:rPr>
      </w:pPr>
    </w:p>
    <w:p w:rsidR="00B91E34" w:rsidRPr="00B91E34" w:rsidRDefault="00B91E34" w:rsidP="00F20BFD">
      <w:pPr>
        <w:pStyle w:val="Prrafodelista"/>
        <w:numPr>
          <w:ilvl w:val="0"/>
          <w:numId w:val="81"/>
        </w:numPr>
        <w:rPr>
          <w:rFonts w:ascii="Times New Roman" w:hAnsi="Times New Roman" w:cs="Times New Roman"/>
          <w:i/>
        </w:rPr>
      </w:pPr>
      <w:r w:rsidRPr="00B91E34">
        <w:rPr>
          <w:rFonts w:ascii="Times New Roman" w:hAnsi="Times New Roman" w:cs="Times New Roman"/>
          <w:i/>
        </w:rPr>
        <w:t xml:space="preserve">Se colocaron los Electrodos (Barras </w:t>
      </w:r>
      <w:r w:rsidR="005A2361" w:rsidRPr="00B91E34">
        <w:rPr>
          <w:rFonts w:ascii="Times New Roman" w:hAnsi="Times New Roman" w:cs="Times New Roman"/>
          <w:i/>
        </w:rPr>
        <w:t>Verticales) a</w:t>
      </w:r>
      <w:r w:rsidRPr="00B91E34">
        <w:rPr>
          <w:rFonts w:ascii="Times New Roman" w:hAnsi="Times New Roman" w:cs="Times New Roman"/>
          <w:i/>
        </w:rPr>
        <w:t xml:space="preserve"> 5 metros de distancia, el primero y a otros 5 metros del mismo, el segundo.</w:t>
      </w:r>
    </w:p>
    <w:p w:rsidR="00B91E34" w:rsidRPr="00197CF8" w:rsidRDefault="00B91E34" w:rsidP="00B91E34">
      <w:pPr>
        <w:pStyle w:val="Prrafodelista"/>
        <w:ind w:left="763"/>
        <w:rPr>
          <w:rFonts w:ascii="Times New Roman" w:hAnsi="Times New Roman" w:cs="Times New Roman"/>
          <w:i/>
        </w:rPr>
      </w:pPr>
    </w:p>
    <w:p w:rsidR="00B91E34" w:rsidRPr="00B91E34" w:rsidRDefault="00B91E34" w:rsidP="00B91E34">
      <w:pPr>
        <w:jc w:val="center"/>
        <w:rPr>
          <w:rFonts w:ascii="Times New Roman" w:hAnsi="Times New Roman" w:cs="Times New Roman"/>
        </w:rPr>
      </w:pPr>
    </w:p>
    <w:p w:rsidR="00F0271F" w:rsidRDefault="00B91E34" w:rsidP="00267F16">
      <w:pPr>
        <w:jc w:val="center"/>
        <w:rPr>
          <w:rFonts w:ascii="Times New Roman" w:hAnsi="Times New Roman" w:cs="Times New Roman"/>
          <w:b/>
          <w:sz w:val="72"/>
          <w:szCs w:val="72"/>
        </w:rPr>
      </w:pPr>
      <w:r>
        <w:rPr>
          <w:rFonts w:ascii="Times New Roman" w:hAnsi="Times New Roman" w:cs="Times New Roman"/>
          <w:noProof/>
          <w:lang w:val="es-ES" w:eastAsia="es-ES"/>
        </w:rPr>
        <w:drawing>
          <wp:inline distT="0" distB="0" distL="0" distR="0" wp14:anchorId="15BE8E58" wp14:editId="4A677DF1">
            <wp:extent cx="5090615" cy="2265529"/>
            <wp:effectExtent l="0" t="0" r="0" b="0"/>
            <wp:docPr id="18" name="39 Imagen" descr="20181010_103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1010_103009.jpg"/>
                    <pic:cNvPicPr/>
                  </pic:nvPicPr>
                  <pic:blipFill>
                    <a:blip r:embed="rId23" cstate="print"/>
                    <a:stretch>
                      <a:fillRect/>
                    </a:stretch>
                  </pic:blipFill>
                  <pic:spPr>
                    <a:xfrm>
                      <a:off x="0" y="0"/>
                      <a:ext cx="5103042" cy="2271060"/>
                    </a:xfrm>
                    <a:prstGeom prst="rect">
                      <a:avLst/>
                    </a:prstGeom>
                  </pic:spPr>
                </pic:pic>
              </a:graphicData>
            </a:graphic>
          </wp:inline>
        </w:drawing>
      </w:r>
    </w:p>
    <w:p w:rsidR="00F0271F" w:rsidRDefault="00F0271F" w:rsidP="00267F16">
      <w:pPr>
        <w:jc w:val="center"/>
        <w:rPr>
          <w:rFonts w:ascii="Times New Roman" w:hAnsi="Times New Roman" w:cs="Times New Roman"/>
          <w:b/>
          <w:sz w:val="72"/>
          <w:szCs w:val="72"/>
        </w:rPr>
      </w:pPr>
    </w:p>
    <w:p w:rsidR="00F0271F" w:rsidRPr="00B91E34" w:rsidRDefault="00F0271F" w:rsidP="00B91E34">
      <w:pPr>
        <w:rPr>
          <w:rFonts w:ascii="Times New Roman" w:hAnsi="Times New Roman" w:cs="Times New Roman"/>
        </w:rPr>
      </w:pPr>
    </w:p>
    <w:p w:rsidR="000C1C02" w:rsidRDefault="00B91E34" w:rsidP="00F20BFD">
      <w:pPr>
        <w:pStyle w:val="Prrafodelista"/>
        <w:numPr>
          <w:ilvl w:val="0"/>
          <w:numId w:val="81"/>
        </w:numPr>
        <w:rPr>
          <w:rFonts w:ascii="Times New Roman" w:hAnsi="Times New Roman" w:cs="Times New Roman"/>
          <w:i/>
        </w:rPr>
      </w:pPr>
      <w:r w:rsidRPr="00B91E34">
        <w:rPr>
          <w:rFonts w:ascii="Times New Roman" w:hAnsi="Times New Roman" w:cs="Times New Roman"/>
          <w:i/>
        </w:rPr>
        <w:t xml:space="preserve"> Finalmente adherimos los cables (Puente de Unión) a las barras y conectándolos al </w:t>
      </w:r>
      <w:proofErr w:type="spellStart"/>
      <w:r w:rsidRPr="00B91E34">
        <w:rPr>
          <w:rFonts w:ascii="Times New Roman" w:hAnsi="Times New Roman" w:cs="Times New Roman"/>
          <w:i/>
        </w:rPr>
        <w:t>Telur</w:t>
      </w:r>
      <w:r w:rsidR="005A2361">
        <w:rPr>
          <w:rFonts w:ascii="Times New Roman" w:hAnsi="Times New Roman" w:cs="Times New Roman"/>
          <w:i/>
        </w:rPr>
        <w:t>í</w:t>
      </w:r>
      <w:r w:rsidRPr="00B91E34">
        <w:rPr>
          <w:rFonts w:ascii="Times New Roman" w:hAnsi="Times New Roman" w:cs="Times New Roman"/>
          <w:i/>
        </w:rPr>
        <w:t>me</w:t>
      </w:r>
      <w:r w:rsidR="00702AF7">
        <w:rPr>
          <w:rFonts w:ascii="Times New Roman" w:hAnsi="Times New Roman" w:cs="Times New Roman"/>
          <w:i/>
        </w:rPr>
        <w:t>t</w:t>
      </w:r>
      <w:r w:rsidRPr="00B91E34">
        <w:rPr>
          <w:rFonts w:ascii="Times New Roman" w:hAnsi="Times New Roman" w:cs="Times New Roman"/>
          <w:i/>
        </w:rPr>
        <w:t>ro</w:t>
      </w:r>
      <w:proofErr w:type="spellEnd"/>
      <w:r w:rsidRPr="00B91E34">
        <w:rPr>
          <w:rFonts w:ascii="Times New Roman" w:hAnsi="Times New Roman" w:cs="Times New Roman"/>
          <w:i/>
        </w:rPr>
        <w:t>, procedimos a realizar las mediciones correspondientes.</w:t>
      </w:r>
    </w:p>
    <w:p w:rsidR="00D26759" w:rsidRDefault="00D26759" w:rsidP="000C1C02">
      <w:pPr>
        <w:jc w:val="center"/>
        <w:rPr>
          <w:rFonts w:ascii="Times New Roman" w:hAnsi="Times New Roman" w:cs="Times New Roman"/>
          <w:i/>
        </w:rPr>
      </w:pPr>
    </w:p>
    <w:p w:rsidR="00603C59" w:rsidRPr="000C1C02" w:rsidRDefault="00603C59" w:rsidP="000C1C02">
      <w:pPr>
        <w:jc w:val="center"/>
        <w:rPr>
          <w:rFonts w:ascii="Times New Roman" w:hAnsi="Times New Roman" w:cs="Times New Roman"/>
          <w:i/>
        </w:rPr>
      </w:pPr>
    </w:p>
    <w:p w:rsidR="00F0271F" w:rsidRDefault="005A2361" w:rsidP="00267F16">
      <w:pPr>
        <w:jc w:val="center"/>
        <w:rPr>
          <w:rFonts w:ascii="Times New Roman" w:hAnsi="Times New Roman" w:cs="Times New Roman"/>
          <w:b/>
          <w:sz w:val="72"/>
          <w:szCs w:val="72"/>
        </w:rPr>
      </w:pPr>
      <w:r>
        <w:rPr>
          <w:noProof/>
          <w:lang w:val="es-ES" w:eastAsia="es-ES"/>
        </w:rPr>
        <w:drawing>
          <wp:anchor distT="0" distB="0" distL="114300" distR="114300" simplePos="0" relativeHeight="251670016" behindDoc="0" locked="0" layoutInCell="1" allowOverlap="1" wp14:anchorId="7F575453" wp14:editId="544AE2D2">
            <wp:simplePos x="0" y="0"/>
            <wp:positionH relativeFrom="column">
              <wp:posOffset>114740</wp:posOffset>
            </wp:positionH>
            <wp:positionV relativeFrom="paragraph">
              <wp:posOffset>224661</wp:posOffset>
            </wp:positionV>
            <wp:extent cx="2836506" cy="3452495"/>
            <wp:effectExtent l="0" t="0" r="0" b="0"/>
            <wp:wrapNone/>
            <wp:docPr id="4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4.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836506" cy="3452495"/>
                    </a:xfrm>
                    <a:prstGeom prst="rect">
                      <a:avLst/>
                    </a:prstGeom>
                  </pic:spPr>
                </pic:pic>
              </a:graphicData>
            </a:graphic>
            <wp14:sizeRelH relativeFrom="margin">
              <wp14:pctWidth>0</wp14:pctWidth>
            </wp14:sizeRelH>
          </wp:anchor>
        </w:drawing>
      </w:r>
      <w:r w:rsidR="00702AF7">
        <w:rPr>
          <w:noProof/>
          <w:lang w:val="es-ES" w:eastAsia="es-ES"/>
        </w:rPr>
        <w:drawing>
          <wp:anchor distT="0" distB="0" distL="114300" distR="114300" simplePos="0" relativeHeight="251671040" behindDoc="0" locked="0" layoutInCell="1" allowOverlap="1" wp14:anchorId="57EC7711" wp14:editId="25A0ACC8">
            <wp:simplePos x="0" y="0"/>
            <wp:positionH relativeFrom="column">
              <wp:posOffset>3054985</wp:posOffset>
            </wp:positionH>
            <wp:positionV relativeFrom="paragraph">
              <wp:posOffset>221615</wp:posOffset>
            </wp:positionV>
            <wp:extent cx="2821305" cy="3452495"/>
            <wp:effectExtent l="0" t="0" r="0" b="0"/>
            <wp:wrapNone/>
            <wp:docPr id="4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81010_104351.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821305" cy="3452495"/>
                    </a:xfrm>
                    <a:prstGeom prst="rect">
                      <a:avLst/>
                    </a:prstGeom>
                  </pic:spPr>
                </pic:pic>
              </a:graphicData>
            </a:graphic>
          </wp:anchor>
        </w:drawing>
      </w:r>
    </w:p>
    <w:p w:rsidR="00F0271F" w:rsidRDefault="00F0271F" w:rsidP="00702AF7">
      <w:pPr>
        <w:rPr>
          <w:rFonts w:ascii="Times New Roman" w:hAnsi="Times New Roman" w:cs="Times New Roman"/>
          <w:b/>
        </w:rPr>
      </w:pPr>
    </w:p>
    <w:p w:rsidR="00702AF7" w:rsidRDefault="00702AF7" w:rsidP="00267F16">
      <w:pPr>
        <w:jc w:val="center"/>
        <w:rPr>
          <w:rFonts w:ascii="Times New Roman" w:hAnsi="Times New Roman" w:cs="Times New Roman"/>
          <w:b/>
        </w:rPr>
      </w:pPr>
    </w:p>
    <w:p w:rsidR="00702AF7" w:rsidRPr="00702AF7" w:rsidRDefault="00702AF7" w:rsidP="00267F16">
      <w:pPr>
        <w:jc w:val="center"/>
        <w:rPr>
          <w:rFonts w:ascii="Times New Roman" w:hAnsi="Times New Roman" w:cs="Times New Roman"/>
          <w:b/>
        </w:rPr>
      </w:pPr>
    </w:p>
    <w:p w:rsidR="00F0271F" w:rsidRDefault="00F0271F" w:rsidP="00267F16">
      <w:pPr>
        <w:jc w:val="center"/>
        <w:rPr>
          <w:rFonts w:ascii="Times New Roman" w:hAnsi="Times New Roman" w:cs="Times New Roman"/>
          <w:b/>
          <w:sz w:val="72"/>
          <w:szCs w:val="72"/>
        </w:rPr>
      </w:pPr>
    </w:p>
    <w:p w:rsidR="000C1C02" w:rsidRDefault="000C1C02" w:rsidP="00267F16">
      <w:pPr>
        <w:jc w:val="center"/>
        <w:rPr>
          <w:rFonts w:ascii="Times New Roman" w:hAnsi="Times New Roman" w:cs="Times New Roman"/>
          <w:b/>
          <w:sz w:val="72"/>
          <w:szCs w:val="72"/>
        </w:rPr>
      </w:pPr>
    </w:p>
    <w:p w:rsidR="000C1C02" w:rsidRDefault="000C1C02" w:rsidP="00267F16">
      <w:pPr>
        <w:jc w:val="center"/>
        <w:rPr>
          <w:rFonts w:ascii="Times New Roman" w:hAnsi="Times New Roman" w:cs="Times New Roman"/>
          <w:b/>
          <w:sz w:val="72"/>
          <w:szCs w:val="72"/>
        </w:rPr>
      </w:pPr>
    </w:p>
    <w:p w:rsidR="000C1C02" w:rsidRDefault="000C1C02" w:rsidP="00267F16">
      <w:pPr>
        <w:jc w:val="center"/>
        <w:rPr>
          <w:rFonts w:ascii="Times New Roman" w:hAnsi="Times New Roman" w:cs="Times New Roman"/>
          <w:b/>
          <w:sz w:val="72"/>
          <w:szCs w:val="72"/>
        </w:rPr>
      </w:pPr>
    </w:p>
    <w:p w:rsidR="000C1C02" w:rsidRDefault="000C1C02" w:rsidP="00267F16">
      <w:pPr>
        <w:jc w:val="center"/>
        <w:rPr>
          <w:rFonts w:ascii="Times New Roman" w:hAnsi="Times New Roman" w:cs="Times New Roman"/>
          <w:b/>
          <w:sz w:val="72"/>
          <w:szCs w:val="72"/>
        </w:rPr>
      </w:pPr>
    </w:p>
    <w:p w:rsidR="00702AF7" w:rsidRDefault="00702AF7" w:rsidP="00267F16">
      <w:pPr>
        <w:jc w:val="center"/>
        <w:rPr>
          <w:rFonts w:ascii="Times New Roman" w:hAnsi="Times New Roman" w:cs="Times New Roman"/>
          <w:b/>
        </w:rPr>
      </w:pPr>
    </w:p>
    <w:p w:rsidR="005A2361" w:rsidRDefault="005A2361">
      <w:pPr>
        <w:rPr>
          <w:rFonts w:ascii="Times New Roman" w:hAnsi="Times New Roman" w:cs="Times New Roman"/>
          <w:b/>
        </w:rPr>
      </w:pPr>
    </w:p>
    <w:p w:rsidR="00702AF7" w:rsidRPr="00702AF7" w:rsidRDefault="00702AF7" w:rsidP="00267F16">
      <w:pPr>
        <w:jc w:val="center"/>
        <w:rPr>
          <w:rFonts w:ascii="Times New Roman" w:hAnsi="Times New Roman" w:cs="Times New Roman"/>
          <w:b/>
        </w:rPr>
      </w:pPr>
    </w:p>
    <w:p w:rsidR="00702AF7" w:rsidRDefault="00702AF7" w:rsidP="00F20BFD">
      <w:pPr>
        <w:numPr>
          <w:ilvl w:val="0"/>
          <w:numId w:val="81"/>
        </w:numPr>
        <w:contextualSpacing/>
        <w:rPr>
          <w:rFonts w:ascii="Times New Roman" w:hAnsi="Times New Roman" w:cs="Times New Roman"/>
          <w:i/>
        </w:rPr>
      </w:pPr>
      <w:r w:rsidRPr="00702AF7">
        <w:rPr>
          <w:rFonts w:ascii="Times New Roman" w:hAnsi="Times New Roman" w:cs="Times New Roman"/>
          <w:i/>
        </w:rPr>
        <w:t xml:space="preserve">El resultado final fue: </w:t>
      </w:r>
    </w:p>
    <w:p w:rsidR="00AD4ACE" w:rsidRPr="00702AF7" w:rsidRDefault="00AD4ACE" w:rsidP="00AD4ACE">
      <w:pPr>
        <w:ind w:left="763"/>
        <w:contextualSpacing/>
        <w:rPr>
          <w:rFonts w:ascii="Times New Roman" w:hAnsi="Times New Roman" w:cs="Times New Roman"/>
          <w:i/>
        </w:rPr>
      </w:pPr>
    </w:p>
    <w:p w:rsidR="00702AF7" w:rsidRPr="00702AF7" w:rsidRDefault="00702AF7" w:rsidP="00F20BFD">
      <w:pPr>
        <w:numPr>
          <w:ilvl w:val="0"/>
          <w:numId w:val="82"/>
        </w:numPr>
        <w:spacing w:line="276" w:lineRule="auto"/>
        <w:contextualSpacing/>
        <w:rPr>
          <w:rFonts w:ascii="Times New Roman" w:hAnsi="Times New Roman" w:cs="Times New Roman"/>
          <w:i/>
        </w:rPr>
      </w:pPr>
      <w:r w:rsidRPr="00702AF7">
        <w:rPr>
          <w:rFonts w:ascii="Times New Roman" w:hAnsi="Times New Roman" w:cs="Times New Roman"/>
          <w:i/>
        </w:rPr>
        <w:t>0,4------ Resistividad del Suelo.</w:t>
      </w:r>
    </w:p>
    <w:p w:rsidR="00702AF7" w:rsidRDefault="00C64D91" w:rsidP="00F20BFD">
      <w:pPr>
        <w:numPr>
          <w:ilvl w:val="0"/>
          <w:numId w:val="82"/>
        </w:numPr>
        <w:spacing w:line="276" w:lineRule="auto"/>
        <w:contextualSpacing/>
        <w:rPr>
          <w:rFonts w:ascii="Times New Roman" w:hAnsi="Times New Roman" w:cs="Times New Roman"/>
          <w:i/>
        </w:rPr>
      </w:pPr>
      <w:r>
        <w:rPr>
          <w:rFonts w:ascii="Times New Roman" w:hAnsi="Times New Roman" w:cs="Times New Roman"/>
          <w:i/>
        </w:rPr>
        <w:t>20,3</w:t>
      </w:r>
      <w:r w:rsidR="00702AF7" w:rsidRPr="00702AF7">
        <w:rPr>
          <w:rFonts w:ascii="Times New Roman" w:hAnsi="Times New Roman" w:cs="Times New Roman"/>
          <w:i/>
        </w:rPr>
        <w:t xml:space="preserve">------- Medición en Tierra. </w:t>
      </w:r>
    </w:p>
    <w:p w:rsidR="00AD4ACE" w:rsidRPr="00702AF7" w:rsidRDefault="00AD4ACE" w:rsidP="00AD4ACE">
      <w:pPr>
        <w:ind w:left="1483"/>
        <w:contextualSpacing/>
        <w:rPr>
          <w:rFonts w:ascii="Times New Roman" w:hAnsi="Times New Roman" w:cs="Times New Roman"/>
          <w:i/>
        </w:rPr>
      </w:pPr>
    </w:p>
    <w:p w:rsidR="00702AF7" w:rsidRPr="00702AF7" w:rsidRDefault="00702AF7" w:rsidP="00F20BFD">
      <w:pPr>
        <w:numPr>
          <w:ilvl w:val="0"/>
          <w:numId w:val="83"/>
        </w:numPr>
        <w:contextualSpacing/>
        <w:rPr>
          <w:rFonts w:ascii="Times New Roman" w:hAnsi="Times New Roman" w:cs="Times New Roman"/>
          <w:i/>
        </w:rPr>
      </w:pPr>
      <w:r w:rsidRPr="00702AF7">
        <w:rPr>
          <w:rFonts w:ascii="Times New Roman" w:hAnsi="Times New Roman" w:cs="Times New Roman"/>
          <w:i/>
        </w:rPr>
        <w:t xml:space="preserve">Según determina la Ley, los valores obtenidos deben ser menor a 40 </w:t>
      </w:r>
      <w:proofErr w:type="spellStart"/>
      <w:r w:rsidRPr="00702AF7">
        <w:rPr>
          <w:rFonts w:ascii="Times New Roman" w:hAnsi="Times New Roman" w:cs="Times New Roman"/>
          <w:i/>
        </w:rPr>
        <w:t>Ohms</w:t>
      </w:r>
      <w:proofErr w:type="spellEnd"/>
      <w:r w:rsidRPr="00702AF7">
        <w:rPr>
          <w:rFonts w:ascii="Times New Roman" w:hAnsi="Times New Roman" w:cs="Times New Roman"/>
          <w:i/>
        </w:rPr>
        <w:t>, por lo que el resultado está dentro de lo estipulado por la Ley.</w:t>
      </w:r>
    </w:p>
    <w:p w:rsidR="00702AF7" w:rsidRDefault="00702AF7" w:rsidP="00702AF7">
      <w:pPr>
        <w:rPr>
          <w:rFonts w:ascii="Times New Roman" w:hAnsi="Times New Roman" w:cs="Times New Roman"/>
        </w:rPr>
      </w:pPr>
    </w:p>
    <w:p w:rsidR="00AD4ACE" w:rsidRPr="00702AF7" w:rsidRDefault="00AD4ACE" w:rsidP="00702AF7">
      <w:pPr>
        <w:rPr>
          <w:rFonts w:ascii="Times New Roman" w:hAnsi="Times New Roman" w:cs="Times New Roman"/>
        </w:rPr>
      </w:pPr>
    </w:p>
    <w:p w:rsidR="00AD4ACE" w:rsidRPr="00AD4ACE" w:rsidRDefault="00AD4ACE" w:rsidP="00AD4ACE">
      <w:pPr>
        <w:rPr>
          <w:rFonts w:ascii="Times New Roman" w:hAnsi="Times New Roman" w:cs="Times New Roman"/>
          <w:b/>
          <w:u w:val="single"/>
        </w:rPr>
      </w:pPr>
      <w:r w:rsidRPr="00AD4ACE">
        <w:rPr>
          <w:rFonts w:ascii="Times New Roman" w:hAnsi="Times New Roman" w:cs="Times New Roman"/>
          <w:b/>
          <w:u w:val="single"/>
        </w:rPr>
        <w:t xml:space="preserve">LEGISLACIÓN: </w:t>
      </w:r>
    </w:p>
    <w:p w:rsidR="00AD4ACE" w:rsidRPr="00AD4ACE" w:rsidRDefault="00AD4ACE" w:rsidP="00AD4ACE">
      <w:pPr>
        <w:rPr>
          <w:rFonts w:ascii="Times New Roman" w:hAnsi="Times New Roman" w:cs="Times New Roman"/>
          <w:b/>
          <w:u w:val="single"/>
        </w:rPr>
      </w:pPr>
    </w:p>
    <w:p w:rsidR="00AD4ACE" w:rsidRPr="00AD4ACE" w:rsidRDefault="00AD4ACE" w:rsidP="00AD4ACE">
      <w:pPr>
        <w:spacing w:line="276" w:lineRule="auto"/>
        <w:rPr>
          <w:rFonts w:ascii="Times New Roman" w:hAnsi="Times New Roman" w:cs="Times New Roman"/>
        </w:rPr>
      </w:pPr>
      <w:r w:rsidRPr="00AD4ACE">
        <w:rPr>
          <w:rFonts w:ascii="Times New Roman" w:hAnsi="Times New Roman" w:cs="Times New Roman"/>
        </w:rPr>
        <w:t xml:space="preserve">La Ley de Higiene y Seguridad Laboral N° 19587, Resolución (SRT) 900/15 hace referencia a todo el Protocolo para la medición del valor de Puesta a Tierra y la verificación de la continuidad de las masas en el ambiente Laboral.  </w:t>
      </w:r>
    </w:p>
    <w:p w:rsidR="00AD4ACE" w:rsidRPr="00AD4ACE" w:rsidRDefault="00AD4ACE" w:rsidP="00AD4ACE">
      <w:pPr>
        <w:spacing w:line="276" w:lineRule="auto"/>
        <w:rPr>
          <w:rFonts w:ascii="Times New Roman" w:hAnsi="Times New Roman" w:cs="Times New Roman"/>
        </w:rPr>
      </w:pP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r w:rsidRPr="00AD4ACE">
        <w:rPr>
          <w:rFonts w:ascii="Times New Roman" w:eastAsia="Times New Roman" w:hAnsi="Times New Roman" w:cs="Times New Roman"/>
          <w:b/>
          <w:bCs/>
          <w:bdr w:val="none" w:sz="0" w:space="0" w:color="auto" w:frame="1"/>
          <w:lang w:val="es-ES" w:eastAsia="es-ES"/>
        </w:rPr>
        <w:t>ARTICULO 1° —</w:t>
      </w:r>
      <w:r w:rsidRPr="00AD4ACE">
        <w:rPr>
          <w:rFonts w:ascii="Times New Roman" w:eastAsia="Times New Roman" w:hAnsi="Times New Roman" w:cs="Times New Roman"/>
          <w:lang w:val="es-ES" w:eastAsia="es-ES"/>
        </w:rPr>
        <w:t> Apruébese el Protocolo para la Medición del valor de puesta a tierra y la verificación de la continuidad de las masas en el Ambiente Laboral, que como Anexo forma parte integrante de la presente resolución, y que será de uso obligatorio para todos aquellos que deban medir el valor de la puesta a tierra y verificar la continuidad de las masas conforme las previsiones de la Ley N° 19.587 de Higiene y Seguridad en el Trabajo y normas reglamentarias.</w:t>
      </w: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r w:rsidRPr="00AD4ACE">
        <w:rPr>
          <w:rFonts w:ascii="Times New Roman" w:eastAsia="Times New Roman" w:hAnsi="Times New Roman" w:cs="Times New Roman"/>
          <w:b/>
          <w:bCs/>
          <w:bdr w:val="none" w:sz="0" w:space="0" w:color="auto" w:frame="1"/>
          <w:lang w:val="es-ES" w:eastAsia="es-ES"/>
        </w:rPr>
        <w:t>ARTICULO 2° —</w:t>
      </w:r>
      <w:r w:rsidRPr="00AD4ACE">
        <w:rPr>
          <w:rFonts w:ascii="Times New Roman" w:eastAsia="Times New Roman" w:hAnsi="Times New Roman" w:cs="Times New Roman"/>
          <w:lang w:val="es-ES" w:eastAsia="es-ES"/>
        </w:rPr>
        <w:t> Establéese que los valores de la medición de la puesta a tierra, la verificación de la continuidad del circuito de tierra de las masas en el ambiente laboral, cuyos datos estarán contenidos en el protocolo aprobado en el artículo 1° de la presente resolución, tendrán una validez de DOCE (12) meses.</w:t>
      </w: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r w:rsidRPr="00AD4ACE">
        <w:rPr>
          <w:rFonts w:ascii="Times New Roman" w:eastAsia="Times New Roman" w:hAnsi="Times New Roman" w:cs="Times New Roman"/>
          <w:b/>
          <w:bCs/>
          <w:bdr w:val="none" w:sz="0" w:space="0" w:color="auto" w:frame="1"/>
          <w:lang w:val="es-ES" w:eastAsia="es-ES"/>
        </w:rPr>
        <w:t>ARTICULO 3° —</w:t>
      </w:r>
      <w:r w:rsidRPr="00AD4ACE">
        <w:rPr>
          <w:rFonts w:ascii="Times New Roman" w:eastAsia="Times New Roman" w:hAnsi="Times New Roman" w:cs="Times New Roman"/>
          <w:lang w:val="es-ES" w:eastAsia="es-ES"/>
        </w:rPr>
        <w:t> Estipúlese que cuando las mediciones arrojaren valores que no cumplan con la Reglamentación de la ASOCIACIÓN ELECTROTÉCNICA ARGENTINA (A.E.A.) para la ejecución de las instalaciones eléctricas en inmuebles y/o cuando se verifique falta de vinculación con tierra de alguna de las masas (falta de continuidad del circuito de tierra de las masas) se debe realizar un plan de acción para lograr adecuar el ambiente de trabajo.</w:t>
      </w: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r w:rsidRPr="00AD4ACE">
        <w:rPr>
          <w:rFonts w:ascii="Times New Roman" w:eastAsia="Times New Roman" w:hAnsi="Times New Roman" w:cs="Times New Roman"/>
          <w:b/>
          <w:bCs/>
          <w:bdr w:val="none" w:sz="0" w:space="0" w:color="auto" w:frame="1"/>
          <w:lang w:val="es-ES" w:eastAsia="es-ES"/>
        </w:rPr>
        <w:t>ARTICULO 4° —</w:t>
      </w:r>
      <w:r w:rsidRPr="00AD4ACE">
        <w:rPr>
          <w:rFonts w:ascii="Times New Roman" w:eastAsia="Times New Roman" w:hAnsi="Times New Roman" w:cs="Times New Roman"/>
          <w:lang w:val="es-ES" w:eastAsia="es-ES"/>
        </w:rPr>
        <w:t> </w:t>
      </w:r>
      <w:r w:rsidR="005A2361" w:rsidRPr="00AD4ACE">
        <w:rPr>
          <w:rFonts w:ascii="Times New Roman" w:eastAsia="Times New Roman" w:hAnsi="Times New Roman" w:cs="Times New Roman"/>
          <w:lang w:val="es-ES" w:eastAsia="es-ES"/>
        </w:rPr>
        <w:t>Establéese</w:t>
      </w:r>
      <w:r w:rsidRPr="00AD4ACE">
        <w:rPr>
          <w:rFonts w:ascii="Times New Roman" w:eastAsia="Times New Roman" w:hAnsi="Times New Roman" w:cs="Times New Roman"/>
          <w:lang w:val="es-ES" w:eastAsia="es-ES"/>
        </w:rPr>
        <w:t xml:space="preserve"> que se debe controlar periódicamente el adecuado funcionamiento del/los dispositivos de protección contra contactos indirectos por corte automático de la alimentación.</w:t>
      </w: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r w:rsidRPr="00AD4ACE">
        <w:rPr>
          <w:rFonts w:ascii="Times New Roman" w:eastAsia="Times New Roman" w:hAnsi="Times New Roman" w:cs="Times New Roman"/>
          <w:b/>
          <w:bCs/>
          <w:bdr w:val="none" w:sz="0" w:space="0" w:color="auto" w:frame="1"/>
          <w:lang w:val="es-ES" w:eastAsia="es-ES"/>
        </w:rPr>
        <w:t>ARTICULO 5° —</w:t>
      </w:r>
      <w:r w:rsidRPr="00AD4ACE">
        <w:rPr>
          <w:rFonts w:ascii="Times New Roman" w:eastAsia="Times New Roman" w:hAnsi="Times New Roman" w:cs="Times New Roman"/>
          <w:lang w:val="es-ES" w:eastAsia="es-ES"/>
        </w:rPr>
        <w:t> </w:t>
      </w:r>
      <w:proofErr w:type="spellStart"/>
      <w:r w:rsidRPr="00AD4ACE">
        <w:rPr>
          <w:rFonts w:ascii="Times New Roman" w:eastAsia="Times New Roman" w:hAnsi="Times New Roman" w:cs="Times New Roman"/>
          <w:lang w:val="es-ES" w:eastAsia="es-ES"/>
        </w:rPr>
        <w:t>Determínase</w:t>
      </w:r>
      <w:proofErr w:type="spellEnd"/>
      <w:r w:rsidRPr="00AD4ACE">
        <w:rPr>
          <w:rFonts w:ascii="Times New Roman" w:eastAsia="Times New Roman" w:hAnsi="Times New Roman" w:cs="Times New Roman"/>
          <w:lang w:val="es-ES" w:eastAsia="es-ES"/>
        </w:rPr>
        <w:t xml:space="preserve"> que a los efectos de realizar la medición a la que se hace referencia en el artículo 1° de la presente resolución podrá consultarse una guía práctica que se publicará en la página web de la SUPERINTENDENCIA DE RIESGOS DEL TRABAJO (S.R.T.)</w:t>
      </w: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r w:rsidRPr="00AD4ACE">
        <w:rPr>
          <w:rFonts w:ascii="Times New Roman" w:eastAsia="Times New Roman" w:hAnsi="Times New Roman" w:cs="Times New Roman"/>
          <w:b/>
          <w:bCs/>
          <w:bdr w:val="none" w:sz="0" w:space="0" w:color="auto" w:frame="1"/>
          <w:lang w:val="es-ES" w:eastAsia="es-ES"/>
        </w:rPr>
        <w:lastRenderedPageBreak/>
        <w:t>ARTICULO 6° —</w:t>
      </w:r>
      <w:r w:rsidRPr="00AD4ACE">
        <w:rPr>
          <w:rFonts w:ascii="Times New Roman" w:eastAsia="Times New Roman" w:hAnsi="Times New Roman" w:cs="Times New Roman"/>
          <w:lang w:val="es-ES" w:eastAsia="es-ES"/>
        </w:rPr>
        <w:t> </w:t>
      </w:r>
      <w:proofErr w:type="spellStart"/>
      <w:r w:rsidRPr="00AD4ACE">
        <w:rPr>
          <w:rFonts w:ascii="Times New Roman" w:eastAsia="Times New Roman" w:hAnsi="Times New Roman" w:cs="Times New Roman"/>
          <w:lang w:val="es-ES" w:eastAsia="es-ES"/>
        </w:rPr>
        <w:t>Facúltase</w:t>
      </w:r>
      <w:proofErr w:type="spellEnd"/>
      <w:r w:rsidRPr="00AD4ACE">
        <w:rPr>
          <w:rFonts w:ascii="Times New Roman" w:eastAsia="Times New Roman" w:hAnsi="Times New Roman" w:cs="Times New Roman"/>
          <w:lang w:val="es-ES" w:eastAsia="es-ES"/>
        </w:rPr>
        <w:t xml:space="preserve"> a la Gerencia de Prevención de esta S.R.T. a modificar y determinar plazos, condiciones y requisitos establecidos en la presente resolución, así como a dictar normas complementarias.</w:t>
      </w: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r w:rsidRPr="00AD4ACE">
        <w:rPr>
          <w:rFonts w:ascii="Times New Roman" w:eastAsia="Times New Roman" w:hAnsi="Times New Roman" w:cs="Times New Roman"/>
          <w:b/>
          <w:bCs/>
          <w:bdr w:val="none" w:sz="0" w:space="0" w:color="auto" w:frame="1"/>
          <w:lang w:val="es-ES" w:eastAsia="es-ES"/>
        </w:rPr>
        <w:t>ARTICULO 7° —</w:t>
      </w:r>
      <w:r w:rsidRPr="00AD4ACE">
        <w:rPr>
          <w:rFonts w:ascii="Times New Roman" w:eastAsia="Times New Roman" w:hAnsi="Times New Roman" w:cs="Times New Roman"/>
          <w:lang w:val="es-ES" w:eastAsia="es-ES"/>
        </w:rPr>
        <w:t> </w:t>
      </w:r>
      <w:proofErr w:type="spellStart"/>
      <w:r w:rsidRPr="00AD4ACE">
        <w:rPr>
          <w:rFonts w:ascii="Times New Roman" w:eastAsia="Times New Roman" w:hAnsi="Times New Roman" w:cs="Times New Roman"/>
          <w:lang w:val="es-ES" w:eastAsia="es-ES"/>
        </w:rPr>
        <w:t>Determínase</w:t>
      </w:r>
      <w:proofErr w:type="spellEnd"/>
      <w:r w:rsidRPr="00AD4ACE">
        <w:rPr>
          <w:rFonts w:ascii="Times New Roman" w:eastAsia="Times New Roman" w:hAnsi="Times New Roman" w:cs="Times New Roman"/>
          <w:lang w:val="es-ES" w:eastAsia="es-ES"/>
        </w:rPr>
        <w:t xml:space="preserve"> que la presente resolución entrará en vigencia a los TREINTA (30) días contados a partir del día siguiente de su publicación en el Boletín Oficial de la REPÚBLICA ARGENTINA.</w:t>
      </w: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p>
    <w:p w:rsidR="00AD4ACE" w:rsidRPr="00AD4ACE" w:rsidRDefault="00AD4ACE" w:rsidP="00AD4ACE">
      <w:pPr>
        <w:shd w:val="clear" w:color="auto" w:fill="FFFFFF"/>
        <w:spacing w:line="276" w:lineRule="auto"/>
        <w:jc w:val="both"/>
        <w:textAlignment w:val="baseline"/>
        <w:rPr>
          <w:rFonts w:ascii="Times New Roman" w:eastAsia="Times New Roman" w:hAnsi="Times New Roman" w:cs="Times New Roman"/>
          <w:lang w:val="es-ES" w:eastAsia="es-ES"/>
        </w:rPr>
      </w:pPr>
      <w:r w:rsidRPr="00AD4ACE">
        <w:rPr>
          <w:rFonts w:ascii="Times New Roman" w:eastAsia="Times New Roman" w:hAnsi="Times New Roman" w:cs="Times New Roman"/>
          <w:b/>
          <w:bCs/>
          <w:bdr w:val="none" w:sz="0" w:space="0" w:color="auto" w:frame="1"/>
          <w:lang w:val="es-ES" w:eastAsia="es-ES"/>
        </w:rPr>
        <w:t>ARTICULO 8° —</w:t>
      </w:r>
      <w:r w:rsidRPr="00AD4ACE">
        <w:rPr>
          <w:rFonts w:ascii="Times New Roman" w:eastAsia="Times New Roman" w:hAnsi="Times New Roman" w:cs="Times New Roman"/>
          <w:lang w:val="es-ES" w:eastAsia="es-ES"/>
        </w:rPr>
        <w:t xml:space="preserve"> Comuníquese, publíquese, </w:t>
      </w:r>
      <w:proofErr w:type="spellStart"/>
      <w:r w:rsidRPr="00AD4ACE">
        <w:rPr>
          <w:rFonts w:ascii="Times New Roman" w:eastAsia="Times New Roman" w:hAnsi="Times New Roman" w:cs="Times New Roman"/>
          <w:lang w:val="es-ES" w:eastAsia="es-ES"/>
        </w:rPr>
        <w:t>dése</w:t>
      </w:r>
      <w:proofErr w:type="spellEnd"/>
      <w:r w:rsidRPr="00AD4ACE">
        <w:rPr>
          <w:rFonts w:ascii="Times New Roman" w:eastAsia="Times New Roman" w:hAnsi="Times New Roman" w:cs="Times New Roman"/>
          <w:lang w:val="es-ES" w:eastAsia="es-ES"/>
        </w:rPr>
        <w:t xml:space="preserve"> a la Dirección Nacional del Registro Oficial y archívese. —</w:t>
      </w:r>
    </w:p>
    <w:p w:rsidR="002972DD" w:rsidRDefault="002972DD" w:rsidP="00AD4ACE">
      <w:pPr>
        <w:spacing w:line="276" w:lineRule="auto"/>
        <w:rPr>
          <w:rFonts w:ascii="Times New Roman" w:hAnsi="Times New Roman" w:cs="Times New Roman"/>
          <w:b/>
          <w:sz w:val="72"/>
          <w:szCs w:val="72"/>
        </w:rPr>
      </w:pPr>
    </w:p>
    <w:p w:rsidR="002972DD" w:rsidRPr="00DF7831" w:rsidRDefault="002972DD" w:rsidP="002972DD">
      <w:pPr>
        <w:pStyle w:val="Ttulo2"/>
        <w:rPr>
          <w:rFonts w:ascii="Times New Roman" w:hAnsi="Times New Roman" w:cs="Times New Roman"/>
          <w:color w:val="auto"/>
        </w:rPr>
      </w:pPr>
      <w:r w:rsidRPr="00DF7831">
        <w:rPr>
          <w:rFonts w:ascii="Times New Roman" w:hAnsi="Times New Roman" w:cs="Times New Roman"/>
          <w:color w:val="auto"/>
        </w:rPr>
        <w:t>Recomendaciones</w:t>
      </w:r>
    </w:p>
    <w:p w:rsidR="002972DD" w:rsidRPr="00DF7831" w:rsidRDefault="002972DD" w:rsidP="002972DD">
      <w:pPr>
        <w:rPr>
          <w:rFonts w:ascii="Times New Roman" w:hAnsi="Times New Roman" w:cs="Times New Roman"/>
          <w:lang w:val="es-ES"/>
        </w:rPr>
      </w:pPr>
    </w:p>
    <w:p w:rsidR="002972DD" w:rsidRDefault="002972DD" w:rsidP="002972DD">
      <w:pPr>
        <w:jc w:val="both"/>
        <w:rPr>
          <w:rFonts w:ascii="Times New Roman" w:hAnsi="Times New Roman" w:cs="Times New Roman"/>
          <w:lang w:val="es-ES"/>
        </w:rPr>
      </w:pPr>
      <w:r w:rsidRPr="002972DD">
        <w:rPr>
          <w:rFonts w:ascii="Times New Roman" w:hAnsi="Times New Roman" w:cs="Times New Roman"/>
          <w:lang w:val="es-ES"/>
        </w:rPr>
        <w:t>Se observó</w:t>
      </w:r>
      <w:r>
        <w:rPr>
          <w:rFonts w:ascii="Times New Roman" w:hAnsi="Times New Roman" w:cs="Times New Roman"/>
          <w:lang w:val="es-ES"/>
        </w:rPr>
        <w:t xml:space="preserve"> que el lugar no cuenta con  sistema de puesta a tierra, por lo que se recomienda colocar una jabalina independiente para el local FREDDO.</w:t>
      </w:r>
    </w:p>
    <w:p w:rsidR="002972DD" w:rsidRDefault="002972DD" w:rsidP="002972DD">
      <w:pPr>
        <w:jc w:val="both"/>
        <w:rPr>
          <w:rFonts w:ascii="Times New Roman" w:hAnsi="Times New Roman" w:cs="Times New Roman"/>
          <w:lang w:val="es-ES"/>
        </w:rPr>
      </w:pPr>
    </w:p>
    <w:p w:rsidR="002972DD" w:rsidRPr="002972DD" w:rsidRDefault="002972DD" w:rsidP="002972DD">
      <w:pPr>
        <w:jc w:val="both"/>
        <w:rPr>
          <w:rFonts w:ascii="Times New Roman" w:hAnsi="Times New Roman" w:cs="Times New Roman"/>
          <w:lang w:val="es-ES"/>
        </w:rPr>
      </w:pPr>
      <w:r>
        <w:rPr>
          <w:rFonts w:ascii="Times New Roman" w:hAnsi="Times New Roman" w:cs="Times New Roman"/>
          <w:color w:val="000000"/>
          <w:shd w:val="clear" w:color="auto" w:fill="FFFFFF"/>
          <w:lang w:val="es-ES"/>
        </w:rPr>
        <w:t xml:space="preserve">Y </w:t>
      </w:r>
      <w:r>
        <w:rPr>
          <w:rFonts w:ascii="Times New Roman" w:hAnsi="Times New Roman" w:cs="Times New Roman"/>
          <w:color w:val="000000"/>
          <w:shd w:val="clear" w:color="auto" w:fill="FFFFFF"/>
        </w:rPr>
        <w:t>d</w:t>
      </w:r>
      <w:r w:rsidRPr="002972DD">
        <w:rPr>
          <w:rFonts w:ascii="Times New Roman" w:hAnsi="Times New Roman" w:cs="Times New Roman"/>
          <w:color w:val="000000"/>
          <w:shd w:val="clear" w:color="auto" w:fill="FFFFFF"/>
        </w:rPr>
        <w:t>ebe buscarse lograr una humedad</w:t>
      </w:r>
      <w:r>
        <w:rPr>
          <w:rFonts w:ascii="Times New Roman" w:hAnsi="Times New Roman" w:cs="Times New Roman"/>
          <w:color w:val="000000"/>
          <w:shd w:val="clear" w:color="auto" w:fill="FFFFFF"/>
        </w:rPr>
        <w:t xml:space="preserve"> del suelo</w:t>
      </w:r>
      <w:r w:rsidRPr="002972DD">
        <w:rPr>
          <w:rFonts w:ascii="Times New Roman" w:hAnsi="Times New Roman" w:cs="Times New Roman"/>
          <w:color w:val="000000"/>
          <w:shd w:val="clear" w:color="auto" w:fill="FFFFFF"/>
        </w:rPr>
        <w:t xml:space="preserve"> de tipo per</w:t>
      </w:r>
      <w:r>
        <w:rPr>
          <w:rFonts w:ascii="Times New Roman" w:hAnsi="Times New Roman" w:cs="Times New Roman"/>
          <w:color w:val="000000"/>
          <w:shd w:val="clear" w:color="auto" w:fill="FFFFFF"/>
        </w:rPr>
        <w:t xml:space="preserve">manente y de valores 30 a 35%. </w:t>
      </w:r>
      <w:proofErr w:type="gramStart"/>
      <w:r>
        <w:rPr>
          <w:rFonts w:ascii="Times New Roman" w:hAnsi="Times New Roman" w:cs="Times New Roman"/>
          <w:color w:val="000000"/>
          <w:shd w:val="clear" w:color="auto" w:fill="FFFFFF"/>
        </w:rPr>
        <w:t>v</w:t>
      </w:r>
      <w:r w:rsidRPr="002972DD">
        <w:rPr>
          <w:rFonts w:ascii="Times New Roman" w:hAnsi="Times New Roman" w:cs="Times New Roman"/>
          <w:color w:val="000000"/>
          <w:shd w:val="clear" w:color="auto" w:fill="FFFFFF"/>
        </w:rPr>
        <w:t>alores</w:t>
      </w:r>
      <w:proofErr w:type="gramEnd"/>
      <w:r w:rsidRPr="002972DD">
        <w:rPr>
          <w:rFonts w:ascii="Times New Roman" w:hAnsi="Times New Roman" w:cs="Times New Roman"/>
          <w:color w:val="000000"/>
          <w:shd w:val="clear" w:color="auto" w:fill="FFFFFF"/>
        </w:rPr>
        <w:t xml:space="preserve"> superiores inciden muy poco, </w:t>
      </w:r>
      <w:r w:rsidRPr="002972DD">
        <w:rPr>
          <w:rFonts w:ascii="Times New Roman" w:hAnsi="Times New Roman" w:cs="Times New Roman"/>
          <w:bCs/>
          <w:color w:val="000000"/>
          <w:shd w:val="clear" w:color="auto" w:fill="FFFFFF"/>
        </w:rPr>
        <w:t>pero por debajo de 20% se incrementa mucho la resistencia de tierra. </w:t>
      </w:r>
    </w:p>
    <w:p w:rsidR="002972DD" w:rsidRPr="002972DD" w:rsidRDefault="002972DD" w:rsidP="002972DD">
      <w:pPr>
        <w:pStyle w:val="Ttulo2"/>
        <w:rPr>
          <w:rFonts w:ascii="Times New Roman" w:hAnsi="Times New Roman" w:cs="Times New Roman"/>
          <w:b w:val="0"/>
          <w:sz w:val="24"/>
          <w:szCs w:val="24"/>
        </w:rPr>
      </w:pPr>
    </w:p>
    <w:p w:rsidR="00EA5335" w:rsidRDefault="00EA5335" w:rsidP="002972DD">
      <w:pPr>
        <w:pStyle w:val="Ttulo2"/>
        <w:rPr>
          <w:sz w:val="72"/>
          <w:szCs w:val="72"/>
        </w:rPr>
      </w:pPr>
    </w:p>
    <w:p w:rsidR="00EA5335" w:rsidRPr="00EA5335" w:rsidRDefault="00EA5335" w:rsidP="00EA5335">
      <w:pPr>
        <w:rPr>
          <w:rFonts w:ascii="Times New Roman" w:hAnsi="Times New Roman" w:cs="Times New Roman"/>
        </w:rPr>
      </w:pPr>
    </w:p>
    <w:p w:rsidR="00EA5335" w:rsidRDefault="00EA5335" w:rsidP="002972DD">
      <w:pPr>
        <w:pStyle w:val="Ttulo2"/>
        <w:rPr>
          <w:sz w:val="72"/>
          <w:szCs w:val="72"/>
        </w:rPr>
      </w:pPr>
    </w:p>
    <w:p w:rsidR="00EA5335" w:rsidRDefault="00EA5335" w:rsidP="002972DD">
      <w:pPr>
        <w:pStyle w:val="Ttulo2"/>
        <w:rPr>
          <w:sz w:val="72"/>
          <w:szCs w:val="72"/>
        </w:rPr>
      </w:pPr>
    </w:p>
    <w:p w:rsidR="00702AF7" w:rsidRPr="00AD4ACE" w:rsidRDefault="00702AF7" w:rsidP="002972DD">
      <w:pPr>
        <w:pStyle w:val="Ttulo2"/>
      </w:pPr>
      <w:r>
        <w:rPr>
          <w:sz w:val="72"/>
          <w:szCs w:val="72"/>
        </w:rPr>
        <w:br w:type="page"/>
      </w:r>
    </w:p>
    <w:p w:rsidR="00702AF7" w:rsidRDefault="00702AF7" w:rsidP="00267F16">
      <w:pPr>
        <w:jc w:val="center"/>
        <w:rPr>
          <w:rFonts w:ascii="Times New Roman" w:hAnsi="Times New Roman" w:cs="Times New Roman"/>
          <w:b/>
          <w:sz w:val="72"/>
          <w:szCs w:val="72"/>
        </w:rPr>
      </w:pPr>
    </w:p>
    <w:p w:rsidR="00E54679" w:rsidRDefault="00E54679" w:rsidP="00E54679">
      <w:pPr>
        <w:pBdr>
          <w:top w:val="thinThickLargeGap" w:sz="36" w:space="1" w:color="00B0F0"/>
          <w:left w:val="thinThickLargeGap" w:sz="36" w:space="4" w:color="00B0F0"/>
          <w:bottom w:val="thickThinLargeGap" w:sz="36" w:space="1" w:color="00B0F0"/>
          <w:right w:val="thickThinLargeGap" w:sz="36" w:space="4" w:color="00B0F0"/>
        </w:pBdr>
        <w:jc w:val="center"/>
        <w:rPr>
          <w:rFonts w:ascii="Times New Roman" w:hAnsi="Times New Roman" w:cs="Times New Roman"/>
          <w:b/>
          <w:sz w:val="72"/>
          <w:szCs w:val="72"/>
        </w:rPr>
      </w:pPr>
    </w:p>
    <w:p w:rsidR="00134BCE" w:rsidRPr="00DF7831" w:rsidRDefault="00134BCE" w:rsidP="00E54679">
      <w:pPr>
        <w:pBdr>
          <w:top w:val="thinThickLargeGap" w:sz="36" w:space="1" w:color="00B0F0"/>
          <w:left w:val="thinThickLargeGap" w:sz="36" w:space="4" w:color="00B0F0"/>
          <w:bottom w:val="thickThinLargeGap" w:sz="36" w:space="1" w:color="00B0F0"/>
          <w:right w:val="thickThinLargeGap" w:sz="36" w:space="4" w:color="00B0F0"/>
        </w:pBdr>
        <w:jc w:val="center"/>
        <w:rPr>
          <w:rFonts w:ascii="Times New Roman" w:hAnsi="Times New Roman" w:cs="Times New Roman"/>
          <w:b/>
          <w:sz w:val="40"/>
          <w:szCs w:val="40"/>
        </w:rPr>
      </w:pPr>
      <w:r w:rsidRPr="00DF7831">
        <w:rPr>
          <w:rStyle w:val="Ttulo2Car"/>
          <w:rFonts w:ascii="Times New Roman" w:hAnsi="Times New Roman" w:cs="Times New Roman"/>
          <w:color w:val="auto"/>
          <w:sz w:val="40"/>
          <w:szCs w:val="40"/>
        </w:rPr>
        <w:t>ILUMINACIÓN</w:t>
      </w: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DE75AF" w:rsidP="00E54679">
      <w:pPr>
        <w:pBdr>
          <w:top w:val="thinThickLargeGap" w:sz="36" w:space="1" w:color="00B0F0"/>
          <w:left w:val="thinThickLargeGap" w:sz="36" w:space="4" w:color="00B0F0"/>
          <w:bottom w:val="thickThinLargeGap" w:sz="36" w:space="1" w:color="00B0F0"/>
          <w:right w:val="thickThinLargeGap" w:sz="36" w:space="4" w:color="00B0F0"/>
        </w:pBdr>
        <w:jc w:val="center"/>
        <w:rPr>
          <w:rFonts w:ascii="Times New Roman" w:hAnsi="Times New Roman" w:cs="Times New Roman"/>
          <w:b/>
        </w:rPr>
      </w:pPr>
      <w:r>
        <w:rPr>
          <w:noProof/>
          <w:lang w:val="es-ES" w:eastAsia="es-ES"/>
        </w:rPr>
        <w:drawing>
          <wp:inline distT="0" distB="0" distL="0" distR="0" wp14:anchorId="201133D3" wp14:editId="4EFDDDD9">
            <wp:extent cx="5676900" cy="2727522"/>
            <wp:effectExtent l="19050" t="0" r="0" b="0"/>
            <wp:docPr id="32" name="Imagen 1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n relacionada"/>
                    <pic:cNvPicPr>
                      <a:picLocks noChangeAspect="1" noChangeArrowheads="1"/>
                    </pic:cNvPicPr>
                  </pic:nvPicPr>
                  <pic:blipFill>
                    <a:blip r:embed="rId26" cstate="print"/>
                    <a:srcRect/>
                    <a:stretch>
                      <a:fillRect/>
                    </a:stretch>
                  </pic:blipFill>
                  <pic:spPr bwMode="auto">
                    <a:xfrm>
                      <a:off x="0" y="0"/>
                      <a:ext cx="5676900" cy="2727522"/>
                    </a:xfrm>
                    <a:prstGeom prst="rect">
                      <a:avLst/>
                    </a:prstGeom>
                    <a:noFill/>
                    <a:ln w="9525">
                      <a:noFill/>
                      <a:miter lim="800000"/>
                      <a:headEnd/>
                      <a:tailEnd/>
                    </a:ln>
                  </pic:spPr>
                </pic:pic>
              </a:graphicData>
            </a:graphic>
          </wp:inline>
        </w:drawing>
      </w: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E54679" w:rsidRDefault="00E54679"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E54679" w:rsidRDefault="00E54679"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E54679" w:rsidRDefault="00E54679"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134BCE" w:rsidRDefault="00134BCE"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6E7E09" w:rsidRDefault="006E7E09" w:rsidP="00E54679">
      <w:pPr>
        <w:pBdr>
          <w:top w:val="thinThickLargeGap" w:sz="36" w:space="1" w:color="00B0F0"/>
          <w:left w:val="thinThickLargeGap" w:sz="36" w:space="4" w:color="00B0F0"/>
          <w:bottom w:val="thickThinLargeGap" w:sz="36" w:space="1" w:color="00B0F0"/>
          <w:right w:val="thickThinLargeGap" w:sz="36" w:space="4" w:color="00B0F0"/>
        </w:pBdr>
        <w:rPr>
          <w:rFonts w:ascii="Times New Roman" w:hAnsi="Times New Roman" w:cs="Times New Roman"/>
          <w:b/>
        </w:rPr>
      </w:pPr>
    </w:p>
    <w:p w:rsidR="006E7E09" w:rsidRDefault="006E7E09" w:rsidP="00134BCE">
      <w:pPr>
        <w:rPr>
          <w:rFonts w:ascii="Times New Roman" w:hAnsi="Times New Roman" w:cs="Times New Roman"/>
          <w:b/>
        </w:rPr>
      </w:pPr>
    </w:p>
    <w:p w:rsidR="006E7E09" w:rsidRDefault="006E7E09" w:rsidP="00134BCE">
      <w:pPr>
        <w:rPr>
          <w:rFonts w:ascii="Times New Roman" w:hAnsi="Times New Roman" w:cs="Times New Roman"/>
          <w:b/>
        </w:rPr>
      </w:pPr>
    </w:p>
    <w:p w:rsidR="007A1F7A" w:rsidRPr="00974B0A" w:rsidRDefault="007A1F7A" w:rsidP="007A1F7A">
      <w:pPr>
        <w:rPr>
          <w:rFonts w:ascii="Times New Roman" w:hAnsi="Times New Roman" w:cs="Times New Roman"/>
        </w:rPr>
      </w:pPr>
    </w:p>
    <w:p w:rsidR="00591491" w:rsidRPr="00591491" w:rsidRDefault="00591491" w:rsidP="00591491">
      <w:pPr>
        <w:keepNext/>
        <w:framePr w:dropCap="drop" w:lines="3" w:wrap="around" w:vAnchor="text" w:hAnchor="text"/>
        <w:spacing w:line="1241" w:lineRule="exact"/>
        <w:jc w:val="both"/>
        <w:textAlignment w:val="baseline"/>
        <w:rPr>
          <w:rFonts w:ascii="Times New Roman" w:eastAsia="Calibri" w:hAnsi="Times New Roman" w:cs="Times New Roman"/>
          <w:position w:val="-6"/>
          <w:sz w:val="153"/>
        </w:rPr>
      </w:pPr>
      <w:r w:rsidRPr="00591491">
        <w:rPr>
          <w:rFonts w:ascii="Times New Roman" w:eastAsia="Calibri" w:hAnsi="Times New Roman" w:cs="Times New Roman"/>
          <w:position w:val="-6"/>
          <w:sz w:val="153"/>
        </w:rPr>
        <w:t>L</w:t>
      </w:r>
    </w:p>
    <w:p w:rsidR="00591491" w:rsidRPr="00591491" w:rsidRDefault="00591491" w:rsidP="00974B0A">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 xml:space="preserve">a iluminación es una parte fundamental en el acondicionamiento ergonómico de los puestos de trabajo. Si bien, el ser humano tiene una gran capacidad para adaptarse a las diferentes calidades lumínicas, una deficiencia en la misma puede producir un aumento de la fatiga visual, una reducción en el rendimiento, un incremento en los errores y en ocasiones incluso accidentes. </w:t>
      </w:r>
    </w:p>
    <w:p w:rsidR="00591491" w:rsidRPr="00591491" w:rsidRDefault="00591491" w:rsidP="00974B0A">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Un adecuado análisis de las características que deben disponer los sistemas de iluminación, la adaptación a las tareas a realizar y las características individuales, son aspectos fundamentales que se deben considerar.</w:t>
      </w:r>
    </w:p>
    <w:p w:rsidR="00591491" w:rsidRPr="00591491" w:rsidRDefault="00591491" w:rsidP="00974B0A">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 xml:space="preserve">Aproximadamente el 80% de la información que recibe el ser humano proviene del sentido de la vista. Por lo </w:t>
      </w:r>
      <w:r w:rsidR="005A2361" w:rsidRPr="00591491">
        <w:rPr>
          <w:rFonts w:ascii="Times New Roman" w:eastAsia="Calibri" w:hAnsi="Times New Roman" w:cs="Times New Roman"/>
          <w:lang w:val="es-ES"/>
        </w:rPr>
        <w:t>tanto,</w:t>
      </w:r>
      <w:r w:rsidRPr="00591491">
        <w:rPr>
          <w:rFonts w:ascii="Times New Roman" w:eastAsia="Calibri" w:hAnsi="Times New Roman" w:cs="Times New Roman"/>
          <w:lang w:val="es-ES"/>
        </w:rPr>
        <w:t xml:space="preserve"> no es necesario decir que la luz es imprescindible y vital para que el ojo pueda realizar sus funciones.</w:t>
      </w:r>
    </w:p>
    <w:p w:rsidR="00591491" w:rsidRPr="00591491" w:rsidRDefault="00591491" w:rsidP="00974B0A">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De la iluminación dependen varios factores, como la sensación que genera un ambiente o bien las dimensiones del mismo, pudiendo convertir una habitación pequeña en un aireado y amplio espacio, o bien, una gran habitación en un lugar agradable e íntimo.</w:t>
      </w:r>
    </w:p>
    <w:p w:rsidR="00591491" w:rsidRPr="00591491" w:rsidRDefault="00591491" w:rsidP="00974B0A">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La iluminación de cualquier espacio debe ser una tarea planificada y correctamente ejecutada, para que permita desarrollar con normalidad la actividad prevista en ese sitio. Para proyectar la tarea de iluminación se deben contestar tres preguntas básicas: ¿Qué iluminar?, ¿Cómo iluminar? y ¿Con qué elementos hacerlo?</w:t>
      </w:r>
    </w:p>
    <w:p w:rsidR="00591491" w:rsidRPr="00974B0A" w:rsidRDefault="00591491" w:rsidP="00974B0A">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 xml:space="preserve">Con respecto a los primeros dos interrogantes, suele ser bastante útil tener en cuenta una serie de “capas”, cada una con sus características particulares, que van a constituir el todo que define la ambientación lumínica de un espacio. Estas capas pueden utilizarse grupal, individualmente, o en conjunto; esto dependerá del clima que se quiera generar </w:t>
      </w:r>
      <w:r w:rsidR="00974B0A">
        <w:rPr>
          <w:rFonts w:ascii="Times New Roman" w:eastAsia="Calibri" w:hAnsi="Times New Roman" w:cs="Times New Roman"/>
          <w:lang w:val="es-ES"/>
        </w:rPr>
        <w:t>en cada ambiente en particular.</w:t>
      </w:r>
    </w:p>
    <w:p w:rsidR="00591491" w:rsidRPr="00591491" w:rsidRDefault="00591491" w:rsidP="00591491">
      <w:pPr>
        <w:spacing w:after="200" w:line="276" w:lineRule="auto"/>
        <w:rPr>
          <w:rFonts w:ascii="Calibri" w:eastAsia="Calibri" w:hAnsi="Calibri" w:cs="Times New Roman"/>
          <w:sz w:val="22"/>
          <w:szCs w:val="22"/>
          <w:lang w:val="es-ES"/>
        </w:rPr>
      </w:pPr>
    </w:p>
    <w:p w:rsidR="00591491" w:rsidRPr="00591491" w:rsidRDefault="00591491" w:rsidP="00974B0A">
      <w:pPr>
        <w:spacing w:after="200" w:line="276" w:lineRule="auto"/>
        <w:rPr>
          <w:rFonts w:ascii="Times New Roman" w:eastAsia="Calibri" w:hAnsi="Times New Roman" w:cs="Times New Roman"/>
          <w:lang w:val="es-ES"/>
        </w:rPr>
      </w:pPr>
      <w:r w:rsidRPr="00591491">
        <w:rPr>
          <w:rFonts w:ascii="Times New Roman" w:eastAsia="Calibri" w:hAnsi="Times New Roman" w:cs="Times New Roman"/>
          <w:lang w:val="es-ES"/>
        </w:rPr>
        <w:t>Las capas de iluminación son tres y cad</w:t>
      </w:r>
      <w:r w:rsidR="00974B0A">
        <w:rPr>
          <w:rFonts w:ascii="Times New Roman" w:eastAsia="Calibri" w:hAnsi="Times New Roman" w:cs="Times New Roman"/>
          <w:lang w:val="es-ES"/>
        </w:rPr>
        <w:t>a una cumple su propia función:</w:t>
      </w:r>
    </w:p>
    <w:p w:rsidR="00591491" w:rsidRPr="00591491" w:rsidRDefault="00591491" w:rsidP="00974B0A">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ab/>
        <w:t>1. Para una iluminación general, se deberá crear una primera capa de luz que servirá como fondo para ir modelando el espacio, combinada con las siguientes capas. Esta primera luz deberá ser lo más uniforme posible y con bajo nivel de iluminación, es decir, que permita la circulación dentro de la habitación. Deberá ser difusa y envolvente, y no producir sombras duras sobre las paredes u otras ocasionadas por los elementos propios de la decoración del local.</w:t>
      </w:r>
    </w:p>
    <w:p w:rsidR="008E27CF" w:rsidRDefault="00591491" w:rsidP="008E27CF">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ab/>
        <w:t xml:space="preserve">2. La iluminación de las áreas de trabajo es la capa destinada a proveer la iluminación específica y necesaria para la realización de tareas que requieran precisión. Existen tablas que asignan valores recomendados por norma para cada actividad. Esta capa del sistema de iluminación puede ser utilizada tanto de manera independiente como combinada con otra. </w:t>
      </w:r>
    </w:p>
    <w:p w:rsidR="00591491" w:rsidRPr="00591491" w:rsidRDefault="00591491" w:rsidP="008E27CF">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lastRenderedPageBreak/>
        <w:t>Es aconsejable utilizarla junto con la iluminación general, para evitar contrastes de luminosidad demasiado bruscos entre el plano de trabajo y el entorno.</w:t>
      </w:r>
    </w:p>
    <w:p w:rsidR="00591491" w:rsidRPr="00591491" w:rsidRDefault="00591491" w:rsidP="008E27CF">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ab/>
        <w:t>3. Con respecto a la capa de iluminación o de destaque, ésta es la encargada de generar un punto de atención dentro de la habitación. Se aconseja que ese centro sea único, permitiendo que sea el primer elemento donde se dirija la mirada y alrededor del cual se continuará armando la decoración de la habitación (puede ser un cuadro, una escultura o algún otro elemento decorativo). No es aconsejable destacar muchos puntos con la misma intensidad y efectos similares, ya que se corre el riesgo de generar una sensación sobrecargada y sin sentido estético.</w:t>
      </w:r>
    </w:p>
    <w:p w:rsidR="00591491" w:rsidRPr="00591491" w:rsidRDefault="00591491" w:rsidP="008E27CF">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La respuesta al último interrogante que se debe responder a la hora de planificar la iluminación de un local – ¿con qué elementos iluminar?-, va a estar dada según el diseño del mismo, su mobiliario, los colores y los efectos que se quieran generar.</w:t>
      </w:r>
    </w:p>
    <w:p w:rsidR="00591491" w:rsidRDefault="00591491" w:rsidP="008E27CF">
      <w:pPr>
        <w:spacing w:after="200" w:line="276" w:lineRule="auto"/>
        <w:jc w:val="both"/>
        <w:rPr>
          <w:rFonts w:ascii="Times New Roman" w:eastAsia="Calibri" w:hAnsi="Times New Roman" w:cs="Times New Roman"/>
          <w:lang w:val="es-ES"/>
        </w:rPr>
      </w:pPr>
      <w:r w:rsidRPr="00591491">
        <w:rPr>
          <w:rFonts w:ascii="Times New Roman" w:eastAsia="Calibri" w:hAnsi="Times New Roman" w:cs="Times New Roman"/>
          <w:lang w:val="es-ES"/>
        </w:rPr>
        <w:t xml:space="preserve">Una vez determinadas las luminarias que se van a utilizar y el nivel de iluminación requerido, se prosigue a calcular el número de luminarias necesarias para producir el efecto buscado. </w:t>
      </w:r>
    </w:p>
    <w:p w:rsidR="00603C59" w:rsidRPr="00603C59" w:rsidRDefault="00603C59" w:rsidP="00603C59">
      <w:pPr>
        <w:pStyle w:val="Ttulo2"/>
        <w:rPr>
          <w:rFonts w:eastAsia="Calibri"/>
        </w:rPr>
      </w:pPr>
    </w:p>
    <w:p w:rsidR="00DF7831" w:rsidRDefault="00DF7831" w:rsidP="00AD5E4D">
      <w:pPr>
        <w:pBdr>
          <w:top w:val="double" w:sz="4" w:space="11" w:color="002060" w:shadow="1"/>
          <w:left w:val="double" w:sz="4" w:space="4" w:color="002060" w:shadow="1"/>
          <w:bottom w:val="double" w:sz="4" w:space="1" w:color="002060" w:shadow="1"/>
          <w:right w:val="double" w:sz="4" w:space="4" w:color="002060" w:shadow="1"/>
        </w:pBdr>
        <w:spacing w:after="200" w:line="276" w:lineRule="auto"/>
        <w:rPr>
          <w:rFonts w:ascii="Times New Roman" w:eastAsia="Calibri" w:hAnsi="Times New Roman" w:cs="Times New Roman"/>
          <w:lang w:val="es-ES"/>
        </w:rPr>
      </w:pPr>
    </w:p>
    <w:p w:rsidR="00603C59" w:rsidRDefault="00603C59" w:rsidP="00AD5E4D">
      <w:pPr>
        <w:pBdr>
          <w:top w:val="double" w:sz="4" w:space="11" w:color="002060" w:shadow="1"/>
          <w:left w:val="double" w:sz="4" w:space="4" w:color="002060" w:shadow="1"/>
          <w:bottom w:val="double" w:sz="4" w:space="1" w:color="002060" w:shadow="1"/>
          <w:right w:val="double" w:sz="4" w:space="4" w:color="002060" w:shadow="1"/>
        </w:pBdr>
        <w:spacing w:after="200" w:line="276" w:lineRule="auto"/>
        <w:rPr>
          <w:rFonts w:ascii="Times New Roman" w:eastAsia="Calibri" w:hAnsi="Times New Roman" w:cs="Times New Roman"/>
          <w:lang w:val="es-ES"/>
        </w:rPr>
      </w:pPr>
      <w:r>
        <w:rPr>
          <w:rFonts w:ascii="Times New Roman" w:eastAsia="Calibri" w:hAnsi="Times New Roman" w:cs="Times New Roman"/>
          <w:lang w:val="es-ES"/>
        </w:rPr>
        <w:t>LEGISLACION</w:t>
      </w:r>
    </w:p>
    <w:p w:rsidR="00591491" w:rsidRDefault="00591491" w:rsidP="00AD5E4D">
      <w:pPr>
        <w:pBdr>
          <w:top w:val="double" w:sz="4" w:space="11" w:color="002060" w:shadow="1"/>
          <w:left w:val="double" w:sz="4" w:space="4" w:color="002060" w:shadow="1"/>
          <w:bottom w:val="double" w:sz="4" w:space="1" w:color="002060" w:shadow="1"/>
          <w:right w:val="double" w:sz="4" w:space="4" w:color="002060" w:shadow="1"/>
        </w:pBdr>
        <w:spacing w:after="200" w:line="276" w:lineRule="auto"/>
        <w:rPr>
          <w:rFonts w:ascii="Times New Roman" w:eastAsia="Calibri" w:hAnsi="Times New Roman" w:cs="Times New Roman"/>
          <w:lang w:val="es-ES"/>
        </w:rPr>
      </w:pPr>
      <w:r w:rsidRPr="00591491">
        <w:rPr>
          <w:rFonts w:ascii="Times New Roman" w:eastAsia="Calibri" w:hAnsi="Times New Roman" w:cs="Times New Roman"/>
          <w:lang w:val="es-ES"/>
        </w:rPr>
        <w:t>La parte legal que nos habla de iluminación es la ley 19.587 en su capítulo 12, Dec.351 de Iluminación y color.</w:t>
      </w:r>
    </w:p>
    <w:p w:rsidR="008E27CF" w:rsidRPr="00591491" w:rsidRDefault="008E27CF" w:rsidP="00AD5E4D">
      <w:pPr>
        <w:pBdr>
          <w:top w:val="double" w:sz="4" w:space="11" w:color="002060" w:shadow="1"/>
          <w:left w:val="double" w:sz="4" w:space="4" w:color="002060" w:shadow="1"/>
          <w:bottom w:val="double" w:sz="4" w:space="1" w:color="002060" w:shadow="1"/>
          <w:right w:val="double" w:sz="4" w:space="4" w:color="002060" w:shadow="1"/>
        </w:pBdr>
        <w:spacing w:after="200" w:line="276" w:lineRule="auto"/>
        <w:rPr>
          <w:rFonts w:ascii="Times New Roman" w:eastAsia="Calibri" w:hAnsi="Times New Roman" w:cs="Times New Roman"/>
          <w:lang w:val="es-ES"/>
        </w:rPr>
      </w:pPr>
    </w:p>
    <w:p w:rsidR="00F74A3A" w:rsidRDefault="00F74A3A" w:rsidP="00591491">
      <w:pPr>
        <w:spacing w:after="200" w:line="276" w:lineRule="auto"/>
        <w:rPr>
          <w:rFonts w:ascii="Times New Roman" w:eastAsia="Calibri" w:hAnsi="Times New Roman" w:cs="Times New Roman"/>
          <w:lang w:val="es-ES"/>
        </w:rPr>
      </w:pPr>
    </w:p>
    <w:p w:rsidR="00B3474B" w:rsidRPr="00ED65C2" w:rsidRDefault="00591491" w:rsidP="00591491">
      <w:pPr>
        <w:spacing w:after="200" w:line="276" w:lineRule="auto"/>
        <w:rPr>
          <w:rFonts w:ascii="Times New Roman" w:eastAsia="Calibri" w:hAnsi="Times New Roman" w:cs="Times New Roman"/>
          <w:lang w:val="es-ES"/>
        </w:rPr>
      </w:pPr>
      <w:r w:rsidRPr="00591491">
        <w:rPr>
          <w:rFonts w:ascii="Times New Roman" w:eastAsia="Calibri" w:hAnsi="Times New Roman" w:cs="Times New Roman"/>
          <w:lang w:val="es-ES"/>
        </w:rPr>
        <w:t>El objetivo específico es determinar los niveles de ilumina</w:t>
      </w:r>
      <w:r w:rsidR="00ED65C2">
        <w:rPr>
          <w:rFonts w:ascii="Times New Roman" w:eastAsia="Calibri" w:hAnsi="Times New Roman" w:cs="Times New Roman"/>
          <w:lang w:val="es-ES"/>
        </w:rPr>
        <w:t>ción en los puestos de trabajo.</w:t>
      </w:r>
    </w:p>
    <w:p w:rsidR="007F7BE3" w:rsidRPr="00DF7831" w:rsidRDefault="000224FD" w:rsidP="00B93D85">
      <w:pPr>
        <w:pStyle w:val="Ttulo1"/>
        <w:rPr>
          <w:rFonts w:ascii="Times New Roman" w:hAnsi="Times New Roman" w:cs="Times New Roman"/>
          <w:color w:val="auto"/>
        </w:rPr>
      </w:pPr>
      <w:r w:rsidRPr="00DF7831">
        <w:rPr>
          <w:rFonts w:ascii="Times New Roman" w:hAnsi="Times New Roman" w:cs="Times New Roman"/>
          <w:color w:val="auto"/>
        </w:rPr>
        <w:t>Método</w:t>
      </w:r>
    </w:p>
    <w:p w:rsidR="00B93D85" w:rsidRPr="00B93D85" w:rsidRDefault="00B93D85" w:rsidP="00B93D85"/>
    <w:p w:rsidR="007F7BE3" w:rsidRPr="007F7BE3" w:rsidRDefault="007F7BE3" w:rsidP="008E27CF">
      <w:pPr>
        <w:spacing w:after="200" w:line="276" w:lineRule="auto"/>
        <w:jc w:val="both"/>
        <w:rPr>
          <w:rFonts w:ascii="Times New Roman" w:eastAsia="Calibri" w:hAnsi="Times New Roman" w:cs="Times New Roman"/>
          <w:sz w:val="22"/>
          <w:szCs w:val="22"/>
          <w:lang w:val="es-ES"/>
        </w:rPr>
      </w:pPr>
      <w:r w:rsidRPr="007F7BE3">
        <w:rPr>
          <w:rFonts w:ascii="Times New Roman" w:hAnsi="Times New Roman" w:cs="Times New Roman"/>
        </w:rPr>
        <w:t xml:space="preserve">El método de medición que frecuentemente se utiliza, es una técnica de estudio fundamentada en una cuadrícula de puntos de medición que cubre toda la zona analizada. La base de esta técnica es la división del interior en varias áreas iguales, cada una de ellas idealmente cuadrada. Se mide la iluminancia existente en el centro de cada área a la altura de 0.8 metros sobre el nivel del suelo y se calcula un valor medio de iluminancia. En la precisión de la iluminancia media influye el número de puntos de medición utilizados. Existe una relación que permite calcular el número mínimos de puntos de medición a partir del valor del </w:t>
      </w:r>
      <w:r w:rsidRPr="008E27CF">
        <w:rPr>
          <w:rFonts w:ascii="Times New Roman" w:hAnsi="Times New Roman" w:cs="Times New Roman"/>
          <w:b/>
        </w:rPr>
        <w:t>índice de local</w:t>
      </w:r>
      <w:r w:rsidRPr="007F7BE3">
        <w:rPr>
          <w:rFonts w:ascii="Times New Roman" w:hAnsi="Times New Roman" w:cs="Times New Roman"/>
        </w:rPr>
        <w:t xml:space="preserve"> aplicable al interior analizado.</w:t>
      </w:r>
    </w:p>
    <w:p w:rsidR="007F7BE3" w:rsidRDefault="007F7BE3" w:rsidP="00591491">
      <w:pPr>
        <w:spacing w:after="200" w:line="276" w:lineRule="auto"/>
        <w:rPr>
          <w:rFonts w:ascii="Calibri" w:eastAsia="Calibri" w:hAnsi="Calibri" w:cs="Times New Roman"/>
          <w:sz w:val="22"/>
          <w:szCs w:val="22"/>
          <w:lang w:val="es-ES"/>
        </w:rPr>
      </w:pPr>
    </w:p>
    <w:p w:rsidR="001C2A1E" w:rsidRPr="00603C59" w:rsidRDefault="001C2A1E" w:rsidP="00603C59">
      <w:pPr>
        <w:spacing w:after="200" w:line="276" w:lineRule="auto"/>
        <w:jc w:val="center"/>
        <w:rPr>
          <w:rFonts w:ascii="Calibri" w:eastAsia="Calibri" w:hAnsi="Calibri" w:cs="Times New Roman"/>
          <w:b/>
          <w:color w:val="5F497A" w:themeColor="accent4" w:themeShade="BF"/>
          <w:lang w:val="es-ES"/>
        </w:rPr>
      </w:pPr>
      <m:oMathPara>
        <m:oMath>
          <m:r>
            <m:rPr>
              <m:sty m:val="bi"/>
            </m:rPr>
            <w:rPr>
              <w:rFonts w:ascii="Cambria Math" w:eastAsia="Calibri" w:hAnsi="Cambria Math" w:cs="Times New Roman"/>
              <w:color w:val="5F497A" w:themeColor="accent4" w:themeShade="BF"/>
              <w:lang w:val="es-ES"/>
            </w:rPr>
            <w:lastRenderedPageBreak/>
            <m:t>Indice del local=</m:t>
          </m:r>
          <m:f>
            <m:fPr>
              <m:ctrlPr>
                <w:rPr>
                  <w:rFonts w:ascii="Cambria Math" w:eastAsia="Calibri" w:hAnsi="Cambria Math" w:cs="Times New Roman"/>
                  <w:b/>
                  <w:i/>
                  <w:color w:val="5F497A" w:themeColor="accent4" w:themeShade="BF"/>
                  <w:lang w:val="es-ES"/>
                </w:rPr>
              </m:ctrlPr>
            </m:fPr>
            <m:num>
              <m:r>
                <m:rPr>
                  <m:sty m:val="bi"/>
                </m:rPr>
                <w:rPr>
                  <w:rFonts w:ascii="Cambria Math" w:eastAsia="Calibri" w:hAnsi="Cambria Math" w:cs="Times New Roman"/>
                  <w:color w:val="5F497A" w:themeColor="accent4" w:themeShade="BF"/>
                  <w:lang w:val="es-ES"/>
                </w:rPr>
                <m:t>largo*ancho</m:t>
              </m:r>
            </m:num>
            <m:den>
              <m:r>
                <m:rPr>
                  <m:sty m:val="bi"/>
                </m:rPr>
                <w:rPr>
                  <w:rFonts w:ascii="Cambria Math" w:eastAsia="Calibri" w:hAnsi="Cambria Math" w:cs="Times New Roman"/>
                  <w:color w:val="5F497A" w:themeColor="accent4" w:themeShade="BF"/>
                  <w:lang w:val="es-ES"/>
                </w:rPr>
                <m:t>altura del montaje*(largo+ancho)</m:t>
              </m:r>
            </m:den>
          </m:f>
        </m:oMath>
      </m:oMathPara>
    </w:p>
    <w:p w:rsidR="001C2A1E" w:rsidRDefault="001C2A1E" w:rsidP="001C2A1E">
      <w:pPr>
        <w:spacing w:after="200" w:line="276" w:lineRule="auto"/>
        <w:jc w:val="both"/>
        <w:rPr>
          <w:rFonts w:ascii="Times New Roman" w:hAnsi="Times New Roman" w:cs="Times New Roman"/>
        </w:rPr>
      </w:pPr>
      <w:r w:rsidRPr="001C2A1E">
        <w:rPr>
          <w:rFonts w:ascii="Times New Roman" w:hAnsi="Times New Roman" w:cs="Times New Roman"/>
        </w:rPr>
        <w:t>Aquí el largo y el ancho, son las dimensiones del recinto y la altura de montaje es la distancia vertical entre el centro de la fuente de luz y el plano de trabajo. La relación mencionada se expresa de la forma siguiente:</w:t>
      </w:r>
    </w:p>
    <w:p w:rsidR="001C2A1E" w:rsidRDefault="001C2A1E" w:rsidP="001C2A1E">
      <w:pPr>
        <w:spacing w:after="200" w:line="276" w:lineRule="auto"/>
        <w:jc w:val="both"/>
        <w:rPr>
          <w:rFonts w:ascii="Times New Roman" w:hAnsi="Times New Roman" w:cs="Times New Roman"/>
        </w:rPr>
      </w:pPr>
    </w:p>
    <w:p w:rsidR="001C2A1E" w:rsidRPr="001C2A1E" w:rsidRDefault="001C2A1E" w:rsidP="001C2A1E">
      <w:pPr>
        <w:spacing w:after="200" w:line="276" w:lineRule="auto"/>
        <w:jc w:val="center"/>
        <w:rPr>
          <w:rFonts w:ascii="Cambria Math" w:hAnsi="Cambria Math" w:cs="Times New Roman"/>
          <w:b/>
          <w:i/>
          <w:color w:val="5F497A" w:themeColor="accent4" w:themeShade="BF"/>
        </w:rPr>
      </w:pPr>
      <w:r w:rsidRPr="001C2A1E">
        <w:rPr>
          <w:rFonts w:ascii="Cambria Math" w:hAnsi="Cambria Math" w:cs="Times New Roman"/>
          <w:b/>
          <w:i/>
          <w:color w:val="5F497A" w:themeColor="accent4" w:themeShade="BF"/>
        </w:rPr>
        <w:t>Número mínimo de puntos de medición = (x+2)²</w:t>
      </w:r>
    </w:p>
    <w:p w:rsidR="001C2A1E" w:rsidRPr="001C2A1E" w:rsidRDefault="001C2A1E" w:rsidP="001C2A1E">
      <w:pPr>
        <w:spacing w:after="200" w:line="276" w:lineRule="auto"/>
        <w:jc w:val="both"/>
        <w:rPr>
          <w:rFonts w:ascii="Times New Roman" w:hAnsi="Times New Roman" w:cs="Times New Roman"/>
        </w:rPr>
      </w:pPr>
    </w:p>
    <w:p w:rsidR="001C2A1E" w:rsidRPr="001C2A1E" w:rsidRDefault="001C2A1E" w:rsidP="001C2A1E">
      <w:pPr>
        <w:spacing w:after="200" w:line="276" w:lineRule="auto"/>
        <w:jc w:val="both"/>
        <w:rPr>
          <w:rFonts w:ascii="Times New Roman" w:eastAsia="Calibri" w:hAnsi="Times New Roman" w:cs="Times New Roman"/>
          <w:lang w:val="es-ES"/>
        </w:rPr>
      </w:pPr>
      <w:r w:rsidRPr="001C2A1E">
        <w:rPr>
          <w:rFonts w:ascii="Times New Roman" w:hAnsi="Times New Roman" w:cs="Times New Roman"/>
        </w:rPr>
        <w:t xml:space="preserve">Donde “x” es el valor del índice de local redondeado al entero superior, excepto para todos los valores de “Índice de local” iguales o mayores que 3, el valor de x es 4. A partir de la ecuación se obtiene el número mínimo de puntos de medición. Una vez que se obtuvo el número mínimo de puntos de medición, se procede a tomar los valores en el centro de cada área de la grilla. Cuando en recinto donde se </w:t>
      </w:r>
      <w:r w:rsidR="005A2361" w:rsidRPr="001C2A1E">
        <w:rPr>
          <w:rFonts w:ascii="Times New Roman" w:hAnsi="Times New Roman" w:cs="Times New Roman"/>
        </w:rPr>
        <w:t>realizará</w:t>
      </w:r>
      <w:r w:rsidRPr="001C2A1E">
        <w:rPr>
          <w:rFonts w:ascii="Times New Roman" w:hAnsi="Times New Roman" w:cs="Times New Roman"/>
        </w:rPr>
        <w:t xml:space="preserve"> la medición posea una forma irregular, se deberá en lo posible, dividir en sectores cuadrados o rectángulos.</w:t>
      </w:r>
    </w:p>
    <w:p w:rsidR="001C2A1E" w:rsidRPr="00432E55" w:rsidRDefault="00432E55" w:rsidP="00432E55">
      <w:pPr>
        <w:spacing w:after="200" w:line="276" w:lineRule="auto"/>
        <w:jc w:val="both"/>
        <w:rPr>
          <w:rFonts w:ascii="Times New Roman" w:eastAsia="Calibri" w:hAnsi="Times New Roman" w:cs="Times New Roman"/>
          <w:lang w:val="es-ES"/>
        </w:rPr>
      </w:pPr>
      <w:r w:rsidRPr="00432E55">
        <w:rPr>
          <w:rFonts w:ascii="Times New Roman" w:hAnsi="Times New Roman" w:cs="Times New Roman"/>
        </w:rPr>
        <w:t>Luego se debe obtener la iluminancia media (E Media), que es el promedio de los valores obtenidos en la medición.</w:t>
      </w:r>
    </w:p>
    <w:p w:rsidR="007F7BE3" w:rsidRDefault="007F7BE3" w:rsidP="00432E55">
      <w:pPr>
        <w:spacing w:after="200" w:line="276" w:lineRule="auto"/>
        <w:jc w:val="both"/>
        <w:rPr>
          <w:rFonts w:ascii="Calibri" w:eastAsia="Calibri" w:hAnsi="Calibri" w:cs="Times New Roman"/>
          <w:sz w:val="22"/>
          <w:szCs w:val="22"/>
          <w:lang w:val="es-ES"/>
        </w:rPr>
      </w:pPr>
    </w:p>
    <w:p w:rsidR="00432E55" w:rsidRPr="00432E55" w:rsidRDefault="00431C89" w:rsidP="00432E55">
      <w:pPr>
        <w:spacing w:after="200" w:line="276" w:lineRule="auto"/>
        <w:jc w:val="center"/>
        <w:rPr>
          <w:rFonts w:ascii="Calibri" w:eastAsia="Calibri" w:hAnsi="Calibri" w:cs="Times New Roman"/>
          <w:sz w:val="22"/>
          <w:szCs w:val="22"/>
          <w:lang w:val="es-ES"/>
        </w:rPr>
      </w:pPr>
      <m:oMathPara>
        <m:oMath>
          <m:box>
            <m:boxPr>
              <m:ctrlPr>
                <w:rPr>
                  <w:rFonts w:ascii="Cambria Math" w:eastAsia="Calibri" w:hAnsi="Cambria Math" w:cs="Times New Roman"/>
                  <w:i/>
                  <w:sz w:val="32"/>
                  <w:szCs w:val="32"/>
                  <w:lang w:val="es-ES"/>
                </w:rPr>
              </m:ctrlPr>
            </m:boxPr>
            <m:e>
              <m:argPr>
                <m:argSz m:val="-1"/>
              </m:argPr>
              <m:r>
                <m:rPr>
                  <m:sty m:val="bi"/>
                </m:rPr>
                <w:rPr>
                  <w:rFonts w:ascii="Cambria Math" w:eastAsia="Calibri" w:hAnsi="Cambria Math" w:cs="Times New Roman"/>
                  <w:color w:val="5F497A" w:themeColor="accent4" w:themeShade="BF"/>
                  <w:sz w:val="32"/>
                  <w:szCs w:val="32"/>
                  <w:lang w:val="es-ES"/>
                </w:rPr>
                <m:t>E media</m:t>
              </m:r>
              <m:f>
                <m:fPr>
                  <m:ctrlPr>
                    <w:rPr>
                      <w:rFonts w:ascii="Cambria Math" w:eastAsia="Calibri" w:hAnsi="Cambria Math" w:cs="Times New Roman"/>
                      <w:b/>
                      <w:i/>
                      <w:color w:val="5F497A" w:themeColor="accent4" w:themeShade="BF"/>
                      <w:sz w:val="32"/>
                      <w:szCs w:val="32"/>
                      <w:lang w:val="es-ES"/>
                    </w:rPr>
                  </m:ctrlPr>
                </m:fPr>
                <m:num>
                  <m:r>
                    <m:rPr>
                      <m:sty m:val="bi"/>
                    </m:rPr>
                    <w:rPr>
                      <w:rFonts w:ascii="Cambria Math" w:eastAsia="Calibri" w:hAnsi="Cambria Math" w:cs="Times New Roman"/>
                      <w:color w:val="5F497A" w:themeColor="accent4" w:themeShade="BF"/>
                      <w:sz w:val="32"/>
                      <w:szCs w:val="32"/>
                      <w:lang w:val="es-ES"/>
                    </w:rPr>
                    <m:t>∑valores medidos</m:t>
                  </m:r>
                </m:num>
                <m:den>
                  <m:r>
                    <m:rPr>
                      <m:sty m:val="bi"/>
                    </m:rPr>
                    <w:rPr>
                      <w:rFonts w:ascii="Cambria Math" w:eastAsia="Calibri" w:hAnsi="Cambria Math" w:cs="Times New Roman"/>
                      <w:color w:val="5F497A" w:themeColor="accent4" w:themeShade="BF"/>
                      <w:sz w:val="32"/>
                      <w:szCs w:val="32"/>
                      <w:lang w:val="es-ES"/>
                    </w:rPr>
                    <m:t>cantidad de puntos medidos</m:t>
                  </m:r>
                </m:den>
              </m:f>
            </m:e>
          </m:box>
        </m:oMath>
      </m:oMathPara>
    </w:p>
    <w:p w:rsidR="00432E55" w:rsidRDefault="00432E55" w:rsidP="00432E55">
      <w:pPr>
        <w:spacing w:after="200" w:line="276" w:lineRule="auto"/>
        <w:jc w:val="center"/>
        <w:rPr>
          <w:rFonts w:ascii="Calibri" w:eastAsia="Calibri" w:hAnsi="Calibri" w:cs="Times New Roman"/>
          <w:sz w:val="22"/>
          <w:szCs w:val="22"/>
          <w:lang w:val="es-ES"/>
        </w:rPr>
      </w:pPr>
    </w:p>
    <w:p w:rsidR="00DB3CE0" w:rsidRPr="00416C3E" w:rsidRDefault="00416C3E" w:rsidP="00DB3CE0">
      <w:pPr>
        <w:spacing w:after="200" w:line="276" w:lineRule="auto"/>
        <w:rPr>
          <w:rFonts w:ascii="Times New Roman" w:eastAsia="Calibri" w:hAnsi="Times New Roman" w:cs="Times New Roman"/>
          <w:sz w:val="22"/>
          <w:szCs w:val="22"/>
          <w:lang w:val="es-ES"/>
        </w:rPr>
      </w:pPr>
      <w:r w:rsidRPr="00416C3E">
        <w:rPr>
          <w:rFonts w:ascii="Times New Roman" w:hAnsi="Times New Roman" w:cs="Times New Roman"/>
        </w:rPr>
        <w:t>Una vez obtenida la iluminancia media, se procede a verificar el resultado según lo requiere el Decreto 351/79 en su Anexo IV, en su tabla 2, según el tipo de edificio, local y tarea visual.</w:t>
      </w:r>
    </w:p>
    <w:p w:rsidR="009D30DF" w:rsidRDefault="009D30DF" w:rsidP="00432E55">
      <w:pPr>
        <w:spacing w:after="200" w:line="276" w:lineRule="auto"/>
        <w:jc w:val="both"/>
        <w:rPr>
          <w:rFonts w:ascii="Times New Roman" w:hAnsi="Times New Roman" w:cs="Times New Roman"/>
        </w:rPr>
      </w:pPr>
      <w:r w:rsidRPr="009D30DF">
        <w:rPr>
          <w:rFonts w:ascii="Times New Roman" w:hAnsi="Times New Roman" w:cs="Times New Roman"/>
        </w:rPr>
        <w:t>En caso de no encontrar en la tabla 2 el tipo de edificio, el local o la tarea visual que se ajuste al lugar donde se realiza la medición, se deberá buscar la intensidad media de iluminación para diversas clases de tarea visual en la tabla 1 y seleccionar la que más se ajuste a la tarea visual que se desarrolla en el lugar.</w:t>
      </w:r>
    </w:p>
    <w:p w:rsidR="009D30DF" w:rsidRDefault="009D30DF" w:rsidP="00432E55">
      <w:pPr>
        <w:spacing w:after="200" w:line="276" w:lineRule="auto"/>
        <w:jc w:val="both"/>
        <w:rPr>
          <w:rFonts w:ascii="Times New Roman" w:hAnsi="Times New Roman" w:cs="Times New Roman"/>
        </w:rPr>
      </w:pPr>
    </w:p>
    <w:p w:rsidR="009D30DF" w:rsidRPr="009D30DF" w:rsidRDefault="009D30DF" w:rsidP="009D30DF">
      <w:pPr>
        <w:spacing w:after="200" w:line="276" w:lineRule="auto"/>
        <w:jc w:val="center"/>
        <w:rPr>
          <w:rFonts w:ascii="Times New Roman" w:hAnsi="Times New Roman" w:cs="Times New Roman"/>
          <w:b/>
          <w:color w:val="5F497A" w:themeColor="accent4" w:themeShade="BF"/>
        </w:rPr>
      </w:pPr>
      <m:oMathPara>
        <m:oMath>
          <m:r>
            <m:rPr>
              <m:sty m:val="bi"/>
            </m:rPr>
            <w:rPr>
              <w:rFonts w:ascii="Cambria Math" w:hAnsi="Cambria Math" w:cs="Cambria Math"/>
              <w:color w:val="5F497A" w:themeColor="accent4" w:themeShade="BF"/>
            </w:rPr>
            <m:t>E minima</m:t>
          </m:r>
          <m:r>
            <m:rPr>
              <m:sty m:val="b"/>
            </m:rPr>
            <w:rPr>
              <w:rFonts w:ascii="Cambria Math" w:hAnsi="Cambria Math" w:cs="Cambria Math"/>
              <w:color w:val="5F497A" w:themeColor="accent4" w:themeShade="BF"/>
            </w:rPr>
            <m:t>≥</m:t>
          </m:r>
          <m:f>
            <m:fPr>
              <m:ctrlPr>
                <w:rPr>
                  <w:rFonts w:ascii="Cambria Math" w:hAnsi="Cambria Math" w:cs="Times New Roman"/>
                  <w:b/>
                  <w:color w:val="5F497A" w:themeColor="accent4" w:themeShade="BF"/>
                </w:rPr>
              </m:ctrlPr>
            </m:fPr>
            <m:num>
              <m:r>
                <m:rPr>
                  <m:sty m:val="bi"/>
                </m:rPr>
                <w:rPr>
                  <w:rFonts w:ascii="Cambria Math" w:hAnsi="Cambria Math" w:cs="Cambria Math"/>
                  <w:color w:val="5F497A" w:themeColor="accent4" w:themeShade="BF"/>
                </w:rPr>
                <m:t>E media</m:t>
              </m:r>
            </m:num>
            <m:den>
              <m:r>
                <m:rPr>
                  <m:sty m:val="b"/>
                </m:rPr>
                <w:rPr>
                  <w:rFonts w:ascii="Cambria Math" w:hAnsi="Cambria Math" w:cs="Cambria Math"/>
                  <w:color w:val="5F497A" w:themeColor="accent4" w:themeShade="BF"/>
                </w:rPr>
                <m:t>2</m:t>
              </m:r>
            </m:den>
          </m:f>
        </m:oMath>
      </m:oMathPara>
    </w:p>
    <w:p w:rsidR="00432E55" w:rsidRDefault="009D30DF" w:rsidP="00432E55">
      <w:pPr>
        <w:spacing w:after="200" w:line="276" w:lineRule="auto"/>
        <w:jc w:val="both"/>
        <w:rPr>
          <w:rFonts w:ascii="Calibri" w:eastAsia="Calibri" w:hAnsi="Calibri" w:cs="Times New Roman"/>
          <w:sz w:val="22"/>
          <w:szCs w:val="22"/>
          <w:lang w:val="es-ES"/>
        </w:rPr>
      </w:pPr>
      <w:r w:rsidRPr="009D30DF">
        <w:rPr>
          <w:rFonts w:ascii="Times New Roman" w:hAnsi="Times New Roman" w:cs="Times New Roman"/>
        </w:rPr>
        <w:t xml:space="preserve">Una vez obtenida la iluminancia media, se procede a verificar la uniformidad de la iluminancia, según lo requiere el Decreto 351/79 en su Anexo IV Donde la iluminancia Mínima (E Mínima), es el menor valor detectado en la medición y la iluminancia media (E Media) es el promedio de </w:t>
      </w:r>
      <w:r w:rsidRPr="009D30DF">
        <w:rPr>
          <w:rFonts w:ascii="Times New Roman" w:hAnsi="Times New Roman" w:cs="Times New Roman"/>
        </w:rPr>
        <w:lastRenderedPageBreak/>
        <w:t>los valores obtenidos en la medición. Si se cumple con la relación, indica que la uniformidad de la iluminación está dentro de lo exigido en la legislación vigente</w:t>
      </w:r>
      <w:r>
        <w:t>.</w:t>
      </w:r>
    </w:p>
    <w:p w:rsidR="00ED65C2" w:rsidRDefault="00ED65C2" w:rsidP="00432E55">
      <w:pPr>
        <w:spacing w:after="200" w:line="276" w:lineRule="auto"/>
        <w:jc w:val="both"/>
        <w:rPr>
          <w:rFonts w:ascii="Calibri" w:eastAsia="Calibri" w:hAnsi="Calibri" w:cs="Times New Roman"/>
          <w:sz w:val="22"/>
          <w:szCs w:val="22"/>
          <w:lang w:val="es-ES"/>
        </w:rPr>
      </w:pPr>
    </w:p>
    <w:p w:rsidR="00603C59" w:rsidRDefault="00603C59" w:rsidP="00E62A7F">
      <w:pPr>
        <w:spacing w:after="200" w:line="276" w:lineRule="auto"/>
        <w:jc w:val="center"/>
        <w:rPr>
          <w:rFonts w:ascii="Times New Roman" w:eastAsia="Calibri" w:hAnsi="Times New Roman" w:cs="Times New Roman"/>
          <w:b/>
          <w:lang w:val="es-ES"/>
        </w:rPr>
      </w:pPr>
    </w:p>
    <w:p w:rsidR="00FB417B" w:rsidRDefault="00FB417B" w:rsidP="00E62A7F">
      <w:pPr>
        <w:spacing w:after="200" w:line="276" w:lineRule="auto"/>
        <w:jc w:val="center"/>
        <w:rPr>
          <w:rFonts w:ascii="Times New Roman" w:eastAsia="Calibri" w:hAnsi="Times New Roman" w:cs="Times New Roman"/>
          <w:b/>
          <w:lang w:val="es-ES"/>
        </w:rPr>
      </w:pPr>
      <w:r w:rsidRPr="00FB417B">
        <w:rPr>
          <w:rFonts w:ascii="Times New Roman" w:eastAsia="Calibri" w:hAnsi="Times New Roman" w:cs="Times New Roman"/>
          <w:b/>
          <w:lang w:val="es-ES"/>
        </w:rPr>
        <w:t>CALCULO DEL NIVEL DE ILUMINANCIA</w:t>
      </w:r>
    </w:p>
    <w:p w:rsidR="00E62A7F" w:rsidRDefault="00E62A7F" w:rsidP="00E62A7F">
      <w:pPr>
        <w:spacing w:after="200" w:line="276" w:lineRule="auto"/>
        <w:jc w:val="center"/>
        <w:rPr>
          <w:rFonts w:ascii="Times New Roman" w:eastAsia="Calibri" w:hAnsi="Times New Roman" w:cs="Times New Roman"/>
          <w:b/>
          <w:lang w:val="es-ES"/>
        </w:rPr>
      </w:pPr>
    </w:p>
    <w:p w:rsidR="00ED65C2" w:rsidRPr="00AA776E" w:rsidRDefault="00ED65C2" w:rsidP="00ED65C2">
      <w:pPr>
        <w:spacing w:after="200" w:line="276" w:lineRule="auto"/>
        <w:rPr>
          <w:rFonts w:ascii="Times New Roman" w:eastAsia="Calibri" w:hAnsi="Times New Roman" w:cs="Times New Roman"/>
          <w:b/>
          <w:lang w:val="es-ES"/>
        </w:rPr>
      </w:pPr>
      <w:r w:rsidRPr="00AA776E">
        <w:rPr>
          <w:rFonts w:ascii="Times New Roman" w:eastAsia="Calibri" w:hAnsi="Times New Roman" w:cs="Times New Roman"/>
          <w:b/>
          <w:lang w:val="es-ES"/>
        </w:rPr>
        <w:t>Descripción del puesto de trabajo</w:t>
      </w:r>
    </w:p>
    <w:p w:rsidR="00ED65C2" w:rsidRPr="00B3474B" w:rsidRDefault="00ED65C2" w:rsidP="00AA776E">
      <w:pPr>
        <w:spacing w:after="200" w:line="276" w:lineRule="auto"/>
        <w:jc w:val="both"/>
        <w:rPr>
          <w:rFonts w:ascii="Times New Roman" w:eastAsia="Calibri" w:hAnsi="Times New Roman" w:cs="Times New Roman"/>
          <w:lang w:val="es-ES"/>
        </w:rPr>
      </w:pPr>
      <w:r>
        <w:rPr>
          <w:rFonts w:ascii="Times New Roman" w:eastAsia="Calibri" w:hAnsi="Times New Roman" w:cs="Times New Roman"/>
          <w:lang w:val="es-ES"/>
        </w:rPr>
        <w:t xml:space="preserve">El salón comercial </w:t>
      </w:r>
      <w:proofErr w:type="spellStart"/>
      <w:r>
        <w:rPr>
          <w:rFonts w:ascii="Times New Roman" w:eastAsia="Calibri" w:hAnsi="Times New Roman" w:cs="Times New Roman"/>
          <w:lang w:val="es-ES"/>
        </w:rPr>
        <w:t>Freddo</w:t>
      </w:r>
      <w:proofErr w:type="spellEnd"/>
      <w:r>
        <w:rPr>
          <w:rFonts w:ascii="Times New Roman" w:eastAsia="Calibri" w:hAnsi="Times New Roman" w:cs="Times New Roman"/>
          <w:lang w:val="es-ES"/>
        </w:rPr>
        <w:t xml:space="preserve"> se segmento en do</w:t>
      </w:r>
      <w:r w:rsidR="00AA776E">
        <w:rPr>
          <w:rFonts w:ascii="Times New Roman" w:eastAsia="Calibri" w:hAnsi="Times New Roman" w:cs="Times New Roman"/>
          <w:lang w:val="es-ES"/>
        </w:rPr>
        <w:t>s áreas para poder realizar las</w:t>
      </w:r>
      <w:r>
        <w:rPr>
          <w:rFonts w:ascii="Times New Roman" w:eastAsia="Calibri" w:hAnsi="Times New Roman" w:cs="Times New Roman"/>
          <w:lang w:val="es-ES"/>
        </w:rPr>
        <w:t xml:space="preserve"> </w:t>
      </w:r>
      <w:r w:rsidR="00AA776E">
        <w:rPr>
          <w:rFonts w:ascii="Times New Roman" w:eastAsia="Calibri" w:hAnsi="Times New Roman" w:cs="Times New Roman"/>
          <w:lang w:val="es-ES"/>
        </w:rPr>
        <w:t>mediciones</w:t>
      </w:r>
      <w:r>
        <w:rPr>
          <w:rFonts w:ascii="Times New Roman" w:eastAsia="Calibri" w:hAnsi="Times New Roman" w:cs="Times New Roman"/>
          <w:lang w:val="es-ES"/>
        </w:rPr>
        <w:t xml:space="preserve">, dando como resultado un área dispuesta a los </w:t>
      </w:r>
      <w:r w:rsidR="005A2361">
        <w:rPr>
          <w:rFonts w:ascii="Times New Roman" w:eastAsia="Calibri" w:hAnsi="Times New Roman" w:cs="Times New Roman"/>
          <w:lang w:val="es-ES"/>
        </w:rPr>
        <w:t>comensales y</w:t>
      </w:r>
      <w:r>
        <w:rPr>
          <w:rFonts w:ascii="Times New Roman" w:eastAsia="Calibri" w:hAnsi="Times New Roman" w:cs="Times New Roman"/>
          <w:lang w:val="es-ES"/>
        </w:rPr>
        <w:t xml:space="preserve"> otra a la venta.</w:t>
      </w:r>
    </w:p>
    <w:p w:rsidR="001F5442" w:rsidRDefault="00ED65C2" w:rsidP="00AA776E">
      <w:pPr>
        <w:jc w:val="both"/>
        <w:rPr>
          <w:rFonts w:ascii="Times New Roman" w:eastAsia="Calibri" w:hAnsi="Times New Roman" w:cs="Times New Roman"/>
        </w:rPr>
      </w:pPr>
      <w:r w:rsidRPr="00ED65C2">
        <w:rPr>
          <w:rFonts w:ascii="Times New Roman" w:eastAsia="Calibri" w:hAnsi="Times New Roman" w:cs="Times New Roman"/>
        </w:rPr>
        <w:t xml:space="preserve">Las mediciones </w:t>
      </w:r>
      <w:r>
        <w:rPr>
          <w:rFonts w:ascii="Times New Roman" w:eastAsia="Calibri" w:hAnsi="Times New Roman" w:cs="Times New Roman"/>
        </w:rPr>
        <w:t xml:space="preserve">se realizaron con un </w:t>
      </w:r>
      <w:r w:rsidR="001F5442">
        <w:rPr>
          <w:rFonts w:ascii="Times New Roman" w:eastAsia="Calibri" w:hAnsi="Times New Roman" w:cs="Times New Roman"/>
        </w:rPr>
        <w:t xml:space="preserve">luxómetro y se </w:t>
      </w:r>
      <w:r w:rsidR="00AA776E">
        <w:rPr>
          <w:rFonts w:ascii="Times New Roman" w:eastAsia="Calibri" w:hAnsi="Times New Roman" w:cs="Times New Roman"/>
        </w:rPr>
        <w:t>hicieron</w:t>
      </w:r>
      <w:r w:rsidR="001F5442">
        <w:rPr>
          <w:rFonts w:ascii="Times New Roman" w:eastAsia="Calibri" w:hAnsi="Times New Roman" w:cs="Times New Roman"/>
        </w:rPr>
        <w:t xml:space="preserve"> de 2 maneras distintas: </w:t>
      </w:r>
    </w:p>
    <w:p w:rsidR="001F5442" w:rsidRDefault="001F5442" w:rsidP="00AA776E">
      <w:pPr>
        <w:jc w:val="both"/>
        <w:rPr>
          <w:rFonts w:ascii="Times New Roman" w:eastAsia="Calibri" w:hAnsi="Times New Roman" w:cs="Times New Roman"/>
        </w:rPr>
      </w:pPr>
    </w:p>
    <w:p w:rsidR="001F5442" w:rsidRDefault="001F5442" w:rsidP="00F20BFD">
      <w:pPr>
        <w:pStyle w:val="Prrafodelista"/>
        <w:numPr>
          <w:ilvl w:val="0"/>
          <w:numId w:val="77"/>
        </w:numPr>
        <w:jc w:val="both"/>
        <w:rPr>
          <w:rFonts w:ascii="Times New Roman" w:eastAsia="Calibri" w:hAnsi="Times New Roman" w:cs="Times New Roman"/>
        </w:rPr>
      </w:pPr>
      <w:r w:rsidRPr="001F5442">
        <w:rPr>
          <w:rFonts w:ascii="Times New Roman" w:eastAsia="Calibri" w:hAnsi="Times New Roman" w:cs="Times New Roman"/>
          <w:b/>
        </w:rPr>
        <w:t>método de cuadriculas</w:t>
      </w:r>
      <w:r w:rsidR="00D61F12" w:rsidRPr="001F5442">
        <w:rPr>
          <w:rFonts w:ascii="Times New Roman" w:eastAsia="Calibri" w:hAnsi="Times New Roman" w:cs="Times New Roman"/>
        </w:rPr>
        <w:t xml:space="preserve"> </w:t>
      </w:r>
      <w:r w:rsidRPr="001F5442">
        <w:rPr>
          <w:rFonts w:ascii="Times New Roman" w:eastAsia="Calibri" w:hAnsi="Times New Roman" w:cs="Times New Roman"/>
        </w:rPr>
        <w:t>donde se divide el área a analizar en partes iguales cubriendo toda la zona analizada.</w:t>
      </w:r>
    </w:p>
    <w:p w:rsidR="00AA776E" w:rsidRPr="001F5442" w:rsidRDefault="00AA776E" w:rsidP="00AA776E">
      <w:pPr>
        <w:pStyle w:val="Prrafodelista"/>
        <w:jc w:val="both"/>
        <w:rPr>
          <w:rFonts w:ascii="Times New Roman" w:eastAsia="Calibri" w:hAnsi="Times New Roman" w:cs="Times New Roman"/>
        </w:rPr>
      </w:pPr>
    </w:p>
    <w:p w:rsidR="00ED65C2" w:rsidRPr="001F5442" w:rsidRDefault="001F5442" w:rsidP="00F20BFD">
      <w:pPr>
        <w:pStyle w:val="Prrafodelista"/>
        <w:numPr>
          <w:ilvl w:val="0"/>
          <w:numId w:val="77"/>
        </w:numPr>
        <w:jc w:val="both"/>
        <w:rPr>
          <w:rFonts w:ascii="Times New Roman" w:eastAsia="Calibri" w:hAnsi="Times New Roman" w:cs="Times New Roman"/>
        </w:rPr>
      </w:pPr>
      <w:r w:rsidRPr="001F5442">
        <w:rPr>
          <w:rFonts w:ascii="Times New Roman" w:eastAsia="Calibri" w:hAnsi="Times New Roman" w:cs="Times New Roman"/>
          <w:b/>
        </w:rPr>
        <w:t>Método de medición en puestos de trabajo</w:t>
      </w:r>
      <w:r w:rsidRPr="001F5442">
        <w:rPr>
          <w:rFonts w:ascii="Times New Roman" w:eastAsia="Calibri" w:hAnsi="Times New Roman" w:cs="Times New Roman"/>
        </w:rPr>
        <w:t>: donde e</w:t>
      </w:r>
      <w:r w:rsidR="00D61F12" w:rsidRPr="001F5442">
        <w:rPr>
          <w:rFonts w:ascii="Times New Roman" w:eastAsia="Calibri" w:hAnsi="Times New Roman" w:cs="Times New Roman"/>
        </w:rPr>
        <w:t>l</w:t>
      </w:r>
      <w:r w:rsidR="00ED65C2" w:rsidRPr="001F5442">
        <w:rPr>
          <w:rFonts w:ascii="Times New Roman" w:eastAsia="Calibri" w:hAnsi="Times New Roman" w:cs="Times New Roman"/>
        </w:rPr>
        <w:t xml:space="preserve"> equipo se coloca en cada puesto de trabajo donde el personal realiza sus labores.</w:t>
      </w:r>
    </w:p>
    <w:p w:rsidR="00ED65C2" w:rsidRDefault="00ED65C2" w:rsidP="00432E55">
      <w:pPr>
        <w:spacing w:after="200" w:line="276" w:lineRule="auto"/>
        <w:jc w:val="both"/>
        <w:rPr>
          <w:rFonts w:ascii="Times New Roman" w:eastAsia="Calibri" w:hAnsi="Times New Roman" w:cs="Times New Roman"/>
          <w:b/>
        </w:rPr>
      </w:pPr>
    </w:p>
    <w:p w:rsidR="00AA776E" w:rsidRDefault="00AA776E" w:rsidP="00432E55">
      <w:pPr>
        <w:spacing w:after="200" w:line="276" w:lineRule="auto"/>
        <w:jc w:val="both"/>
        <w:rPr>
          <w:rFonts w:ascii="Times New Roman" w:eastAsia="Calibri" w:hAnsi="Times New Roman" w:cs="Times New Roman"/>
          <w:b/>
        </w:rPr>
      </w:pPr>
    </w:p>
    <w:p w:rsidR="001F5442" w:rsidRPr="00DF7831" w:rsidRDefault="001F5442" w:rsidP="00B93D85">
      <w:pPr>
        <w:pStyle w:val="Ttulo2"/>
        <w:rPr>
          <w:rFonts w:ascii="Times New Roman" w:eastAsia="Calibri" w:hAnsi="Times New Roman" w:cs="Times New Roman"/>
          <w:color w:val="auto"/>
        </w:rPr>
      </w:pPr>
      <w:r w:rsidRPr="00DF7831">
        <w:rPr>
          <w:rFonts w:ascii="Times New Roman" w:eastAsia="Calibri" w:hAnsi="Times New Roman" w:cs="Times New Roman"/>
          <w:color w:val="auto"/>
        </w:rPr>
        <w:t>MÉTODO DE CUADRICULAS</w:t>
      </w:r>
    </w:p>
    <w:p w:rsidR="00E62A7F" w:rsidRDefault="00E62A7F" w:rsidP="00591491">
      <w:pPr>
        <w:spacing w:after="200" w:line="276" w:lineRule="auto"/>
        <w:rPr>
          <w:rFonts w:ascii="Times New Roman" w:eastAsia="Calibri" w:hAnsi="Times New Roman" w:cs="Times New Roman"/>
          <w:b/>
          <w:u w:val="single"/>
          <w:lang w:val="es-ES"/>
        </w:rPr>
      </w:pPr>
    </w:p>
    <w:p w:rsidR="00612162" w:rsidRDefault="00247A0F" w:rsidP="00591491">
      <w:pPr>
        <w:spacing w:after="200" w:line="276" w:lineRule="auto"/>
        <w:rPr>
          <w:rFonts w:ascii="Times New Roman" w:eastAsia="Calibri" w:hAnsi="Times New Roman" w:cs="Times New Roman"/>
          <w:lang w:val="es-ES"/>
        </w:rPr>
      </w:pPr>
      <w:r w:rsidRPr="00247A0F">
        <w:rPr>
          <w:rFonts w:ascii="Times New Roman" w:eastAsia="Calibri" w:hAnsi="Times New Roman" w:cs="Times New Roman"/>
          <w:b/>
          <w:u w:val="single"/>
          <w:lang w:val="es-ES"/>
        </w:rPr>
        <w:t>Datos obtenidos</w:t>
      </w:r>
      <w:r w:rsidR="00612162">
        <w:rPr>
          <w:rFonts w:ascii="Times New Roman" w:eastAsia="Calibri" w:hAnsi="Times New Roman" w:cs="Times New Roman"/>
          <w:b/>
          <w:u w:val="single"/>
          <w:lang w:val="es-ES"/>
        </w:rPr>
        <w:t xml:space="preserve"> en sector de venta</w:t>
      </w:r>
      <w:r>
        <w:rPr>
          <w:rFonts w:ascii="Times New Roman" w:eastAsia="Calibri" w:hAnsi="Times New Roman" w:cs="Times New Roman"/>
          <w:lang w:val="es-ES"/>
        </w:rPr>
        <w:t>:</w:t>
      </w:r>
      <w:r w:rsidR="00612162">
        <w:rPr>
          <w:rFonts w:ascii="Times New Roman" w:eastAsia="Calibri" w:hAnsi="Times New Roman" w:cs="Times New Roman"/>
          <w:lang w:val="es-ES"/>
        </w:rPr>
        <w:t xml:space="preserve"> </w:t>
      </w:r>
    </w:p>
    <w:p w:rsidR="00612162" w:rsidRPr="00612162" w:rsidRDefault="00612162" w:rsidP="00F20BFD">
      <w:pPr>
        <w:pStyle w:val="Prrafodelista"/>
        <w:numPr>
          <w:ilvl w:val="0"/>
          <w:numId w:val="75"/>
        </w:numPr>
        <w:jc w:val="both"/>
        <w:rPr>
          <w:rFonts w:ascii="Times New Roman" w:eastAsia="Calibri" w:hAnsi="Times New Roman" w:cs="Times New Roman"/>
        </w:rPr>
      </w:pPr>
      <w:r w:rsidRPr="00612162">
        <w:rPr>
          <w:rFonts w:ascii="Times New Roman" w:eastAsia="Calibri" w:hAnsi="Times New Roman" w:cs="Times New Roman"/>
        </w:rPr>
        <w:t xml:space="preserve">Largo: </w:t>
      </w:r>
      <w:r w:rsidR="00ED65C2">
        <w:rPr>
          <w:rFonts w:ascii="Times New Roman" w:eastAsia="Calibri" w:hAnsi="Times New Roman" w:cs="Times New Roman"/>
        </w:rPr>
        <w:t>16 metros</w:t>
      </w:r>
    </w:p>
    <w:p w:rsidR="00612162" w:rsidRPr="00612162" w:rsidRDefault="00612162" w:rsidP="00F20BFD">
      <w:pPr>
        <w:pStyle w:val="Prrafodelista"/>
        <w:numPr>
          <w:ilvl w:val="0"/>
          <w:numId w:val="75"/>
        </w:numPr>
        <w:jc w:val="both"/>
        <w:rPr>
          <w:rFonts w:ascii="Times New Roman" w:eastAsia="Calibri" w:hAnsi="Times New Roman" w:cs="Times New Roman"/>
        </w:rPr>
      </w:pPr>
      <w:r w:rsidRPr="00612162">
        <w:rPr>
          <w:rFonts w:ascii="Times New Roman" w:eastAsia="Calibri" w:hAnsi="Times New Roman" w:cs="Times New Roman"/>
        </w:rPr>
        <w:t xml:space="preserve">Ancho: </w:t>
      </w:r>
      <w:r w:rsidR="00ED65C2">
        <w:rPr>
          <w:rFonts w:ascii="Times New Roman" w:eastAsia="Calibri" w:hAnsi="Times New Roman" w:cs="Times New Roman"/>
        </w:rPr>
        <w:t>5 metros</w:t>
      </w:r>
    </w:p>
    <w:p w:rsidR="00612162" w:rsidRPr="00612162" w:rsidRDefault="00612162" w:rsidP="00F20BFD">
      <w:pPr>
        <w:pStyle w:val="Prrafodelista"/>
        <w:numPr>
          <w:ilvl w:val="0"/>
          <w:numId w:val="75"/>
        </w:numPr>
        <w:jc w:val="both"/>
        <w:rPr>
          <w:rFonts w:ascii="Times New Roman" w:eastAsia="Calibri" w:hAnsi="Times New Roman" w:cs="Times New Roman"/>
        </w:rPr>
      </w:pPr>
      <w:r w:rsidRPr="00612162">
        <w:rPr>
          <w:rFonts w:ascii="Times New Roman" w:eastAsia="Calibri" w:hAnsi="Times New Roman" w:cs="Times New Roman"/>
        </w:rPr>
        <w:t xml:space="preserve">Altura del techo: </w:t>
      </w:r>
      <w:r w:rsidR="00ED65C2">
        <w:rPr>
          <w:rFonts w:ascii="Times New Roman" w:eastAsia="Calibri" w:hAnsi="Times New Roman" w:cs="Times New Roman"/>
        </w:rPr>
        <w:t>5 metros</w:t>
      </w:r>
    </w:p>
    <w:p w:rsidR="00612162" w:rsidRPr="00ED65C2" w:rsidRDefault="00612162" w:rsidP="00F20BFD">
      <w:pPr>
        <w:pStyle w:val="Prrafodelista"/>
        <w:numPr>
          <w:ilvl w:val="0"/>
          <w:numId w:val="75"/>
        </w:numPr>
        <w:spacing w:after="200" w:line="276" w:lineRule="auto"/>
        <w:rPr>
          <w:rFonts w:ascii="Times New Roman" w:eastAsia="Calibri" w:hAnsi="Times New Roman" w:cs="Times New Roman"/>
          <w:lang w:val="es-ES"/>
        </w:rPr>
      </w:pPr>
      <w:r w:rsidRPr="00612162">
        <w:rPr>
          <w:rFonts w:ascii="Times New Roman" w:eastAsia="Calibri" w:hAnsi="Times New Roman" w:cs="Times New Roman"/>
        </w:rPr>
        <w:t xml:space="preserve">Altura del </w:t>
      </w:r>
      <w:r w:rsidR="005A2361" w:rsidRPr="00612162">
        <w:rPr>
          <w:rFonts w:ascii="Times New Roman" w:eastAsia="Calibri" w:hAnsi="Times New Roman" w:cs="Times New Roman"/>
        </w:rPr>
        <w:t>montaje:</w:t>
      </w:r>
      <w:r w:rsidRPr="00612162">
        <w:rPr>
          <w:rFonts w:ascii="Times New Roman" w:eastAsia="Calibri" w:hAnsi="Times New Roman" w:cs="Times New Roman"/>
        </w:rPr>
        <w:t xml:space="preserve"> </w:t>
      </w:r>
      <w:r w:rsidR="00AF3523">
        <w:rPr>
          <w:rFonts w:ascii="Times New Roman" w:eastAsia="Calibri" w:hAnsi="Times New Roman" w:cs="Times New Roman"/>
        </w:rPr>
        <w:t>4,20</w:t>
      </w:r>
      <w:r w:rsidR="00ED65C2">
        <w:rPr>
          <w:rFonts w:ascii="Times New Roman" w:eastAsia="Calibri" w:hAnsi="Times New Roman" w:cs="Times New Roman"/>
        </w:rPr>
        <w:t xml:space="preserve"> metros</w:t>
      </w:r>
    </w:p>
    <w:p w:rsidR="00ED65C2" w:rsidRPr="00FB417B" w:rsidRDefault="00ED65C2" w:rsidP="00F20BFD">
      <w:pPr>
        <w:pStyle w:val="Prrafodelista"/>
        <w:numPr>
          <w:ilvl w:val="0"/>
          <w:numId w:val="75"/>
        </w:numPr>
        <w:spacing w:after="200" w:line="276" w:lineRule="auto"/>
        <w:rPr>
          <w:rFonts w:ascii="Times New Roman" w:eastAsia="Calibri" w:hAnsi="Times New Roman" w:cs="Times New Roman"/>
          <w:lang w:val="es-ES"/>
        </w:rPr>
      </w:pPr>
      <w:r>
        <w:rPr>
          <w:rFonts w:ascii="Times New Roman" w:eastAsia="Calibri" w:hAnsi="Times New Roman" w:cs="Times New Roman"/>
        </w:rPr>
        <w:t xml:space="preserve">Superficie: </w:t>
      </w:r>
      <w:r w:rsidR="00141659">
        <w:rPr>
          <w:rFonts w:ascii="Times New Roman" w:eastAsia="Calibri" w:hAnsi="Times New Roman" w:cs="Times New Roman"/>
        </w:rPr>
        <w:t xml:space="preserve">80 </w:t>
      </w:r>
      <m:oMath>
        <m:sSup>
          <m:sSupPr>
            <m:ctrlPr>
              <w:rPr>
                <w:rFonts w:ascii="Cambria Math" w:eastAsia="Calibri" w:hAnsi="Cambria Math" w:cs="Times New Roman"/>
              </w:rPr>
            </m:ctrlPr>
          </m:sSupPr>
          <m:e>
            <m:r>
              <w:rPr>
                <w:rFonts w:ascii="Cambria Math" w:eastAsia="Calibri" w:hAnsi="Cambria Math" w:cs="Times New Roman"/>
              </w:rPr>
              <m:t>m</m:t>
            </m:r>
          </m:e>
          <m:sup>
            <m:r>
              <w:rPr>
                <w:rFonts w:ascii="Cambria Math" w:eastAsia="Calibri" w:hAnsi="Cambria Math" w:cs="Times New Roman"/>
              </w:rPr>
              <m:t>2</m:t>
            </m:r>
          </m:sup>
        </m:sSup>
      </m:oMath>
    </w:p>
    <w:p w:rsidR="00FB417B" w:rsidRPr="00612162" w:rsidRDefault="00FB417B" w:rsidP="00FB417B">
      <w:pPr>
        <w:pStyle w:val="Prrafodelista"/>
        <w:spacing w:after="200" w:line="276" w:lineRule="auto"/>
        <w:rPr>
          <w:rFonts w:ascii="Times New Roman" w:eastAsia="Calibri" w:hAnsi="Times New Roman" w:cs="Times New Roman"/>
          <w:lang w:val="es-ES"/>
        </w:rPr>
      </w:pPr>
    </w:p>
    <w:p w:rsidR="00603C59" w:rsidRDefault="00603C59" w:rsidP="00591491">
      <w:pPr>
        <w:spacing w:after="200" w:line="276" w:lineRule="auto"/>
        <w:rPr>
          <w:rFonts w:ascii="Times New Roman" w:eastAsia="Calibri" w:hAnsi="Times New Roman" w:cs="Times New Roman"/>
          <w:lang w:val="es-ES"/>
        </w:rPr>
      </w:pPr>
    </w:p>
    <w:p w:rsidR="00247A0F" w:rsidRDefault="00FB417B" w:rsidP="00591491">
      <w:pPr>
        <w:spacing w:after="200" w:line="276" w:lineRule="auto"/>
        <w:rPr>
          <w:rFonts w:ascii="Times New Roman" w:eastAsia="Calibri" w:hAnsi="Times New Roman" w:cs="Times New Roman"/>
          <w:lang w:val="es-ES"/>
        </w:rPr>
      </w:pPr>
      <w:r>
        <w:rPr>
          <w:rFonts w:ascii="Times New Roman" w:eastAsia="Calibri" w:hAnsi="Times New Roman" w:cs="Times New Roman"/>
          <w:lang w:val="es-ES"/>
        </w:rPr>
        <w:t>Reemplazamos:</w:t>
      </w:r>
    </w:p>
    <w:p w:rsidR="00FB417B" w:rsidRPr="001C2A1E" w:rsidRDefault="00FB417B" w:rsidP="00FB417B">
      <w:pPr>
        <w:spacing w:after="200" w:line="276" w:lineRule="auto"/>
        <w:jc w:val="center"/>
        <w:rPr>
          <w:rFonts w:ascii="Calibri" w:eastAsia="Calibri" w:hAnsi="Calibri" w:cs="Times New Roman"/>
          <w:b/>
          <w:color w:val="5F497A" w:themeColor="accent4" w:themeShade="BF"/>
          <w:lang w:val="es-ES"/>
        </w:rPr>
      </w:pPr>
      <m:oMathPara>
        <m:oMath>
          <m:r>
            <m:rPr>
              <m:sty m:val="bi"/>
            </m:rPr>
            <w:rPr>
              <w:rFonts w:ascii="Cambria Math" w:eastAsia="Calibri" w:hAnsi="Cambria Math" w:cs="Times New Roman"/>
              <w:color w:val="5F497A" w:themeColor="accent4" w:themeShade="BF"/>
              <w:lang w:val="es-ES"/>
            </w:rPr>
            <m:t>Indice del local=</m:t>
          </m:r>
          <m:f>
            <m:fPr>
              <m:ctrlPr>
                <w:rPr>
                  <w:rFonts w:ascii="Cambria Math" w:eastAsia="Calibri" w:hAnsi="Cambria Math" w:cs="Times New Roman"/>
                  <w:b/>
                  <w:i/>
                  <w:color w:val="5F497A" w:themeColor="accent4" w:themeShade="BF"/>
                  <w:lang w:val="es-ES"/>
                </w:rPr>
              </m:ctrlPr>
            </m:fPr>
            <m:num>
              <m:r>
                <m:rPr>
                  <m:sty m:val="bi"/>
                </m:rPr>
                <w:rPr>
                  <w:rFonts w:ascii="Cambria Math" w:eastAsia="Calibri" w:hAnsi="Cambria Math" w:cs="Times New Roman"/>
                  <w:color w:val="5F497A" w:themeColor="accent4" w:themeShade="BF"/>
                  <w:lang w:val="es-ES"/>
                </w:rPr>
                <m:t>16</m:t>
              </m:r>
              <m:r>
                <m:rPr>
                  <m:sty m:val="bi"/>
                </m:rPr>
                <w:rPr>
                  <w:rFonts w:ascii="Cambria Math" w:eastAsia="Calibri" w:hAnsi="Cambria Math" w:cs="Times New Roman"/>
                  <w:color w:val="5F497A" w:themeColor="accent4" w:themeShade="BF"/>
                  <w:lang w:val="es-ES"/>
                </w:rPr>
                <m:t>m*5</m:t>
              </m:r>
              <m:r>
                <m:rPr>
                  <m:sty m:val="bi"/>
                </m:rPr>
                <w:rPr>
                  <w:rFonts w:ascii="Cambria Math" w:eastAsia="Calibri" w:hAnsi="Cambria Math" w:cs="Times New Roman"/>
                  <w:color w:val="5F497A" w:themeColor="accent4" w:themeShade="BF"/>
                  <w:lang w:val="es-ES"/>
                </w:rPr>
                <m:t>m</m:t>
              </m:r>
            </m:num>
            <m:den>
              <m:r>
                <m:rPr>
                  <m:sty m:val="bi"/>
                </m:rPr>
                <w:rPr>
                  <w:rFonts w:ascii="Cambria Math" w:eastAsia="Calibri" w:hAnsi="Cambria Math" w:cs="Times New Roman"/>
                  <w:color w:val="5F497A" w:themeColor="accent4" w:themeShade="BF"/>
                  <w:lang w:val="es-ES"/>
                </w:rPr>
                <m:t>4,20</m:t>
              </m:r>
              <m:r>
                <m:rPr>
                  <m:sty m:val="bi"/>
                </m:rPr>
                <w:rPr>
                  <w:rFonts w:ascii="Cambria Math" w:eastAsia="Calibri" w:hAnsi="Cambria Math" w:cs="Times New Roman"/>
                  <w:color w:val="5F497A" w:themeColor="accent4" w:themeShade="BF"/>
                  <w:lang w:val="es-ES"/>
                </w:rPr>
                <m:t>m*(16</m:t>
              </m:r>
              <m:r>
                <m:rPr>
                  <m:sty m:val="bi"/>
                </m:rPr>
                <w:rPr>
                  <w:rFonts w:ascii="Cambria Math" w:eastAsia="Calibri" w:hAnsi="Cambria Math" w:cs="Times New Roman"/>
                  <w:color w:val="5F497A" w:themeColor="accent4" w:themeShade="BF"/>
                  <w:lang w:val="es-ES"/>
                </w:rPr>
                <m:t>m+5</m:t>
              </m:r>
              <m:r>
                <m:rPr>
                  <m:sty m:val="bi"/>
                </m:rPr>
                <w:rPr>
                  <w:rFonts w:ascii="Cambria Math" w:eastAsia="Calibri" w:hAnsi="Cambria Math" w:cs="Times New Roman"/>
                  <w:color w:val="5F497A" w:themeColor="accent4" w:themeShade="BF"/>
                  <w:lang w:val="es-ES"/>
                </w:rPr>
                <m:t>m)</m:t>
              </m:r>
            </m:den>
          </m:f>
          <m:r>
            <m:rPr>
              <m:sty m:val="bi"/>
            </m:rPr>
            <w:rPr>
              <w:rFonts w:ascii="Cambria Math" w:eastAsia="Calibri" w:hAnsi="Cambria Math" w:cs="Times New Roman"/>
              <w:color w:val="5F497A" w:themeColor="accent4" w:themeShade="BF"/>
              <w:lang w:val="es-ES"/>
            </w:rPr>
            <m:t>=0,90 ≅1</m:t>
          </m:r>
        </m:oMath>
      </m:oMathPara>
    </w:p>
    <w:p w:rsidR="00247A0F" w:rsidRDefault="00247A0F" w:rsidP="00FB417B">
      <w:pPr>
        <w:spacing w:after="200" w:line="276" w:lineRule="auto"/>
        <w:jc w:val="center"/>
        <w:rPr>
          <w:rFonts w:ascii="Calibri" w:eastAsia="Calibri" w:hAnsi="Calibri" w:cs="Times New Roman"/>
          <w:sz w:val="22"/>
          <w:szCs w:val="22"/>
          <w:lang w:val="es-ES"/>
        </w:rPr>
      </w:pPr>
    </w:p>
    <w:p w:rsidR="00A14539" w:rsidRDefault="00A14539" w:rsidP="00FB417B">
      <w:pPr>
        <w:spacing w:after="200" w:line="276" w:lineRule="auto"/>
        <w:jc w:val="center"/>
        <w:rPr>
          <w:rFonts w:ascii="Calibri" w:eastAsia="Calibri" w:hAnsi="Calibri" w:cs="Times New Roman"/>
          <w:sz w:val="22"/>
          <w:szCs w:val="22"/>
          <w:lang w:val="es-ES"/>
        </w:rPr>
      </w:pPr>
    </w:p>
    <w:p w:rsidR="00A14539" w:rsidRDefault="00A14539" w:rsidP="00FB417B">
      <w:pPr>
        <w:spacing w:after="200" w:line="276" w:lineRule="auto"/>
        <w:jc w:val="center"/>
        <w:rPr>
          <w:rFonts w:ascii="Calibri" w:eastAsia="Calibri" w:hAnsi="Calibri" w:cs="Times New Roman"/>
          <w:sz w:val="22"/>
          <w:szCs w:val="22"/>
          <w:lang w:val="es-ES"/>
        </w:rPr>
      </w:pPr>
      <w:r>
        <w:rPr>
          <w:rFonts w:ascii="Calibri" w:eastAsia="Calibri" w:hAnsi="Calibri" w:cs="Times New Roman"/>
          <w:noProof/>
          <w:sz w:val="22"/>
          <w:szCs w:val="22"/>
          <w:lang w:val="es-ES" w:eastAsia="es-ES"/>
        </w:rPr>
        <w:lastRenderedPageBreak/>
        <w:drawing>
          <wp:inline distT="0" distB="0" distL="0" distR="0" wp14:anchorId="7C34B082" wp14:editId="0C6473E6">
            <wp:extent cx="4531055" cy="3466531"/>
            <wp:effectExtent l="0" t="0" r="0" b="0"/>
            <wp:docPr id="4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ntas.jpg"/>
                    <pic:cNvPicPr/>
                  </pic:nvPicPr>
                  <pic:blipFill rotWithShape="1">
                    <a:blip r:embed="rId27" cstate="print">
                      <a:extLst>
                        <a:ext uri="{28A0092B-C50C-407E-A947-70E740481C1C}">
                          <a14:useLocalDpi xmlns:a14="http://schemas.microsoft.com/office/drawing/2010/main" val="0"/>
                        </a:ext>
                      </a:extLst>
                    </a:blip>
                    <a:srcRect t="15166" b="24644"/>
                    <a:stretch/>
                  </pic:blipFill>
                  <pic:spPr bwMode="auto">
                    <a:xfrm>
                      <a:off x="0" y="0"/>
                      <a:ext cx="4533842" cy="3468663"/>
                    </a:xfrm>
                    <a:prstGeom prst="rect">
                      <a:avLst/>
                    </a:prstGeom>
                    <a:ln>
                      <a:noFill/>
                    </a:ln>
                    <a:extLst>
                      <a:ext uri="{53640926-AAD7-44D8-BBD7-CCE9431645EC}">
                        <a14:shadowObscured xmlns:a14="http://schemas.microsoft.com/office/drawing/2010/main"/>
                      </a:ext>
                    </a:extLst>
                  </pic:spPr>
                </pic:pic>
              </a:graphicData>
            </a:graphic>
          </wp:inline>
        </w:drawing>
      </w:r>
    </w:p>
    <w:p w:rsidR="00A14539" w:rsidRDefault="00A14539" w:rsidP="00FB417B">
      <w:pPr>
        <w:spacing w:after="200" w:line="276" w:lineRule="auto"/>
        <w:jc w:val="center"/>
        <w:rPr>
          <w:rFonts w:ascii="Calibri" w:eastAsia="Calibri" w:hAnsi="Calibri" w:cs="Times New Roman"/>
          <w:sz w:val="22"/>
          <w:szCs w:val="22"/>
          <w:lang w:val="es-ES"/>
        </w:rPr>
      </w:pPr>
    </w:p>
    <w:p w:rsidR="00A14539" w:rsidRPr="00591491" w:rsidRDefault="00A14539" w:rsidP="00FB417B">
      <w:pPr>
        <w:spacing w:after="200" w:line="276" w:lineRule="auto"/>
        <w:jc w:val="center"/>
        <w:rPr>
          <w:rFonts w:ascii="Calibri" w:eastAsia="Calibri" w:hAnsi="Calibri" w:cs="Times New Roman"/>
          <w:sz w:val="22"/>
          <w:szCs w:val="22"/>
          <w:lang w:val="es-ES"/>
        </w:rPr>
      </w:pPr>
    </w:p>
    <w:p w:rsidR="00591491" w:rsidRPr="00C200AF" w:rsidRDefault="00304313" w:rsidP="00905420">
      <w:pPr>
        <w:pBdr>
          <w:bottom w:val="single" w:sz="4" w:space="1" w:color="auto"/>
        </w:pBdr>
        <w:rPr>
          <w:rFonts w:ascii="Times New Roman" w:hAnsi="Times New Roman" w:cs="Times New Roman"/>
          <w:b/>
        </w:rPr>
      </w:pPr>
      <w:r w:rsidRPr="00C200AF">
        <w:rPr>
          <w:rFonts w:ascii="Times New Roman" w:hAnsi="Times New Roman" w:cs="Times New Roman"/>
          <w:b/>
        </w:rPr>
        <w:t>Numero de mediciones:</w:t>
      </w:r>
    </w:p>
    <w:p w:rsidR="00304313" w:rsidRDefault="00304313" w:rsidP="007A1F7A">
      <w:pPr>
        <w:rPr>
          <w:rFonts w:ascii="Times New Roman" w:hAnsi="Times New Roman" w:cs="Times New Roman"/>
        </w:rPr>
      </w:pPr>
    </w:p>
    <w:p w:rsidR="00304313" w:rsidRPr="001C2A1E" w:rsidRDefault="003A2951" w:rsidP="00304313">
      <w:pPr>
        <w:spacing w:after="200" w:line="276" w:lineRule="auto"/>
        <w:jc w:val="center"/>
        <w:rPr>
          <w:rFonts w:ascii="Cambria Math" w:hAnsi="Cambria Math" w:cs="Times New Roman"/>
          <w:b/>
          <w:i/>
          <w:color w:val="5F497A" w:themeColor="accent4" w:themeShade="BF"/>
        </w:rPr>
      </w:pPr>
      <m:oMath>
        <m:r>
          <m:rPr>
            <m:sty m:val="bi"/>
          </m:rPr>
          <w:rPr>
            <w:rFonts w:ascii="Cambria Math" w:hAnsi="Cambria Math" w:cs="Times New Roman"/>
            <w:color w:val="5F497A" w:themeColor="accent4" w:themeShade="BF"/>
            <w:sz w:val="36"/>
            <w:szCs w:val="36"/>
          </w:rPr>
          <m:t>n</m:t>
        </m:r>
        <m:r>
          <m:rPr>
            <m:sty m:val="b"/>
          </m:rPr>
          <w:rPr>
            <w:rFonts w:ascii="Cambria Math" w:hAnsi="Cambria Math" w:cs="Times New Roman"/>
            <w:color w:val="5F497A" w:themeColor="accent4" w:themeShade="BF"/>
            <w:sz w:val="36"/>
            <w:szCs w:val="36"/>
          </w:rPr>
          <m:t>=</m:t>
        </m:r>
      </m:oMath>
      <w:r w:rsidR="00766147" w:rsidRPr="00080ABB">
        <w:rPr>
          <w:rFonts w:ascii="Cambria Math" w:hAnsi="Cambria Math" w:cs="Times New Roman"/>
          <w:b/>
          <w:color w:val="5F497A" w:themeColor="accent4" w:themeShade="BF"/>
        </w:rPr>
        <w:t>(1</w:t>
      </w:r>
      <w:r w:rsidR="00304313" w:rsidRPr="00080ABB">
        <w:rPr>
          <w:rFonts w:ascii="Cambria Math" w:hAnsi="Cambria Math" w:cs="Times New Roman"/>
          <w:b/>
          <w:color w:val="5F497A" w:themeColor="accent4" w:themeShade="BF"/>
        </w:rPr>
        <w:t>+2)²</w:t>
      </w:r>
      <w:r w:rsidR="00766147" w:rsidRPr="00080ABB">
        <w:rPr>
          <w:rFonts w:ascii="Cambria Math" w:hAnsi="Cambria Math" w:cs="Times New Roman"/>
          <w:b/>
          <w:color w:val="5F497A" w:themeColor="accent4" w:themeShade="BF"/>
        </w:rPr>
        <w:t xml:space="preserve"> = 9</w:t>
      </w:r>
    </w:p>
    <w:p w:rsidR="00304313" w:rsidRPr="00304313" w:rsidRDefault="00304313" w:rsidP="00304313">
      <w:pPr>
        <w:jc w:val="center"/>
        <w:rPr>
          <w:rFonts w:ascii="Times New Roman" w:hAnsi="Times New Roman" w:cs="Times New Roman"/>
        </w:rPr>
      </w:pPr>
    </w:p>
    <w:p w:rsidR="00591491" w:rsidRDefault="008A7444" w:rsidP="001F5442">
      <w:pPr>
        <w:rPr>
          <w:rFonts w:ascii="Times New Roman" w:eastAsia="Calibri" w:hAnsi="Times New Roman" w:cs="Times New Roman"/>
        </w:rPr>
      </w:pPr>
      <w:r w:rsidRPr="008A7444">
        <w:rPr>
          <w:rFonts w:ascii="Times New Roman" w:eastAsia="Calibri" w:hAnsi="Times New Roman" w:cs="Times New Roman"/>
        </w:rPr>
        <w:t>El punto de muestreo se dividirá en 9 cuadriculas. Se decidió que esa división quede de la siguiente manera</w:t>
      </w:r>
      <w:r>
        <w:rPr>
          <w:rFonts w:ascii="Times New Roman" w:eastAsia="Calibri" w:hAnsi="Times New Roman" w:cs="Times New Roman"/>
        </w:rPr>
        <w:t xml:space="preserve">: </w:t>
      </w:r>
    </w:p>
    <w:p w:rsidR="00A14539" w:rsidRDefault="00A14539" w:rsidP="001F5442">
      <w:pPr>
        <w:rPr>
          <w:rFonts w:ascii="Times New Roman" w:eastAsia="Calibri" w:hAnsi="Times New Roman" w:cs="Times New Roman"/>
        </w:rPr>
      </w:pPr>
    </w:p>
    <w:p w:rsidR="008A7444" w:rsidRDefault="008A7444" w:rsidP="007A1F7A">
      <w:pPr>
        <w:rPr>
          <w:rFonts w:ascii="Times New Roman" w:eastAsia="Calibri" w:hAnsi="Times New Roman" w:cs="Times New Roman"/>
        </w:rPr>
      </w:pPr>
    </w:p>
    <w:tbl>
      <w:tblPr>
        <w:tblW w:w="0" w:type="auto"/>
        <w:tblInd w:w="20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77"/>
        <w:gridCol w:w="1600"/>
        <w:gridCol w:w="1755"/>
      </w:tblGrid>
      <w:tr w:rsidR="008A7444" w:rsidTr="001F5442">
        <w:trPr>
          <w:trHeight w:val="440"/>
        </w:trPr>
        <w:tc>
          <w:tcPr>
            <w:tcW w:w="1477" w:type="dxa"/>
          </w:tcPr>
          <w:p w:rsidR="008A7444" w:rsidRPr="003A2951" w:rsidRDefault="0043769F" w:rsidP="005A2361">
            <w:pPr>
              <w:spacing w:before="120" w:after="120"/>
              <w:jc w:val="center"/>
              <w:rPr>
                <w:rFonts w:ascii="Times New Roman" w:hAnsi="Times New Roman" w:cs="Times New Roman"/>
                <w:b/>
              </w:rPr>
            </w:pPr>
            <w:r>
              <w:rPr>
                <w:rFonts w:ascii="Times New Roman" w:hAnsi="Times New Roman" w:cs="Times New Roman"/>
                <w:b/>
              </w:rPr>
              <w:t>62</w:t>
            </w:r>
          </w:p>
        </w:tc>
        <w:tc>
          <w:tcPr>
            <w:tcW w:w="1600" w:type="dxa"/>
          </w:tcPr>
          <w:p w:rsidR="008A7444" w:rsidRPr="003A2951" w:rsidRDefault="0043769F" w:rsidP="005A2361">
            <w:pPr>
              <w:spacing w:before="120" w:after="120"/>
              <w:jc w:val="center"/>
              <w:rPr>
                <w:rFonts w:ascii="Times New Roman" w:hAnsi="Times New Roman" w:cs="Times New Roman"/>
                <w:b/>
              </w:rPr>
            </w:pPr>
            <w:r>
              <w:rPr>
                <w:rFonts w:ascii="Times New Roman" w:hAnsi="Times New Roman" w:cs="Times New Roman"/>
                <w:b/>
              </w:rPr>
              <w:t>397</w:t>
            </w:r>
          </w:p>
        </w:tc>
        <w:tc>
          <w:tcPr>
            <w:tcW w:w="1755" w:type="dxa"/>
          </w:tcPr>
          <w:p w:rsidR="008A7444" w:rsidRPr="003A2951" w:rsidRDefault="0043769F" w:rsidP="005A2361">
            <w:pPr>
              <w:spacing w:before="120" w:after="120"/>
              <w:jc w:val="center"/>
              <w:rPr>
                <w:rFonts w:ascii="Times New Roman" w:hAnsi="Times New Roman" w:cs="Times New Roman"/>
                <w:b/>
              </w:rPr>
            </w:pPr>
            <w:r>
              <w:rPr>
                <w:rFonts w:ascii="Times New Roman" w:hAnsi="Times New Roman" w:cs="Times New Roman"/>
                <w:b/>
              </w:rPr>
              <w:t>592</w:t>
            </w:r>
          </w:p>
        </w:tc>
      </w:tr>
      <w:tr w:rsidR="008A7444" w:rsidTr="001F5442">
        <w:trPr>
          <w:trHeight w:val="448"/>
        </w:trPr>
        <w:tc>
          <w:tcPr>
            <w:tcW w:w="1477" w:type="dxa"/>
          </w:tcPr>
          <w:p w:rsidR="008A7444" w:rsidRPr="003A2951" w:rsidRDefault="0043769F" w:rsidP="005A2361">
            <w:pPr>
              <w:spacing w:before="120" w:after="120"/>
              <w:jc w:val="center"/>
              <w:rPr>
                <w:rFonts w:ascii="Times New Roman" w:hAnsi="Times New Roman" w:cs="Times New Roman"/>
                <w:b/>
              </w:rPr>
            </w:pPr>
            <w:r>
              <w:rPr>
                <w:rFonts w:ascii="Times New Roman" w:hAnsi="Times New Roman" w:cs="Times New Roman"/>
                <w:b/>
              </w:rPr>
              <w:t>162</w:t>
            </w:r>
          </w:p>
        </w:tc>
        <w:tc>
          <w:tcPr>
            <w:tcW w:w="1600" w:type="dxa"/>
          </w:tcPr>
          <w:p w:rsidR="008A7444" w:rsidRPr="003A2951" w:rsidRDefault="0043769F" w:rsidP="005A2361">
            <w:pPr>
              <w:spacing w:before="120" w:after="120"/>
              <w:jc w:val="center"/>
              <w:rPr>
                <w:rFonts w:ascii="Times New Roman" w:hAnsi="Times New Roman" w:cs="Times New Roman"/>
                <w:b/>
              </w:rPr>
            </w:pPr>
            <w:r>
              <w:rPr>
                <w:rFonts w:ascii="Times New Roman" w:hAnsi="Times New Roman" w:cs="Times New Roman"/>
                <w:b/>
              </w:rPr>
              <w:t>490</w:t>
            </w:r>
          </w:p>
        </w:tc>
        <w:tc>
          <w:tcPr>
            <w:tcW w:w="1755" w:type="dxa"/>
          </w:tcPr>
          <w:p w:rsidR="008A7444" w:rsidRPr="003A2951" w:rsidRDefault="0043769F" w:rsidP="005A2361">
            <w:pPr>
              <w:spacing w:before="120" w:after="120"/>
              <w:jc w:val="center"/>
              <w:rPr>
                <w:rFonts w:ascii="Times New Roman" w:hAnsi="Times New Roman" w:cs="Times New Roman"/>
                <w:b/>
              </w:rPr>
            </w:pPr>
            <w:r>
              <w:rPr>
                <w:rFonts w:ascii="Times New Roman" w:hAnsi="Times New Roman" w:cs="Times New Roman"/>
                <w:b/>
              </w:rPr>
              <w:t>584</w:t>
            </w:r>
          </w:p>
        </w:tc>
      </w:tr>
      <w:tr w:rsidR="008A7444" w:rsidTr="001F5442">
        <w:trPr>
          <w:trHeight w:val="595"/>
        </w:trPr>
        <w:tc>
          <w:tcPr>
            <w:tcW w:w="1477" w:type="dxa"/>
          </w:tcPr>
          <w:p w:rsidR="008A7444" w:rsidRPr="003A2951" w:rsidRDefault="0043769F" w:rsidP="005A2361">
            <w:pPr>
              <w:spacing w:before="120" w:after="120"/>
              <w:jc w:val="center"/>
              <w:rPr>
                <w:rFonts w:ascii="Times New Roman" w:hAnsi="Times New Roman" w:cs="Times New Roman"/>
                <w:b/>
              </w:rPr>
            </w:pPr>
            <w:r>
              <w:rPr>
                <w:rFonts w:ascii="Times New Roman" w:hAnsi="Times New Roman" w:cs="Times New Roman"/>
                <w:b/>
              </w:rPr>
              <w:t>302</w:t>
            </w:r>
          </w:p>
        </w:tc>
        <w:tc>
          <w:tcPr>
            <w:tcW w:w="1600" w:type="dxa"/>
          </w:tcPr>
          <w:p w:rsidR="008A7444" w:rsidRPr="003A2951" w:rsidRDefault="0043769F" w:rsidP="005A2361">
            <w:pPr>
              <w:spacing w:before="120" w:after="120"/>
              <w:jc w:val="center"/>
              <w:rPr>
                <w:rFonts w:ascii="Times New Roman" w:hAnsi="Times New Roman" w:cs="Times New Roman"/>
                <w:b/>
              </w:rPr>
            </w:pPr>
            <w:r>
              <w:rPr>
                <w:rFonts w:ascii="Times New Roman" w:hAnsi="Times New Roman" w:cs="Times New Roman"/>
                <w:b/>
              </w:rPr>
              <w:t>350</w:t>
            </w:r>
          </w:p>
        </w:tc>
        <w:tc>
          <w:tcPr>
            <w:tcW w:w="1755" w:type="dxa"/>
          </w:tcPr>
          <w:p w:rsidR="008A7444" w:rsidRPr="003A2951" w:rsidRDefault="0043769F" w:rsidP="005A2361">
            <w:pPr>
              <w:spacing w:before="120" w:after="120"/>
              <w:jc w:val="center"/>
              <w:rPr>
                <w:rFonts w:ascii="Times New Roman" w:hAnsi="Times New Roman" w:cs="Times New Roman"/>
                <w:b/>
              </w:rPr>
            </w:pPr>
            <w:r>
              <w:rPr>
                <w:rFonts w:ascii="Times New Roman" w:hAnsi="Times New Roman" w:cs="Times New Roman"/>
                <w:b/>
              </w:rPr>
              <w:t>552</w:t>
            </w:r>
          </w:p>
        </w:tc>
      </w:tr>
    </w:tbl>
    <w:p w:rsidR="00591491" w:rsidRDefault="00591491" w:rsidP="007A1F7A">
      <w:pPr>
        <w:rPr>
          <w:rFonts w:ascii="Times New Roman" w:hAnsi="Times New Roman" w:cs="Times New Roman"/>
          <w:b/>
        </w:rPr>
      </w:pPr>
    </w:p>
    <w:p w:rsidR="00A14539" w:rsidRDefault="00A14539" w:rsidP="007A1F7A">
      <w:pPr>
        <w:rPr>
          <w:rFonts w:ascii="Times New Roman" w:hAnsi="Times New Roman" w:cs="Times New Roman"/>
          <w:b/>
        </w:rPr>
      </w:pPr>
    </w:p>
    <w:p w:rsidR="00A14539" w:rsidRDefault="00A14539" w:rsidP="007A1F7A">
      <w:pPr>
        <w:rPr>
          <w:rFonts w:ascii="Times New Roman" w:hAnsi="Times New Roman" w:cs="Times New Roman"/>
          <w:b/>
        </w:rPr>
      </w:pPr>
    </w:p>
    <w:p w:rsidR="00A14539" w:rsidRDefault="00A14539" w:rsidP="007A1F7A">
      <w:pPr>
        <w:rPr>
          <w:rFonts w:ascii="Times New Roman" w:hAnsi="Times New Roman" w:cs="Times New Roman"/>
          <w:b/>
        </w:rPr>
      </w:pPr>
    </w:p>
    <w:p w:rsidR="00A14539" w:rsidRDefault="00A14539" w:rsidP="007A1F7A">
      <w:pPr>
        <w:rPr>
          <w:rFonts w:ascii="Times New Roman" w:hAnsi="Times New Roman" w:cs="Times New Roman"/>
          <w:b/>
        </w:rPr>
      </w:pPr>
    </w:p>
    <w:p w:rsidR="00A14539" w:rsidRDefault="00A14539" w:rsidP="007A1F7A">
      <w:pPr>
        <w:rPr>
          <w:rFonts w:ascii="Times New Roman" w:hAnsi="Times New Roman" w:cs="Times New Roman"/>
          <w:b/>
        </w:rPr>
      </w:pPr>
    </w:p>
    <w:p w:rsidR="005A2361" w:rsidRDefault="005A2361">
      <w:pPr>
        <w:rPr>
          <w:rFonts w:ascii="Times New Roman" w:hAnsi="Times New Roman" w:cs="Times New Roman"/>
          <w:b/>
        </w:rPr>
      </w:pPr>
      <w:r>
        <w:rPr>
          <w:rFonts w:ascii="Times New Roman" w:hAnsi="Times New Roman" w:cs="Times New Roman"/>
          <w:b/>
        </w:rPr>
        <w:br w:type="page"/>
      </w:r>
    </w:p>
    <w:p w:rsidR="00FD1AB0" w:rsidRDefault="00847D7D" w:rsidP="007A1F7A">
      <w:pPr>
        <w:rPr>
          <w:rFonts w:ascii="Times New Roman" w:eastAsia="Calibri" w:hAnsi="Times New Roman" w:cs="Times New Roman"/>
          <w:lang w:val="es-ES"/>
        </w:rPr>
      </w:pPr>
      <w:r>
        <w:rPr>
          <w:rFonts w:ascii="Times New Roman" w:eastAsia="Calibri" w:hAnsi="Times New Roman" w:cs="Times New Roman"/>
          <w:lang w:val="es-ES"/>
        </w:rPr>
        <w:lastRenderedPageBreak/>
        <w:t xml:space="preserve">El croquis que se determinó como sector de </w:t>
      </w:r>
      <w:r w:rsidR="005A2361">
        <w:rPr>
          <w:rFonts w:ascii="Times New Roman" w:eastAsia="Calibri" w:hAnsi="Times New Roman" w:cs="Times New Roman"/>
          <w:lang w:val="es-ES"/>
        </w:rPr>
        <w:t>ventas es</w:t>
      </w:r>
      <w:r>
        <w:rPr>
          <w:rFonts w:ascii="Times New Roman" w:eastAsia="Calibri" w:hAnsi="Times New Roman" w:cs="Times New Roman"/>
          <w:lang w:val="es-ES"/>
        </w:rPr>
        <w:t xml:space="preserve"> el </w:t>
      </w:r>
      <w:r w:rsidR="00DA3B27">
        <w:rPr>
          <w:rFonts w:ascii="Times New Roman" w:eastAsia="Calibri" w:hAnsi="Times New Roman" w:cs="Times New Roman"/>
          <w:lang w:val="es-ES"/>
        </w:rPr>
        <w:t>siguiente:</w:t>
      </w:r>
    </w:p>
    <w:p w:rsidR="00847D7D" w:rsidRDefault="005A2361" w:rsidP="007A1F7A">
      <w:pPr>
        <w:rPr>
          <w:rFonts w:ascii="Times New Roman" w:eastAsia="Calibri" w:hAnsi="Times New Roman" w:cs="Times New Roman"/>
          <w:lang w:val="es-ES"/>
        </w:rPr>
      </w:pPr>
      <w:r>
        <w:rPr>
          <w:rFonts w:ascii="Times New Roman" w:eastAsia="Calibri" w:hAnsi="Times New Roman" w:cs="Times New Roman"/>
          <w:noProof/>
          <w:lang w:val="es-ES" w:eastAsia="es-ES"/>
        </w:rPr>
        <w:drawing>
          <wp:anchor distT="0" distB="0" distL="114300" distR="114300" simplePos="0" relativeHeight="251668992" behindDoc="1" locked="0" layoutInCell="1" allowOverlap="1" wp14:anchorId="04BEFE06" wp14:editId="2E23D9E3">
            <wp:simplePos x="0" y="0"/>
            <wp:positionH relativeFrom="column">
              <wp:posOffset>-4004</wp:posOffset>
            </wp:positionH>
            <wp:positionV relativeFrom="paragraph">
              <wp:posOffset>171113</wp:posOffset>
            </wp:positionV>
            <wp:extent cx="5654040" cy="3097763"/>
            <wp:effectExtent l="0" t="0" r="0" b="0"/>
            <wp:wrapTight wrapText="bothSides">
              <wp:wrapPolygon edited="0">
                <wp:start x="0" y="0"/>
                <wp:lineTo x="0" y="21520"/>
                <wp:lineTo x="21542" y="21520"/>
                <wp:lineTo x="21542" y="0"/>
                <wp:lineTo x="0" y="0"/>
              </wp:wrapPolygon>
            </wp:wrapTight>
            <wp:docPr id="4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ventas.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654040" cy="3097763"/>
                    </a:xfrm>
                    <a:prstGeom prst="rect">
                      <a:avLst/>
                    </a:prstGeom>
                  </pic:spPr>
                </pic:pic>
              </a:graphicData>
            </a:graphic>
            <wp14:sizeRelH relativeFrom="margin">
              <wp14:pctWidth>0</wp14:pctWidth>
            </wp14:sizeRelH>
            <wp14:sizeRelV relativeFrom="margin">
              <wp14:pctHeight>0</wp14:pctHeight>
            </wp14:sizeRelV>
          </wp:anchor>
        </w:drawing>
      </w:r>
    </w:p>
    <w:p w:rsidR="00847D7D" w:rsidRDefault="00847D7D" w:rsidP="007A1F7A">
      <w:pPr>
        <w:rPr>
          <w:rFonts w:ascii="Times New Roman" w:eastAsia="Calibri" w:hAnsi="Times New Roman" w:cs="Times New Roman"/>
          <w:lang w:val="es-ES"/>
        </w:rPr>
      </w:pPr>
    </w:p>
    <w:p w:rsidR="00847D7D" w:rsidRDefault="00847D7D" w:rsidP="007A1F7A">
      <w:pPr>
        <w:rPr>
          <w:rFonts w:ascii="Times New Roman" w:eastAsia="Calibri" w:hAnsi="Times New Roman" w:cs="Times New Roman"/>
          <w:lang w:val="es-ES"/>
        </w:rPr>
      </w:pPr>
    </w:p>
    <w:p w:rsidR="00847D7D" w:rsidRDefault="00847D7D" w:rsidP="007A1F7A">
      <w:pPr>
        <w:rPr>
          <w:rFonts w:ascii="Times New Roman" w:eastAsia="Calibri" w:hAnsi="Times New Roman" w:cs="Times New Roman"/>
          <w:lang w:val="es-ES"/>
        </w:rPr>
      </w:pPr>
    </w:p>
    <w:p w:rsidR="00847D7D" w:rsidRDefault="00847D7D" w:rsidP="007A1F7A">
      <w:pPr>
        <w:rPr>
          <w:rFonts w:ascii="Times New Roman" w:eastAsia="Calibri" w:hAnsi="Times New Roman" w:cs="Times New Roman"/>
          <w:lang w:val="es-ES"/>
        </w:rPr>
      </w:pPr>
    </w:p>
    <w:p w:rsidR="00847D7D" w:rsidRDefault="00847D7D" w:rsidP="007A1F7A">
      <w:pPr>
        <w:rPr>
          <w:rFonts w:ascii="Times New Roman" w:eastAsia="Calibri" w:hAnsi="Times New Roman" w:cs="Times New Roman"/>
          <w:lang w:val="es-ES"/>
        </w:rPr>
      </w:pPr>
    </w:p>
    <w:p w:rsidR="00847D7D" w:rsidRDefault="00847D7D" w:rsidP="007A1F7A">
      <w:pPr>
        <w:rPr>
          <w:rFonts w:ascii="Times New Roman" w:eastAsia="Calibri" w:hAnsi="Times New Roman" w:cs="Times New Roman"/>
          <w:lang w:val="es-ES"/>
        </w:rPr>
      </w:pPr>
    </w:p>
    <w:p w:rsidR="00847D7D" w:rsidRDefault="00847D7D" w:rsidP="007A1F7A">
      <w:pPr>
        <w:rPr>
          <w:rFonts w:ascii="Times New Roman" w:hAnsi="Times New Roman" w:cs="Times New Roman"/>
          <w:b/>
        </w:rPr>
      </w:pPr>
    </w:p>
    <w:p w:rsidR="00FD1AB0" w:rsidRDefault="00FD1AB0" w:rsidP="007A1F7A">
      <w:pPr>
        <w:rPr>
          <w:rFonts w:ascii="Times New Roman" w:hAnsi="Times New Roman" w:cs="Times New Roman"/>
          <w:b/>
        </w:rPr>
      </w:pPr>
    </w:p>
    <w:p w:rsidR="00162A4C" w:rsidRDefault="00162A4C" w:rsidP="007A1F7A">
      <w:pPr>
        <w:rPr>
          <w:rFonts w:ascii="Times New Roman" w:hAnsi="Times New Roman" w:cs="Times New Roman"/>
          <w:b/>
        </w:rPr>
      </w:pPr>
    </w:p>
    <w:p w:rsidR="00162A4C" w:rsidRDefault="00162A4C" w:rsidP="007A1F7A">
      <w:pPr>
        <w:rPr>
          <w:rFonts w:ascii="Times New Roman" w:hAnsi="Times New Roman" w:cs="Times New Roman"/>
          <w:b/>
        </w:rPr>
      </w:pPr>
    </w:p>
    <w:p w:rsidR="00162A4C" w:rsidRDefault="00162A4C" w:rsidP="007A1F7A">
      <w:pPr>
        <w:rPr>
          <w:rFonts w:ascii="Times New Roman" w:hAnsi="Times New Roman" w:cs="Times New Roman"/>
          <w:b/>
        </w:rPr>
      </w:pPr>
    </w:p>
    <w:p w:rsidR="00162A4C" w:rsidRPr="00FD1AB0" w:rsidRDefault="00162A4C" w:rsidP="007A1F7A">
      <w:pPr>
        <w:rPr>
          <w:rFonts w:ascii="Times New Roman" w:hAnsi="Times New Roman" w:cs="Times New Roman"/>
          <w:b/>
        </w:rPr>
      </w:pPr>
    </w:p>
    <w:p w:rsidR="00162A4C" w:rsidRDefault="00162A4C" w:rsidP="00905420">
      <w:pPr>
        <w:pBdr>
          <w:bottom w:val="single" w:sz="4" w:space="1" w:color="auto"/>
        </w:pBdr>
        <w:rPr>
          <w:rFonts w:ascii="Times New Roman" w:hAnsi="Times New Roman" w:cs="Times New Roman"/>
          <w:b/>
        </w:rPr>
      </w:pPr>
    </w:p>
    <w:p w:rsidR="00162A4C" w:rsidRDefault="00162A4C" w:rsidP="00905420">
      <w:pPr>
        <w:pBdr>
          <w:bottom w:val="single" w:sz="4" w:space="1" w:color="auto"/>
        </w:pBdr>
        <w:rPr>
          <w:rFonts w:ascii="Times New Roman" w:hAnsi="Times New Roman" w:cs="Times New Roman"/>
          <w:b/>
        </w:rPr>
      </w:pPr>
    </w:p>
    <w:p w:rsidR="00162A4C" w:rsidRDefault="00162A4C" w:rsidP="00905420">
      <w:pPr>
        <w:pBdr>
          <w:bottom w:val="single" w:sz="4" w:space="1" w:color="auto"/>
        </w:pBdr>
        <w:rPr>
          <w:rFonts w:ascii="Times New Roman" w:hAnsi="Times New Roman" w:cs="Times New Roman"/>
          <w:b/>
        </w:rPr>
      </w:pPr>
    </w:p>
    <w:p w:rsidR="00162A4C" w:rsidRDefault="00162A4C" w:rsidP="00905420">
      <w:pPr>
        <w:pBdr>
          <w:bottom w:val="single" w:sz="4" w:space="1" w:color="auto"/>
        </w:pBdr>
        <w:rPr>
          <w:rFonts w:ascii="Times New Roman" w:hAnsi="Times New Roman" w:cs="Times New Roman"/>
          <w:b/>
        </w:rPr>
      </w:pPr>
    </w:p>
    <w:p w:rsidR="00162A4C" w:rsidRDefault="00162A4C" w:rsidP="00905420">
      <w:pPr>
        <w:pBdr>
          <w:bottom w:val="single" w:sz="4" w:space="1" w:color="auto"/>
        </w:pBdr>
        <w:rPr>
          <w:rFonts w:ascii="Times New Roman" w:hAnsi="Times New Roman" w:cs="Times New Roman"/>
          <w:b/>
        </w:rPr>
      </w:pPr>
    </w:p>
    <w:p w:rsidR="00162A4C" w:rsidRDefault="00162A4C" w:rsidP="00905420">
      <w:pPr>
        <w:pBdr>
          <w:bottom w:val="single" w:sz="4" w:space="1" w:color="auto"/>
        </w:pBdr>
        <w:rPr>
          <w:rFonts w:ascii="Times New Roman" w:hAnsi="Times New Roman" w:cs="Times New Roman"/>
          <w:b/>
        </w:rPr>
      </w:pPr>
    </w:p>
    <w:p w:rsidR="00162A4C" w:rsidRDefault="00162A4C" w:rsidP="00905420">
      <w:pPr>
        <w:pBdr>
          <w:bottom w:val="single" w:sz="4" w:space="1" w:color="auto"/>
        </w:pBdr>
        <w:rPr>
          <w:rFonts w:ascii="Times New Roman" w:hAnsi="Times New Roman" w:cs="Times New Roman"/>
          <w:b/>
        </w:rPr>
      </w:pPr>
    </w:p>
    <w:p w:rsidR="005A2361" w:rsidRDefault="005A2361" w:rsidP="00905420">
      <w:pPr>
        <w:pBdr>
          <w:bottom w:val="single" w:sz="4" w:space="1" w:color="auto"/>
        </w:pBdr>
        <w:rPr>
          <w:rFonts w:ascii="Times New Roman" w:hAnsi="Times New Roman" w:cs="Times New Roman"/>
          <w:b/>
        </w:rPr>
      </w:pPr>
    </w:p>
    <w:p w:rsidR="00162A4C" w:rsidRDefault="00162A4C" w:rsidP="00905420">
      <w:pPr>
        <w:pBdr>
          <w:bottom w:val="single" w:sz="4" w:space="1" w:color="auto"/>
        </w:pBdr>
        <w:rPr>
          <w:rFonts w:ascii="Times New Roman" w:hAnsi="Times New Roman" w:cs="Times New Roman"/>
          <w:b/>
        </w:rPr>
      </w:pPr>
    </w:p>
    <w:p w:rsidR="00FD1AB0" w:rsidRPr="00C200AF" w:rsidRDefault="00FD1AB0" w:rsidP="00905420">
      <w:pPr>
        <w:pBdr>
          <w:bottom w:val="single" w:sz="4" w:space="1" w:color="auto"/>
        </w:pBdr>
        <w:rPr>
          <w:rFonts w:ascii="Times New Roman" w:hAnsi="Times New Roman" w:cs="Times New Roman"/>
          <w:b/>
        </w:rPr>
      </w:pPr>
      <w:r w:rsidRPr="00C200AF">
        <w:rPr>
          <w:rFonts w:ascii="Times New Roman" w:hAnsi="Times New Roman" w:cs="Times New Roman"/>
          <w:b/>
        </w:rPr>
        <w:t>Calculo de la iluminancia media:</w:t>
      </w:r>
    </w:p>
    <w:p w:rsidR="00FD1AB0" w:rsidRDefault="00FD1AB0" w:rsidP="00FD1AB0">
      <w:pPr>
        <w:rPr>
          <w:rFonts w:ascii="Times New Roman" w:hAnsi="Times New Roman" w:cs="Times New Roman"/>
          <w:b/>
        </w:rPr>
      </w:pPr>
    </w:p>
    <w:p w:rsidR="00905420" w:rsidRPr="00FD1AB0" w:rsidRDefault="00905420" w:rsidP="00FD1AB0">
      <w:pPr>
        <w:rPr>
          <w:rFonts w:ascii="Times New Roman" w:hAnsi="Times New Roman" w:cs="Times New Roman"/>
          <w:b/>
        </w:rPr>
      </w:pPr>
    </w:p>
    <w:p w:rsidR="00FD1AB0" w:rsidRPr="00432E55" w:rsidRDefault="00431C89" w:rsidP="00FD1AB0">
      <w:pPr>
        <w:spacing w:after="200" w:line="276" w:lineRule="auto"/>
        <w:jc w:val="center"/>
        <w:rPr>
          <w:rFonts w:ascii="Calibri" w:eastAsia="Calibri" w:hAnsi="Calibri" w:cs="Times New Roman"/>
          <w:sz w:val="22"/>
          <w:szCs w:val="22"/>
          <w:lang w:val="es-ES"/>
        </w:rPr>
      </w:pPr>
      <m:oMathPara>
        <m:oMath>
          <m:box>
            <m:boxPr>
              <m:ctrlPr>
                <w:rPr>
                  <w:rFonts w:ascii="Cambria Math" w:eastAsia="Calibri" w:hAnsi="Cambria Math" w:cs="Times New Roman"/>
                  <w:i/>
                  <w:sz w:val="32"/>
                  <w:szCs w:val="32"/>
                  <w:lang w:val="es-ES"/>
                </w:rPr>
              </m:ctrlPr>
            </m:boxPr>
            <m:e>
              <m:argPr>
                <m:argSz m:val="-1"/>
              </m:argPr>
              <m:r>
                <m:rPr>
                  <m:sty m:val="bi"/>
                </m:rPr>
                <w:rPr>
                  <w:rFonts w:ascii="Cambria Math" w:eastAsia="Calibri" w:hAnsi="Cambria Math" w:cs="Times New Roman"/>
                  <w:color w:val="5F497A" w:themeColor="accent4" w:themeShade="BF"/>
                  <w:sz w:val="32"/>
                  <w:szCs w:val="32"/>
                  <w:lang w:val="es-ES"/>
                </w:rPr>
                <m:t>E media</m:t>
              </m:r>
              <m:f>
                <m:fPr>
                  <m:ctrlPr>
                    <w:rPr>
                      <w:rFonts w:ascii="Cambria Math" w:eastAsia="Calibri" w:hAnsi="Cambria Math" w:cs="Times New Roman"/>
                      <w:b/>
                      <w:i/>
                      <w:color w:val="5F497A" w:themeColor="accent4" w:themeShade="BF"/>
                      <w:sz w:val="32"/>
                      <w:szCs w:val="32"/>
                      <w:lang w:val="es-ES"/>
                    </w:rPr>
                  </m:ctrlPr>
                </m:fPr>
                <m:num>
                  <m:r>
                    <m:rPr>
                      <m:sty m:val="bi"/>
                    </m:rPr>
                    <w:rPr>
                      <w:rFonts w:ascii="Cambria Math" w:eastAsia="Calibri" w:hAnsi="Cambria Math" w:cs="Times New Roman"/>
                      <w:color w:val="5F497A" w:themeColor="accent4" w:themeShade="BF"/>
                      <w:sz w:val="32"/>
                      <w:szCs w:val="32"/>
                      <w:lang w:val="es-ES"/>
                    </w:rPr>
                    <m:t>592+490+584+302+350+397+162+62+552</m:t>
                  </m:r>
                </m:num>
                <m:den>
                  <m:r>
                    <m:rPr>
                      <m:sty m:val="bi"/>
                    </m:rPr>
                    <w:rPr>
                      <w:rFonts w:ascii="Cambria Math" w:eastAsia="Calibri" w:hAnsi="Cambria Math" w:cs="Times New Roman"/>
                      <w:color w:val="5F497A" w:themeColor="accent4" w:themeShade="BF"/>
                      <w:sz w:val="32"/>
                      <w:szCs w:val="32"/>
                      <w:lang w:val="es-ES"/>
                    </w:rPr>
                    <m:t>9</m:t>
                  </m:r>
                </m:den>
              </m:f>
            </m:e>
          </m:box>
          <m:r>
            <m:rPr>
              <m:sty m:val="bi"/>
            </m:rPr>
            <w:rPr>
              <w:rFonts w:ascii="Cambria Math" w:eastAsia="Calibri" w:hAnsi="Cambria Math" w:cs="Times New Roman"/>
              <w:color w:val="7030A0"/>
              <w:sz w:val="32"/>
              <w:szCs w:val="32"/>
              <w:lang w:val="es-ES"/>
            </w:rPr>
            <m:t>=387,8</m:t>
          </m:r>
        </m:oMath>
      </m:oMathPara>
    </w:p>
    <w:p w:rsidR="00084F81" w:rsidRDefault="00084F81" w:rsidP="00710B3D">
      <w:pPr>
        <w:jc w:val="both"/>
        <w:rPr>
          <w:rFonts w:ascii="Times New Roman" w:hAnsi="Times New Roman" w:cs="Times New Roman"/>
        </w:rPr>
      </w:pPr>
    </w:p>
    <w:p w:rsidR="00084F81" w:rsidRDefault="00084F81" w:rsidP="00710B3D">
      <w:pPr>
        <w:jc w:val="both"/>
        <w:rPr>
          <w:rFonts w:ascii="Times New Roman" w:hAnsi="Times New Roman" w:cs="Times New Roman"/>
        </w:rPr>
      </w:pPr>
    </w:p>
    <w:p w:rsidR="00E62A7F" w:rsidRDefault="00E62A7F" w:rsidP="00710B3D">
      <w:pPr>
        <w:jc w:val="both"/>
        <w:rPr>
          <w:rFonts w:ascii="Times New Roman" w:hAnsi="Times New Roman" w:cs="Times New Roman"/>
        </w:rPr>
      </w:pPr>
    </w:p>
    <w:p w:rsidR="00084F81" w:rsidRDefault="00084F81" w:rsidP="00710B3D">
      <w:pPr>
        <w:jc w:val="both"/>
        <w:rPr>
          <w:rFonts w:ascii="Times New Roman" w:hAnsi="Times New Roman" w:cs="Times New Roman"/>
        </w:rPr>
      </w:pPr>
    </w:p>
    <w:p w:rsidR="00710B3D" w:rsidRPr="00C200AF" w:rsidRDefault="00710B3D" w:rsidP="00905420">
      <w:pPr>
        <w:pBdr>
          <w:bottom w:val="single" w:sz="4" w:space="1" w:color="auto"/>
        </w:pBdr>
        <w:jc w:val="both"/>
        <w:rPr>
          <w:rFonts w:ascii="Times New Roman" w:hAnsi="Times New Roman" w:cs="Times New Roman"/>
          <w:b/>
        </w:rPr>
      </w:pPr>
      <w:r w:rsidRPr="00C200AF">
        <w:rPr>
          <w:rFonts w:ascii="Times New Roman" w:hAnsi="Times New Roman" w:cs="Times New Roman"/>
          <w:b/>
        </w:rPr>
        <w:t>C</w:t>
      </w:r>
      <w:r w:rsidR="00905420">
        <w:rPr>
          <w:rFonts w:ascii="Times New Roman" w:hAnsi="Times New Roman" w:cs="Times New Roman"/>
          <w:b/>
        </w:rPr>
        <w:t>alculo de la iluminancia mínima</w:t>
      </w:r>
    </w:p>
    <w:p w:rsidR="00710B3D" w:rsidRDefault="00710B3D" w:rsidP="00710B3D">
      <w:pPr>
        <w:jc w:val="both"/>
        <w:rPr>
          <w:rFonts w:ascii="Times New Roman" w:hAnsi="Times New Roman" w:cs="Times New Roman"/>
        </w:rPr>
      </w:pPr>
    </w:p>
    <w:p w:rsidR="003B71F7" w:rsidRDefault="003B71F7" w:rsidP="00710B3D">
      <w:pPr>
        <w:jc w:val="both"/>
        <w:rPr>
          <w:rFonts w:ascii="Times New Roman" w:hAnsi="Times New Roman" w:cs="Times New Roman"/>
        </w:rPr>
      </w:pPr>
    </w:p>
    <w:p w:rsidR="00710B3D" w:rsidRPr="00127B58" w:rsidRDefault="00431C89" w:rsidP="00710B3D">
      <w:pPr>
        <w:jc w:val="center"/>
        <w:rPr>
          <w:rFonts w:ascii="Times New Roman" w:hAnsi="Times New Roman" w:cs="Times New Roman"/>
          <w:b/>
          <w:color w:val="5F497A" w:themeColor="accent4" w:themeShade="BF"/>
          <w:sz w:val="28"/>
          <w:szCs w:val="28"/>
        </w:rPr>
      </w:pPr>
      <m:oMath>
        <m:sSub>
          <m:sSubPr>
            <m:ctrlPr>
              <w:rPr>
                <w:rFonts w:ascii="Cambria Math" w:eastAsiaTheme="minorEastAsia" w:hAnsi="Cambria Math" w:cs="Times New Roman"/>
                <w:b/>
                <w:i/>
                <w:color w:val="5F497A" w:themeColor="accent4" w:themeShade="BF"/>
                <w:sz w:val="28"/>
                <w:szCs w:val="28"/>
              </w:rPr>
            </m:ctrlPr>
          </m:sSubPr>
          <m:e>
            <m:r>
              <m:rPr>
                <m:sty m:val="bi"/>
              </m:rPr>
              <w:rPr>
                <w:rFonts w:ascii="Cambria Math" w:eastAsiaTheme="minorEastAsia" w:hAnsi="Cambria Math" w:cs="Times New Roman"/>
                <w:color w:val="5F497A" w:themeColor="accent4" w:themeShade="BF"/>
                <w:sz w:val="28"/>
                <w:szCs w:val="28"/>
              </w:rPr>
              <m:t>E</m:t>
            </m:r>
          </m:e>
          <m:sub>
            <m:r>
              <m:rPr>
                <m:sty m:val="bi"/>
              </m:rPr>
              <w:rPr>
                <w:rFonts w:ascii="Cambria Math" w:eastAsiaTheme="minorEastAsia" w:hAnsi="Cambria Math" w:cs="Times New Roman"/>
                <w:color w:val="5F497A" w:themeColor="accent4" w:themeShade="BF"/>
                <w:sz w:val="28"/>
                <w:szCs w:val="28"/>
              </w:rPr>
              <m:t>min</m:t>
            </m:r>
          </m:sub>
        </m:sSub>
        <m:r>
          <m:rPr>
            <m:sty m:val="bi"/>
          </m:rPr>
          <w:rPr>
            <w:rFonts w:ascii="Cambria Math" w:hAnsi="Cambria Math" w:cs="Cambria Math"/>
            <w:color w:val="5F497A" w:themeColor="accent4" w:themeShade="BF"/>
            <w:sz w:val="28"/>
            <w:szCs w:val="28"/>
          </w:rPr>
          <m:t xml:space="preserve"> </m:t>
        </m:r>
        <m:func>
          <m:funcPr>
            <m:ctrlPr>
              <w:rPr>
                <w:rFonts w:ascii="Cambria Math" w:hAnsi="Cambria Math" w:cs="Cambria Math"/>
                <w:b/>
                <w:i/>
                <w:color w:val="5F497A" w:themeColor="accent4" w:themeShade="BF"/>
                <w:sz w:val="28"/>
                <w:szCs w:val="28"/>
              </w:rPr>
            </m:ctrlPr>
          </m:funcPr>
          <m:fName>
            <m:r>
              <m:rPr>
                <m:sty m:val="b"/>
              </m:rPr>
              <w:rPr>
                <w:rFonts w:ascii="Cambria Math" w:hAnsi="Cambria Math" w:cs="Cambria Math"/>
                <w:color w:val="5F497A" w:themeColor="accent4" w:themeShade="BF"/>
                <w:sz w:val="28"/>
                <w:szCs w:val="28"/>
              </w:rPr>
              <m:t>62</m:t>
            </m:r>
          </m:fName>
          <m:e>
            <m:r>
              <m:rPr>
                <m:sty m:val="bi"/>
              </m:rPr>
              <w:rPr>
                <w:rFonts w:ascii="Cambria Math" w:hAnsi="Cambria Math" w:cs="Cambria Math"/>
                <w:color w:val="5F497A" w:themeColor="accent4" w:themeShade="BF"/>
                <w:sz w:val="28"/>
                <w:szCs w:val="28"/>
              </w:rPr>
              <m:t>≥</m:t>
            </m:r>
          </m:e>
        </m:func>
        <m:f>
          <m:fPr>
            <m:ctrlPr>
              <w:rPr>
                <w:rFonts w:ascii="Cambria Math" w:hAnsi="Cambria Math" w:cs="Times New Roman"/>
                <w:b/>
                <w:color w:val="5F497A" w:themeColor="accent4" w:themeShade="BF"/>
                <w:sz w:val="28"/>
                <w:szCs w:val="28"/>
              </w:rPr>
            </m:ctrlPr>
          </m:fPr>
          <m:num>
            <m:r>
              <m:rPr>
                <m:sty m:val="bi"/>
              </m:rPr>
              <w:rPr>
                <w:rFonts w:ascii="Cambria Math" w:hAnsi="Cambria Math" w:cs="Times New Roman"/>
                <w:color w:val="5F497A" w:themeColor="accent4" w:themeShade="BF"/>
                <w:sz w:val="28"/>
                <w:szCs w:val="28"/>
              </w:rPr>
              <m:t>387,8</m:t>
            </m:r>
          </m:num>
          <m:den>
            <m:r>
              <m:rPr>
                <m:sty m:val="bi"/>
              </m:rPr>
              <w:rPr>
                <w:rFonts w:ascii="Cambria Math" w:hAnsi="Cambria Math" w:cs="Times New Roman"/>
                <w:color w:val="5F497A" w:themeColor="accent4" w:themeShade="BF"/>
                <w:sz w:val="28"/>
                <w:szCs w:val="28"/>
              </w:rPr>
              <m:t>2</m:t>
            </m:r>
          </m:den>
        </m:f>
      </m:oMath>
      <w:r w:rsidR="00127B58">
        <w:rPr>
          <w:rFonts w:ascii="Times New Roman" w:eastAsiaTheme="minorEastAsia" w:hAnsi="Times New Roman" w:cs="Times New Roman"/>
          <w:b/>
          <w:color w:val="5F497A" w:themeColor="accent4" w:themeShade="BF"/>
          <w:sz w:val="28"/>
          <w:szCs w:val="28"/>
        </w:rPr>
        <w:t xml:space="preserve"> =193,9</w:t>
      </w:r>
    </w:p>
    <w:p w:rsidR="00710B3D" w:rsidRPr="00661831" w:rsidRDefault="00710B3D" w:rsidP="00710B3D">
      <w:pPr>
        <w:rPr>
          <w:rFonts w:ascii="Times New Roman" w:hAnsi="Times New Roman" w:cs="Times New Roman"/>
          <w:sz w:val="28"/>
          <w:szCs w:val="28"/>
        </w:rPr>
      </w:pPr>
    </w:p>
    <w:p w:rsidR="00C15BD3" w:rsidRPr="00C15BD3" w:rsidRDefault="00C15BD3" w:rsidP="00C15BD3">
      <w:pPr>
        <w:jc w:val="both"/>
        <w:rPr>
          <w:rFonts w:ascii="Times New Roman" w:eastAsiaTheme="minorEastAsia" w:hAnsi="Times New Roman" w:cs="Times New Roman"/>
        </w:rPr>
      </w:pPr>
    </w:p>
    <w:p w:rsidR="00710B3D" w:rsidRPr="001327F2" w:rsidRDefault="001327F2" w:rsidP="00710B3D">
      <w:pPr>
        <w:jc w:val="both"/>
        <w:rPr>
          <w:rFonts w:ascii="Times New Roman" w:hAnsi="Times New Roman" w:cs="Times New Roman"/>
        </w:rPr>
      </w:pPr>
      <w:r w:rsidRPr="001327F2">
        <w:rPr>
          <w:rFonts w:ascii="Times New Roman" w:hAnsi="Times New Roman" w:cs="Times New Roman"/>
        </w:rPr>
        <w:t>El resultado de la relación, nos indica que la uniformidad de la iluminación NO se ajusta a la</w:t>
      </w:r>
      <w:r w:rsidR="00127B58">
        <w:rPr>
          <w:rFonts w:ascii="Times New Roman" w:hAnsi="Times New Roman" w:cs="Times New Roman"/>
        </w:rPr>
        <w:t xml:space="preserve"> legislación vigente, ya que 62</w:t>
      </w:r>
      <w:r w:rsidRPr="001327F2">
        <w:rPr>
          <w:rFonts w:ascii="Times New Roman" w:hAnsi="Times New Roman" w:cs="Times New Roman"/>
        </w:rPr>
        <w:t xml:space="preserve"> (valor de iluminancia más bajo) es menor que </w:t>
      </w:r>
      <w:r w:rsidR="00127B58">
        <w:rPr>
          <w:rFonts w:ascii="Times New Roman" w:hAnsi="Times New Roman" w:cs="Times New Roman"/>
        </w:rPr>
        <w:t>193,9</w:t>
      </w:r>
      <w:r w:rsidRPr="001327F2">
        <w:rPr>
          <w:rFonts w:ascii="Times New Roman" w:hAnsi="Times New Roman" w:cs="Times New Roman"/>
        </w:rPr>
        <w:t>.</w:t>
      </w:r>
    </w:p>
    <w:p w:rsidR="00905420" w:rsidRDefault="00905420" w:rsidP="00710B3D">
      <w:pPr>
        <w:jc w:val="both"/>
        <w:rPr>
          <w:rFonts w:ascii="Times New Roman" w:hAnsi="Times New Roman" w:cs="Times New Roman"/>
        </w:rPr>
      </w:pPr>
    </w:p>
    <w:p w:rsidR="00CE414A" w:rsidRDefault="00CE414A" w:rsidP="007F67B0">
      <w:pPr>
        <w:rPr>
          <w:rFonts w:ascii="Times New Roman" w:eastAsia="Times New Roman" w:hAnsi="Times New Roman" w:cs="Times New Roman"/>
          <w:b/>
        </w:rPr>
      </w:pPr>
    </w:p>
    <w:p w:rsidR="00A14539" w:rsidRDefault="00A14539" w:rsidP="007F67B0">
      <w:pPr>
        <w:rPr>
          <w:rFonts w:ascii="Times New Roman" w:eastAsia="Times New Roman" w:hAnsi="Times New Roman" w:cs="Times New Roman"/>
          <w:b/>
        </w:rPr>
      </w:pPr>
    </w:p>
    <w:p w:rsidR="00A14539" w:rsidRDefault="00A14539" w:rsidP="007F67B0">
      <w:pPr>
        <w:rPr>
          <w:rFonts w:ascii="Times New Roman" w:eastAsia="Times New Roman" w:hAnsi="Times New Roman" w:cs="Times New Roman"/>
          <w:b/>
        </w:rPr>
      </w:pPr>
    </w:p>
    <w:p w:rsidR="00A14539" w:rsidRDefault="00A14539" w:rsidP="007F67B0">
      <w:pPr>
        <w:rPr>
          <w:rFonts w:ascii="Times New Roman" w:eastAsia="Times New Roman" w:hAnsi="Times New Roman" w:cs="Times New Roman"/>
          <w:b/>
        </w:rPr>
      </w:pPr>
    </w:p>
    <w:p w:rsidR="007F67B0" w:rsidRPr="00905420" w:rsidRDefault="00570823" w:rsidP="00CE414A">
      <w:pPr>
        <w:pBdr>
          <w:bottom w:val="single" w:sz="4" w:space="1" w:color="auto"/>
        </w:pBdr>
        <w:rPr>
          <w:rFonts w:ascii="Times New Roman" w:hAnsi="Times New Roman" w:cs="Times New Roman"/>
          <w:b/>
          <w:bCs/>
        </w:rPr>
      </w:pPr>
      <w:r>
        <w:rPr>
          <w:rFonts w:ascii="Times New Roman" w:hAnsi="Times New Roman" w:cs="Times New Roman"/>
        </w:rPr>
        <w:lastRenderedPageBreak/>
        <w:t> </w:t>
      </w:r>
      <w:r w:rsidRPr="00905420">
        <w:rPr>
          <w:rFonts w:ascii="Times New Roman" w:hAnsi="Times New Roman" w:cs="Times New Roman"/>
          <w:b/>
        </w:rPr>
        <w:t>Cálculo</w:t>
      </w:r>
      <w:r w:rsidR="007F67B0" w:rsidRPr="00905420">
        <w:rPr>
          <w:rFonts w:ascii="Times New Roman" w:hAnsi="Times New Roman" w:cs="Times New Roman"/>
          <w:b/>
        </w:rPr>
        <w:t xml:space="preserve"> del flujo luminoso total</w:t>
      </w:r>
    </w:p>
    <w:p w:rsidR="00A90998" w:rsidRDefault="007F67B0" w:rsidP="00A90998">
      <w:pPr>
        <w:jc w:val="center"/>
      </w:pPr>
      <w:r w:rsidRPr="006452E7">
        <w:br/>
      </w:r>
    </w:p>
    <w:p w:rsidR="00A90998" w:rsidRPr="005A2361" w:rsidRDefault="00A90998" w:rsidP="00D758BB">
      <w:pPr>
        <w:rPr>
          <w:rFonts w:eastAsiaTheme="minorEastAsia"/>
          <w:b/>
          <w:color w:val="7030A0"/>
          <w:sz w:val="44"/>
          <w:szCs w:val="36"/>
          <w:lang w:val="es-ES"/>
        </w:rPr>
      </w:pPr>
      <w:r w:rsidRPr="005A2361">
        <w:rPr>
          <w:b/>
          <w:color w:val="7030A0"/>
          <w:sz w:val="44"/>
          <w:szCs w:val="36"/>
        </w:rPr>
        <w:t>Φ</w:t>
      </w:r>
      <w:r w:rsidRPr="005A2361">
        <w:rPr>
          <w:b/>
          <w:color w:val="7030A0"/>
          <w:sz w:val="44"/>
          <w:szCs w:val="36"/>
          <w:lang w:val="es-ES"/>
        </w:rPr>
        <w:t>t=</w:t>
      </w:r>
      <m:oMath>
        <m:f>
          <m:fPr>
            <m:ctrlPr>
              <w:rPr>
                <w:rFonts w:ascii="Cambria Math" w:hAnsi="Cambria Math"/>
                <w:b/>
                <w:i/>
                <w:color w:val="7030A0"/>
                <w:sz w:val="40"/>
                <w:szCs w:val="36"/>
              </w:rPr>
            </m:ctrlPr>
          </m:fPr>
          <m:num>
            <m:r>
              <m:rPr>
                <m:sty m:val="bi"/>
              </m:rPr>
              <w:rPr>
                <w:rFonts w:ascii="Cambria Math" w:hAnsi="Cambria Math"/>
                <w:color w:val="7030A0"/>
                <w:sz w:val="40"/>
                <w:szCs w:val="36"/>
              </w:rPr>
              <m:t>Em</m:t>
            </m:r>
            <m:r>
              <m:rPr>
                <m:sty m:val="bi"/>
              </m:rPr>
              <w:rPr>
                <w:rFonts w:ascii="Cambria Math" w:hAnsi="Cambria Math"/>
                <w:color w:val="7030A0"/>
                <w:sz w:val="40"/>
                <w:szCs w:val="36"/>
                <w:lang w:val="es-ES"/>
              </w:rPr>
              <m:t xml:space="preserve">* </m:t>
            </m:r>
            <m:r>
              <m:rPr>
                <m:sty m:val="bi"/>
              </m:rPr>
              <w:rPr>
                <w:rFonts w:ascii="Cambria Math" w:hAnsi="Cambria Math"/>
                <w:color w:val="7030A0"/>
                <w:sz w:val="40"/>
                <w:szCs w:val="36"/>
              </w:rPr>
              <m:t>S</m:t>
            </m:r>
          </m:num>
          <m:den>
            <m:r>
              <m:rPr>
                <m:sty m:val="bi"/>
              </m:rPr>
              <w:rPr>
                <w:rFonts w:ascii="Cambria Math" w:hAnsi="Cambria Math"/>
                <w:color w:val="7030A0"/>
                <w:sz w:val="40"/>
                <w:szCs w:val="36"/>
              </w:rPr>
              <m:t>Cu</m:t>
            </m:r>
            <m:r>
              <m:rPr>
                <m:sty m:val="bi"/>
              </m:rPr>
              <w:rPr>
                <w:rFonts w:ascii="Cambria Math" w:hAnsi="Cambria Math"/>
                <w:color w:val="7030A0"/>
                <w:sz w:val="40"/>
                <w:szCs w:val="36"/>
                <w:lang w:val="es-ES"/>
              </w:rPr>
              <m:t xml:space="preserve"> * </m:t>
            </m:r>
            <m:r>
              <m:rPr>
                <m:sty m:val="bi"/>
              </m:rPr>
              <w:rPr>
                <w:rFonts w:ascii="Cambria Math" w:hAnsi="Cambria Math"/>
                <w:color w:val="7030A0"/>
                <w:sz w:val="40"/>
                <w:szCs w:val="36"/>
              </w:rPr>
              <m:t>Cm</m:t>
            </m:r>
          </m:den>
        </m:f>
      </m:oMath>
      <w:r w:rsidR="00D61F12" w:rsidRPr="005A2361">
        <w:rPr>
          <w:rFonts w:eastAsiaTheme="minorEastAsia"/>
          <w:b/>
          <w:color w:val="7030A0"/>
          <w:sz w:val="40"/>
          <w:szCs w:val="36"/>
          <w:lang w:val="es-ES"/>
        </w:rPr>
        <w:t xml:space="preserve"> </w:t>
      </w:r>
      <w:r w:rsidR="00587244" w:rsidRPr="005A2361">
        <w:rPr>
          <w:rFonts w:eastAsiaTheme="minorEastAsia"/>
          <w:b/>
          <w:color w:val="7030A0"/>
          <w:sz w:val="44"/>
          <w:szCs w:val="36"/>
          <w:lang w:val="es-ES"/>
        </w:rPr>
        <w:t xml:space="preserve"> </w:t>
      </w:r>
      <m:oMath>
        <m:r>
          <w:rPr>
            <w:rFonts w:ascii="Cambria Math" w:eastAsiaTheme="minorEastAsia" w:hAnsi="Cambria Math" w:cs="Times New Roman"/>
            <w:color w:val="7030A0"/>
            <w:sz w:val="28"/>
            <w:szCs w:val="22"/>
            <w:lang w:val="es-ES"/>
          </w:rPr>
          <m:t>=</m:t>
        </m:r>
        <m:f>
          <m:fPr>
            <m:ctrlPr>
              <w:rPr>
                <w:rFonts w:ascii="Cambria Math" w:eastAsiaTheme="minorEastAsia" w:hAnsi="Cambria Math" w:cs="Times New Roman"/>
                <w:b/>
                <w:color w:val="7030A0"/>
                <w:sz w:val="28"/>
                <w:szCs w:val="22"/>
              </w:rPr>
            </m:ctrlPr>
          </m:fPr>
          <m:num>
            <m:r>
              <m:rPr>
                <m:sty m:val="bi"/>
              </m:rPr>
              <w:rPr>
                <w:rFonts w:ascii="Cambria Math" w:eastAsiaTheme="minorEastAsia" w:hAnsi="Cambria Math" w:cs="Times New Roman"/>
                <w:color w:val="7030A0"/>
                <w:sz w:val="28"/>
                <w:szCs w:val="22"/>
                <w:lang w:val="es-ES"/>
              </w:rPr>
              <m:t>167,6 * 80</m:t>
            </m:r>
          </m:num>
          <m:den>
            <m:r>
              <m:rPr>
                <m:sty m:val="bi"/>
              </m:rPr>
              <w:rPr>
                <w:rFonts w:ascii="Cambria Math" w:eastAsiaTheme="minorEastAsia" w:hAnsi="Cambria Math" w:cs="Times New Roman"/>
                <w:color w:val="7030A0"/>
                <w:sz w:val="28"/>
                <w:szCs w:val="22"/>
                <w:lang w:val="es-ES"/>
              </w:rPr>
              <m:t>0,50 * 0,8</m:t>
            </m:r>
          </m:den>
        </m:f>
        <m:r>
          <m:rPr>
            <m:sty m:val="bi"/>
          </m:rPr>
          <w:rPr>
            <w:rFonts w:ascii="Cambria Math" w:eastAsiaTheme="minorEastAsia" w:hAnsi="Cambria Math" w:cs="Times New Roman"/>
            <w:color w:val="7030A0"/>
            <w:sz w:val="28"/>
            <w:szCs w:val="22"/>
            <w:lang w:val="es-ES"/>
          </w:rPr>
          <m:t xml:space="preserve">=33520 </m:t>
        </m:r>
        <m:r>
          <m:rPr>
            <m:sty m:val="bi"/>
          </m:rPr>
          <w:rPr>
            <w:rFonts w:ascii="Cambria Math" w:eastAsiaTheme="minorEastAsia" w:hAnsi="Cambria Math" w:cs="Times New Roman"/>
            <w:color w:val="7030A0"/>
            <w:sz w:val="28"/>
            <w:szCs w:val="22"/>
          </w:rPr>
          <m:t>lumenes</m:t>
        </m:r>
      </m:oMath>
      <w:r w:rsidR="00587244" w:rsidRPr="005A2361">
        <w:rPr>
          <w:rFonts w:eastAsiaTheme="minorEastAsia"/>
          <w:b/>
          <w:color w:val="7030A0"/>
          <w:sz w:val="52"/>
          <w:szCs w:val="36"/>
          <w:lang w:val="es-ES"/>
        </w:rPr>
        <w:t xml:space="preserve"> </w:t>
      </w:r>
    </w:p>
    <w:p w:rsidR="001B7C71" w:rsidRPr="00FE6EFD" w:rsidRDefault="001B7C71" w:rsidP="00D758BB">
      <w:pPr>
        <w:rPr>
          <w:rFonts w:eastAsiaTheme="minorEastAsia"/>
          <w:b/>
          <w:color w:val="7030A0"/>
          <w:sz w:val="36"/>
          <w:szCs w:val="36"/>
          <w:lang w:val="es-ES"/>
        </w:rPr>
      </w:pPr>
    </w:p>
    <w:p w:rsidR="001B7C71" w:rsidRPr="001B7C71" w:rsidRDefault="001B7C71" w:rsidP="00D758BB">
      <w:pPr>
        <w:rPr>
          <w:rFonts w:ascii="Times New Roman" w:hAnsi="Times New Roman" w:cs="Times New Roman"/>
          <w:lang w:val="es-ES"/>
        </w:rPr>
      </w:pPr>
      <w:r w:rsidRPr="001B7C71">
        <w:rPr>
          <w:rFonts w:ascii="Times New Roman" w:eastAsiaTheme="minorEastAsia" w:hAnsi="Times New Roman" w:cs="Times New Roman"/>
          <w:lang w:val="es-ES"/>
        </w:rPr>
        <w:t xml:space="preserve">El flujo luminoso total que necesita el </w:t>
      </w:r>
      <w:r w:rsidR="0038580F" w:rsidRPr="001B7C71">
        <w:rPr>
          <w:rFonts w:ascii="Times New Roman" w:eastAsiaTheme="minorEastAsia" w:hAnsi="Times New Roman" w:cs="Times New Roman"/>
          <w:lang w:val="es-ES"/>
        </w:rPr>
        <w:t>área</w:t>
      </w:r>
      <w:r w:rsidRPr="001B7C71">
        <w:rPr>
          <w:rFonts w:ascii="Times New Roman" w:eastAsiaTheme="minorEastAsia" w:hAnsi="Times New Roman" w:cs="Times New Roman"/>
          <w:lang w:val="es-ES"/>
        </w:rPr>
        <w:t xml:space="preserve"> de ventas del local es de 33520 </w:t>
      </w:r>
      <w:r w:rsidR="0038580F" w:rsidRPr="001B7C71">
        <w:rPr>
          <w:rFonts w:ascii="Times New Roman" w:eastAsiaTheme="minorEastAsia" w:hAnsi="Times New Roman" w:cs="Times New Roman"/>
          <w:lang w:val="es-ES"/>
        </w:rPr>
        <w:t>lúmenes</w:t>
      </w:r>
      <w:r w:rsidRPr="001B7C71">
        <w:rPr>
          <w:rFonts w:ascii="Times New Roman" w:eastAsiaTheme="minorEastAsia" w:hAnsi="Times New Roman" w:cs="Times New Roman"/>
          <w:lang w:val="es-ES"/>
        </w:rPr>
        <w:t>.</w:t>
      </w:r>
    </w:p>
    <w:p w:rsidR="00A90998" w:rsidRPr="001B7C71" w:rsidRDefault="00A90998" w:rsidP="00A90998">
      <w:pPr>
        <w:jc w:val="center"/>
        <w:rPr>
          <w:lang w:val="es-ES"/>
        </w:rPr>
      </w:pPr>
    </w:p>
    <w:p w:rsidR="00A90998" w:rsidRPr="001B7C71" w:rsidRDefault="00A90998" w:rsidP="00A90998">
      <w:pPr>
        <w:jc w:val="center"/>
        <w:rPr>
          <w:lang w:val="es-ES"/>
        </w:rPr>
      </w:pPr>
    </w:p>
    <w:p w:rsidR="00A90998" w:rsidRPr="00E62A7F" w:rsidRDefault="00A90998" w:rsidP="00E62A7F">
      <w:pPr>
        <w:spacing w:line="276" w:lineRule="auto"/>
        <w:jc w:val="both"/>
        <w:rPr>
          <w:rFonts w:ascii="Times New Roman" w:hAnsi="Times New Roman" w:cs="Times New Roman"/>
        </w:rPr>
      </w:pPr>
      <w:r w:rsidRPr="00E62A7F">
        <w:rPr>
          <w:rFonts w:ascii="Times New Roman" w:hAnsi="Times New Roman" w:cs="Times New Roman"/>
        </w:rPr>
        <w:t>Dónde:</w:t>
      </w:r>
    </w:p>
    <w:p w:rsidR="00A90998" w:rsidRPr="00E62A7F" w:rsidRDefault="00A90998" w:rsidP="00E62A7F">
      <w:pPr>
        <w:spacing w:line="276" w:lineRule="auto"/>
        <w:jc w:val="both"/>
        <w:rPr>
          <w:rFonts w:ascii="Times New Roman" w:hAnsi="Times New Roman" w:cs="Times New Roman"/>
        </w:rPr>
      </w:pPr>
    </w:p>
    <w:p w:rsidR="00A90998" w:rsidRPr="00E62A7F" w:rsidRDefault="00A90998" w:rsidP="00E62A7F">
      <w:pPr>
        <w:spacing w:line="276" w:lineRule="auto"/>
        <w:jc w:val="both"/>
        <w:rPr>
          <w:rFonts w:ascii="Times New Roman" w:hAnsi="Times New Roman" w:cs="Times New Roman"/>
        </w:rPr>
      </w:pPr>
      <w:proofErr w:type="spellStart"/>
      <w:r w:rsidRPr="00E62A7F">
        <w:rPr>
          <w:rFonts w:ascii="Times New Roman" w:hAnsi="Times New Roman" w:cs="Times New Roman"/>
          <w:b/>
        </w:rPr>
        <w:t>Em</w:t>
      </w:r>
      <w:proofErr w:type="spellEnd"/>
      <w:r w:rsidRPr="00E62A7F">
        <w:rPr>
          <w:rFonts w:ascii="Times New Roman" w:hAnsi="Times New Roman" w:cs="Times New Roman"/>
        </w:rPr>
        <w:t xml:space="preserve"> = nivel de iluminación medio (en LUX)</w:t>
      </w:r>
    </w:p>
    <w:p w:rsidR="00A90998" w:rsidRPr="00E62A7F" w:rsidRDefault="00D758BB" w:rsidP="00E62A7F">
      <w:pPr>
        <w:spacing w:line="276" w:lineRule="auto"/>
        <w:jc w:val="both"/>
        <w:rPr>
          <w:rFonts w:ascii="Times New Roman" w:hAnsi="Times New Roman" w:cs="Times New Roman"/>
        </w:rPr>
      </w:pPr>
      <w:r w:rsidRPr="00E62A7F">
        <w:rPr>
          <w:rFonts w:ascii="Times New Roman" w:hAnsi="Times New Roman" w:cs="Times New Roman"/>
          <w:b/>
        </w:rPr>
        <w:t>Φ t</w:t>
      </w:r>
      <w:r w:rsidR="00A90998" w:rsidRPr="00E62A7F">
        <w:rPr>
          <w:rFonts w:ascii="Times New Roman" w:hAnsi="Times New Roman" w:cs="Times New Roman"/>
        </w:rPr>
        <w:t xml:space="preserve"> = flujo luminoso que un determinado local o zona necesita (en LÚMENES)</w:t>
      </w:r>
    </w:p>
    <w:p w:rsidR="00A90998" w:rsidRPr="00E62A7F" w:rsidRDefault="00A90998" w:rsidP="00E62A7F">
      <w:pPr>
        <w:spacing w:line="276" w:lineRule="auto"/>
        <w:jc w:val="both"/>
        <w:rPr>
          <w:rFonts w:ascii="Times New Roman" w:hAnsi="Times New Roman" w:cs="Times New Roman"/>
        </w:rPr>
      </w:pPr>
      <w:r w:rsidRPr="00E62A7F">
        <w:rPr>
          <w:rFonts w:ascii="Times New Roman" w:hAnsi="Times New Roman" w:cs="Times New Roman"/>
          <w:b/>
        </w:rPr>
        <w:t>S</w:t>
      </w:r>
      <w:r w:rsidR="00D758BB" w:rsidRPr="00E62A7F">
        <w:rPr>
          <w:rFonts w:ascii="Times New Roman" w:hAnsi="Times New Roman" w:cs="Times New Roman"/>
        </w:rPr>
        <w:t xml:space="preserve"> = superficie a iluminar (en m2</w:t>
      </w:r>
      <w:r w:rsidRPr="00E62A7F">
        <w:rPr>
          <w:rFonts w:ascii="Times New Roman" w:hAnsi="Times New Roman" w:cs="Times New Roman"/>
        </w:rPr>
        <w:t>).</w:t>
      </w:r>
    </w:p>
    <w:p w:rsidR="00D758BB" w:rsidRPr="00E62A7F" w:rsidRDefault="00D758BB" w:rsidP="00E62A7F">
      <w:pPr>
        <w:spacing w:line="276" w:lineRule="auto"/>
        <w:jc w:val="both"/>
        <w:rPr>
          <w:rFonts w:ascii="Times New Roman" w:hAnsi="Times New Roman" w:cs="Times New Roman"/>
        </w:rPr>
      </w:pPr>
    </w:p>
    <w:p w:rsidR="00A90998" w:rsidRPr="00E62A7F" w:rsidRDefault="00A90998" w:rsidP="00E62A7F">
      <w:pPr>
        <w:spacing w:line="276" w:lineRule="auto"/>
        <w:jc w:val="both"/>
        <w:rPr>
          <w:rFonts w:ascii="Times New Roman" w:hAnsi="Times New Roman" w:cs="Times New Roman"/>
        </w:rPr>
      </w:pPr>
      <w:r w:rsidRPr="00E62A7F">
        <w:rPr>
          <w:rFonts w:ascii="Times New Roman" w:hAnsi="Times New Roman" w:cs="Times New Roman"/>
        </w:rPr>
        <w:t>Este flujo luminoso se ve afectado por unos</w:t>
      </w:r>
      <w:r w:rsidR="00D758BB" w:rsidRPr="00E62A7F">
        <w:rPr>
          <w:rFonts w:ascii="Times New Roman" w:hAnsi="Times New Roman" w:cs="Times New Roman"/>
        </w:rPr>
        <w:t xml:space="preserve"> coeficientes de utilización (Cu</w:t>
      </w:r>
      <w:r w:rsidRPr="00E62A7F">
        <w:rPr>
          <w:rFonts w:ascii="Times New Roman" w:hAnsi="Times New Roman" w:cs="Times New Roman"/>
        </w:rPr>
        <w:t>) y de mantenimiento (Cm), que se definen a continuación:</w:t>
      </w:r>
    </w:p>
    <w:p w:rsidR="00D758BB" w:rsidRPr="00E62A7F" w:rsidRDefault="00D758BB" w:rsidP="00E62A7F">
      <w:pPr>
        <w:spacing w:line="276" w:lineRule="auto"/>
        <w:jc w:val="both"/>
        <w:rPr>
          <w:rFonts w:ascii="Times New Roman" w:hAnsi="Times New Roman" w:cs="Times New Roman"/>
        </w:rPr>
      </w:pPr>
    </w:p>
    <w:p w:rsidR="00A90998" w:rsidRPr="00E62A7F" w:rsidRDefault="00A90998" w:rsidP="00E62A7F">
      <w:pPr>
        <w:spacing w:line="276" w:lineRule="auto"/>
        <w:jc w:val="both"/>
        <w:rPr>
          <w:rFonts w:ascii="Times New Roman" w:hAnsi="Times New Roman" w:cs="Times New Roman"/>
        </w:rPr>
      </w:pPr>
      <w:r w:rsidRPr="00E62A7F">
        <w:rPr>
          <w:rFonts w:ascii="Times New Roman" w:hAnsi="Times New Roman" w:cs="Times New Roman"/>
          <w:b/>
        </w:rPr>
        <w:t>Cu</w:t>
      </w:r>
      <w:r w:rsidRPr="00E62A7F">
        <w:rPr>
          <w:rFonts w:ascii="Times New Roman" w:hAnsi="Times New Roman" w:cs="Times New Roman"/>
        </w:rPr>
        <w:t xml:space="preserve"> = Coeficiente de utilización. Es la relación entre el flujo luminoso recibido por un cuerpo y</w:t>
      </w:r>
      <w:r w:rsidR="00D758BB" w:rsidRPr="00E62A7F">
        <w:rPr>
          <w:rFonts w:ascii="Times New Roman" w:hAnsi="Times New Roman" w:cs="Times New Roman"/>
        </w:rPr>
        <w:t xml:space="preserve"> el flujo emitido por la fuente </w:t>
      </w:r>
      <w:r w:rsidRPr="00E62A7F">
        <w:rPr>
          <w:rFonts w:ascii="Times New Roman" w:hAnsi="Times New Roman" w:cs="Times New Roman"/>
        </w:rPr>
        <w:t>luminosa. Lo proporciona el fabricante de la luminaria.</w:t>
      </w:r>
    </w:p>
    <w:p w:rsidR="007F67B0" w:rsidRPr="00E62A7F" w:rsidRDefault="00A90998" w:rsidP="00E62A7F">
      <w:pPr>
        <w:spacing w:line="276" w:lineRule="auto"/>
        <w:jc w:val="both"/>
        <w:rPr>
          <w:rFonts w:ascii="Times New Roman" w:hAnsi="Times New Roman" w:cs="Times New Roman"/>
        </w:rPr>
      </w:pPr>
      <w:r w:rsidRPr="00E62A7F">
        <w:rPr>
          <w:rFonts w:ascii="Times New Roman" w:hAnsi="Times New Roman" w:cs="Times New Roman"/>
          <w:b/>
        </w:rPr>
        <w:t>Cm</w:t>
      </w:r>
      <w:r w:rsidRPr="00E62A7F">
        <w:rPr>
          <w:rFonts w:ascii="Times New Roman" w:hAnsi="Times New Roman" w:cs="Times New Roman"/>
        </w:rPr>
        <w:t xml:space="preserve"> = Coeficiente de mantenimiento. Es el cociente que indica el grado de conservación de una luminaria.</w:t>
      </w:r>
    </w:p>
    <w:p w:rsidR="00DE63F1" w:rsidRDefault="00DE63F1" w:rsidP="007F67B0"/>
    <w:p w:rsidR="00DE63F1" w:rsidRDefault="00DE63F1" w:rsidP="00E62A7F">
      <w:pPr>
        <w:spacing w:before="100" w:beforeAutospacing="1" w:after="100" w:afterAutospacing="1" w:line="276" w:lineRule="auto"/>
        <w:jc w:val="both"/>
        <w:rPr>
          <w:rFonts w:ascii="Times New Roman" w:eastAsia="Times New Roman" w:hAnsi="Times New Roman" w:cs="Times New Roman"/>
          <w:color w:val="000000"/>
          <w:lang w:val="es-ES" w:eastAsia="es-ES"/>
        </w:rPr>
      </w:pPr>
      <w:r w:rsidRPr="00DE63F1">
        <w:rPr>
          <w:rFonts w:ascii="Times New Roman" w:eastAsia="Times New Roman" w:hAnsi="Times New Roman" w:cs="Times New Roman"/>
          <w:color w:val="000000"/>
          <w:lang w:val="es-ES" w:eastAsia="es-ES"/>
        </w:rPr>
        <w:t>Determinar el </w:t>
      </w:r>
      <w:r w:rsidRPr="00DE63F1">
        <w:rPr>
          <w:rFonts w:ascii="Times New Roman" w:eastAsia="Times New Roman" w:hAnsi="Times New Roman" w:cs="Times New Roman"/>
          <w:b/>
          <w:bCs/>
          <w:color w:val="000000"/>
          <w:lang w:val="es-ES" w:eastAsia="es-ES"/>
        </w:rPr>
        <w:t>coeficiente de mantenimiento (C</w:t>
      </w:r>
      <w:r w:rsidRPr="00DE63F1">
        <w:rPr>
          <w:rFonts w:ascii="Times New Roman" w:eastAsia="Times New Roman" w:hAnsi="Times New Roman" w:cs="Times New Roman"/>
          <w:b/>
          <w:bCs/>
          <w:color w:val="000000"/>
          <w:vertAlign w:val="subscript"/>
          <w:lang w:val="es-ES" w:eastAsia="es-ES"/>
        </w:rPr>
        <w:t>m</w:t>
      </w:r>
      <w:r w:rsidRPr="00DE63F1">
        <w:rPr>
          <w:rFonts w:ascii="Times New Roman" w:eastAsia="Times New Roman" w:hAnsi="Times New Roman" w:cs="Times New Roman"/>
          <w:b/>
          <w:bCs/>
          <w:color w:val="000000"/>
          <w:lang w:val="es-ES" w:eastAsia="es-ES"/>
        </w:rPr>
        <w:t>)</w:t>
      </w:r>
      <w:r w:rsidRPr="00DE63F1">
        <w:rPr>
          <w:rFonts w:ascii="Times New Roman" w:eastAsia="Times New Roman" w:hAnsi="Times New Roman" w:cs="Times New Roman"/>
          <w:color w:val="000000"/>
          <w:lang w:val="es-ES" w:eastAsia="es-ES"/>
        </w:rPr>
        <w:t> de la instalación. Este coeficiente dependerá del grado de suciedad ambiental y de la frecuencia de la limpieza del local. Para una limpieza periódica anual podemos tomar los siguientes valores:</w:t>
      </w:r>
    </w:p>
    <w:p w:rsidR="00E62A7F" w:rsidRDefault="00E62A7F" w:rsidP="00E62A7F">
      <w:pPr>
        <w:spacing w:before="100" w:beforeAutospacing="1" w:after="100" w:afterAutospacing="1" w:line="276" w:lineRule="auto"/>
        <w:jc w:val="both"/>
        <w:rPr>
          <w:rFonts w:ascii="Times New Roman" w:eastAsia="Times New Roman" w:hAnsi="Times New Roman" w:cs="Times New Roman"/>
          <w:color w:val="000000"/>
          <w:lang w:val="es-ES" w:eastAsia="es-ES"/>
        </w:rPr>
      </w:pPr>
    </w:p>
    <w:p w:rsidR="003B71F7" w:rsidRPr="00DE63F1" w:rsidRDefault="003B71F7" w:rsidP="00E62A7F">
      <w:pPr>
        <w:spacing w:before="100" w:beforeAutospacing="1" w:after="100" w:afterAutospacing="1" w:line="276" w:lineRule="auto"/>
        <w:jc w:val="both"/>
        <w:rPr>
          <w:rFonts w:ascii="Times New Roman" w:eastAsia="Times New Roman" w:hAnsi="Times New Roman" w:cs="Times New Roman"/>
          <w:color w:val="000000"/>
          <w:lang w:val="es-ES" w:eastAsia="es-ES"/>
        </w:rPr>
      </w:pPr>
    </w:p>
    <w:tbl>
      <w:tblPr>
        <w:tblW w:w="2030" w:type="pct"/>
        <w:jc w:val="center"/>
        <w:tblCellSpacing w:w="15" w:type="dxa"/>
        <w:shd w:val="clear" w:color="auto" w:fill="FFDEBD"/>
        <w:tblCellMar>
          <w:top w:w="15" w:type="dxa"/>
          <w:left w:w="15" w:type="dxa"/>
          <w:bottom w:w="15" w:type="dxa"/>
          <w:right w:w="15" w:type="dxa"/>
        </w:tblCellMar>
        <w:tblLook w:val="04A0" w:firstRow="1" w:lastRow="0" w:firstColumn="1" w:lastColumn="0" w:noHBand="0" w:noVBand="1"/>
      </w:tblPr>
      <w:tblGrid>
        <w:gridCol w:w="1078"/>
        <w:gridCol w:w="2757"/>
      </w:tblGrid>
      <w:tr w:rsidR="00DE63F1" w:rsidRPr="00DE63F1" w:rsidTr="00DE63F1">
        <w:trPr>
          <w:trHeight w:val="685"/>
          <w:tblCellSpacing w:w="15" w:type="dxa"/>
          <w:jc w:val="center"/>
        </w:trPr>
        <w:tc>
          <w:tcPr>
            <w:tcW w:w="0" w:type="auto"/>
            <w:shd w:val="clear" w:color="auto" w:fill="FFC286"/>
            <w:vAlign w:val="center"/>
            <w:hideMark/>
          </w:tcPr>
          <w:p w:rsidR="00DE63F1" w:rsidRPr="00DE63F1" w:rsidRDefault="00DE63F1" w:rsidP="00DE63F1">
            <w:pPr>
              <w:jc w:val="center"/>
              <w:rPr>
                <w:rFonts w:eastAsia="Times New Roman"/>
                <w:b/>
                <w:bCs/>
                <w:sz w:val="22"/>
                <w:szCs w:val="22"/>
                <w:lang w:val="es-ES" w:eastAsia="es-ES"/>
              </w:rPr>
            </w:pPr>
            <w:r w:rsidRPr="00DE63F1">
              <w:rPr>
                <w:rFonts w:eastAsia="Times New Roman"/>
                <w:b/>
                <w:bCs/>
                <w:sz w:val="22"/>
                <w:szCs w:val="22"/>
                <w:lang w:val="es-ES" w:eastAsia="es-ES"/>
              </w:rPr>
              <w:t>Ambiente</w:t>
            </w:r>
          </w:p>
        </w:tc>
        <w:tc>
          <w:tcPr>
            <w:tcW w:w="0" w:type="auto"/>
            <w:shd w:val="clear" w:color="auto" w:fill="FFC286"/>
            <w:vAlign w:val="center"/>
            <w:hideMark/>
          </w:tcPr>
          <w:p w:rsidR="00DE63F1" w:rsidRPr="00DE63F1" w:rsidRDefault="00DE63F1" w:rsidP="00DE63F1">
            <w:pPr>
              <w:jc w:val="center"/>
              <w:rPr>
                <w:rFonts w:eastAsia="Times New Roman"/>
                <w:b/>
                <w:bCs/>
                <w:sz w:val="22"/>
                <w:szCs w:val="22"/>
                <w:lang w:val="es-ES" w:eastAsia="es-ES"/>
              </w:rPr>
            </w:pPr>
            <w:r>
              <w:rPr>
                <w:rFonts w:eastAsia="Times New Roman"/>
                <w:b/>
                <w:bCs/>
                <w:sz w:val="22"/>
                <w:szCs w:val="22"/>
                <w:lang w:val="es-ES" w:eastAsia="es-ES"/>
              </w:rPr>
              <w:t>coeficiente de mantenimiento (C</w:t>
            </w:r>
            <w:r w:rsidRPr="00DE63F1">
              <w:rPr>
                <w:rFonts w:eastAsia="Times New Roman"/>
                <w:b/>
                <w:bCs/>
                <w:sz w:val="22"/>
                <w:szCs w:val="22"/>
                <w:vertAlign w:val="subscript"/>
                <w:lang w:val="es-ES" w:eastAsia="es-ES"/>
              </w:rPr>
              <w:t>m</w:t>
            </w:r>
            <w:r w:rsidRPr="00DE63F1">
              <w:rPr>
                <w:rFonts w:eastAsia="Times New Roman"/>
                <w:b/>
                <w:bCs/>
                <w:sz w:val="22"/>
                <w:szCs w:val="22"/>
                <w:lang w:val="es-ES" w:eastAsia="es-ES"/>
              </w:rPr>
              <w:t>)</w:t>
            </w:r>
          </w:p>
        </w:tc>
      </w:tr>
      <w:tr w:rsidR="00DE63F1" w:rsidRPr="00DE63F1" w:rsidTr="00DE63F1">
        <w:trPr>
          <w:trHeight w:val="343"/>
          <w:tblCellSpacing w:w="15" w:type="dxa"/>
          <w:jc w:val="center"/>
        </w:trPr>
        <w:tc>
          <w:tcPr>
            <w:tcW w:w="0" w:type="auto"/>
            <w:shd w:val="clear" w:color="auto" w:fill="FFDEBD"/>
            <w:vAlign w:val="center"/>
            <w:hideMark/>
          </w:tcPr>
          <w:p w:rsidR="00DE63F1" w:rsidRPr="00DE63F1" w:rsidRDefault="00DE63F1" w:rsidP="00DE63F1">
            <w:pPr>
              <w:jc w:val="center"/>
              <w:rPr>
                <w:rFonts w:eastAsia="Times New Roman"/>
                <w:sz w:val="22"/>
                <w:szCs w:val="22"/>
                <w:lang w:val="es-ES" w:eastAsia="es-ES"/>
              </w:rPr>
            </w:pPr>
            <w:r w:rsidRPr="00DE63F1">
              <w:rPr>
                <w:rFonts w:eastAsia="Times New Roman"/>
                <w:sz w:val="22"/>
                <w:szCs w:val="22"/>
                <w:lang w:val="es-ES" w:eastAsia="es-ES"/>
              </w:rPr>
              <w:t>Limpio</w:t>
            </w:r>
          </w:p>
        </w:tc>
        <w:tc>
          <w:tcPr>
            <w:tcW w:w="0" w:type="auto"/>
            <w:shd w:val="clear" w:color="auto" w:fill="FFDEBD"/>
            <w:vAlign w:val="center"/>
            <w:hideMark/>
          </w:tcPr>
          <w:p w:rsidR="00DE63F1" w:rsidRPr="00DE63F1" w:rsidRDefault="00DE63F1" w:rsidP="00DE63F1">
            <w:pPr>
              <w:jc w:val="center"/>
              <w:rPr>
                <w:rFonts w:eastAsia="Times New Roman"/>
                <w:sz w:val="22"/>
                <w:szCs w:val="22"/>
                <w:lang w:val="es-ES" w:eastAsia="es-ES"/>
              </w:rPr>
            </w:pPr>
            <w:r w:rsidRPr="00DE63F1">
              <w:rPr>
                <w:rFonts w:eastAsia="Times New Roman"/>
                <w:sz w:val="22"/>
                <w:szCs w:val="22"/>
                <w:lang w:val="es-ES" w:eastAsia="es-ES"/>
              </w:rPr>
              <w:t>0.8</w:t>
            </w:r>
          </w:p>
        </w:tc>
      </w:tr>
      <w:tr w:rsidR="00DE63F1" w:rsidRPr="00DE63F1" w:rsidTr="00DE63F1">
        <w:trPr>
          <w:trHeight w:val="318"/>
          <w:tblCellSpacing w:w="15" w:type="dxa"/>
          <w:jc w:val="center"/>
        </w:trPr>
        <w:tc>
          <w:tcPr>
            <w:tcW w:w="0" w:type="auto"/>
            <w:shd w:val="clear" w:color="auto" w:fill="FFDEBD"/>
            <w:vAlign w:val="center"/>
            <w:hideMark/>
          </w:tcPr>
          <w:p w:rsidR="00DE63F1" w:rsidRPr="00DE63F1" w:rsidRDefault="00DE63F1" w:rsidP="00DE63F1">
            <w:pPr>
              <w:jc w:val="center"/>
              <w:rPr>
                <w:rFonts w:eastAsia="Times New Roman"/>
                <w:sz w:val="22"/>
                <w:szCs w:val="22"/>
                <w:lang w:val="es-ES" w:eastAsia="es-ES"/>
              </w:rPr>
            </w:pPr>
            <w:r w:rsidRPr="00DE63F1">
              <w:rPr>
                <w:rFonts w:eastAsia="Times New Roman"/>
                <w:sz w:val="22"/>
                <w:szCs w:val="22"/>
                <w:lang w:val="es-ES" w:eastAsia="es-ES"/>
              </w:rPr>
              <w:t>Sucio</w:t>
            </w:r>
          </w:p>
        </w:tc>
        <w:tc>
          <w:tcPr>
            <w:tcW w:w="0" w:type="auto"/>
            <w:shd w:val="clear" w:color="auto" w:fill="FFDEBD"/>
            <w:vAlign w:val="center"/>
            <w:hideMark/>
          </w:tcPr>
          <w:p w:rsidR="00DE63F1" w:rsidRPr="00DE63F1" w:rsidRDefault="00DE63F1" w:rsidP="00DE63F1">
            <w:pPr>
              <w:jc w:val="center"/>
              <w:rPr>
                <w:rFonts w:eastAsia="Times New Roman"/>
                <w:sz w:val="22"/>
                <w:szCs w:val="22"/>
                <w:lang w:val="es-ES" w:eastAsia="es-ES"/>
              </w:rPr>
            </w:pPr>
            <w:r w:rsidRPr="00DE63F1">
              <w:rPr>
                <w:rFonts w:eastAsia="Times New Roman"/>
                <w:sz w:val="22"/>
                <w:szCs w:val="22"/>
                <w:lang w:val="es-ES" w:eastAsia="es-ES"/>
              </w:rPr>
              <w:t>0.6</w:t>
            </w:r>
          </w:p>
        </w:tc>
      </w:tr>
    </w:tbl>
    <w:p w:rsidR="007F67B0" w:rsidRPr="007F67B0" w:rsidRDefault="007F67B0" w:rsidP="007F67B0">
      <w:pPr>
        <w:rPr>
          <w:rFonts w:ascii="Times New Roman" w:hAnsi="Times New Roman" w:cs="Times New Roman"/>
        </w:rPr>
      </w:pPr>
    </w:p>
    <w:p w:rsidR="00905420" w:rsidRDefault="00905420" w:rsidP="00E62A7F">
      <w:pPr>
        <w:rPr>
          <w:rFonts w:ascii="Times New Roman" w:hAnsi="Times New Roman" w:cs="Times New Roman"/>
          <w:bCs/>
        </w:rPr>
      </w:pPr>
    </w:p>
    <w:p w:rsidR="00A14539" w:rsidRDefault="00A14539" w:rsidP="00E62A7F">
      <w:pPr>
        <w:rPr>
          <w:rFonts w:ascii="Times New Roman" w:hAnsi="Times New Roman" w:cs="Times New Roman"/>
          <w:bCs/>
        </w:rPr>
      </w:pPr>
    </w:p>
    <w:p w:rsidR="00A14539" w:rsidRDefault="00A14539" w:rsidP="00E62A7F">
      <w:pPr>
        <w:rPr>
          <w:rFonts w:ascii="Times New Roman" w:hAnsi="Times New Roman" w:cs="Times New Roman"/>
          <w:bCs/>
        </w:rPr>
      </w:pPr>
    </w:p>
    <w:p w:rsidR="00A14539" w:rsidRDefault="00A14539" w:rsidP="00E62A7F">
      <w:pPr>
        <w:rPr>
          <w:rFonts w:ascii="Times New Roman" w:hAnsi="Times New Roman" w:cs="Times New Roman"/>
          <w:bCs/>
        </w:rPr>
      </w:pPr>
    </w:p>
    <w:p w:rsidR="00A14539" w:rsidRDefault="00A14539" w:rsidP="00E62A7F">
      <w:pPr>
        <w:rPr>
          <w:rFonts w:ascii="Times New Roman" w:hAnsi="Times New Roman" w:cs="Times New Roman"/>
          <w:bCs/>
        </w:rPr>
      </w:pPr>
    </w:p>
    <w:p w:rsidR="00E62A7F" w:rsidRDefault="00E62A7F" w:rsidP="00905420">
      <w:pPr>
        <w:pBdr>
          <w:bottom w:val="single" w:sz="4" w:space="1" w:color="auto"/>
        </w:pBdr>
        <w:rPr>
          <w:rFonts w:ascii="Times New Roman" w:hAnsi="Times New Roman" w:cs="Times New Roman"/>
          <w:bCs/>
        </w:rPr>
      </w:pPr>
    </w:p>
    <w:p w:rsidR="007F67B0" w:rsidRPr="00905420" w:rsidRDefault="007F67B0" w:rsidP="00905420">
      <w:pPr>
        <w:pBdr>
          <w:bottom w:val="single" w:sz="4" w:space="1" w:color="auto"/>
        </w:pBdr>
        <w:rPr>
          <w:b/>
        </w:rPr>
      </w:pPr>
      <w:r w:rsidRPr="007F67B0">
        <w:rPr>
          <w:rFonts w:ascii="Times New Roman" w:hAnsi="Times New Roman" w:cs="Times New Roman"/>
          <w:bCs/>
        </w:rPr>
        <w:t xml:space="preserve"> </w:t>
      </w:r>
      <w:r w:rsidRPr="00905420">
        <w:rPr>
          <w:rFonts w:ascii="Times New Roman" w:hAnsi="Times New Roman" w:cs="Times New Roman"/>
          <w:b/>
          <w:bCs/>
        </w:rPr>
        <w:t>Determinar el número de luminarias</w:t>
      </w:r>
    </w:p>
    <w:p w:rsidR="004A1FED" w:rsidRDefault="004A1FED" w:rsidP="007F67B0"/>
    <w:p w:rsidR="005A2361" w:rsidRDefault="005A2361" w:rsidP="007F67B0"/>
    <w:p w:rsidR="0080230A" w:rsidRPr="00E62A7F" w:rsidRDefault="00431C89" w:rsidP="0080230A">
      <w:pPr>
        <w:jc w:val="both"/>
        <w:rPr>
          <w:rFonts w:ascii="Times New Roman" w:eastAsiaTheme="minorEastAsia" w:hAnsi="Times New Roman" w:cs="Times New Roman"/>
          <w:b/>
        </w:rPr>
      </w:pPr>
      <w:r>
        <w:rPr>
          <w:b/>
          <w:i/>
          <w:noProof/>
          <w:color w:val="7030A0"/>
          <w:lang w:val="es-ES" w:eastAsia="es-E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9" type="#_x0000_t13" style="position:absolute;left:0;text-align:left;margin-left:149.4pt;margin-top:10.45pt;width:23.45pt;height:18.15pt;z-index:251672576" fillcolor="white [3201]" strokecolor="black [3200]" strokeweight="2.5pt">
            <v:shadow color="#868686"/>
          </v:shape>
        </w:pict>
      </w:r>
      <w:proofErr w:type="spellStart"/>
      <w:r w:rsidR="004A1FED" w:rsidRPr="0080230A">
        <w:rPr>
          <w:b/>
          <w:i/>
          <w:color w:val="7030A0"/>
        </w:rPr>
        <w:t>N</w:t>
      </w:r>
      <w:r w:rsidR="0080230A" w:rsidRPr="0080230A">
        <w:rPr>
          <w:b/>
          <w:i/>
          <w:color w:val="7030A0"/>
        </w:rPr>
        <w:t>l</w:t>
      </w:r>
      <w:proofErr w:type="spellEnd"/>
      <w:r w:rsidR="004A1FED" w:rsidRPr="0080230A">
        <w:rPr>
          <w:i/>
          <w:color w:val="7030A0"/>
        </w:rPr>
        <w:t xml:space="preserve"> = </w:t>
      </w:r>
      <m:oMath>
        <m:f>
          <m:fPr>
            <m:ctrlPr>
              <w:rPr>
                <w:rFonts w:ascii="Cambria Math" w:hAnsi="Cambria Math"/>
                <w:i/>
                <w:color w:val="7030A0"/>
                <w:sz w:val="40"/>
                <w:szCs w:val="40"/>
              </w:rPr>
            </m:ctrlPr>
          </m:fPr>
          <m:num>
            <m:r>
              <w:rPr>
                <w:rFonts w:ascii="Cambria Math" w:hAnsi="Cambria Math"/>
                <w:color w:val="7030A0"/>
                <w:sz w:val="40"/>
                <w:szCs w:val="40"/>
              </w:rPr>
              <m:t>Φt</m:t>
            </m:r>
          </m:num>
          <m:den>
            <m:r>
              <w:rPr>
                <w:rFonts w:ascii="Cambria Math" w:hAnsi="Cambria Math"/>
                <w:color w:val="7030A0"/>
                <w:sz w:val="40"/>
                <w:szCs w:val="40"/>
              </w:rPr>
              <m:t>n* Φl</m:t>
            </m:r>
          </m:den>
        </m:f>
      </m:oMath>
      <w:r w:rsidR="004A1FED" w:rsidRPr="0080230A">
        <w:rPr>
          <w:color w:val="7030A0"/>
        </w:rPr>
        <w:t xml:space="preserve"> = </w:t>
      </w:r>
      <m:oMath>
        <m:f>
          <m:fPr>
            <m:ctrlPr>
              <w:rPr>
                <w:rFonts w:ascii="Cambria Math" w:hAnsi="Cambria Math"/>
                <w:i/>
                <w:color w:val="7030A0"/>
                <w:sz w:val="36"/>
                <w:szCs w:val="36"/>
              </w:rPr>
            </m:ctrlPr>
          </m:fPr>
          <m:num>
            <m:r>
              <w:rPr>
                <w:rFonts w:ascii="Cambria Math" w:hAnsi="Cambria Math"/>
                <w:color w:val="7030A0"/>
                <w:sz w:val="36"/>
                <w:szCs w:val="36"/>
              </w:rPr>
              <m:t>33520</m:t>
            </m:r>
          </m:num>
          <m:den>
            <m:r>
              <w:rPr>
                <w:rFonts w:ascii="Cambria Math" w:hAnsi="Cambria Math"/>
                <w:color w:val="7030A0"/>
                <w:sz w:val="36"/>
                <w:szCs w:val="36"/>
              </w:rPr>
              <m:t>12*550</m:t>
            </m:r>
          </m:den>
        </m:f>
      </m:oMath>
      <w:r w:rsidR="004A1FED" w:rsidRPr="0080230A">
        <w:rPr>
          <w:color w:val="7030A0"/>
        </w:rPr>
        <w:t xml:space="preserve"> =</w:t>
      </w:r>
      <w:r w:rsidR="0080230A" w:rsidRPr="0080230A">
        <w:rPr>
          <w:color w:val="7030A0"/>
        </w:rPr>
        <w:t xml:space="preserve"> 5</w:t>
      </w:r>
      <w:r w:rsidR="0080230A">
        <w:rPr>
          <w:color w:val="7030A0"/>
        </w:rPr>
        <w:t xml:space="preserve">             </w:t>
      </w:r>
      <w:r w:rsidR="0080230A" w:rsidRPr="00E62A7F">
        <w:rPr>
          <w:rFonts w:ascii="Times New Roman" w:eastAsiaTheme="minorEastAsia" w:hAnsi="Times New Roman" w:cs="Times New Roman"/>
          <w:b/>
        </w:rPr>
        <w:t xml:space="preserve">Se necesitan 5 luminarias para distribuir </w:t>
      </w:r>
    </w:p>
    <w:p w:rsidR="0080230A" w:rsidRPr="00E62A7F" w:rsidRDefault="0080230A" w:rsidP="0080230A">
      <w:pPr>
        <w:jc w:val="both"/>
        <w:rPr>
          <w:rFonts w:ascii="Times New Roman" w:eastAsiaTheme="minorEastAsia" w:hAnsi="Times New Roman" w:cs="Times New Roman"/>
          <w:b/>
        </w:rPr>
      </w:pPr>
    </w:p>
    <w:p w:rsidR="0080230A" w:rsidRPr="00E62A7F" w:rsidRDefault="0080230A" w:rsidP="0080230A">
      <w:pPr>
        <w:jc w:val="both"/>
        <w:rPr>
          <w:rFonts w:ascii="Times New Roman" w:eastAsiaTheme="minorEastAsia" w:hAnsi="Times New Roman" w:cs="Times New Roman"/>
          <w:b/>
        </w:rPr>
      </w:pPr>
      <w:proofErr w:type="gramStart"/>
      <w:r w:rsidRPr="00E62A7F">
        <w:rPr>
          <w:rFonts w:ascii="Times New Roman" w:eastAsiaTheme="minorEastAsia" w:hAnsi="Times New Roman" w:cs="Times New Roman"/>
          <w:b/>
        </w:rPr>
        <w:t>uniformemente</w:t>
      </w:r>
      <w:proofErr w:type="gramEnd"/>
      <w:r w:rsidRPr="00E62A7F">
        <w:rPr>
          <w:rFonts w:ascii="Times New Roman" w:eastAsiaTheme="minorEastAsia" w:hAnsi="Times New Roman" w:cs="Times New Roman"/>
          <w:b/>
        </w:rPr>
        <w:t xml:space="preserve"> la iluminación en el salón de ventas.</w:t>
      </w:r>
    </w:p>
    <w:p w:rsidR="007F67B0" w:rsidRPr="00E62A7F" w:rsidRDefault="007F67B0" w:rsidP="007F67B0">
      <w:pPr>
        <w:rPr>
          <w:rFonts w:ascii="Times New Roman" w:hAnsi="Times New Roman" w:cs="Times New Roman"/>
          <w:color w:val="7030A0"/>
        </w:rPr>
      </w:pPr>
    </w:p>
    <w:p w:rsidR="007F67B0" w:rsidRPr="00E62A7F" w:rsidRDefault="007F67B0" w:rsidP="007F67B0">
      <w:pPr>
        <w:rPr>
          <w:rFonts w:ascii="Times New Roman" w:hAnsi="Times New Roman" w:cs="Times New Roman"/>
        </w:rPr>
      </w:pPr>
    </w:p>
    <w:p w:rsidR="007F67B0" w:rsidRPr="00E62A7F" w:rsidRDefault="007F67B0" w:rsidP="007F67B0">
      <w:pPr>
        <w:rPr>
          <w:rFonts w:ascii="Times New Roman" w:hAnsi="Times New Roman" w:cs="Times New Roman"/>
        </w:rPr>
      </w:pPr>
      <w:r w:rsidRPr="00E62A7F">
        <w:rPr>
          <w:rFonts w:ascii="Times New Roman" w:hAnsi="Times New Roman" w:cs="Times New Roman"/>
        </w:rPr>
        <w:t>Dónde:</w:t>
      </w:r>
    </w:p>
    <w:p w:rsidR="007F67B0" w:rsidRPr="00E62A7F" w:rsidRDefault="007F67B0" w:rsidP="00F20BFD">
      <w:pPr>
        <w:numPr>
          <w:ilvl w:val="0"/>
          <w:numId w:val="76"/>
        </w:numPr>
        <w:rPr>
          <w:rFonts w:ascii="Times New Roman" w:hAnsi="Times New Roman" w:cs="Times New Roman"/>
        </w:rPr>
      </w:pPr>
      <w:proofErr w:type="spellStart"/>
      <w:r w:rsidRPr="00E62A7F">
        <w:rPr>
          <w:rFonts w:ascii="Times New Roman" w:hAnsi="Times New Roman" w:cs="Times New Roman"/>
          <w:b/>
        </w:rPr>
        <w:t>N</w:t>
      </w:r>
      <w:r w:rsidR="0080230A" w:rsidRPr="00E62A7F">
        <w:rPr>
          <w:rFonts w:ascii="Times New Roman" w:hAnsi="Times New Roman" w:cs="Times New Roman"/>
          <w:b/>
        </w:rPr>
        <w:t>l</w:t>
      </w:r>
      <w:proofErr w:type="spellEnd"/>
      <w:r w:rsidRPr="00E62A7F">
        <w:rPr>
          <w:rFonts w:ascii="Times New Roman" w:hAnsi="Times New Roman" w:cs="Times New Roman"/>
        </w:rPr>
        <w:t xml:space="preserve"> es el número de luminarias</w:t>
      </w:r>
    </w:p>
    <w:p w:rsidR="007F67B0" w:rsidRPr="00E62A7F" w:rsidRDefault="007F67B0" w:rsidP="00F20BFD">
      <w:pPr>
        <w:numPr>
          <w:ilvl w:val="0"/>
          <w:numId w:val="76"/>
        </w:numPr>
        <w:rPr>
          <w:rFonts w:ascii="Times New Roman" w:hAnsi="Times New Roman" w:cs="Times New Roman"/>
        </w:rPr>
      </w:pPr>
      <w:r w:rsidRPr="00E62A7F">
        <w:rPr>
          <w:rFonts w:ascii="Times New Roman" w:hAnsi="Times New Roman" w:cs="Times New Roman"/>
          <w:b/>
        </w:rPr>
        <w:t>t</w:t>
      </w:r>
      <w:r w:rsidRPr="00E62A7F">
        <w:rPr>
          <w:rFonts w:ascii="Times New Roman" w:hAnsi="Times New Roman" w:cs="Times New Roman"/>
        </w:rPr>
        <w:t xml:space="preserve"> es el flujo luminoso total</w:t>
      </w:r>
    </w:p>
    <w:p w:rsidR="007F67B0" w:rsidRPr="00E62A7F" w:rsidRDefault="007F67B0" w:rsidP="00F20BFD">
      <w:pPr>
        <w:numPr>
          <w:ilvl w:val="0"/>
          <w:numId w:val="76"/>
        </w:numPr>
        <w:rPr>
          <w:rFonts w:ascii="Times New Roman" w:hAnsi="Times New Roman" w:cs="Times New Roman"/>
        </w:rPr>
      </w:pPr>
      <w:r w:rsidRPr="00E62A7F">
        <w:rPr>
          <w:rFonts w:ascii="Times New Roman" w:hAnsi="Times New Roman" w:cs="Times New Roman"/>
          <w:b/>
        </w:rPr>
        <w:t>l</w:t>
      </w:r>
      <w:r w:rsidRPr="00E62A7F">
        <w:rPr>
          <w:rFonts w:ascii="Times New Roman" w:hAnsi="Times New Roman" w:cs="Times New Roman"/>
        </w:rPr>
        <w:t xml:space="preserve"> es el flujo luminoso de una lámpara (dato del fabricante)</w:t>
      </w:r>
    </w:p>
    <w:p w:rsidR="007F67B0" w:rsidRPr="00E62A7F" w:rsidRDefault="007F67B0" w:rsidP="00F20BFD">
      <w:pPr>
        <w:numPr>
          <w:ilvl w:val="0"/>
          <w:numId w:val="76"/>
        </w:numPr>
        <w:rPr>
          <w:rFonts w:ascii="Times New Roman" w:hAnsi="Times New Roman" w:cs="Times New Roman"/>
        </w:rPr>
      </w:pPr>
      <w:r w:rsidRPr="00E62A7F">
        <w:rPr>
          <w:rFonts w:ascii="Times New Roman" w:hAnsi="Times New Roman" w:cs="Times New Roman"/>
          <w:b/>
        </w:rPr>
        <w:t xml:space="preserve">n </w:t>
      </w:r>
      <w:r w:rsidRPr="00E62A7F">
        <w:rPr>
          <w:rFonts w:ascii="Times New Roman" w:hAnsi="Times New Roman" w:cs="Times New Roman"/>
        </w:rPr>
        <w:t>es el número de lámparas por luminaria (dato de diseño)</w:t>
      </w:r>
    </w:p>
    <w:p w:rsidR="0080230A" w:rsidRDefault="0080230A" w:rsidP="00B06A33"/>
    <w:p w:rsidR="005A2361" w:rsidRDefault="005A2361" w:rsidP="00B06A33"/>
    <w:p w:rsidR="00E62A7F" w:rsidRPr="00B06A33" w:rsidRDefault="00E62A7F" w:rsidP="00B06A33"/>
    <w:p w:rsidR="00B06A33" w:rsidRDefault="00B06A33" w:rsidP="00905420">
      <w:pPr>
        <w:pBdr>
          <w:bottom w:val="single" w:sz="4" w:space="1" w:color="auto"/>
        </w:pBdr>
        <w:rPr>
          <w:rFonts w:ascii="Times New Roman" w:hAnsi="Times New Roman" w:cs="Times New Roman"/>
          <w:b/>
          <w:bCs/>
          <w:lang w:val="es-ES"/>
        </w:rPr>
      </w:pPr>
      <w:r w:rsidRPr="00B06A33">
        <w:rPr>
          <w:rFonts w:ascii="Times New Roman" w:hAnsi="Times New Roman" w:cs="Times New Roman"/>
          <w:b/>
          <w:bCs/>
          <w:lang w:val="es-ES"/>
        </w:rPr>
        <w:t>Comprobación de los resultados</w:t>
      </w:r>
    </w:p>
    <w:p w:rsidR="00B06A33" w:rsidRPr="00B06A33" w:rsidRDefault="00B06A33" w:rsidP="00B06A33">
      <w:pPr>
        <w:rPr>
          <w:rFonts w:ascii="Times New Roman" w:hAnsi="Times New Roman" w:cs="Times New Roman"/>
          <w:b/>
          <w:bCs/>
          <w:lang w:val="es-ES"/>
        </w:rPr>
      </w:pPr>
    </w:p>
    <w:p w:rsidR="007E252B" w:rsidRDefault="00B06A33" w:rsidP="00B06A33">
      <w:pPr>
        <w:rPr>
          <w:rFonts w:ascii="Times New Roman" w:hAnsi="Times New Roman" w:cs="Times New Roman"/>
          <w:lang w:val="es-ES"/>
        </w:rPr>
      </w:pPr>
      <w:r w:rsidRPr="00B06A33">
        <w:rPr>
          <w:rFonts w:ascii="Times New Roman" w:hAnsi="Times New Roman" w:cs="Times New Roman"/>
          <w:lang w:val="es-ES"/>
        </w:rPr>
        <w:t>Por último, nos queda comprobar la validez de los resultados mirando si la iluminancia media obtenida en la instalación diseñada es igual o superior a la recomendada en las tablas.</w:t>
      </w:r>
    </w:p>
    <w:p w:rsidR="007E252B" w:rsidRDefault="007E252B" w:rsidP="00B06A33">
      <w:pPr>
        <w:rPr>
          <w:rFonts w:ascii="Times New Roman" w:hAnsi="Times New Roman" w:cs="Times New Roman"/>
          <w:lang w:val="es-ES"/>
        </w:rPr>
      </w:pPr>
    </w:p>
    <w:p w:rsidR="007E252B" w:rsidRDefault="007E252B" w:rsidP="00B06A33">
      <w:pPr>
        <w:rPr>
          <w:rFonts w:ascii="Times New Roman" w:hAnsi="Times New Roman" w:cs="Times New Roman"/>
          <w:lang w:val="es-ES"/>
        </w:rPr>
      </w:pPr>
    </w:p>
    <w:p w:rsidR="00B06A33" w:rsidRPr="00DF237B" w:rsidRDefault="00905420" w:rsidP="00B06A33">
      <w:pPr>
        <w:rPr>
          <w:rFonts w:ascii="Times New Roman" w:hAnsi="Times New Roman" w:cs="Times New Roman"/>
          <w:sz w:val="32"/>
          <w:szCs w:val="32"/>
          <w:lang w:val="es-ES"/>
        </w:rPr>
      </w:pPr>
      <m:oMath>
        <m:r>
          <m:rPr>
            <m:sty m:val="bi"/>
          </m:rPr>
          <w:rPr>
            <w:rFonts w:ascii="Cambria Math" w:hAnsi="Cambria Math" w:cs="Cambria Math"/>
            <w:color w:val="7030A0"/>
            <w:sz w:val="28"/>
            <w:szCs w:val="28"/>
            <w:lang w:val="es-ES"/>
          </w:rPr>
          <m:t>Em</m:t>
        </m:r>
        <m:r>
          <m:rPr>
            <m:sty m:val="b"/>
          </m:rPr>
          <w:rPr>
            <w:rFonts w:ascii="Cambria Math" w:hAnsi="Cambria Math" w:cs="Cambria Math"/>
            <w:color w:val="7030A0"/>
            <w:sz w:val="28"/>
            <w:szCs w:val="28"/>
            <w:lang w:val="es-ES"/>
          </w:rPr>
          <m:t>=</m:t>
        </m:r>
        <m:f>
          <m:fPr>
            <m:ctrlPr>
              <w:rPr>
                <w:rFonts w:ascii="Cambria Math" w:hAnsi="Cambria Math" w:cs="Times New Roman"/>
                <w:b/>
                <w:color w:val="7030A0"/>
                <w:sz w:val="28"/>
                <w:szCs w:val="28"/>
                <w:lang w:val="es-ES"/>
              </w:rPr>
            </m:ctrlPr>
          </m:fPr>
          <m:num>
            <m:r>
              <m:rPr>
                <m:sty m:val="bi"/>
              </m:rPr>
              <w:rPr>
                <w:rFonts w:ascii="Cambria Math" w:hAnsi="Cambria Math" w:cs="Times New Roman"/>
                <w:color w:val="7030A0"/>
                <w:sz w:val="28"/>
                <w:szCs w:val="28"/>
                <w:lang w:val="es-ES"/>
              </w:rPr>
              <m:t>nl *n* Φl * Cu * Cm</m:t>
            </m:r>
          </m:num>
          <m:den>
            <m:r>
              <m:rPr>
                <m:sty m:val="b"/>
              </m:rPr>
              <w:rPr>
                <w:rFonts w:ascii="Cambria Math" w:hAnsi="Cambria Math" w:cs="Cambria Math"/>
                <w:color w:val="7030A0"/>
                <w:sz w:val="28"/>
                <w:szCs w:val="28"/>
                <w:lang w:val="es-ES"/>
              </w:rPr>
              <m:t>S</m:t>
            </m:r>
          </m:den>
        </m:f>
        <m:r>
          <m:rPr>
            <m:sty m:val="bi"/>
          </m:rPr>
          <w:rPr>
            <w:rFonts w:ascii="Cambria Math" w:hAnsi="Cambria Math" w:cs="Times New Roman"/>
            <w:color w:val="7030A0"/>
            <w:sz w:val="28"/>
            <w:szCs w:val="28"/>
            <w:lang w:val="es-ES"/>
          </w:rPr>
          <m:t>≥</m:t>
        </m:r>
        <m:sSub>
          <m:sSubPr>
            <m:ctrlPr>
              <w:rPr>
                <w:rFonts w:ascii="Cambria Math" w:hAnsi="Cambria Math" w:cs="Times New Roman"/>
                <w:b/>
                <w:i/>
                <w:color w:val="7030A0"/>
                <w:sz w:val="28"/>
                <w:szCs w:val="28"/>
                <w:lang w:val="es-ES"/>
              </w:rPr>
            </m:ctrlPr>
          </m:sSubPr>
          <m:e>
            <m:r>
              <m:rPr>
                <m:sty m:val="bi"/>
              </m:rPr>
              <w:rPr>
                <w:rFonts w:ascii="Cambria Math" w:hAnsi="Cambria Math" w:cs="Times New Roman"/>
                <w:color w:val="7030A0"/>
                <w:sz w:val="28"/>
                <w:szCs w:val="28"/>
                <w:lang w:val="es-ES"/>
              </w:rPr>
              <m:t>E</m:t>
            </m:r>
          </m:e>
          <m:sub>
            <m:r>
              <m:rPr>
                <m:sty m:val="bi"/>
              </m:rPr>
              <w:rPr>
                <w:rFonts w:ascii="Cambria Math" w:hAnsi="Cambria Math" w:cs="Times New Roman"/>
                <w:color w:val="7030A0"/>
                <w:sz w:val="28"/>
                <w:szCs w:val="28"/>
                <w:lang w:val="es-ES"/>
              </w:rPr>
              <m:t>tablas</m:t>
            </m:r>
          </m:sub>
        </m:sSub>
      </m:oMath>
      <w:r w:rsidR="007E252B">
        <w:rPr>
          <w:rFonts w:ascii="Times New Roman" w:eastAsiaTheme="minorEastAsia" w:hAnsi="Times New Roman" w:cs="Times New Roman"/>
          <w:lang w:val="es-ES"/>
        </w:rPr>
        <w:t xml:space="preserve"> =  </w:t>
      </w:r>
      <m:oMath>
        <m:f>
          <m:fPr>
            <m:ctrlPr>
              <w:rPr>
                <w:rFonts w:ascii="Cambria Math" w:eastAsiaTheme="minorEastAsia" w:hAnsi="Cambria Math" w:cs="Times New Roman"/>
                <w:i/>
                <w:color w:val="7030A0"/>
                <w:sz w:val="32"/>
                <w:szCs w:val="32"/>
                <w:lang w:val="es-ES"/>
              </w:rPr>
            </m:ctrlPr>
          </m:fPr>
          <m:num>
            <m:r>
              <w:rPr>
                <w:rFonts w:ascii="Cambria Math" w:eastAsiaTheme="minorEastAsia" w:hAnsi="Cambria Math" w:cs="Times New Roman"/>
                <w:color w:val="7030A0"/>
                <w:sz w:val="32"/>
                <w:szCs w:val="32"/>
                <w:lang w:val="es-ES"/>
              </w:rPr>
              <m:t>5*12*550*0,50*0,8</m:t>
            </m:r>
          </m:num>
          <m:den>
            <m:r>
              <w:rPr>
                <w:rFonts w:ascii="Cambria Math" w:eastAsiaTheme="minorEastAsia" w:hAnsi="Cambria Math" w:cs="Times New Roman"/>
                <w:color w:val="7030A0"/>
                <w:sz w:val="32"/>
                <w:szCs w:val="32"/>
                <w:lang w:val="es-ES"/>
              </w:rPr>
              <m:t>80</m:t>
            </m:r>
          </m:den>
        </m:f>
        <m:r>
          <w:rPr>
            <w:rFonts w:ascii="Cambria Math" w:eastAsiaTheme="minorEastAsia" w:hAnsi="Cambria Math" w:cs="Times New Roman"/>
            <w:color w:val="7030A0"/>
            <w:sz w:val="32"/>
            <w:szCs w:val="32"/>
            <w:lang w:val="es-ES"/>
          </w:rPr>
          <m:t>=</m:t>
        </m:r>
        <m:f>
          <m:fPr>
            <m:ctrlPr>
              <w:rPr>
                <w:rFonts w:ascii="Cambria Math" w:eastAsiaTheme="minorEastAsia" w:hAnsi="Cambria Math" w:cs="Times New Roman"/>
                <w:i/>
                <w:color w:val="7030A0"/>
                <w:sz w:val="32"/>
                <w:szCs w:val="32"/>
                <w:lang w:val="es-ES"/>
              </w:rPr>
            </m:ctrlPr>
          </m:fPr>
          <m:num>
            <m:r>
              <w:rPr>
                <w:rFonts w:ascii="Cambria Math" w:eastAsiaTheme="minorEastAsia" w:hAnsi="Cambria Math" w:cs="Times New Roman"/>
                <w:color w:val="7030A0"/>
                <w:sz w:val="32"/>
                <w:szCs w:val="32"/>
                <w:lang w:val="es-ES"/>
              </w:rPr>
              <m:t>13200</m:t>
            </m:r>
          </m:num>
          <m:den>
            <m:r>
              <w:rPr>
                <w:rFonts w:ascii="Cambria Math" w:eastAsiaTheme="minorEastAsia" w:hAnsi="Cambria Math" w:cs="Times New Roman"/>
                <w:color w:val="7030A0"/>
                <w:sz w:val="32"/>
                <w:szCs w:val="32"/>
                <w:lang w:val="es-ES"/>
              </w:rPr>
              <m:t>80</m:t>
            </m:r>
          </m:den>
        </m:f>
        <m:r>
          <w:rPr>
            <w:rFonts w:ascii="Cambria Math" w:eastAsiaTheme="minorEastAsia" w:hAnsi="Cambria Math" w:cs="Times New Roman"/>
            <w:sz w:val="32"/>
            <w:szCs w:val="32"/>
            <w:lang w:val="es-ES"/>
          </w:rPr>
          <m:t>=</m:t>
        </m:r>
        <m:r>
          <m:rPr>
            <m:sty m:val="bi"/>
          </m:rPr>
          <w:rPr>
            <w:rFonts w:ascii="Cambria Math" w:eastAsiaTheme="minorEastAsia" w:hAnsi="Cambria Math" w:cs="Times New Roman"/>
            <w:color w:val="7030A0"/>
            <w:sz w:val="32"/>
            <w:szCs w:val="32"/>
            <w:lang w:val="es-ES"/>
          </w:rPr>
          <m:t>165≥500</m:t>
        </m:r>
      </m:oMath>
    </w:p>
    <w:p w:rsidR="00B06A33" w:rsidRPr="00B06A33" w:rsidRDefault="00B06A33" w:rsidP="00B06A33">
      <w:pPr>
        <w:rPr>
          <w:rFonts w:ascii="Times New Roman" w:hAnsi="Times New Roman" w:cs="Times New Roman"/>
          <w:b/>
          <w:bCs/>
          <w:lang w:val="es-ES"/>
        </w:rPr>
      </w:pPr>
      <w:bookmarkStart w:id="15" w:name="ptoxpto"/>
      <w:bookmarkEnd w:id="15"/>
    </w:p>
    <w:p w:rsidR="00925369" w:rsidRPr="00925369" w:rsidRDefault="00925369" w:rsidP="00925369">
      <w:pPr>
        <w:jc w:val="both"/>
        <w:rPr>
          <w:rFonts w:ascii="Times New Roman" w:eastAsia="Times New Roman" w:hAnsi="Times New Roman" w:cs="Times New Roman"/>
          <w:b/>
        </w:rPr>
      </w:pPr>
      <w:r w:rsidRPr="00925369">
        <w:rPr>
          <w:rFonts w:ascii="Times New Roman" w:eastAsia="Times New Roman" w:hAnsi="Times New Roman" w:cs="Times New Roman"/>
          <w:b/>
        </w:rPr>
        <w:t>El resultado nos indica que la corrección del cálculo que</w:t>
      </w:r>
      <w:r>
        <w:rPr>
          <w:rFonts w:ascii="Times New Roman" w:eastAsia="Times New Roman" w:hAnsi="Times New Roman" w:cs="Times New Roman"/>
          <w:b/>
        </w:rPr>
        <w:t xml:space="preserve"> propuse para las luminarias, NO</w:t>
      </w:r>
      <w:r w:rsidRPr="00925369">
        <w:rPr>
          <w:rFonts w:ascii="Times New Roman" w:eastAsia="Times New Roman" w:hAnsi="Times New Roman" w:cs="Times New Roman"/>
          <w:b/>
        </w:rPr>
        <w:t xml:space="preserve"> se ajusta a lo establecido en la legislación vigente Decreto 351/79 Capitulo XII, Tabla 1 Intensidad media de iluminación.</w:t>
      </w:r>
      <w:r>
        <w:rPr>
          <w:rFonts w:ascii="Times New Roman" w:eastAsia="Times New Roman" w:hAnsi="Times New Roman" w:cs="Times New Roman"/>
          <w:b/>
        </w:rPr>
        <w:t xml:space="preserve"> Por lo que se debe aplicar medidas correctivas.</w:t>
      </w:r>
    </w:p>
    <w:p w:rsidR="00E62A7F" w:rsidRDefault="00E62A7F" w:rsidP="00E62A7F">
      <w:pPr>
        <w:jc w:val="center"/>
        <w:rPr>
          <w:rFonts w:ascii="Times New Roman" w:eastAsia="Calibri" w:hAnsi="Times New Roman" w:cs="Times New Roman"/>
          <w:b/>
        </w:rPr>
      </w:pPr>
    </w:p>
    <w:p w:rsidR="00E62A7F" w:rsidRDefault="00E62A7F" w:rsidP="00E62A7F">
      <w:pPr>
        <w:jc w:val="center"/>
        <w:rPr>
          <w:rFonts w:ascii="Times New Roman" w:eastAsia="Calibri" w:hAnsi="Times New Roman" w:cs="Times New Roman"/>
          <w:b/>
        </w:rPr>
      </w:pPr>
    </w:p>
    <w:p w:rsidR="00E62A7F" w:rsidRDefault="00E62A7F" w:rsidP="00E62A7F">
      <w:pPr>
        <w:jc w:val="center"/>
        <w:rPr>
          <w:rFonts w:ascii="Times New Roman" w:eastAsia="Calibri" w:hAnsi="Times New Roman" w:cs="Times New Roman"/>
          <w:b/>
        </w:rPr>
      </w:pPr>
    </w:p>
    <w:p w:rsidR="00683836" w:rsidRPr="00DF7831" w:rsidRDefault="00683836" w:rsidP="00B93D85">
      <w:pPr>
        <w:pStyle w:val="Ttulo2"/>
        <w:rPr>
          <w:rFonts w:ascii="Times New Roman" w:eastAsia="Calibri" w:hAnsi="Times New Roman" w:cs="Times New Roman"/>
          <w:color w:val="auto"/>
        </w:rPr>
      </w:pPr>
      <w:r w:rsidRPr="00DF7831">
        <w:rPr>
          <w:rFonts w:ascii="Times New Roman" w:eastAsia="Calibri" w:hAnsi="Times New Roman" w:cs="Times New Roman"/>
          <w:color w:val="auto"/>
        </w:rPr>
        <w:t>MÉTODO EN PUESTO DE TRABAJO</w:t>
      </w:r>
    </w:p>
    <w:p w:rsidR="00E62A7F" w:rsidRPr="00E62A7F" w:rsidRDefault="00E62A7F" w:rsidP="00E62A7F">
      <w:pPr>
        <w:jc w:val="center"/>
        <w:rPr>
          <w:rFonts w:ascii="Times New Roman" w:hAnsi="Times New Roman" w:cs="Times New Roman"/>
        </w:rPr>
      </w:pPr>
    </w:p>
    <w:p w:rsidR="00683836" w:rsidRDefault="00683836" w:rsidP="00683836">
      <w:pPr>
        <w:spacing w:after="200" w:line="276" w:lineRule="auto"/>
        <w:rPr>
          <w:rFonts w:ascii="Times New Roman" w:eastAsia="Calibri" w:hAnsi="Times New Roman" w:cs="Times New Roman"/>
          <w:lang w:val="es-ES"/>
        </w:rPr>
      </w:pPr>
      <w:r w:rsidRPr="00247A0F">
        <w:rPr>
          <w:rFonts w:ascii="Times New Roman" w:eastAsia="Calibri" w:hAnsi="Times New Roman" w:cs="Times New Roman"/>
          <w:b/>
          <w:u w:val="single"/>
          <w:lang w:val="es-ES"/>
        </w:rPr>
        <w:t>Datos obtenidos</w:t>
      </w:r>
      <w:r>
        <w:rPr>
          <w:rFonts w:ascii="Times New Roman" w:eastAsia="Calibri" w:hAnsi="Times New Roman" w:cs="Times New Roman"/>
          <w:b/>
          <w:u w:val="single"/>
          <w:lang w:val="es-ES"/>
        </w:rPr>
        <w:t xml:space="preserve"> en sector de venta</w:t>
      </w:r>
      <w:r>
        <w:rPr>
          <w:rFonts w:ascii="Times New Roman" w:eastAsia="Calibri" w:hAnsi="Times New Roman" w:cs="Times New Roman"/>
          <w:lang w:val="es-ES"/>
        </w:rPr>
        <w:t xml:space="preserve">: </w:t>
      </w:r>
    </w:p>
    <w:p w:rsidR="00683836" w:rsidRPr="00612162" w:rsidRDefault="00683836" w:rsidP="00F20BFD">
      <w:pPr>
        <w:pStyle w:val="Prrafodelista"/>
        <w:numPr>
          <w:ilvl w:val="0"/>
          <w:numId w:val="75"/>
        </w:numPr>
        <w:jc w:val="both"/>
        <w:rPr>
          <w:rFonts w:ascii="Times New Roman" w:eastAsia="Calibri" w:hAnsi="Times New Roman" w:cs="Times New Roman"/>
        </w:rPr>
      </w:pPr>
      <w:r w:rsidRPr="00612162">
        <w:rPr>
          <w:rFonts w:ascii="Times New Roman" w:eastAsia="Calibri" w:hAnsi="Times New Roman" w:cs="Times New Roman"/>
        </w:rPr>
        <w:t xml:space="preserve">Largo: </w:t>
      </w:r>
      <w:r>
        <w:rPr>
          <w:rFonts w:ascii="Times New Roman" w:eastAsia="Calibri" w:hAnsi="Times New Roman" w:cs="Times New Roman"/>
        </w:rPr>
        <w:t>16 metros</w:t>
      </w:r>
    </w:p>
    <w:p w:rsidR="00683836" w:rsidRPr="00612162" w:rsidRDefault="00683836" w:rsidP="00F20BFD">
      <w:pPr>
        <w:pStyle w:val="Prrafodelista"/>
        <w:numPr>
          <w:ilvl w:val="0"/>
          <w:numId w:val="75"/>
        </w:numPr>
        <w:jc w:val="both"/>
        <w:rPr>
          <w:rFonts w:ascii="Times New Roman" w:eastAsia="Calibri" w:hAnsi="Times New Roman" w:cs="Times New Roman"/>
        </w:rPr>
      </w:pPr>
      <w:r w:rsidRPr="00612162">
        <w:rPr>
          <w:rFonts w:ascii="Times New Roman" w:eastAsia="Calibri" w:hAnsi="Times New Roman" w:cs="Times New Roman"/>
        </w:rPr>
        <w:t xml:space="preserve">Ancho: </w:t>
      </w:r>
      <w:r>
        <w:rPr>
          <w:rFonts w:ascii="Times New Roman" w:eastAsia="Calibri" w:hAnsi="Times New Roman" w:cs="Times New Roman"/>
        </w:rPr>
        <w:t>5 metros</w:t>
      </w:r>
    </w:p>
    <w:p w:rsidR="00683836" w:rsidRPr="00612162" w:rsidRDefault="00683836" w:rsidP="00F20BFD">
      <w:pPr>
        <w:pStyle w:val="Prrafodelista"/>
        <w:numPr>
          <w:ilvl w:val="0"/>
          <w:numId w:val="75"/>
        </w:numPr>
        <w:jc w:val="both"/>
        <w:rPr>
          <w:rFonts w:ascii="Times New Roman" w:eastAsia="Calibri" w:hAnsi="Times New Roman" w:cs="Times New Roman"/>
        </w:rPr>
      </w:pPr>
      <w:r w:rsidRPr="00612162">
        <w:rPr>
          <w:rFonts w:ascii="Times New Roman" w:eastAsia="Calibri" w:hAnsi="Times New Roman" w:cs="Times New Roman"/>
        </w:rPr>
        <w:t xml:space="preserve">Altura del techo: </w:t>
      </w:r>
      <w:r>
        <w:rPr>
          <w:rFonts w:ascii="Times New Roman" w:eastAsia="Calibri" w:hAnsi="Times New Roman" w:cs="Times New Roman"/>
        </w:rPr>
        <w:t>5 metros</w:t>
      </w:r>
    </w:p>
    <w:p w:rsidR="003B71F7" w:rsidRPr="003B71F7" w:rsidRDefault="003B71F7" w:rsidP="003B71F7">
      <w:pPr>
        <w:pStyle w:val="Prrafodelista"/>
        <w:spacing w:after="200" w:line="276" w:lineRule="auto"/>
        <w:rPr>
          <w:rFonts w:ascii="Times New Roman" w:eastAsia="Calibri" w:hAnsi="Times New Roman" w:cs="Times New Roman"/>
          <w:lang w:val="es-ES"/>
        </w:rPr>
      </w:pPr>
    </w:p>
    <w:p w:rsidR="00683836" w:rsidRPr="00ED65C2" w:rsidRDefault="00683836" w:rsidP="00F20BFD">
      <w:pPr>
        <w:pStyle w:val="Prrafodelista"/>
        <w:numPr>
          <w:ilvl w:val="0"/>
          <w:numId w:val="75"/>
        </w:numPr>
        <w:spacing w:after="200" w:line="276" w:lineRule="auto"/>
        <w:rPr>
          <w:rFonts w:ascii="Times New Roman" w:eastAsia="Calibri" w:hAnsi="Times New Roman" w:cs="Times New Roman"/>
          <w:lang w:val="es-ES"/>
        </w:rPr>
      </w:pPr>
      <w:r w:rsidRPr="00612162">
        <w:rPr>
          <w:rFonts w:ascii="Times New Roman" w:eastAsia="Calibri" w:hAnsi="Times New Roman" w:cs="Times New Roman"/>
        </w:rPr>
        <w:t xml:space="preserve">Altura del montaje: </w:t>
      </w:r>
      <w:r>
        <w:rPr>
          <w:rFonts w:ascii="Times New Roman" w:eastAsia="Calibri" w:hAnsi="Times New Roman" w:cs="Times New Roman"/>
        </w:rPr>
        <w:t>4,20 metros</w:t>
      </w:r>
    </w:p>
    <w:p w:rsidR="00683836" w:rsidRPr="00FB417B" w:rsidRDefault="00683836" w:rsidP="00F20BFD">
      <w:pPr>
        <w:pStyle w:val="Prrafodelista"/>
        <w:numPr>
          <w:ilvl w:val="0"/>
          <w:numId w:val="75"/>
        </w:numPr>
        <w:spacing w:after="200" w:line="276" w:lineRule="auto"/>
        <w:rPr>
          <w:rFonts w:ascii="Times New Roman" w:eastAsia="Calibri" w:hAnsi="Times New Roman" w:cs="Times New Roman"/>
          <w:lang w:val="es-ES"/>
        </w:rPr>
      </w:pPr>
      <w:r>
        <w:rPr>
          <w:rFonts w:ascii="Times New Roman" w:eastAsia="Calibri" w:hAnsi="Times New Roman" w:cs="Times New Roman"/>
        </w:rPr>
        <w:t xml:space="preserve">Superficie: 80 </w:t>
      </w:r>
      <m:oMath>
        <m:sSup>
          <m:sSupPr>
            <m:ctrlPr>
              <w:rPr>
                <w:rFonts w:ascii="Cambria Math" w:eastAsia="Calibri" w:hAnsi="Cambria Math" w:cs="Times New Roman"/>
              </w:rPr>
            </m:ctrlPr>
          </m:sSupPr>
          <m:e>
            <m:r>
              <w:rPr>
                <w:rFonts w:ascii="Cambria Math" w:eastAsia="Calibri" w:hAnsi="Cambria Math" w:cs="Times New Roman"/>
              </w:rPr>
              <m:t>m</m:t>
            </m:r>
          </m:e>
          <m:sup>
            <m:r>
              <w:rPr>
                <w:rFonts w:ascii="Cambria Math" w:eastAsia="Calibri" w:hAnsi="Cambria Math" w:cs="Times New Roman"/>
              </w:rPr>
              <m:t>2</m:t>
            </m:r>
          </m:sup>
        </m:sSup>
      </m:oMath>
    </w:p>
    <w:p w:rsidR="001F5442" w:rsidRDefault="001F5442">
      <w:pPr>
        <w:rPr>
          <w:rFonts w:ascii="Times New Roman" w:hAnsi="Times New Roman" w:cs="Times New Roman"/>
        </w:rPr>
      </w:pPr>
    </w:p>
    <w:p w:rsidR="005A2361" w:rsidRDefault="005A2361">
      <w:pPr>
        <w:rPr>
          <w:rFonts w:ascii="Times New Roman" w:hAnsi="Times New Roman" w:cs="Times New Roman"/>
        </w:rPr>
      </w:pPr>
      <w:r>
        <w:rPr>
          <w:rFonts w:ascii="Times New Roman" w:hAnsi="Times New Roman" w:cs="Times New Roman"/>
        </w:rPr>
        <w:br w:type="page"/>
      </w:r>
    </w:p>
    <w:p w:rsidR="001F5442" w:rsidRDefault="0033787B">
      <w:pPr>
        <w:rPr>
          <w:rFonts w:ascii="Times New Roman" w:hAnsi="Times New Roman" w:cs="Times New Roman"/>
        </w:rPr>
      </w:pPr>
      <w:r>
        <w:rPr>
          <w:rFonts w:ascii="Times New Roman" w:hAnsi="Times New Roman" w:cs="Times New Roman"/>
        </w:rPr>
        <w:lastRenderedPageBreak/>
        <w:t xml:space="preserve">En este </w:t>
      </w:r>
      <w:r w:rsidR="00603C59">
        <w:rPr>
          <w:rFonts w:ascii="Times New Roman" w:hAnsi="Times New Roman" w:cs="Times New Roman"/>
        </w:rPr>
        <w:t>croquis</w:t>
      </w:r>
      <w:r>
        <w:rPr>
          <w:rFonts w:ascii="Times New Roman" w:hAnsi="Times New Roman" w:cs="Times New Roman"/>
        </w:rPr>
        <w:t xml:space="preserve"> del área de venta se toman 6 mediciones correspondiente a los puestos de trabajo que hay es ese sector:</w:t>
      </w:r>
    </w:p>
    <w:p w:rsidR="001F5442" w:rsidRDefault="001F5442">
      <w:pPr>
        <w:rPr>
          <w:rFonts w:ascii="Times New Roman" w:hAnsi="Times New Roman" w:cs="Times New Roman"/>
        </w:rPr>
      </w:pPr>
    </w:p>
    <w:p w:rsidR="0033787B" w:rsidRDefault="003D283F">
      <w:pPr>
        <w:rPr>
          <w:rFonts w:ascii="Times New Roman" w:hAnsi="Times New Roman" w:cs="Times New Roman"/>
        </w:rPr>
      </w:pPr>
      <w:r>
        <w:rPr>
          <w:rFonts w:ascii="Times New Roman" w:hAnsi="Times New Roman" w:cs="Times New Roman"/>
          <w:noProof/>
          <w:lang w:val="es-ES" w:eastAsia="es-ES"/>
        </w:rPr>
        <w:drawing>
          <wp:inline distT="0" distB="0" distL="0" distR="0" wp14:anchorId="306AABAA" wp14:editId="07485634">
            <wp:extent cx="5940425" cy="3280410"/>
            <wp:effectExtent l="0" t="0" r="0" b="0"/>
            <wp:docPr id="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ventas - copia.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40425" cy="3280410"/>
                    </a:xfrm>
                    <a:prstGeom prst="rect">
                      <a:avLst/>
                    </a:prstGeom>
                  </pic:spPr>
                </pic:pic>
              </a:graphicData>
            </a:graphic>
          </wp:inline>
        </w:drawing>
      </w:r>
    </w:p>
    <w:p w:rsidR="001F5442" w:rsidRDefault="001F5442">
      <w:pPr>
        <w:rPr>
          <w:rFonts w:ascii="Times New Roman" w:hAnsi="Times New Roman" w:cs="Times New Roman"/>
        </w:rPr>
      </w:pPr>
    </w:p>
    <w:p w:rsidR="00683836" w:rsidRDefault="009A2142" w:rsidP="006F6ECB">
      <w:pPr>
        <w:jc w:val="both"/>
        <w:rPr>
          <w:rFonts w:ascii="Times New Roman" w:hAnsi="Times New Roman" w:cs="Times New Roman"/>
        </w:rPr>
      </w:pPr>
      <w:r>
        <w:rPr>
          <w:rFonts w:ascii="Times New Roman" w:hAnsi="Times New Roman" w:cs="Times New Roman"/>
        </w:rPr>
        <w:t>Mediciones:</w:t>
      </w:r>
    </w:p>
    <w:p w:rsidR="00E62A7F" w:rsidRDefault="00E62A7F" w:rsidP="006F6ECB">
      <w:pPr>
        <w:jc w:val="both"/>
        <w:rPr>
          <w:rFonts w:ascii="Times New Roman" w:hAnsi="Times New Roman" w:cs="Times New Roman"/>
        </w:rPr>
      </w:pPr>
    </w:p>
    <w:p w:rsidR="009A2142" w:rsidRPr="009A2142" w:rsidRDefault="009A2142" w:rsidP="00F20BFD">
      <w:pPr>
        <w:pStyle w:val="Prrafodelista"/>
        <w:numPr>
          <w:ilvl w:val="0"/>
          <w:numId w:val="78"/>
        </w:numPr>
        <w:jc w:val="both"/>
        <w:rPr>
          <w:rFonts w:ascii="Times New Roman" w:hAnsi="Times New Roman" w:cs="Times New Roman"/>
        </w:rPr>
      </w:pPr>
      <w:r w:rsidRPr="009A2142">
        <w:rPr>
          <w:rFonts w:ascii="Times New Roman" w:hAnsi="Times New Roman" w:cs="Times New Roman"/>
          <w:b/>
        </w:rPr>
        <w:t>97</w:t>
      </w:r>
      <w:r w:rsidRPr="009A2142">
        <w:rPr>
          <w:rFonts w:ascii="Times New Roman" w:hAnsi="Times New Roman" w:cs="Times New Roman"/>
        </w:rPr>
        <w:t xml:space="preserve"> </w:t>
      </w:r>
      <w:r w:rsidRPr="009A2142">
        <w:rPr>
          <w:rFonts w:ascii="Times New Roman" w:hAnsi="Times New Roman" w:cs="Times New Roman"/>
          <w:b/>
        </w:rPr>
        <w:t>lm</w:t>
      </w:r>
      <w:r>
        <w:rPr>
          <w:rFonts w:ascii="Times New Roman" w:hAnsi="Times New Roman" w:cs="Times New Roman"/>
        </w:rPr>
        <w:t xml:space="preserve">- </w:t>
      </w:r>
      <w:r w:rsidRPr="009A2142">
        <w:rPr>
          <w:rFonts w:ascii="Times New Roman" w:hAnsi="Times New Roman" w:cs="Times New Roman"/>
        </w:rPr>
        <w:t>deposito</w:t>
      </w:r>
    </w:p>
    <w:p w:rsidR="009A2142" w:rsidRPr="009A2142" w:rsidRDefault="009A2142" w:rsidP="00F20BFD">
      <w:pPr>
        <w:pStyle w:val="Prrafodelista"/>
        <w:numPr>
          <w:ilvl w:val="0"/>
          <w:numId w:val="78"/>
        </w:numPr>
        <w:jc w:val="both"/>
        <w:rPr>
          <w:rFonts w:ascii="Times New Roman" w:hAnsi="Times New Roman" w:cs="Times New Roman"/>
        </w:rPr>
      </w:pPr>
      <w:r w:rsidRPr="009A2142">
        <w:rPr>
          <w:rFonts w:ascii="Times New Roman" w:hAnsi="Times New Roman" w:cs="Times New Roman"/>
          <w:b/>
        </w:rPr>
        <w:t>790 lm</w:t>
      </w:r>
      <w:r>
        <w:rPr>
          <w:rFonts w:ascii="Times New Roman" w:hAnsi="Times New Roman" w:cs="Times New Roman"/>
          <w:b/>
        </w:rPr>
        <w:t>-</w:t>
      </w:r>
      <w:r>
        <w:rPr>
          <w:rFonts w:ascii="Times New Roman" w:hAnsi="Times New Roman" w:cs="Times New Roman"/>
        </w:rPr>
        <w:t xml:space="preserve"> </w:t>
      </w:r>
      <w:r w:rsidRPr="009A2142">
        <w:rPr>
          <w:rFonts w:ascii="Times New Roman" w:hAnsi="Times New Roman" w:cs="Times New Roman"/>
        </w:rPr>
        <w:t>cocina-mesadas</w:t>
      </w:r>
    </w:p>
    <w:p w:rsidR="009A2142" w:rsidRPr="009A2142" w:rsidRDefault="009A2142" w:rsidP="00F20BFD">
      <w:pPr>
        <w:pStyle w:val="Prrafodelista"/>
        <w:numPr>
          <w:ilvl w:val="0"/>
          <w:numId w:val="78"/>
        </w:numPr>
        <w:jc w:val="both"/>
        <w:rPr>
          <w:rFonts w:ascii="Times New Roman" w:hAnsi="Times New Roman" w:cs="Times New Roman"/>
        </w:rPr>
      </w:pPr>
      <w:r w:rsidRPr="009A2142">
        <w:rPr>
          <w:rFonts w:ascii="Times New Roman" w:hAnsi="Times New Roman" w:cs="Times New Roman"/>
          <w:b/>
        </w:rPr>
        <w:t>1103</w:t>
      </w:r>
      <w:r w:rsidRPr="009A2142">
        <w:rPr>
          <w:rFonts w:ascii="Times New Roman" w:hAnsi="Times New Roman" w:cs="Times New Roman"/>
        </w:rPr>
        <w:t xml:space="preserve"> </w:t>
      </w:r>
      <w:r w:rsidRPr="009A2142">
        <w:rPr>
          <w:rFonts w:ascii="Times New Roman" w:hAnsi="Times New Roman" w:cs="Times New Roman"/>
          <w:b/>
        </w:rPr>
        <w:t>lm</w:t>
      </w:r>
      <w:r>
        <w:rPr>
          <w:rFonts w:ascii="Times New Roman" w:hAnsi="Times New Roman" w:cs="Times New Roman"/>
          <w:b/>
        </w:rPr>
        <w:t>-</w:t>
      </w:r>
      <w:r>
        <w:rPr>
          <w:rFonts w:ascii="Times New Roman" w:hAnsi="Times New Roman" w:cs="Times New Roman"/>
        </w:rPr>
        <w:t xml:space="preserve"> </w:t>
      </w:r>
      <w:r w:rsidRPr="009A2142">
        <w:rPr>
          <w:rFonts w:ascii="Times New Roman" w:hAnsi="Times New Roman" w:cs="Times New Roman"/>
        </w:rPr>
        <w:t>heladería</w:t>
      </w:r>
    </w:p>
    <w:p w:rsidR="009A2142" w:rsidRPr="009A2142" w:rsidRDefault="009A2142" w:rsidP="00F20BFD">
      <w:pPr>
        <w:pStyle w:val="Prrafodelista"/>
        <w:numPr>
          <w:ilvl w:val="0"/>
          <w:numId w:val="78"/>
        </w:numPr>
        <w:jc w:val="both"/>
        <w:rPr>
          <w:rFonts w:ascii="Times New Roman" w:hAnsi="Times New Roman" w:cs="Times New Roman"/>
        </w:rPr>
      </w:pPr>
      <w:r w:rsidRPr="009A2142">
        <w:rPr>
          <w:rFonts w:ascii="Times New Roman" w:hAnsi="Times New Roman" w:cs="Times New Roman"/>
          <w:b/>
        </w:rPr>
        <w:t>963 lm</w:t>
      </w:r>
      <w:r>
        <w:rPr>
          <w:rFonts w:ascii="Times New Roman" w:hAnsi="Times New Roman" w:cs="Times New Roman"/>
          <w:b/>
        </w:rPr>
        <w:t>-</w:t>
      </w:r>
      <w:r>
        <w:rPr>
          <w:rFonts w:ascii="Times New Roman" w:hAnsi="Times New Roman" w:cs="Times New Roman"/>
        </w:rPr>
        <w:t xml:space="preserve"> </w:t>
      </w:r>
      <w:r w:rsidRPr="009A2142">
        <w:rPr>
          <w:rFonts w:ascii="Times New Roman" w:hAnsi="Times New Roman" w:cs="Times New Roman"/>
        </w:rPr>
        <w:t>heladería</w:t>
      </w:r>
    </w:p>
    <w:p w:rsidR="009A2142" w:rsidRPr="009A2142" w:rsidRDefault="009A2142" w:rsidP="00F20BFD">
      <w:pPr>
        <w:pStyle w:val="Prrafodelista"/>
        <w:numPr>
          <w:ilvl w:val="0"/>
          <w:numId w:val="78"/>
        </w:numPr>
        <w:jc w:val="both"/>
        <w:rPr>
          <w:rFonts w:ascii="Times New Roman" w:hAnsi="Times New Roman" w:cs="Times New Roman"/>
        </w:rPr>
      </w:pPr>
      <w:r w:rsidRPr="009A2142">
        <w:rPr>
          <w:rFonts w:ascii="Times New Roman" w:hAnsi="Times New Roman" w:cs="Times New Roman"/>
          <w:b/>
        </w:rPr>
        <w:t>812</w:t>
      </w:r>
      <w:r>
        <w:rPr>
          <w:rFonts w:ascii="Times New Roman" w:hAnsi="Times New Roman" w:cs="Times New Roman"/>
          <w:b/>
        </w:rPr>
        <w:t xml:space="preserve"> lm-</w:t>
      </w:r>
      <w:r w:rsidRPr="009A2142">
        <w:rPr>
          <w:rFonts w:ascii="Times New Roman" w:hAnsi="Times New Roman" w:cs="Times New Roman"/>
        </w:rPr>
        <w:t xml:space="preserve"> mostrador-caja</w:t>
      </w:r>
    </w:p>
    <w:p w:rsidR="009A2142" w:rsidRPr="009A2142" w:rsidRDefault="009A2142" w:rsidP="00F20BFD">
      <w:pPr>
        <w:pStyle w:val="Prrafodelista"/>
        <w:numPr>
          <w:ilvl w:val="0"/>
          <w:numId w:val="78"/>
        </w:numPr>
        <w:jc w:val="both"/>
        <w:rPr>
          <w:rFonts w:ascii="Times New Roman" w:hAnsi="Times New Roman" w:cs="Times New Roman"/>
        </w:rPr>
      </w:pPr>
      <w:r w:rsidRPr="009A2142">
        <w:rPr>
          <w:rFonts w:ascii="Times New Roman" w:hAnsi="Times New Roman" w:cs="Times New Roman"/>
          <w:b/>
        </w:rPr>
        <w:t>958</w:t>
      </w:r>
      <w:r w:rsidRPr="009A2142">
        <w:rPr>
          <w:rFonts w:ascii="Times New Roman" w:hAnsi="Times New Roman" w:cs="Times New Roman"/>
        </w:rPr>
        <w:t xml:space="preserve"> </w:t>
      </w:r>
      <w:r w:rsidRPr="009A2142">
        <w:rPr>
          <w:rFonts w:ascii="Times New Roman" w:hAnsi="Times New Roman" w:cs="Times New Roman"/>
          <w:b/>
        </w:rPr>
        <w:t>lm</w:t>
      </w:r>
      <w:r>
        <w:rPr>
          <w:rFonts w:ascii="Times New Roman" w:hAnsi="Times New Roman" w:cs="Times New Roman"/>
          <w:b/>
        </w:rPr>
        <w:t>-</w:t>
      </w:r>
      <w:r>
        <w:rPr>
          <w:rFonts w:ascii="Times New Roman" w:hAnsi="Times New Roman" w:cs="Times New Roman"/>
        </w:rPr>
        <w:t xml:space="preserve"> </w:t>
      </w:r>
      <w:r w:rsidRPr="009A2142">
        <w:rPr>
          <w:rFonts w:ascii="Times New Roman" w:hAnsi="Times New Roman" w:cs="Times New Roman"/>
        </w:rPr>
        <w:t>cafetería</w:t>
      </w:r>
    </w:p>
    <w:p w:rsidR="009A2142" w:rsidRDefault="009A2142" w:rsidP="006F6ECB">
      <w:pPr>
        <w:jc w:val="both"/>
        <w:rPr>
          <w:rFonts w:ascii="Times New Roman" w:hAnsi="Times New Roman" w:cs="Times New Roman"/>
        </w:rPr>
      </w:pPr>
    </w:p>
    <w:p w:rsidR="001F5442" w:rsidRDefault="001F5442">
      <w:pPr>
        <w:rPr>
          <w:rFonts w:ascii="Times New Roman" w:hAnsi="Times New Roman" w:cs="Times New Roman"/>
        </w:rPr>
      </w:pPr>
    </w:p>
    <w:p w:rsidR="001640FF" w:rsidRPr="00C200AF" w:rsidRDefault="00335F73" w:rsidP="001640FF">
      <w:pPr>
        <w:pBdr>
          <w:bottom w:val="single" w:sz="4" w:space="1" w:color="auto"/>
        </w:pBdr>
        <w:rPr>
          <w:rFonts w:ascii="Times New Roman" w:hAnsi="Times New Roman" w:cs="Times New Roman"/>
          <w:b/>
        </w:rPr>
      </w:pPr>
      <w:r>
        <w:rPr>
          <w:rFonts w:ascii="Times New Roman" w:hAnsi="Times New Roman" w:cs="Times New Roman"/>
          <w:b/>
        </w:rPr>
        <w:t>Calculo de la iluminancia media</w:t>
      </w:r>
    </w:p>
    <w:p w:rsidR="001640FF" w:rsidRDefault="001640FF" w:rsidP="001640FF">
      <w:pPr>
        <w:rPr>
          <w:rFonts w:ascii="Times New Roman" w:hAnsi="Times New Roman" w:cs="Times New Roman"/>
          <w:b/>
        </w:rPr>
      </w:pPr>
    </w:p>
    <w:p w:rsidR="001640FF" w:rsidRPr="00432E55" w:rsidRDefault="00431C89" w:rsidP="001640FF">
      <w:pPr>
        <w:spacing w:after="200" w:line="276" w:lineRule="auto"/>
        <w:jc w:val="center"/>
        <w:rPr>
          <w:rFonts w:ascii="Calibri" w:eastAsia="Calibri" w:hAnsi="Calibri" w:cs="Times New Roman"/>
          <w:sz w:val="22"/>
          <w:szCs w:val="22"/>
          <w:lang w:val="es-ES"/>
        </w:rPr>
      </w:pPr>
      <m:oMathPara>
        <m:oMath>
          <m:box>
            <m:boxPr>
              <m:ctrlPr>
                <w:rPr>
                  <w:rFonts w:ascii="Cambria Math" w:eastAsia="Calibri" w:hAnsi="Cambria Math" w:cs="Times New Roman"/>
                  <w:i/>
                  <w:sz w:val="32"/>
                  <w:szCs w:val="32"/>
                  <w:lang w:val="es-ES"/>
                </w:rPr>
              </m:ctrlPr>
            </m:boxPr>
            <m:e>
              <m:argPr>
                <m:argSz m:val="-1"/>
              </m:argPr>
              <m:r>
                <m:rPr>
                  <m:sty m:val="bi"/>
                </m:rPr>
                <w:rPr>
                  <w:rFonts w:ascii="Cambria Math" w:eastAsia="Calibri" w:hAnsi="Cambria Math" w:cs="Times New Roman"/>
                  <w:color w:val="5F497A" w:themeColor="accent4" w:themeShade="BF"/>
                  <w:sz w:val="32"/>
                  <w:szCs w:val="32"/>
                  <w:lang w:val="es-ES"/>
                </w:rPr>
                <m:t>E media</m:t>
              </m:r>
              <m:f>
                <m:fPr>
                  <m:ctrlPr>
                    <w:rPr>
                      <w:rFonts w:ascii="Cambria Math" w:eastAsia="Calibri" w:hAnsi="Cambria Math" w:cs="Times New Roman"/>
                      <w:b/>
                      <w:i/>
                      <w:color w:val="5F497A" w:themeColor="accent4" w:themeShade="BF"/>
                      <w:sz w:val="32"/>
                      <w:szCs w:val="32"/>
                      <w:lang w:val="es-ES"/>
                    </w:rPr>
                  </m:ctrlPr>
                </m:fPr>
                <m:num>
                  <m:r>
                    <m:rPr>
                      <m:sty m:val="bi"/>
                    </m:rPr>
                    <w:rPr>
                      <w:rFonts w:ascii="Cambria Math" w:eastAsia="Calibri" w:hAnsi="Cambria Math" w:cs="Times New Roman"/>
                      <w:color w:val="5F497A" w:themeColor="accent4" w:themeShade="BF"/>
                      <w:sz w:val="32"/>
                      <w:szCs w:val="32"/>
                      <w:lang w:val="es-ES"/>
                    </w:rPr>
                    <m:t>97+790+1103+963+812+958</m:t>
                  </m:r>
                </m:num>
                <m:den>
                  <m:r>
                    <m:rPr>
                      <m:sty m:val="bi"/>
                    </m:rPr>
                    <w:rPr>
                      <w:rFonts w:ascii="Cambria Math" w:eastAsia="Calibri" w:hAnsi="Cambria Math" w:cs="Times New Roman"/>
                      <w:color w:val="5F497A" w:themeColor="accent4" w:themeShade="BF"/>
                      <w:sz w:val="32"/>
                      <w:szCs w:val="32"/>
                      <w:lang w:val="es-ES"/>
                    </w:rPr>
                    <m:t>6</m:t>
                  </m:r>
                </m:den>
              </m:f>
            </m:e>
          </m:box>
          <m:r>
            <m:rPr>
              <m:sty m:val="bi"/>
            </m:rPr>
            <w:rPr>
              <w:rFonts w:ascii="Cambria Math" w:eastAsia="Calibri" w:hAnsi="Cambria Math" w:cs="Times New Roman"/>
              <w:color w:val="7030A0"/>
              <w:sz w:val="32"/>
              <w:szCs w:val="32"/>
              <w:lang w:val="es-ES"/>
            </w:rPr>
            <m:t>=787 lUX</m:t>
          </m:r>
        </m:oMath>
      </m:oMathPara>
    </w:p>
    <w:p w:rsidR="001640FF" w:rsidRDefault="001640FF" w:rsidP="001640FF">
      <w:pPr>
        <w:jc w:val="both"/>
        <w:rPr>
          <w:rFonts w:ascii="Times New Roman" w:hAnsi="Times New Roman" w:cs="Times New Roman"/>
        </w:rPr>
      </w:pPr>
    </w:p>
    <w:p w:rsidR="001640FF" w:rsidRPr="00C200AF" w:rsidRDefault="001640FF" w:rsidP="001640FF">
      <w:pPr>
        <w:pBdr>
          <w:bottom w:val="single" w:sz="4" w:space="1" w:color="auto"/>
        </w:pBdr>
        <w:jc w:val="both"/>
        <w:rPr>
          <w:rFonts w:ascii="Times New Roman" w:hAnsi="Times New Roman" w:cs="Times New Roman"/>
          <w:b/>
        </w:rPr>
      </w:pPr>
      <w:r w:rsidRPr="00C200AF">
        <w:rPr>
          <w:rFonts w:ascii="Times New Roman" w:hAnsi="Times New Roman" w:cs="Times New Roman"/>
          <w:b/>
        </w:rPr>
        <w:t>C</w:t>
      </w:r>
      <w:r>
        <w:rPr>
          <w:rFonts w:ascii="Times New Roman" w:hAnsi="Times New Roman" w:cs="Times New Roman"/>
          <w:b/>
        </w:rPr>
        <w:t>alculo de la iluminancia mínima</w:t>
      </w:r>
    </w:p>
    <w:p w:rsidR="001640FF" w:rsidRDefault="001640FF" w:rsidP="001640FF">
      <w:pPr>
        <w:jc w:val="both"/>
        <w:rPr>
          <w:rFonts w:ascii="Times New Roman" w:hAnsi="Times New Roman" w:cs="Times New Roman"/>
        </w:rPr>
      </w:pPr>
    </w:p>
    <w:p w:rsidR="001640FF" w:rsidRPr="00127B58" w:rsidRDefault="00431C89" w:rsidP="001640FF">
      <w:pPr>
        <w:jc w:val="center"/>
        <w:rPr>
          <w:rFonts w:ascii="Times New Roman" w:hAnsi="Times New Roman" w:cs="Times New Roman"/>
          <w:b/>
          <w:color w:val="5F497A" w:themeColor="accent4" w:themeShade="BF"/>
          <w:sz w:val="28"/>
          <w:szCs w:val="28"/>
        </w:rPr>
      </w:pPr>
      <m:oMath>
        <m:func>
          <m:funcPr>
            <m:ctrlPr>
              <w:rPr>
                <w:rFonts w:ascii="Cambria Math" w:hAnsi="Cambria Math" w:cs="Cambria Math"/>
                <w:b/>
                <w:i/>
                <w:color w:val="5F497A" w:themeColor="accent4" w:themeShade="BF"/>
                <w:sz w:val="28"/>
                <w:szCs w:val="28"/>
              </w:rPr>
            </m:ctrlPr>
          </m:funcPr>
          <m:fName>
            <m:r>
              <m:rPr>
                <m:sty m:val="b"/>
              </m:rPr>
              <w:rPr>
                <w:rFonts w:ascii="Cambria Math" w:hAnsi="Cambria Math" w:cs="Cambria Math"/>
                <w:color w:val="5F497A" w:themeColor="accent4" w:themeShade="BF"/>
                <w:sz w:val="28"/>
                <w:szCs w:val="28"/>
              </w:rPr>
              <m:t xml:space="preserve"> </m:t>
            </m:r>
            <m:sSub>
              <m:sSubPr>
                <m:ctrlPr>
                  <w:rPr>
                    <w:rFonts w:ascii="Cambria Math" w:hAnsi="Cambria Math" w:cs="Cambria Math"/>
                    <w:b/>
                    <w:color w:val="5F497A" w:themeColor="accent4" w:themeShade="BF"/>
                    <w:sz w:val="28"/>
                    <w:szCs w:val="28"/>
                  </w:rPr>
                </m:ctrlPr>
              </m:sSubPr>
              <m:e>
                <m:r>
                  <m:rPr>
                    <m:sty m:val="bi"/>
                  </m:rPr>
                  <w:rPr>
                    <w:rFonts w:ascii="Cambria Math" w:hAnsi="Cambria Math" w:cs="Cambria Math"/>
                    <w:color w:val="5F497A" w:themeColor="accent4" w:themeShade="BF"/>
                    <w:sz w:val="28"/>
                    <w:szCs w:val="28"/>
                  </w:rPr>
                  <m:t>E</m:t>
                </m:r>
              </m:e>
              <m:sub>
                <m:r>
                  <m:rPr>
                    <m:sty m:val="bi"/>
                  </m:rPr>
                  <w:rPr>
                    <w:rFonts w:ascii="Cambria Math" w:hAnsi="Cambria Math" w:cs="Cambria Math"/>
                    <w:color w:val="5F497A" w:themeColor="accent4" w:themeShade="BF"/>
                    <w:sz w:val="28"/>
                    <w:szCs w:val="28"/>
                  </w:rPr>
                  <m:t>min</m:t>
                </m:r>
              </m:sub>
            </m:sSub>
            <m:r>
              <m:rPr>
                <m:sty m:val="b"/>
              </m:rPr>
              <w:rPr>
                <w:rFonts w:ascii="Cambria Math" w:hAnsi="Cambria Math" w:cs="Cambria Math"/>
                <w:color w:val="5F497A" w:themeColor="accent4" w:themeShade="BF"/>
                <w:sz w:val="28"/>
                <w:szCs w:val="28"/>
              </w:rPr>
              <m:t xml:space="preserve"> 97</m:t>
            </m:r>
          </m:fName>
          <m:e>
            <m:r>
              <m:rPr>
                <m:sty m:val="bi"/>
              </m:rPr>
              <w:rPr>
                <w:rFonts w:ascii="Cambria Math" w:hAnsi="Cambria Math" w:cs="Cambria Math"/>
                <w:color w:val="5F497A" w:themeColor="accent4" w:themeShade="BF"/>
                <w:sz w:val="28"/>
                <w:szCs w:val="28"/>
              </w:rPr>
              <m:t>≥</m:t>
            </m:r>
          </m:e>
        </m:func>
      </m:oMath>
      <w:r w:rsidR="001640FF">
        <w:rPr>
          <w:rFonts w:ascii="Times New Roman" w:eastAsiaTheme="minorEastAsia" w:hAnsi="Times New Roman" w:cs="Times New Roman"/>
          <w:b/>
          <w:color w:val="5F497A" w:themeColor="accent4" w:themeShade="BF"/>
          <w:sz w:val="28"/>
          <w:szCs w:val="28"/>
        </w:rPr>
        <w:t xml:space="preserve"> 393,5</w:t>
      </w:r>
    </w:p>
    <w:p w:rsidR="0003430E" w:rsidRDefault="0003430E">
      <w:pPr>
        <w:rPr>
          <w:rFonts w:ascii="Times New Roman" w:hAnsi="Times New Roman" w:cs="Times New Roman"/>
        </w:rPr>
      </w:pPr>
    </w:p>
    <w:p w:rsidR="0003430E" w:rsidRDefault="0003430E">
      <w:pPr>
        <w:rPr>
          <w:rFonts w:ascii="Times New Roman" w:hAnsi="Times New Roman" w:cs="Times New Roman"/>
        </w:rPr>
      </w:pPr>
    </w:p>
    <w:p w:rsidR="00E006F7" w:rsidRDefault="00335F73" w:rsidP="00335F73">
      <w:pPr>
        <w:jc w:val="both"/>
        <w:rPr>
          <w:rFonts w:ascii="Times New Roman" w:hAnsi="Times New Roman" w:cs="Times New Roman"/>
        </w:rPr>
      </w:pPr>
      <w:r>
        <w:rPr>
          <w:rFonts w:ascii="Times New Roman" w:hAnsi="Times New Roman" w:cs="Times New Roman"/>
        </w:rPr>
        <w:t xml:space="preserve">Esta comparación </w:t>
      </w:r>
      <w:r w:rsidRPr="001327F2">
        <w:rPr>
          <w:rFonts w:ascii="Times New Roman" w:hAnsi="Times New Roman" w:cs="Times New Roman"/>
        </w:rPr>
        <w:t>nos indica que la uniformidad de la iluminación NO se ajusta a la</w:t>
      </w:r>
      <w:r>
        <w:rPr>
          <w:rFonts w:ascii="Times New Roman" w:hAnsi="Times New Roman" w:cs="Times New Roman"/>
        </w:rPr>
        <w:t xml:space="preserve"> legislación vigente, ya que </w:t>
      </w:r>
      <w:r w:rsidR="00E006F7">
        <w:rPr>
          <w:rFonts w:ascii="Times New Roman" w:hAnsi="Times New Roman" w:cs="Times New Roman"/>
        </w:rPr>
        <w:t>97</w:t>
      </w:r>
      <w:r w:rsidRPr="001327F2">
        <w:rPr>
          <w:rFonts w:ascii="Times New Roman" w:hAnsi="Times New Roman" w:cs="Times New Roman"/>
        </w:rPr>
        <w:t xml:space="preserve"> (valor de iluminancia más bajo) es menor que </w:t>
      </w:r>
      <w:r w:rsidR="00E006F7">
        <w:rPr>
          <w:rFonts w:ascii="Times New Roman" w:hAnsi="Times New Roman" w:cs="Times New Roman"/>
        </w:rPr>
        <w:t>393,5</w:t>
      </w:r>
    </w:p>
    <w:p w:rsidR="00E006F7" w:rsidRDefault="00E006F7" w:rsidP="00335F73">
      <w:pPr>
        <w:jc w:val="both"/>
        <w:rPr>
          <w:rFonts w:ascii="Times New Roman" w:hAnsi="Times New Roman" w:cs="Times New Roman"/>
        </w:rPr>
      </w:pPr>
    </w:p>
    <w:p w:rsidR="00335F73" w:rsidRPr="001327F2" w:rsidRDefault="00335F73" w:rsidP="00335F73">
      <w:pPr>
        <w:jc w:val="both"/>
        <w:rPr>
          <w:rFonts w:ascii="Times New Roman" w:hAnsi="Times New Roman" w:cs="Times New Roman"/>
        </w:rPr>
      </w:pPr>
      <w:r w:rsidRPr="001327F2">
        <w:rPr>
          <w:rFonts w:ascii="Times New Roman" w:hAnsi="Times New Roman" w:cs="Times New Roman"/>
        </w:rPr>
        <w:t>.</w:t>
      </w:r>
    </w:p>
    <w:p w:rsidR="00603C59" w:rsidRDefault="00603C59" w:rsidP="00E006F7">
      <w:pPr>
        <w:pBdr>
          <w:bottom w:val="single" w:sz="4" w:space="1" w:color="auto"/>
        </w:pBdr>
        <w:rPr>
          <w:rFonts w:ascii="Times New Roman" w:hAnsi="Times New Roman" w:cs="Times New Roman"/>
          <w:b/>
        </w:rPr>
      </w:pPr>
    </w:p>
    <w:p w:rsidR="00E006F7" w:rsidRPr="00905420" w:rsidRDefault="00E006F7" w:rsidP="00E006F7">
      <w:pPr>
        <w:pBdr>
          <w:bottom w:val="single" w:sz="4" w:space="1" w:color="auto"/>
        </w:pBdr>
        <w:rPr>
          <w:rFonts w:ascii="Times New Roman" w:hAnsi="Times New Roman" w:cs="Times New Roman"/>
          <w:b/>
          <w:bCs/>
        </w:rPr>
      </w:pPr>
      <w:r w:rsidRPr="00905420">
        <w:rPr>
          <w:rFonts w:ascii="Times New Roman" w:hAnsi="Times New Roman" w:cs="Times New Roman"/>
          <w:b/>
        </w:rPr>
        <w:t>Cálculo del flujo luminoso total</w:t>
      </w:r>
      <w:r>
        <w:rPr>
          <w:rFonts w:ascii="Times New Roman" w:hAnsi="Times New Roman" w:cs="Times New Roman"/>
        </w:rPr>
        <w:t>:</w:t>
      </w:r>
    </w:p>
    <w:p w:rsidR="00E006F7" w:rsidRDefault="00E006F7" w:rsidP="00E006F7">
      <w:pPr>
        <w:jc w:val="center"/>
      </w:pPr>
      <w:r w:rsidRPr="006452E7">
        <w:br/>
      </w:r>
    </w:p>
    <w:p w:rsidR="00E006F7" w:rsidRDefault="00E006F7" w:rsidP="003B71F7">
      <w:pPr>
        <w:jc w:val="center"/>
        <w:rPr>
          <w:rFonts w:eastAsiaTheme="minorEastAsia"/>
          <w:b/>
          <w:color w:val="7030A0"/>
          <w:sz w:val="36"/>
          <w:szCs w:val="36"/>
          <w:lang w:val="en-US"/>
        </w:rPr>
      </w:pPr>
      <w:r w:rsidRPr="00A90998">
        <w:rPr>
          <w:b/>
          <w:color w:val="7030A0"/>
          <w:sz w:val="36"/>
          <w:szCs w:val="36"/>
        </w:rPr>
        <w:t>Φ</w:t>
      </w:r>
      <w:r w:rsidRPr="00587244">
        <w:rPr>
          <w:b/>
          <w:color w:val="7030A0"/>
          <w:sz w:val="36"/>
          <w:szCs w:val="36"/>
          <w:lang w:val="en-US"/>
        </w:rPr>
        <w:t>t=</w:t>
      </w:r>
      <m:oMath>
        <m:f>
          <m:fPr>
            <m:ctrlPr>
              <w:rPr>
                <w:rFonts w:ascii="Cambria Math" w:hAnsi="Cambria Math"/>
                <w:b/>
                <w:i/>
                <w:color w:val="7030A0"/>
                <w:sz w:val="36"/>
                <w:szCs w:val="36"/>
              </w:rPr>
            </m:ctrlPr>
          </m:fPr>
          <m:num>
            <m:r>
              <m:rPr>
                <m:sty m:val="bi"/>
              </m:rPr>
              <w:rPr>
                <w:rFonts w:ascii="Cambria Math" w:hAnsi="Cambria Math"/>
                <w:color w:val="7030A0"/>
                <w:sz w:val="36"/>
                <w:szCs w:val="36"/>
              </w:rPr>
              <m:t>Em</m:t>
            </m:r>
            <m:r>
              <m:rPr>
                <m:sty m:val="bi"/>
              </m:rPr>
              <w:rPr>
                <w:rFonts w:ascii="Cambria Math" w:hAnsi="Cambria Math"/>
                <w:color w:val="7030A0"/>
                <w:sz w:val="36"/>
                <w:szCs w:val="36"/>
                <w:lang w:val="en-US"/>
              </w:rPr>
              <m:t xml:space="preserve">* </m:t>
            </m:r>
            <m:r>
              <m:rPr>
                <m:sty m:val="bi"/>
              </m:rPr>
              <w:rPr>
                <w:rFonts w:ascii="Cambria Math" w:hAnsi="Cambria Math"/>
                <w:color w:val="7030A0"/>
                <w:sz w:val="36"/>
                <w:szCs w:val="36"/>
              </w:rPr>
              <m:t>S</m:t>
            </m:r>
          </m:num>
          <m:den>
            <m:r>
              <m:rPr>
                <m:sty m:val="bi"/>
              </m:rPr>
              <w:rPr>
                <w:rFonts w:ascii="Cambria Math" w:hAnsi="Cambria Math"/>
                <w:color w:val="7030A0"/>
                <w:sz w:val="36"/>
                <w:szCs w:val="36"/>
              </w:rPr>
              <m:t>Cu</m:t>
            </m:r>
            <m:r>
              <m:rPr>
                <m:sty m:val="bi"/>
              </m:rPr>
              <w:rPr>
                <w:rFonts w:ascii="Cambria Math" w:hAnsi="Cambria Math"/>
                <w:color w:val="7030A0"/>
                <w:sz w:val="36"/>
                <w:szCs w:val="36"/>
                <w:lang w:val="en-US"/>
              </w:rPr>
              <m:t xml:space="preserve"> * </m:t>
            </m:r>
            <m:r>
              <m:rPr>
                <m:sty m:val="bi"/>
              </m:rPr>
              <w:rPr>
                <w:rFonts w:ascii="Cambria Math" w:hAnsi="Cambria Math"/>
                <w:color w:val="7030A0"/>
                <w:sz w:val="36"/>
                <w:szCs w:val="36"/>
              </w:rPr>
              <m:t>Cm</m:t>
            </m:r>
          </m:den>
        </m:f>
      </m:oMath>
      <w:r w:rsidRPr="00587244">
        <w:rPr>
          <w:rFonts w:eastAsiaTheme="minorEastAsia"/>
          <w:b/>
          <w:color w:val="7030A0"/>
          <w:sz w:val="36"/>
          <w:szCs w:val="36"/>
          <w:lang w:val="en-US"/>
        </w:rPr>
        <w:t xml:space="preserve">  </w:t>
      </w:r>
      <m:oMath>
        <m:r>
          <w:rPr>
            <w:rFonts w:ascii="Cambria Math" w:eastAsiaTheme="minorEastAsia" w:hAnsi="Cambria Math"/>
            <w:color w:val="7030A0"/>
            <w:sz w:val="36"/>
            <w:szCs w:val="36"/>
            <w:lang w:val="en-US"/>
          </w:rPr>
          <m:t>=</m:t>
        </m:r>
        <m:f>
          <m:fPr>
            <m:ctrlPr>
              <w:rPr>
                <w:rFonts w:ascii="Cambria Math" w:eastAsiaTheme="minorEastAsia" w:hAnsi="Cambria Math"/>
                <w:color w:val="7030A0"/>
                <w:sz w:val="36"/>
                <w:szCs w:val="36"/>
              </w:rPr>
            </m:ctrlPr>
          </m:fPr>
          <m:num>
            <m:r>
              <w:rPr>
                <w:rFonts w:ascii="Cambria Math" w:eastAsiaTheme="minorEastAsia" w:hAnsi="Cambria Math"/>
                <w:color w:val="7030A0"/>
                <w:sz w:val="36"/>
                <w:szCs w:val="36"/>
                <w:lang w:val="en-US"/>
              </w:rPr>
              <m:t>787 * 80</m:t>
            </m:r>
          </m:num>
          <m:den>
            <m:r>
              <w:rPr>
                <w:rFonts w:ascii="Cambria Math" w:eastAsiaTheme="minorEastAsia" w:hAnsi="Cambria Math"/>
                <w:color w:val="7030A0"/>
                <w:sz w:val="36"/>
                <w:szCs w:val="36"/>
                <w:lang w:val="en-US"/>
              </w:rPr>
              <m:t>0,50 * 0,8</m:t>
            </m:r>
          </m:den>
        </m:f>
        <m:r>
          <w:rPr>
            <w:rFonts w:ascii="Cambria Math" w:eastAsiaTheme="minorEastAsia" w:hAnsi="Cambria Math"/>
            <w:color w:val="7030A0"/>
            <w:sz w:val="36"/>
            <w:szCs w:val="36"/>
            <w:lang w:val="en-US"/>
          </w:rPr>
          <m:t xml:space="preserve">=157400 </m:t>
        </m:r>
        <m:r>
          <w:rPr>
            <w:rFonts w:ascii="Cambria Math" w:eastAsiaTheme="minorEastAsia" w:hAnsi="Cambria Math"/>
            <w:color w:val="7030A0"/>
            <w:sz w:val="36"/>
            <w:szCs w:val="36"/>
          </w:rPr>
          <m:t>lumenes</m:t>
        </m:r>
      </m:oMath>
    </w:p>
    <w:p w:rsidR="00E006F7" w:rsidRDefault="00E006F7" w:rsidP="00E006F7">
      <w:pPr>
        <w:rPr>
          <w:rFonts w:eastAsiaTheme="minorEastAsia"/>
          <w:b/>
          <w:color w:val="7030A0"/>
          <w:sz w:val="36"/>
          <w:szCs w:val="36"/>
          <w:lang w:val="en-US"/>
        </w:rPr>
      </w:pPr>
    </w:p>
    <w:p w:rsidR="00E006F7" w:rsidRDefault="00E006F7" w:rsidP="00E006F7">
      <w:pPr>
        <w:rPr>
          <w:rFonts w:ascii="Times New Roman" w:eastAsiaTheme="minorEastAsia" w:hAnsi="Times New Roman" w:cs="Times New Roman"/>
          <w:lang w:val="es-ES"/>
        </w:rPr>
      </w:pPr>
      <w:r w:rsidRPr="001B7C71">
        <w:rPr>
          <w:rFonts w:ascii="Times New Roman" w:eastAsiaTheme="minorEastAsia" w:hAnsi="Times New Roman" w:cs="Times New Roman"/>
          <w:lang w:val="es-ES"/>
        </w:rPr>
        <w:t>El flujo luminoso total que necesita el área</w:t>
      </w:r>
      <w:r>
        <w:rPr>
          <w:rFonts w:ascii="Times New Roman" w:eastAsiaTheme="minorEastAsia" w:hAnsi="Times New Roman" w:cs="Times New Roman"/>
          <w:lang w:val="es-ES"/>
        </w:rPr>
        <w:t xml:space="preserve"> de ventas del local es de 157400</w:t>
      </w:r>
      <w:r w:rsidRPr="001B7C71">
        <w:rPr>
          <w:rFonts w:ascii="Times New Roman" w:eastAsiaTheme="minorEastAsia" w:hAnsi="Times New Roman" w:cs="Times New Roman"/>
          <w:lang w:val="es-ES"/>
        </w:rPr>
        <w:t xml:space="preserve"> lúmenes.</w:t>
      </w:r>
    </w:p>
    <w:p w:rsidR="00E006F7" w:rsidRDefault="00E006F7" w:rsidP="00E006F7">
      <w:pPr>
        <w:rPr>
          <w:rFonts w:ascii="Times New Roman" w:eastAsiaTheme="minorEastAsia" w:hAnsi="Times New Roman" w:cs="Times New Roman"/>
          <w:lang w:val="es-ES"/>
        </w:rPr>
      </w:pPr>
    </w:p>
    <w:p w:rsidR="00421D8E" w:rsidRDefault="00421D8E" w:rsidP="00E006F7">
      <w:pPr>
        <w:rPr>
          <w:rFonts w:ascii="Times New Roman" w:hAnsi="Times New Roman" w:cs="Times New Roman"/>
          <w:lang w:val="es-ES"/>
        </w:rPr>
      </w:pPr>
    </w:p>
    <w:p w:rsidR="005A2361" w:rsidRDefault="005A2361" w:rsidP="00E006F7">
      <w:pPr>
        <w:rPr>
          <w:rFonts w:ascii="Times New Roman" w:hAnsi="Times New Roman" w:cs="Times New Roman"/>
          <w:lang w:val="es-ES"/>
        </w:rPr>
      </w:pPr>
    </w:p>
    <w:p w:rsidR="005A2361" w:rsidRPr="001B7C71" w:rsidRDefault="005A2361" w:rsidP="00E006F7">
      <w:pPr>
        <w:rPr>
          <w:rFonts w:ascii="Times New Roman" w:hAnsi="Times New Roman" w:cs="Times New Roman"/>
          <w:lang w:val="es-ES"/>
        </w:rPr>
      </w:pPr>
    </w:p>
    <w:p w:rsidR="00421D8E" w:rsidRPr="00905420" w:rsidRDefault="00421D8E" w:rsidP="00421D8E">
      <w:pPr>
        <w:pBdr>
          <w:bottom w:val="single" w:sz="4" w:space="1" w:color="auto"/>
        </w:pBdr>
        <w:rPr>
          <w:b/>
        </w:rPr>
      </w:pPr>
      <w:r w:rsidRPr="00905420">
        <w:rPr>
          <w:rFonts w:ascii="Times New Roman" w:hAnsi="Times New Roman" w:cs="Times New Roman"/>
          <w:b/>
          <w:bCs/>
        </w:rPr>
        <w:t>Determinar el número de luminarias</w:t>
      </w:r>
    </w:p>
    <w:p w:rsidR="00421D8E" w:rsidRDefault="00421D8E" w:rsidP="00421D8E"/>
    <w:p w:rsidR="00421D8E" w:rsidRDefault="00421D8E" w:rsidP="003B71F7">
      <w:pPr>
        <w:jc w:val="center"/>
        <w:rPr>
          <w:color w:val="7030A0"/>
        </w:rPr>
      </w:pPr>
      <w:proofErr w:type="spellStart"/>
      <w:r w:rsidRPr="0080230A">
        <w:rPr>
          <w:b/>
          <w:i/>
          <w:color w:val="7030A0"/>
        </w:rPr>
        <w:t>Nl</w:t>
      </w:r>
      <w:proofErr w:type="spellEnd"/>
      <w:r w:rsidRPr="0080230A">
        <w:rPr>
          <w:i/>
          <w:color w:val="7030A0"/>
        </w:rPr>
        <w:t xml:space="preserve"> = </w:t>
      </w:r>
      <m:oMath>
        <m:f>
          <m:fPr>
            <m:ctrlPr>
              <w:rPr>
                <w:rFonts w:ascii="Cambria Math" w:hAnsi="Cambria Math"/>
                <w:i/>
                <w:color w:val="7030A0"/>
                <w:sz w:val="40"/>
                <w:szCs w:val="40"/>
              </w:rPr>
            </m:ctrlPr>
          </m:fPr>
          <m:num>
            <m:r>
              <w:rPr>
                <w:rFonts w:ascii="Cambria Math" w:hAnsi="Cambria Math"/>
                <w:color w:val="7030A0"/>
                <w:sz w:val="40"/>
                <w:szCs w:val="40"/>
              </w:rPr>
              <m:t>Φt</m:t>
            </m:r>
          </m:num>
          <m:den>
            <m:r>
              <w:rPr>
                <w:rFonts w:ascii="Cambria Math" w:hAnsi="Cambria Math"/>
                <w:color w:val="7030A0"/>
                <w:sz w:val="40"/>
                <w:szCs w:val="40"/>
              </w:rPr>
              <m:t>n* Φl</m:t>
            </m:r>
          </m:den>
        </m:f>
      </m:oMath>
      <w:r w:rsidRPr="0080230A">
        <w:rPr>
          <w:color w:val="7030A0"/>
        </w:rPr>
        <w:t xml:space="preserve"> = </w:t>
      </w:r>
      <m:oMath>
        <m:f>
          <m:fPr>
            <m:ctrlPr>
              <w:rPr>
                <w:rFonts w:ascii="Cambria Math" w:hAnsi="Cambria Math"/>
                <w:i/>
                <w:color w:val="7030A0"/>
                <w:sz w:val="36"/>
                <w:szCs w:val="36"/>
              </w:rPr>
            </m:ctrlPr>
          </m:fPr>
          <m:num>
            <m:r>
              <w:rPr>
                <w:rFonts w:ascii="Cambria Math" w:hAnsi="Cambria Math"/>
                <w:color w:val="7030A0"/>
                <w:sz w:val="36"/>
                <w:szCs w:val="36"/>
              </w:rPr>
              <m:t>157400</m:t>
            </m:r>
          </m:num>
          <m:den>
            <m:r>
              <w:rPr>
                <w:rFonts w:ascii="Cambria Math" w:hAnsi="Cambria Math"/>
                <w:color w:val="7030A0"/>
                <w:sz w:val="36"/>
                <w:szCs w:val="36"/>
              </w:rPr>
              <m:t>15*500</m:t>
            </m:r>
          </m:den>
        </m:f>
      </m:oMath>
      <w:r w:rsidRPr="0080230A">
        <w:rPr>
          <w:color w:val="7030A0"/>
        </w:rPr>
        <w:t xml:space="preserve"> =</w:t>
      </w:r>
      <w:r>
        <w:rPr>
          <w:color w:val="7030A0"/>
        </w:rPr>
        <w:t xml:space="preserve"> </w:t>
      </w:r>
      <w:r w:rsidRPr="00421D8E">
        <w:rPr>
          <w:b/>
          <w:i/>
          <w:color w:val="7030A0"/>
        </w:rPr>
        <w:t>20</w:t>
      </w:r>
    </w:p>
    <w:p w:rsidR="0003430E" w:rsidRPr="00E006F7" w:rsidRDefault="00421D8E" w:rsidP="00421D8E">
      <w:pPr>
        <w:rPr>
          <w:rFonts w:ascii="Times New Roman" w:hAnsi="Times New Roman" w:cs="Times New Roman"/>
          <w:lang w:val="es-ES"/>
        </w:rPr>
      </w:pPr>
      <w:r>
        <w:rPr>
          <w:color w:val="7030A0"/>
        </w:rPr>
        <w:t xml:space="preserve">   </w:t>
      </w:r>
    </w:p>
    <w:p w:rsidR="00421D8E" w:rsidRDefault="00421D8E" w:rsidP="00421D8E">
      <w:pPr>
        <w:jc w:val="both"/>
        <w:rPr>
          <w:rFonts w:ascii="Times New Roman" w:eastAsiaTheme="minorEastAsia" w:hAnsi="Times New Roman" w:cs="Times New Roman"/>
          <w:b/>
        </w:rPr>
      </w:pPr>
      <w:r w:rsidRPr="00421D8E">
        <w:rPr>
          <w:rFonts w:ascii="Times New Roman" w:eastAsiaTheme="minorEastAsia" w:hAnsi="Times New Roman" w:cs="Times New Roman"/>
          <w:b/>
        </w:rPr>
        <w:t>Se necesitan 20 luminarias para distribuir uniformemente la iluminación en el salón de ventas</w:t>
      </w:r>
      <w:r>
        <w:rPr>
          <w:rFonts w:ascii="Times New Roman" w:eastAsiaTheme="minorEastAsia" w:hAnsi="Times New Roman" w:cs="Times New Roman"/>
          <w:b/>
        </w:rPr>
        <w:t>.</w:t>
      </w:r>
    </w:p>
    <w:p w:rsidR="005A2361" w:rsidRDefault="005A2361" w:rsidP="00421D8E">
      <w:pPr>
        <w:pBdr>
          <w:bottom w:val="single" w:sz="4" w:space="1" w:color="auto"/>
        </w:pBdr>
        <w:rPr>
          <w:rFonts w:ascii="Times New Roman" w:eastAsiaTheme="minorEastAsia" w:hAnsi="Times New Roman" w:cs="Times New Roman"/>
          <w:b/>
        </w:rPr>
      </w:pPr>
    </w:p>
    <w:p w:rsidR="005A2361" w:rsidRDefault="005A2361" w:rsidP="00421D8E">
      <w:pPr>
        <w:pBdr>
          <w:bottom w:val="single" w:sz="4" w:space="1" w:color="auto"/>
        </w:pBdr>
        <w:rPr>
          <w:rFonts w:ascii="Times New Roman" w:eastAsiaTheme="minorEastAsia" w:hAnsi="Times New Roman" w:cs="Times New Roman"/>
          <w:b/>
        </w:rPr>
      </w:pPr>
    </w:p>
    <w:p w:rsidR="005A2361" w:rsidRDefault="005A2361" w:rsidP="00421D8E">
      <w:pPr>
        <w:pBdr>
          <w:bottom w:val="single" w:sz="4" w:space="1" w:color="auto"/>
        </w:pBdr>
        <w:rPr>
          <w:rFonts w:ascii="Times New Roman" w:eastAsiaTheme="minorEastAsia" w:hAnsi="Times New Roman" w:cs="Times New Roman"/>
          <w:b/>
        </w:rPr>
      </w:pPr>
    </w:p>
    <w:p w:rsidR="00421D8E" w:rsidRDefault="00421D8E" w:rsidP="00421D8E">
      <w:pPr>
        <w:pBdr>
          <w:bottom w:val="single" w:sz="4" w:space="1" w:color="auto"/>
        </w:pBdr>
        <w:rPr>
          <w:rFonts w:ascii="Times New Roman" w:hAnsi="Times New Roman" w:cs="Times New Roman"/>
          <w:b/>
          <w:bCs/>
          <w:lang w:val="es-ES"/>
        </w:rPr>
      </w:pPr>
      <w:r w:rsidRPr="00B06A33">
        <w:rPr>
          <w:rFonts w:ascii="Times New Roman" w:hAnsi="Times New Roman" w:cs="Times New Roman"/>
          <w:b/>
          <w:bCs/>
          <w:lang w:val="es-ES"/>
        </w:rPr>
        <w:t>Comprobación de los resultados</w:t>
      </w:r>
    </w:p>
    <w:p w:rsidR="00421D8E" w:rsidRPr="00B06A33" w:rsidRDefault="00421D8E" w:rsidP="00421D8E">
      <w:pPr>
        <w:rPr>
          <w:rFonts w:ascii="Times New Roman" w:hAnsi="Times New Roman" w:cs="Times New Roman"/>
          <w:b/>
          <w:bCs/>
          <w:lang w:val="es-ES"/>
        </w:rPr>
      </w:pPr>
    </w:p>
    <w:p w:rsidR="00421D8E" w:rsidRDefault="00421D8E" w:rsidP="00421D8E">
      <w:pPr>
        <w:rPr>
          <w:rFonts w:ascii="Times New Roman" w:hAnsi="Times New Roman" w:cs="Times New Roman"/>
          <w:lang w:val="es-ES"/>
        </w:rPr>
      </w:pPr>
      <w:r>
        <w:rPr>
          <w:rFonts w:ascii="Times New Roman" w:hAnsi="Times New Roman" w:cs="Times New Roman"/>
          <w:lang w:val="es-ES"/>
        </w:rPr>
        <w:t>Ahora comprobamos</w:t>
      </w:r>
      <w:r w:rsidRPr="00B06A33">
        <w:rPr>
          <w:rFonts w:ascii="Times New Roman" w:hAnsi="Times New Roman" w:cs="Times New Roman"/>
          <w:lang w:val="es-ES"/>
        </w:rPr>
        <w:t xml:space="preserve"> si la iluminancia media obtenida en la instalación diseñada es igual o superior a la recomendada en las tablas.</w:t>
      </w:r>
    </w:p>
    <w:p w:rsidR="00421D8E" w:rsidRDefault="00421D8E" w:rsidP="00421D8E">
      <w:pPr>
        <w:rPr>
          <w:rFonts w:ascii="Times New Roman" w:hAnsi="Times New Roman" w:cs="Times New Roman"/>
          <w:lang w:val="es-ES"/>
        </w:rPr>
      </w:pPr>
    </w:p>
    <w:p w:rsidR="00421D8E" w:rsidRDefault="00421D8E" w:rsidP="00421D8E">
      <w:pPr>
        <w:rPr>
          <w:rFonts w:ascii="Times New Roman" w:hAnsi="Times New Roman" w:cs="Times New Roman"/>
          <w:lang w:val="es-ES"/>
        </w:rPr>
      </w:pPr>
    </w:p>
    <w:p w:rsidR="00421D8E" w:rsidRPr="00DF237B" w:rsidRDefault="00421D8E" w:rsidP="00421D8E">
      <w:pPr>
        <w:rPr>
          <w:rFonts w:ascii="Times New Roman" w:hAnsi="Times New Roman" w:cs="Times New Roman"/>
          <w:sz w:val="32"/>
          <w:szCs w:val="32"/>
          <w:lang w:val="es-ES"/>
        </w:rPr>
      </w:pPr>
      <m:oMath>
        <m:r>
          <m:rPr>
            <m:sty m:val="bi"/>
          </m:rPr>
          <w:rPr>
            <w:rFonts w:ascii="Cambria Math" w:hAnsi="Cambria Math" w:cs="Cambria Math"/>
            <w:color w:val="7030A0"/>
            <w:sz w:val="28"/>
            <w:szCs w:val="28"/>
            <w:lang w:val="es-ES"/>
          </w:rPr>
          <m:t>Em</m:t>
        </m:r>
        <m:r>
          <m:rPr>
            <m:sty m:val="b"/>
          </m:rPr>
          <w:rPr>
            <w:rFonts w:ascii="Cambria Math" w:hAnsi="Cambria Math" w:cs="Cambria Math"/>
            <w:color w:val="7030A0"/>
            <w:sz w:val="28"/>
            <w:szCs w:val="28"/>
            <w:lang w:val="es-ES"/>
          </w:rPr>
          <m:t>=</m:t>
        </m:r>
        <m:f>
          <m:fPr>
            <m:ctrlPr>
              <w:rPr>
                <w:rFonts w:ascii="Cambria Math" w:hAnsi="Cambria Math" w:cs="Times New Roman"/>
                <w:b/>
                <w:color w:val="7030A0"/>
                <w:sz w:val="28"/>
                <w:szCs w:val="28"/>
                <w:lang w:val="es-ES"/>
              </w:rPr>
            </m:ctrlPr>
          </m:fPr>
          <m:num>
            <m:r>
              <m:rPr>
                <m:sty m:val="bi"/>
              </m:rPr>
              <w:rPr>
                <w:rFonts w:ascii="Cambria Math" w:hAnsi="Cambria Math" w:cs="Times New Roman"/>
                <w:color w:val="7030A0"/>
                <w:sz w:val="28"/>
                <w:szCs w:val="28"/>
                <w:lang w:val="es-ES"/>
              </w:rPr>
              <m:t>nl *n* Φl * Cu * Cm</m:t>
            </m:r>
          </m:num>
          <m:den>
            <m:r>
              <m:rPr>
                <m:sty m:val="b"/>
              </m:rPr>
              <w:rPr>
                <w:rFonts w:ascii="Cambria Math" w:hAnsi="Cambria Math" w:cs="Cambria Math"/>
                <w:color w:val="7030A0"/>
                <w:sz w:val="28"/>
                <w:szCs w:val="28"/>
                <w:lang w:val="es-ES"/>
              </w:rPr>
              <m:t>S</m:t>
            </m:r>
          </m:den>
        </m:f>
        <m:r>
          <m:rPr>
            <m:sty m:val="bi"/>
          </m:rPr>
          <w:rPr>
            <w:rFonts w:ascii="Cambria Math" w:hAnsi="Cambria Math" w:cs="Times New Roman"/>
            <w:color w:val="7030A0"/>
            <w:sz w:val="28"/>
            <w:szCs w:val="28"/>
            <w:lang w:val="es-ES"/>
          </w:rPr>
          <m:t>≥</m:t>
        </m:r>
        <m:sSub>
          <m:sSubPr>
            <m:ctrlPr>
              <w:rPr>
                <w:rFonts w:ascii="Cambria Math" w:hAnsi="Cambria Math" w:cs="Times New Roman"/>
                <w:b/>
                <w:i/>
                <w:color w:val="7030A0"/>
                <w:sz w:val="28"/>
                <w:szCs w:val="28"/>
                <w:lang w:val="es-ES"/>
              </w:rPr>
            </m:ctrlPr>
          </m:sSubPr>
          <m:e>
            <m:r>
              <m:rPr>
                <m:sty m:val="bi"/>
              </m:rPr>
              <w:rPr>
                <w:rFonts w:ascii="Cambria Math" w:hAnsi="Cambria Math" w:cs="Times New Roman"/>
                <w:color w:val="7030A0"/>
                <w:sz w:val="28"/>
                <w:szCs w:val="28"/>
                <w:lang w:val="es-ES"/>
              </w:rPr>
              <m:t>E</m:t>
            </m:r>
          </m:e>
          <m:sub>
            <m:r>
              <m:rPr>
                <m:sty m:val="bi"/>
              </m:rPr>
              <w:rPr>
                <w:rFonts w:ascii="Cambria Math" w:hAnsi="Cambria Math" w:cs="Times New Roman"/>
                <w:color w:val="7030A0"/>
                <w:sz w:val="28"/>
                <w:szCs w:val="28"/>
                <w:lang w:val="es-ES"/>
              </w:rPr>
              <m:t>tablas</m:t>
            </m:r>
          </m:sub>
        </m:sSub>
      </m:oMath>
      <w:r>
        <w:rPr>
          <w:rFonts w:ascii="Times New Roman" w:eastAsiaTheme="minorEastAsia" w:hAnsi="Times New Roman" w:cs="Times New Roman"/>
          <w:lang w:val="es-ES"/>
        </w:rPr>
        <w:t xml:space="preserve"> =  </w:t>
      </w:r>
      <m:oMath>
        <m:f>
          <m:fPr>
            <m:ctrlPr>
              <w:rPr>
                <w:rFonts w:ascii="Cambria Math" w:eastAsiaTheme="minorEastAsia" w:hAnsi="Cambria Math" w:cs="Times New Roman"/>
                <w:i/>
                <w:sz w:val="32"/>
                <w:szCs w:val="32"/>
                <w:lang w:val="es-ES"/>
              </w:rPr>
            </m:ctrlPr>
          </m:fPr>
          <m:num>
            <m:r>
              <w:rPr>
                <w:rFonts w:ascii="Cambria Math" w:eastAsiaTheme="minorEastAsia" w:hAnsi="Cambria Math" w:cs="Times New Roman"/>
                <w:sz w:val="32"/>
                <w:szCs w:val="32"/>
                <w:lang w:val="es-ES"/>
              </w:rPr>
              <m:t>20*15*500*0,50*0,8</m:t>
            </m:r>
          </m:num>
          <m:den>
            <m:r>
              <w:rPr>
                <w:rFonts w:ascii="Cambria Math" w:eastAsiaTheme="minorEastAsia" w:hAnsi="Cambria Math" w:cs="Times New Roman"/>
                <w:sz w:val="32"/>
                <w:szCs w:val="32"/>
                <w:lang w:val="es-ES"/>
              </w:rPr>
              <m:t>80</m:t>
            </m:r>
          </m:den>
        </m:f>
        <m:r>
          <w:rPr>
            <w:rFonts w:ascii="Cambria Math" w:eastAsiaTheme="minorEastAsia" w:hAnsi="Cambria Math" w:cs="Times New Roman"/>
            <w:sz w:val="32"/>
            <w:szCs w:val="32"/>
            <w:lang w:val="es-ES"/>
          </w:rPr>
          <m:t>=</m:t>
        </m:r>
        <m:f>
          <m:fPr>
            <m:ctrlPr>
              <w:rPr>
                <w:rFonts w:ascii="Cambria Math" w:eastAsiaTheme="minorEastAsia" w:hAnsi="Cambria Math" w:cs="Times New Roman"/>
                <w:i/>
                <w:sz w:val="32"/>
                <w:szCs w:val="32"/>
                <w:lang w:val="es-ES"/>
              </w:rPr>
            </m:ctrlPr>
          </m:fPr>
          <m:num>
            <m:r>
              <w:rPr>
                <w:rFonts w:ascii="Cambria Math" w:eastAsiaTheme="minorEastAsia" w:hAnsi="Cambria Math" w:cs="Times New Roman"/>
                <w:sz w:val="32"/>
                <w:szCs w:val="32"/>
                <w:lang w:val="es-ES"/>
              </w:rPr>
              <m:t>60000</m:t>
            </m:r>
          </m:num>
          <m:den>
            <m:r>
              <w:rPr>
                <w:rFonts w:ascii="Cambria Math" w:eastAsiaTheme="minorEastAsia" w:hAnsi="Cambria Math" w:cs="Times New Roman"/>
                <w:sz w:val="32"/>
                <w:szCs w:val="32"/>
                <w:lang w:val="es-ES"/>
              </w:rPr>
              <m:t>80</m:t>
            </m:r>
          </m:den>
        </m:f>
        <m:r>
          <w:rPr>
            <w:rFonts w:ascii="Cambria Math" w:eastAsiaTheme="minorEastAsia" w:hAnsi="Cambria Math" w:cs="Times New Roman"/>
            <w:sz w:val="32"/>
            <w:szCs w:val="32"/>
            <w:lang w:val="es-ES"/>
          </w:rPr>
          <m:t>=</m:t>
        </m:r>
        <m:r>
          <m:rPr>
            <m:sty m:val="bi"/>
          </m:rPr>
          <w:rPr>
            <w:rFonts w:ascii="Cambria Math" w:eastAsiaTheme="minorEastAsia" w:hAnsi="Cambria Math" w:cs="Times New Roman"/>
            <w:color w:val="7030A0"/>
            <w:sz w:val="32"/>
            <w:szCs w:val="32"/>
            <w:lang w:val="es-ES"/>
          </w:rPr>
          <m:t>750≥300</m:t>
        </m:r>
      </m:oMath>
    </w:p>
    <w:p w:rsidR="00421D8E" w:rsidRDefault="00421D8E" w:rsidP="00421D8E">
      <w:pPr>
        <w:rPr>
          <w:rFonts w:ascii="Times New Roman" w:hAnsi="Times New Roman" w:cs="Times New Roman"/>
          <w:b/>
          <w:bCs/>
          <w:lang w:val="es-ES"/>
        </w:rPr>
      </w:pPr>
    </w:p>
    <w:p w:rsidR="00603C59" w:rsidRPr="00B06A33" w:rsidRDefault="00603C59" w:rsidP="00421D8E">
      <w:pPr>
        <w:rPr>
          <w:rFonts w:ascii="Times New Roman" w:hAnsi="Times New Roman" w:cs="Times New Roman"/>
          <w:b/>
          <w:bCs/>
          <w:lang w:val="es-ES"/>
        </w:rPr>
      </w:pPr>
    </w:p>
    <w:p w:rsidR="003B71F7" w:rsidRDefault="003B71F7" w:rsidP="00421D8E">
      <w:pPr>
        <w:jc w:val="both"/>
        <w:rPr>
          <w:rFonts w:ascii="Times New Roman" w:eastAsia="Times New Roman" w:hAnsi="Times New Roman" w:cs="Times New Roman"/>
          <w:b/>
        </w:rPr>
      </w:pPr>
    </w:p>
    <w:p w:rsidR="0043769F" w:rsidRPr="00421D8E" w:rsidRDefault="00421D8E" w:rsidP="00421D8E">
      <w:pPr>
        <w:jc w:val="both"/>
        <w:rPr>
          <w:rFonts w:ascii="Times New Roman" w:eastAsiaTheme="minorEastAsia" w:hAnsi="Times New Roman" w:cs="Times New Roman"/>
          <w:b/>
        </w:rPr>
      </w:pPr>
      <w:r w:rsidRPr="00925369">
        <w:rPr>
          <w:rFonts w:ascii="Times New Roman" w:eastAsia="Times New Roman" w:hAnsi="Times New Roman" w:cs="Times New Roman"/>
          <w:b/>
        </w:rPr>
        <w:t>El resultado nos indica que la corrección del cálculo que</w:t>
      </w:r>
      <w:r>
        <w:rPr>
          <w:rFonts w:ascii="Times New Roman" w:eastAsia="Times New Roman" w:hAnsi="Times New Roman" w:cs="Times New Roman"/>
          <w:b/>
        </w:rPr>
        <w:t xml:space="preserve"> propuse para las luminarias, </w:t>
      </w:r>
      <w:r w:rsidR="00206A11">
        <w:rPr>
          <w:rFonts w:ascii="Times New Roman" w:eastAsia="Times New Roman" w:hAnsi="Times New Roman" w:cs="Times New Roman"/>
          <w:b/>
        </w:rPr>
        <w:t>SI</w:t>
      </w:r>
      <w:r w:rsidRPr="00925369">
        <w:rPr>
          <w:rFonts w:ascii="Times New Roman" w:eastAsia="Times New Roman" w:hAnsi="Times New Roman" w:cs="Times New Roman"/>
          <w:b/>
        </w:rPr>
        <w:t xml:space="preserve"> se ajusta a lo establecido en la legislación </w:t>
      </w:r>
      <w:r w:rsidR="00206A11" w:rsidRPr="00925369">
        <w:rPr>
          <w:rFonts w:ascii="Times New Roman" w:eastAsia="Times New Roman" w:hAnsi="Times New Roman" w:cs="Times New Roman"/>
          <w:b/>
        </w:rPr>
        <w:t>vigente.</w:t>
      </w:r>
      <w:r w:rsidR="0043769F" w:rsidRPr="00421D8E">
        <w:rPr>
          <w:rFonts w:ascii="Times New Roman" w:hAnsi="Times New Roman" w:cs="Times New Roman"/>
        </w:rPr>
        <w:br w:type="page"/>
      </w:r>
    </w:p>
    <w:p w:rsidR="00285EF2" w:rsidRPr="001F5442" w:rsidRDefault="00285EF2" w:rsidP="00285EF2">
      <w:pPr>
        <w:spacing w:after="200" w:line="276" w:lineRule="auto"/>
        <w:jc w:val="center"/>
        <w:rPr>
          <w:rFonts w:ascii="Times New Roman" w:eastAsia="Calibri" w:hAnsi="Times New Roman" w:cs="Times New Roman"/>
          <w:b/>
        </w:rPr>
      </w:pPr>
      <w:r w:rsidRPr="001F5442">
        <w:rPr>
          <w:rFonts w:ascii="Times New Roman" w:eastAsia="Calibri" w:hAnsi="Times New Roman" w:cs="Times New Roman"/>
          <w:b/>
        </w:rPr>
        <w:lastRenderedPageBreak/>
        <w:t>MÉTODO DE CUADRICULAS</w:t>
      </w:r>
    </w:p>
    <w:p w:rsidR="00285EF2" w:rsidRDefault="00285EF2">
      <w:pPr>
        <w:rPr>
          <w:rFonts w:ascii="Times New Roman" w:hAnsi="Times New Roman" w:cs="Times New Roman"/>
        </w:rPr>
      </w:pPr>
    </w:p>
    <w:p w:rsidR="001F5442" w:rsidRDefault="001F5442">
      <w:pPr>
        <w:rPr>
          <w:rFonts w:ascii="Times New Roman" w:hAnsi="Times New Roman" w:cs="Times New Roman"/>
        </w:rPr>
      </w:pPr>
    </w:p>
    <w:p w:rsidR="003258E7" w:rsidRDefault="000E7299" w:rsidP="000E7299">
      <w:pPr>
        <w:spacing w:after="200" w:line="276" w:lineRule="auto"/>
        <w:rPr>
          <w:rFonts w:ascii="Times New Roman" w:eastAsia="Calibri" w:hAnsi="Times New Roman" w:cs="Times New Roman"/>
          <w:lang w:val="es-ES"/>
        </w:rPr>
      </w:pPr>
      <w:r w:rsidRPr="00247A0F">
        <w:rPr>
          <w:rFonts w:ascii="Times New Roman" w:eastAsia="Calibri" w:hAnsi="Times New Roman" w:cs="Times New Roman"/>
          <w:b/>
          <w:u w:val="single"/>
          <w:lang w:val="es-ES"/>
        </w:rPr>
        <w:t>Datos obtenidos</w:t>
      </w:r>
      <w:r>
        <w:rPr>
          <w:rFonts w:ascii="Times New Roman" w:eastAsia="Calibri" w:hAnsi="Times New Roman" w:cs="Times New Roman"/>
          <w:b/>
          <w:u w:val="single"/>
          <w:lang w:val="es-ES"/>
        </w:rPr>
        <w:t xml:space="preserve"> en sector de comensales</w:t>
      </w:r>
      <w:r w:rsidR="003B71F7">
        <w:rPr>
          <w:rFonts w:ascii="Times New Roman" w:eastAsia="Calibri" w:hAnsi="Times New Roman" w:cs="Times New Roman"/>
          <w:lang w:val="es-ES"/>
        </w:rPr>
        <w:t>:</w:t>
      </w:r>
    </w:p>
    <w:p w:rsidR="003258E7" w:rsidRPr="00612162" w:rsidRDefault="003258E7" w:rsidP="00F20BFD">
      <w:pPr>
        <w:pStyle w:val="Prrafodelista"/>
        <w:numPr>
          <w:ilvl w:val="0"/>
          <w:numId w:val="75"/>
        </w:numPr>
        <w:jc w:val="both"/>
        <w:rPr>
          <w:rFonts w:ascii="Times New Roman" w:eastAsia="Calibri" w:hAnsi="Times New Roman" w:cs="Times New Roman"/>
        </w:rPr>
      </w:pPr>
      <w:r w:rsidRPr="00612162">
        <w:rPr>
          <w:rFonts w:ascii="Times New Roman" w:eastAsia="Calibri" w:hAnsi="Times New Roman" w:cs="Times New Roman"/>
        </w:rPr>
        <w:t xml:space="preserve">Largo: </w:t>
      </w:r>
      <w:r>
        <w:rPr>
          <w:rFonts w:ascii="Times New Roman" w:eastAsia="Calibri" w:hAnsi="Times New Roman" w:cs="Times New Roman"/>
        </w:rPr>
        <w:t>15 metros</w:t>
      </w:r>
    </w:p>
    <w:p w:rsidR="003258E7" w:rsidRPr="00612162" w:rsidRDefault="003258E7" w:rsidP="00F20BFD">
      <w:pPr>
        <w:pStyle w:val="Prrafodelista"/>
        <w:numPr>
          <w:ilvl w:val="0"/>
          <w:numId w:val="75"/>
        </w:numPr>
        <w:jc w:val="both"/>
        <w:rPr>
          <w:rFonts w:ascii="Times New Roman" w:eastAsia="Calibri" w:hAnsi="Times New Roman" w:cs="Times New Roman"/>
        </w:rPr>
      </w:pPr>
      <w:r w:rsidRPr="00612162">
        <w:rPr>
          <w:rFonts w:ascii="Times New Roman" w:eastAsia="Calibri" w:hAnsi="Times New Roman" w:cs="Times New Roman"/>
        </w:rPr>
        <w:t xml:space="preserve">Ancho: </w:t>
      </w:r>
      <w:r>
        <w:rPr>
          <w:rFonts w:ascii="Times New Roman" w:eastAsia="Calibri" w:hAnsi="Times New Roman" w:cs="Times New Roman"/>
        </w:rPr>
        <w:t>5 metros</w:t>
      </w:r>
    </w:p>
    <w:p w:rsidR="003258E7" w:rsidRPr="00612162" w:rsidRDefault="003258E7" w:rsidP="00F20BFD">
      <w:pPr>
        <w:pStyle w:val="Prrafodelista"/>
        <w:numPr>
          <w:ilvl w:val="0"/>
          <w:numId w:val="75"/>
        </w:numPr>
        <w:jc w:val="both"/>
        <w:rPr>
          <w:rFonts w:ascii="Times New Roman" w:eastAsia="Calibri" w:hAnsi="Times New Roman" w:cs="Times New Roman"/>
        </w:rPr>
      </w:pPr>
      <w:r w:rsidRPr="00612162">
        <w:rPr>
          <w:rFonts w:ascii="Times New Roman" w:eastAsia="Calibri" w:hAnsi="Times New Roman" w:cs="Times New Roman"/>
        </w:rPr>
        <w:t xml:space="preserve">Altura del techo: </w:t>
      </w:r>
      <w:r>
        <w:rPr>
          <w:rFonts w:ascii="Times New Roman" w:eastAsia="Calibri" w:hAnsi="Times New Roman" w:cs="Times New Roman"/>
        </w:rPr>
        <w:t>5 metros</w:t>
      </w:r>
    </w:p>
    <w:p w:rsidR="003258E7" w:rsidRPr="00ED65C2" w:rsidRDefault="003258E7" w:rsidP="00F20BFD">
      <w:pPr>
        <w:pStyle w:val="Prrafodelista"/>
        <w:numPr>
          <w:ilvl w:val="0"/>
          <w:numId w:val="75"/>
        </w:numPr>
        <w:spacing w:after="200" w:line="276" w:lineRule="auto"/>
        <w:rPr>
          <w:rFonts w:ascii="Times New Roman" w:eastAsia="Calibri" w:hAnsi="Times New Roman" w:cs="Times New Roman"/>
          <w:lang w:val="es-ES"/>
        </w:rPr>
      </w:pPr>
      <w:r w:rsidRPr="00612162">
        <w:rPr>
          <w:rFonts w:ascii="Times New Roman" w:eastAsia="Calibri" w:hAnsi="Times New Roman" w:cs="Times New Roman"/>
        </w:rPr>
        <w:t xml:space="preserve">Altura del montaje : </w:t>
      </w:r>
      <w:r>
        <w:rPr>
          <w:rFonts w:ascii="Times New Roman" w:eastAsia="Calibri" w:hAnsi="Times New Roman" w:cs="Times New Roman"/>
        </w:rPr>
        <w:t>4,20 metros</w:t>
      </w:r>
    </w:p>
    <w:p w:rsidR="003258E7" w:rsidRPr="003258E7" w:rsidRDefault="003258E7" w:rsidP="00F20BFD">
      <w:pPr>
        <w:pStyle w:val="Prrafodelista"/>
        <w:numPr>
          <w:ilvl w:val="0"/>
          <w:numId w:val="75"/>
        </w:numPr>
        <w:spacing w:after="200" w:line="276" w:lineRule="auto"/>
        <w:rPr>
          <w:rFonts w:ascii="Times New Roman" w:eastAsia="Calibri" w:hAnsi="Times New Roman" w:cs="Times New Roman"/>
          <w:lang w:val="es-ES"/>
        </w:rPr>
      </w:pPr>
      <w:r>
        <w:rPr>
          <w:rFonts w:ascii="Times New Roman" w:eastAsia="Calibri" w:hAnsi="Times New Roman" w:cs="Times New Roman"/>
        </w:rPr>
        <w:t xml:space="preserve">Superficie: 80 </w:t>
      </w:r>
      <m:oMath>
        <m:sSup>
          <m:sSupPr>
            <m:ctrlPr>
              <w:rPr>
                <w:rFonts w:ascii="Cambria Math" w:eastAsia="Calibri" w:hAnsi="Cambria Math" w:cs="Times New Roman"/>
              </w:rPr>
            </m:ctrlPr>
          </m:sSupPr>
          <m:e>
            <m:r>
              <w:rPr>
                <w:rFonts w:ascii="Cambria Math" w:eastAsia="Calibri" w:hAnsi="Cambria Math" w:cs="Times New Roman"/>
              </w:rPr>
              <m:t>m</m:t>
            </m:r>
          </m:e>
          <m:sup>
            <m:r>
              <w:rPr>
                <w:rFonts w:ascii="Cambria Math" w:eastAsia="Calibri" w:hAnsi="Cambria Math" w:cs="Times New Roman"/>
              </w:rPr>
              <m:t>2</m:t>
            </m:r>
          </m:sup>
        </m:sSup>
      </m:oMath>
    </w:p>
    <w:p w:rsidR="003258E7" w:rsidRDefault="003258E7" w:rsidP="003258E7">
      <w:pPr>
        <w:spacing w:after="200" w:line="276" w:lineRule="auto"/>
        <w:rPr>
          <w:rFonts w:ascii="Times New Roman" w:eastAsia="Calibri" w:hAnsi="Times New Roman" w:cs="Times New Roman"/>
          <w:lang w:val="es-ES"/>
        </w:rPr>
      </w:pPr>
    </w:p>
    <w:p w:rsidR="00181B7E" w:rsidRDefault="00181B7E" w:rsidP="003258E7">
      <w:pPr>
        <w:spacing w:after="200" w:line="276" w:lineRule="auto"/>
        <w:rPr>
          <w:rFonts w:ascii="Times New Roman" w:eastAsia="Calibri" w:hAnsi="Times New Roman" w:cs="Times New Roman"/>
          <w:lang w:val="es-ES"/>
        </w:rPr>
      </w:pPr>
      <w:r>
        <w:rPr>
          <w:rFonts w:ascii="Times New Roman" w:hAnsi="Times New Roman" w:cs="Times New Roman"/>
          <w:b/>
          <w:noProof/>
          <w:sz w:val="72"/>
          <w:szCs w:val="72"/>
          <w:lang w:val="es-ES" w:eastAsia="es-ES"/>
        </w:rPr>
        <w:drawing>
          <wp:inline distT="0" distB="0" distL="0" distR="0" wp14:anchorId="7D1FBA44" wp14:editId="4539B771">
            <wp:extent cx="5940425" cy="3341370"/>
            <wp:effectExtent l="0" t="0" r="0" b="0"/>
            <wp:docPr id="44" name="43 Imagen" descr="20181009_224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1009_224741.jpg"/>
                    <pic:cNvPicPr/>
                  </pic:nvPicPr>
                  <pic:blipFill>
                    <a:blip r:embed="rId30" cstate="print"/>
                    <a:stretch>
                      <a:fillRect/>
                    </a:stretch>
                  </pic:blipFill>
                  <pic:spPr>
                    <a:xfrm>
                      <a:off x="0" y="0"/>
                      <a:ext cx="5940425" cy="3341370"/>
                    </a:xfrm>
                    <a:prstGeom prst="rect">
                      <a:avLst/>
                    </a:prstGeom>
                  </pic:spPr>
                </pic:pic>
              </a:graphicData>
            </a:graphic>
          </wp:inline>
        </w:drawing>
      </w:r>
    </w:p>
    <w:p w:rsidR="00181B7E" w:rsidRDefault="00181B7E" w:rsidP="003258E7">
      <w:pPr>
        <w:spacing w:after="200" w:line="276" w:lineRule="auto"/>
        <w:rPr>
          <w:rFonts w:ascii="Times New Roman" w:eastAsia="Calibri" w:hAnsi="Times New Roman" w:cs="Times New Roman"/>
          <w:lang w:val="es-ES"/>
        </w:rPr>
      </w:pPr>
    </w:p>
    <w:p w:rsidR="00181B7E" w:rsidRDefault="00181B7E" w:rsidP="003258E7">
      <w:pPr>
        <w:spacing w:after="200" w:line="276" w:lineRule="auto"/>
        <w:rPr>
          <w:rFonts w:ascii="Times New Roman" w:eastAsia="Calibri" w:hAnsi="Times New Roman" w:cs="Times New Roman"/>
          <w:lang w:val="es-ES"/>
        </w:rPr>
      </w:pPr>
    </w:p>
    <w:p w:rsidR="003258E7" w:rsidRPr="003258E7" w:rsidRDefault="003258E7" w:rsidP="003258E7">
      <w:pPr>
        <w:pBdr>
          <w:bottom w:val="single" w:sz="4" w:space="1" w:color="auto"/>
        </w:pBdr>
        <w:spacing w:after="200" w:line="276" w:lineRule="auto"/>
        <w:rPr>
          <w:rFonts w:ascii="Times New Roman" w:eastAsia="Calibri" w:hAnsi="Times New Roman" w:cs="Times New Roman"/>
          <w:b/>
          <w:lang w:val="es-ES"/>
        </w:rPr>
      </w:pPr>
      <w:r w:rsidRPr="003258E7">
        <w:rPr>
          <w:rFonts w:ascii="Times New Roman" w:eastAsia="Calibri" w:hAnsi="Times New Roman" w:cs="Times New Roman"/>
          <w:b/>
          <w:lang w:val="es-ES"/>
        </w:rPr>
        <w:t>Índice del local (K)</w:t>
      </w:r>
    </w:p>
    <w:p w:rsidR="000E7299" w:rsidRDefault="000E7299" w:rsidP="000E7299">
      <w:pPr>
        <w:spacing w:after="200" w:line="276" w:lineRule="auto"/>
        <w:rPr>
          <w:rFonts w:ascii="Times New Roman" w:eastAsia="Calibri" w:hAnsi="Times New Roman" w:cs="Times New Roman"/>
          <w:lang w:val="es-ES"/>
        </w:rPr>
      </w:pPr>
    </w:p>
    <w:p w:rsidR="003258E7" w:rsidRPr="001C2A1E" w:rsidRDefault="003258E7" w:rsidP="003258E7">
      <w:pPr>
        <w:spacing w:after="200" w:line="276" w:lineRule="auto"/>
        <w:jc w:val="center"/>
        <w:rPr>
          <w:rFonts w:ascii="Calibri" w:eastAsia="Calibri" w:hAnsi="Calibri" w:cs="Times New Roman"/>
          <w:b/>
          <w:color w:val="5F497A" w:themeColor="accent4" w:themeShade="BF"/>
          <w:lang w:val="es-ES"/>
        </w:rPr>
      </w:pPr>
      <m:oMathPara>
        <m:oMath>
          <m:r>
            <m:rPr>
              <m:sty m:val="bi"/>
            </m:rPr>
            <w:rPr>
              <w:rFonts w:ascii="Cambria Math" w:eastAsia="Calibri" w:hAnsi="Cambria Math" w:cs="Times New Roman"/>
              <w:color w:val="5F497A" w:themeColor="accent4" w:themeShade="BF"/>
              <w:lang w:val="es-ES"/>
            </w:rPr>
            <m:t>Indice del local=</m:t>
          </m:r>
          <m:f>
            <m:fPr>
              <m:ctrlPr>
                <w:rPr>
                  <w:rFonts w:ascii="Cambria Math" w:eastAsia="Calibri" w:hAnsi="Cambria Math" w:cs="Times New Roman"/>
                  <w:b/>
                  <w:i/>
                  <w:color w:val="5F497A" w:themeColor="accent4" w:themeShade="BF"/>
                  <w:lang w:val="es-ES"/>
                </w:rPr>
              </m:ctrlPr>
            </m:fPr>
            <m:num>
              <m:r>
                <m:rPr>
                  <m:sty m:val="bi"/>
                </m:rPr>
                <w:rPr>
                  <w:rFonts w:ascii="Cambria Math" w:eastAsia="Calibri" w:hAnsi="Cambria Math" w:cs="Times New Roman"/>
                  <w:color w:val="5F497A" w:themeColor="accent4" w:themeShade="BF"/>
                  <w:lang w:val="es-ES"/>
                </w:rPr>
                <m:t>15</m:t>
              </m:r>
              <m:r>
                <m:rPr>
                  <m:sty m:val="bi"/>
                </m:rPr>
                <w:rPr>
                  <w:rFonts w:ascii="Cambria Math" w:eastAsia="Calibri" w:hAnsi="Cambria Math" w:cs="Times New Roman"/>
                  <w:color w:val="5F497A" w:themeColor="accent4" w:themeShade="BF"/>
                  <w:lang w:val="es-ES"/>
                </w:rPr>
                <m:t>m*5</m:t>
              </m:r>
              <m:r>
                <m:rPr>
                  <m:sty m:val="bi"/>
                </m:rPr>
                <w:rPr>
                  <w:rFonts w:ascii="Cambria Math" w:eastAsia="Calibri" w:hAnsi="Cambria Math" w:cs="Times New Roman"/>
                  <w:color w:val="5F497A" w:themeColor="accent4" w:themeShade="BF"/>
                  <w:lang w:val="es-ES"/>
                </w:rPr>
                <m:t>m</m:t>
              </m:r>
            </m:num>
            <m:den>
              <m:r>
                <m:rPr>
                  <m:sty m:val="bi"/>
                </m:rPr>
                <w:rPr>
                  <w:rFonts w:ascii="Cambria Math" w:eastAsia="Calibri" w:hAnsi="Cambria Math" w:cs="Times New Roman"/>
                  <w:color w:val="5F497A" w:themeColor="accent4" w:themeShade="BF"/>
                  <w:lang w:val="es-ES"/>
                </w:rPr>
                <m:t>4,20</m:t>
              </m:r>
              <m:r>
                <m:rPr>
                  <m:sty m:val="bi"/>
                </m:rPr>
                <w:rPr>
                  <w:rFonts w:ascii="Cambria Math" w:eastAsia="Calibri" w:hAnsi="Cambria Math" w:cs="Times New Roman"/>
                  <w:color w:val="5F497A" w:themeColor="accent4" w:themeShade="BF"/>
                  <w:lang w:val="es-ES"/>
                </w:rPr>
                <m:t>m*(15</m:t>
              </m:r>
              <m:r>
                <m:rPr>
                  <m:sty m:val="bi"/>
                </m:rPr>
                <w:rPr>
                  <w:rFonts w:ascii="Cambria Math" w:eastAsia="Calibri" w:hAnsi="Cambria Math" w:cs="Times New Roman"/>
                  <w:color w:val="5F497A" w:themeColor="accent4" w:themeShade="BF"/>
                  <w:lang w:val="es-ES"/>
                </w:rPr>
                <m:t>m+5</m:t>
              </m:r>
              <m:r>
                <m:rPr>
                  <m:sty m:val="bi"/>
                </m:rPr>
                <w:rPr>
                  <w:rFonts w:ascii="Cambria Math" w:eastAsia="Calibri" w:hAnsi="Cambria Math" w:cs="Times New Roman"/>
                  <w:color w:val="5F497A" w:themeColor="accent4" w:themeShade="BF"/>
                  <w:lang w:val="es-ES"/>
                </w:rPr>
                <m:t>m)</m:t>
              </m:r>
            </m:den>
          </m:f>
          <m:r>
            <m:rPr>
              <m:sty m:val="bi"/>
            </m:rPr>
            <w:rPr>
              <w:rFonts w:ascii="Cambria Math" w:eastAsia="Calibri" w:hAnsi="Cambria Math" w:cs="Times New Roman"/>
              <w:color w:val="5F497A" w:themeColor="accent4" w:themeShade="BF"/>
              <w:lang w:val="es-ES"/>
            </w:rPr>
            <m:t>=0,23 ≅1</m:t>
          </m:r>
        </m:oMath>
      </m:oMathPara>
    </w:p>
    <w:p w:rsidR="000E7299" w:rsidRDefault="000E7299" w:rsidP="000E7299">
      <w:pPr>
        <w:spacing w:after="200" w:line="276" w:lineRule="auto"/>
        <w:rPr>
          <w:rFonts w:ascii="Times New Roman" w:eastAsia="Calibri" w:hAnsi="Times New Roman" w:cs="Times New Roman"/>
          <w:lang w:val="es-ES"/>
        </w:rPr>
      </w:pPr>
    </w:p>
    <w:p w:rsidR="00181B7E" w:rsidRDefault="00181B7E" w:rsidP="000E7299">
      <w:pPr>
        <w:spacing w:after="200" w:line="276" w:lineRule="auto"/>
        <w:rPr>
          <w:rFonts w:ascii="Times New Roman" w:eastAsia="Calibri" w:hAnsi="Times New Roman" w:cs="Times New Roman"/>
          <w:lang w:val="es-ES"/>
        </w:rPr>
      </w:pPr>
    </w:p>
    <w:p w:rsidR="00181B7E" w:rsidRDefault="00181B7E" w:rsidP="000E7299">
      <w:pPr>
        <w:spacing w:after="200" w:line="276" w:lineRule="auto"/>
        <w:rPr>
          <w:rFonts w:ascii="Times New Roman" w:eastAsia="Calibri" w:hAnsi="Times New Roman" w:cs="Times New Roman"/>
          <w:lang w:val="es-ES"/>
        </w:rPr>
      </w:pPr>
    </w:p>
    <w:p w:rsidR="003258E7" w:rsidRPr="00C200AF" w:rsidRDefault="003258E7" w:rsidP="003258E7">
      <w:pPr>
        <w:pBdr>
          <w:bottom w:val="single" w:sz="4" w:space="1" w:color="auto"/>
        </w:pBdr>
        <w:rPr>
          <w:rFonts w:ascii="Times New Roman" w:hAnsi="Times New Roman" w:cs="Times New Roman"/>
          <w:b/>
        </w:rPr>
      </w:pPr>
      <w:r w:rsidRPr="00C200AF">
        <w:rPr>
          <w:rFonts w:ascii="Times New Roman" w:hAnsi="Times New Roman" w:cs="Times New Roman"/>
          <w:b/>
        </w:rPr>
        <w:t>Numero de mediciones:</w:t>
      </w:r>
    </w:p>
    <w:p w:rsidR="003258E7" w:rsidRDefault="003258E7" w:rsidP="003258E7">
      <w:pPr>
        <w:rPr>
          <w:rFonts w:ascii="Times New Roman" w:hAnsi="Times New Roman" w:cs="Times New Roman"/>
        </w:rPr>
      </w:pPr>
    </w:p>
    <w:p w:rsidR="003258E7" w:rsidRPr="001C2A1E" w:rsidRDefault="003258E7" w:rsidP="003258E7">
      <w:pPr>
        <w:spacing w:after="200" w:line="276" w:lineRule="auto"/>
        <w:jc w:val="center"/>
        <w:rPr>
          <w:rFonts w:ascii="Cambria Math" w:hAnsi="Cambria Math" w:cs="Times New Roman"/>
          <w:b/>
          <w:i/>
          <w:color w:val="5F497A" w:themeColor="accent4" w:themeShade="BF"/>
        </w:rPr>
      </w:pPr>
      <m:oMath>
        <m:r>
          <m:rPr>
            <m:sty m:val="bi"/>
          </m:rPr>
          <w:rPr>
            <w:rFonts w:ascii="Cambria Math" w:hAnsi="Cambria Math" w:cs="Times New Roman"/>
            <w:color w:val="5F497A" w:themeColor="accent4" w:themeShade="BF"/>
            <w:sz w:val="36"/>
            <w:szCs w:val="36"/>
          </w:rPr>
          <m:t>n</m:t>
        </m:r>
        <m:r>
          <m:rPr>
            <m:sty m:val="b"/>
          </m:rPr>
          <w:rPr>
            <w:rFonts w:ascii="Cambria Math" w:hAnsi="Cambria Math" w:cs="Times New Roman"/>
            <w:color w:val="5F497A" w:themeColor="accent4" w:themeShade="BF"/>
            <w:sz w:val="36"/>
            <w:szCs w:val="36"/>
          </w:rPr>
          <m:t>=</m:t>
        </m:r>
      </m:oMath>
      <w:r w:rsidRPr="00080ABB">
        <w:rPr>
          <w:rFonts w:ascii="Cambria Math" w:hAnsi="Cambria Math" w:cs="Times New Roman"/>
          <w:b/>
          <w:color w:val="5F497A" w:themeColor="accent4" w:themeShade="BF"/>
        </w:rPr>
        <w:t>(1+2)² = 9</w:t>
      </w:r>
    </w:p>
    <w:p w:rsidR="003258E7" w:rsidRDefault="003258E7" w:rsidP="000E7299">
      <w:pPr>
        <w:spacing w:after="200" w:line="276" w:lineRule="auto"/>
        <w:rPr>
          <w:rFonts w:ascii="Times New Roman" w:eastAsia="Calibri" w:hAnsi="Times New Roman" w:cs="Times New Roman"/>
        </w:rPr>
      </w:pPr>
      <w:r w:rsidRPr="008A7444">
        <w:rPr>
          <w:rFonts w:ascii="Times New Roman" w:eastAsia="Calibri" w:hAnsi="Times New Roman" w:cs="Times New Roman"/>
        </w:rPr>
        <w:t>El punto de muestreo se dividirá en 9 cuadriculas. Se decidió que esa división quede de la siguiente manera</w:t>
      </w:r>
      <w:r>
        <w:rPr>
          <w:rFonts w:ascii="Times New Roman" w:eastAsia="Calibri" w:hAnsi="Times New Roman" w:cs="Times New Roman"/>
        </w:rPr>
        <w:t>:</w:t>
      </w:r>
    </w:p>
    <w:tbl>
      <w:tblPr>
        <w:tblStyle w:val="Tablaconcuadrcula"/>
        <w:tblW w:w="0" w:type="auto"/>
        <w:jc w:val="center"/>
        <w:tblLook w:val="04A0" w:firstRow="1" w:lastRow="0" w:firstColumn="1" w:lastColumn="0" w:noHBand="0" w:noVBand="1"/>
      </w:tblPr>
      <w:tblGrid>
        <w:gridCol w:w="1809"/>
        <w:gridCol w:w="1809"/>
        <w:gridCol w:w="1809"/>
      </w:tblGrid>
      <w:tr w:rsidR="003258E7" w:rsidTr="005A2361">
        <w:trPr>
          <w:trHeight w:val="485"/>
          <w:jc w:val="center"/>
        </w:trPr>
        <w:tc>
          <w:tcPr>
            <w:tcW w:w="1809" w:type="dxa"/>
          </w:tcPr>
          <w:p w:rsidR="003258E7" w:rsidRPr="00F24E64" w:rsidRDefault="00F24E64" w:rsidP="005A2361">
            <w:pPr>
              <w:spacing w:before="60" w:after="60" w:line="276" w:lineRule="auto"/>
              <w:jc w:val="center"/>
              <w:rPr>
                <w:rFonts w:ascii="Times New Roman" w:eastAsia="Calibri" w:hAnsi="Times New Roman" w:cs="Times New Roman"/>
                <w:b/>
              </w:rPr>
            </w:pPr>
            <w:r w:rsidRPr="00F24E64">
              <w:rPr>
                <w:rFonts w:ascii="Times New Roman" w:eastAsia="Calibri" w:hAnsi="Times New Roman" w:cs="Times New Roman"/>
                <w:b/>
              </w:rPr>
              <w:t>344</w:t>
            </w:r>
          </w:p>
        </w:tc>
        <w:tc>
          <w:tcPr>
            <w:tcW w:w="1809" w:type="dxa"/>
          </w:tcPr>
          <w:p w:rsidR="003258E7" w:rsidRPr="00F24E64" w:rsidRDefault="00F24E64" w:rsidP="005A2361">
            <w:pPr>
              <w:spacing w:before="60" w:after="60" w:line="276" w:lineRule="auto"/>
              <w:jc w:val="center"/>
              <w:rPr>
                <w:rFonts w:ascii="Times New Roman" w:eastAsia="Calibri" w:hAnsi="Times New Roman" w:cs="Times New Roman"/>
                <w:b/>
              </w:rPr>
            </w:pPr>
            <w:r w:rsidRPr="00F24E64">
              <w:rPr>
                <w:rFonts w:ascii="Times New Roman" w:eastAsia="Calibri" w:hAnsi="Times New Roman" w:cs="Times New Roman"/>
                <w:b/>
              </w:rPr>
              <w:t>302</w:t>
            </w:r>
          </w:p>
        </w:tc>
        <w:tc>
          <w:tcPr>
            <w:tcW w:w="1809" w:type="dxa"/>
          </w:tcPr>
          <w:p w:rsidR="003258E7" w:rsidRPr="00F24E64" w:rsidRDefault="00F24E64" w:rsidP="005A2361">
            <w:pPr>
              <w:spacing w:before="60" w:after="60" w:line="276" w:lineRule="auto"/>
              <w:jc w:val="center"/>
              <w:rPr>
                <w:rFonts w:ascii="Times New Roman" w:eastAsia="Calibri" w:hAnsi="Times New Roman" w:cs="Times New Roman"/>
                <w:b/>
              </w:rPr>
            </w:pPr>
            <w:r w:rsidRPr="00F24E64">
              <w:rPr>
                <w:rFonts w:ascii="Times New Roman" w:eastAsia="Calibri" w:hAnsi="Times New Roman" w:cs="Times New Roman"/>
                <w:b/>
              </w:rPr>
              <w:t>598</w:t>
            </w:r>
          </w:p>
        </w:tc>
      </w:tr>
      <w:tr w:rsidR="003258E7" w:rsidTr="005A2361">
        <w:trPr>
          <w:trHeight w:val="485"/>
          <w:jc w:val="center"/>
        </w:trPr>
        <w:tc>
          <w:tcPr>
            <w:tcW w:w="1809" w:type="dxa"/>
          </w:tcPr>
          <w:p w:rsidR="003258E7" w:rsidRPr="00F24E64" w:rsidRDefault="00F24E64" w:rsidP="005A2361">
            <w:pPr>
              <w:spacing w:before="60" w:after="60" w:line="276" w:lineRule="auto"/>
              <w:jc w:val="center"/>
              <w:rPr>
                <w:rFonts w:ascii="Times New Roman" w:eastAsia="Calibri" w:hAnsi="Times New Roman" w:cs="Times New Roman"/>
                <w:b/>
              </w:rPr>
            </w:pPr>
            <w:r w:rsidRPr="00F24E64">
              <w:rPr>
                <w:rFonts w:ascii="Times New Roman" w:eastAsia="Calibri" w:hAnsi="Times New Roman" w:cs="Times New Roman"/>
                <w:b/>
              </w:rPr>
              <w:t>250</w:t>
            </w:r>
          </w:p>
        </w:tc>
        <w:tc>
          <w:tcPr>
            <w:tcW w:w="1809" w:type="dxa"/>
          </w:tcPr>
          <w:p w:rsidR="003258E7" w:rsidRPr="00F24E64" w:rsidRDefault="00F24E64" w:rsidP="005A2361">
            <w:pPr>
              <w:spacing w:before="60" w:after="60" w:line="276" w:lineRule="auto"/>
              <w:jc w:val="center"/>
              <w:rPr>
                <w:rFonts w:ascii="Times New Roman" w:eastAsia="Calibri" w:hAnsi="Times New Roman" w:cs="Times New Roman"/>
                <w:b/>
              </w:rPr>
            </w:pPr>
            <w:r w:rsidRPr="00F24E64">
              <w:rPr>
                <w:rFonts w:ascii="Times New Roman" w:eastAsia="Calibri" w:hAnsi="Times New Roman" w:cs="Times New Roman"/>
                <w:b/>
              </w:rPr>
              <w:t>632</w:t>
            </w:r>
          </w:p>
        </w:tc>
        <w:tc>
          <w:tcPr>
            <w:tcW w:w="1809" w:type="dxa"/>
          </w:tcPr>
          <w:p w:rsidR="003258E7" w:rsidRPr="00F24E64" w:rsidRDefault="00F24E64" w:rsidP="005A2361">
            <w:pPr>
              <w:spacing w:before="60" w:after="60" w:line="276" w:lineRule="auto"/>
              <w:jc w:val="center"/>
              <w:rPr>
                <w:rFonts w:ascii="Times New Roman" w:eastAsia="Calibri" w:hAnsi="Times New Roman" w:cs="Times New Roman"/>
                <w:b/>
              </w:rPr>
            </w:pPr>
            <w:r w:rsidRPr="00F24E64">
              <w:rPr>
                <w:rFonts w:ascii="Times New Roman" w:eastAsia="Calibri" w:hAnsi="Times New Roman" w:cs="Times New Roman"/>
                <w:b/>
              </w:rPr>
              <w:t>830</w:t>
            </w:r>
          </w:p>
        </w:tc>
      </w:tr>
      <w:tr w:rsidR="003258E7" w:rsidTr="005A2361">
        <w:trPr>
          <w:trHeight w:val="485"/>
          <w:jc w:val="center"/>
        </w:trPr>
        <w:tc>
          <w:tcPr>
            <w:tcW w:w="1809" w:type="dxa"/>
          </w:tcPr>
          <w:p w:rsidR="003258E7" w:rsidRPr="00F24E64" w:rsidRDefault="00F24E64" w:rsidP="005A2361">
            <w:pPr>
              <w:spacing w:before="60" w:after="60" w:line="276" w:lineRule="auto"/>
              <w:jc w:val="center"/>
              <w:rPr>
                <w:rFonts w:ascii="Times New Roman" w:eastAsia="Calibri" w:hAnsi="Times New Roman" w:cs="Times New Roman"/>
                <w:b/>
              </w:rPr>
            </w:pPr>
            <w:r w:rsidRPr="00F24E64">
              <w:rPr>
                <w:rFonts w:ascii="Times New Roman" w:eastAsia="Calibri" w:hAnsi="Times New Roman" w:cs="Times New Roman"/>
                <w:b/>
              </w:rPr>
              <w:t>132</w:t>
            </w:r>
          </w:p>
        </w:tc>
        <w:tc>
          <w:tcPr>
            <w:tcW w:w="1809" w:type="dxa"/>
          </w:tcPr>
          <w:p w:rsidR="003258E7" w:rsidRPr="00F24E64" w:rsidRDefault="00F24E64" w:rsidP="005A2361">
            <w:pPr>
              <w:spacing w:before="60" w:after="60" w:line="276" w:lineRule="auto"/>
              <w:jc w:val="center"/>
              <w:rPr>
                <w:rFonts w:ascii="Times New Roman" w:eastAsia="Calibri" w:hAnsi="Times New Roman" w:cs="Times New Roman"/>
                <w:b/>
              </w:rPr>
            </w:pPr>
            <w:r w:rsidRPr="00F24E64">
              <w:rPr>
                <w:rFonts w:ascii="Times New Roman" w:eastAsia="Calibri" w:hAnsi="Times New Roman" w:cs="Times New Roman"/>
                <w:b/>
              </w:rPr>
              <w:t>790</w:t>
            </w:r>
          </w:p>
        </w:tc>
        <w:tc>
          <w:tcPr>
            <w:tcW w:w="1809" w:type="dxa"/>
          </w:tcPr>
          <w:p w:rsidR="003258E7" w:rsidRPr="00F24E64" w:rsidRDefault="00F24E64" w:rsidP="005A2361">
            <w:pPr>
              <w:spacing w:before="60" w:after="60" w:line="276" w:lineRule="auto"/>
              <w:jc w:val="center"/>
              <w:rPr>
                <w:rFonts w:ascii="Times New Roman" w:eastAsia="Calibri" w:hAnsi="Times New Roman" w:cs="Times New Roman"/>
                <w:b/>
              </w:rPr>
            </w:pPr>
            <w:r w:rsidRPr="00F24E64">
              <w:rPr>
                <w:rFonts w:ascii="Times New Roman" w:eastAsia="Calibri" w:hAnsi="Times New Roman" w:cs="Times New Roman"/>
                <w:b/>
              </w:rPr>
              <w:t>870</w:t>
            </w:r>
          </w:p>
        </w:tc>
      </w:tr>
    </w:tbl>
    <w:p w:rsidR="003258E7" w:rsidRDefault="003258E7" w:rsidP="000E7299">
      <w:pPr>
        <w:spacing w:after="200" w:line="276" w:lineRule="auto"/>
        <w:rPr>
          <w:rFonts w:ascii="Times New Roman" w:eastAsia="Calibri" w:hAnsi="Times New Roman" w:cs="Times New Roman"/>
          <w:lang w:val="es-ES"/>
        </w:rPr>
      </w:pPr>
    </w:p>
    <w:p w:rsidR="005A2361" w:rsidRDefault="005A2361" w:rsidP="000E7299">
      <w:pPr>
        <w:spacing w:after="200" w:line="276" w:lineRule="auto"/>
        <w:rPr>
          <w:rFonts w:ascii="Times New Roman" w:eastAsia="Calibri" w:hAnsi="Times New Roman" w:cs="Times New Roman"/>
          <w:lang w:val="es-ES"/>
        </w:rPr>
      </w:pPr>
    </w:p>
    <w:p w:rsidR="000E7299" w:rsidRDefault="0097628E" w:rsidP="000E7299">
      <w:pPr>
        <w:spacing w:after="200" w:line="276" w:lineRule="auto"/>
        <w:rPr>
          <w:rFonts w:ascii="Times New Roman" w:eastAsia="Calibri" w:hAnsi="Times New Roman" w:cs="Times New Roman"/>
          <w:lang w:val="es-ES"/>
        </w:rPr>
      </w:pPr>
      <w:r>
        <w:rPr>
          <w:rFonts w:ascii="Times New Roman" w:eastAsia="Calibri" w:hAnsi="Times New Roman" w:cs="Times New Roman"/>
          <w:lang w:val="es-ES"/>
        </w:rPr>
        <w:t xml:space="preserve">El </w:t>
      </w:r>
      <w:r w:rsidR="00847D7D">
        <w:rPr>
          <w:rFonts w:ascii="Times New Roman" w:eastAsia="Calibri" w:hAnsi="Times New Roman" w:cs="Times New Roman"/>
          <w:lang w:val="es-ES"/>
        </w:rPr>
        <w:t>croquis</w:t>
      </w:r>
      <w:r>
        <w:rPr>
          <w:rFonts w:ascii="Times New Roman" w:eastAsia="Calibri" w:hAnsi="Times New Roman" w:cs="Times New Roman"/>
          <w:lang w:val="es-ES"/>
        </w:rPr>
        <w:t xml:space="preserve"> que se determinó como sector de comensales para estas mediciones es el siguiente:</w:t>
      </w:r>
    </w:p>
    <w:p w:rsidR="000E7299" w:rsidRDefault="00181B7E" w:rsidP="000E7299">
      <w:pPr>
        <w:spacing w:after="200" w:line="276" w:lineRule="auto"/>
        <w:rPr>
          <w:rFonts w:ascii="Times New Roman" w:eastAsia="Calibri" w:hAnsi="Times New Roman" w:cs="Times New Roman"/>
          <w:lang w:val="es-ES"/>
        </w:rPr>
      </w:pPr>
      <w:r>
        <w:rPr>
          <w:rFonts w:ascii="Times New Roman" w:eastAsia="Calibri" w:hAnsi="Times New Roman" w:cs="Times New Roman"/>
          <w:noProof/>
          <w:lang w:val="es-ES" w:eastAsia="es-ES"/>
        </w:rPr>
        <w:drawing>
          <wp:anchor distT="0" distB="0" distL="114300" distR="114300" simplePos="0" relativeHeight="251673600" behindDoc="0" locked="0" layoutInCell="1" allowOverlap="1" wp14:anchorId="523F43BD" wp14:editId="601693C2">
            <wp:simplePos x="0" y="0"/>
            <wp:positionH relativeFrom="column">
              <wp:posOffset>755650</wp:posOffset>
            </wp:positionH>
            <wp:positionV relativeFrom="paragraph">
              <wp:posOffset>193675</wp:posOffset>
            </wp:positionV>
            <wp:extent cx="4008120" cy="1615440"/>
            <wp:effectExtent l="0" t="0" r="0" b="0"/>
            <wp:wrapNone/>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o comensales.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008120" cy="1615440"/>
                    </a:xfrm>
                    <a:prstGeom prst="rect">
                      <a:avLst/>
                    </a:prstGeom>
                  </pic:spPr>
                </pic:pic>
              </a:graphicData>
            </a:graphic>
          </wp:anchor>
        </w:drawing>
      </w:r>
    </w:p>
    <w:p w:rsidR="003258E7" w:rsidRDefault="003258E7" w:rsidP="000E7299">
      <w:pPr>
        <w:spacing w:after="200" w:line="276" w:lineRule="auto"/>
        <w:rPr>
          <w:rFonts w:ascii="Times New Roman" w:eastAsia="Calibri" w:hAnsi="Times New Roman" w:cs="Times New Roman"/>
          <w:lang w:val="es-ES"/>
        </w:rPr>
      </w:pPr>
    </w:p>
    <w:p w:rsidR="0097628E" w:rsidRDefault="0097628E" w:rsidP="000E7299">
      <w:pPr>
        <w:rPr>
          <w:rFonts w:ascii="Times New Roman" w:hAnsi="Times New Roman" w:cs="Times New Roman"/>
        </w:rPr>
      </w:pPr>
    </w:p>
    <w:p w:rsidR="0097628E" w:rsidRDefault="0097628E" w:rsidP="000E7299">
      <w:pPr>
        <w:rPr>
          <w:rFonts w:ascii="Times New Roman" w:hAnsi="Times New Roman" w:cs="Times New Roman"/>
        </w:rPr>
      </w:pPr>
    </w:p>
    <w:p w:rsidR="003B71F7" w:rsidRDefault="003B71F7" w:rsidP="003B71F7">
      <w:pPr>
        <w:rPr>
          <w:rFonts w:ascii="Times New Roman" w:hAnsi="Times New Roman" w:cs="Times New Roman"/>
          <w:b/>
        </w:rPr>
      </w:pPr>
    </w:p>
    <w:p w:rsidR="003B71F7" w:rsidRDefault="003B71F7" w:rsidP="003B71F7">
      <w:pPr>
        <w:rPr>
          <w:rFonts w:ascii="Times New Roman" w:hAnsi="Times New Roman" w:cs="Times New Roman"/>
          <w:b/>
        </w:rPr>
      </w:pPr>
    </w:p>
    <w:p w:rsidR="00181B7E" w:rsidRDefault="00181B7E" w:rsidP="003B71F7">
      <w:pPr>
        <w:rPr>
          <w:rFonts w:ascii="Times New Roman" w:hAnsi="Times New Roman" w:cs="Times New Roman"/>
          <w:b/>
        </w:rPr>
      </w:pPr>
    </w:p>
    <w:p w:rsidR="00181B7E" w:rsidRDefault="00181B7E" w:rsidP="003B71F7">
      <w:pPr>
        <w:rPr>
          <w:rFonts w:ascii="Times New Roman" w:hAnsi="Times New Roman" w:cs="Times New Roman"/>
          <w:b/>
        </w:rPr>
      </w:pPr>
    </w:p>
    <w:p w:rsidR="00181B7E" w:rsidRDefault="00181B7E" w:rsidP="003B71F7">
      <w:pPr>
        <w:rPr>
          <w:rFonts w:ascii="Times New Roman" w:hAnsi="Times New Roman" w:cs="Times New Roman"/>
          <w:b/>
        </w:rPr>
      </w:pPr>
    </w:p>
    <w:p w:rsidR="00181B7E" w:rsidRDefault="00181B7E" w:rsidP="003B71F7">
      <w:pPr>
        <w:rPr>
          <w:rFonts w:ascii="Times New Roman" w:hAnsi="Times New Roman" w:cs="Times New Roman"/>
          <w:b/>
        </w:rPr>
      </w:pPr>
    </w:p>
    <w:p w:rsidR="005A2361" w:rsidRDefault="005A2361" w:rsidP="003B71F7">
      <w:pPr>
        <w:rPr>
          <w:rFonts w:ascii="Times New Roman" w:hAnsi="Times New Roman" w:cs="Times New Roman"/>
          <w:b/>
        </w:rPr>
      </w:pPr>
    </w:p>
    <w:p w:rsidR="00F24E64" w:rsidRPr="00C200AF" w:rsidRDefault="00F24E64" w:rsidP="00F24E64">
      <w:pPr>
        <w:pBdr>
          <w:bottom w:val="single" w:sz="4" w:space="1" w:color="auto"/>
        </w:pBdr>
        <w:rPr>
          <w:rFonts w:ascii="Times New Roman" w:hAnsi="Times New Roman" w:cs="Times New Roman"/>
          <w:b/>
        </w:rPr>
      </w:pPr>
      <w:r w:rsidRPr="00C200AF">
        <w:rPr>
          <w:rFonts w:ascii="Times New Roman" w:hAnsi="Times New Roman" w:cs="Times New Roman"/>
          <w:b/>
        </w:rPr>
        <w:t>Calculo de la iluminancia media:</w:t>
      </w:r>
    </w:p>
    <w:p w:rsidR="00F24E64" w:rsidRDefault="00F24E64" w:rsidP="00F24E64">
      <w:pPr>
        <w:rPr>
          <w:rFonts w:ascii="Times New Roman" w:hAnsi="Times New Roman" w:cs="Times New Roman"/>
          <w:b/>
        </w:rPr>
      </w:pPr>
    </w:p>
    <w:p w:rsidR="00F24E64" w:rsidRPr="00FD1AB0" w:rsidRDefault="00F24E64" w:rsidP="00F24E64">
      <w:pPr>
        <w:rPr>
          <w:rFonts w:ascii="Times New Roman" w:hAnsi="Times New Roman" w:cs="Times New Roman"/>
          <w:b/>
        </w:rPr>
      </w:pPr>
    </w:p>
    <w:p w:rsidR="00F24E64" w:rsidRPr="00432E55" w:rsidRDefault="00431C89" w:rsidP="00F24E64">
      <w:pPr>
        <w:spacing w:after="200" w:line="276" w:lineRule="auto"/>
        <w:jc w:val="center"/>
        <w:rPr>
          <w:rFonts w:ascii="Calibri" w:eastAsia="Calibri" w:hAnsi="Calibri" w:cs="Times New Roman"/>
          <w:sz w:val="22"/>
          <w:szCs w:val="22"/>
          <w:lang w:val="es-ES"/>
        </w:rPr>
      </w:pPr>
      <m:oMathPara>
        <m:oMath>
          <m:box>
            <m:boxPr>
              <m:ctrlPr>
                <w:rPr>
                  <w:rFonts w:ascii="Cambria Math" w:eastAsia="Calibri" w:hAnsi="Cambria Math" w:cs="Times New Roman"/>
                  <w:i/>
                  <w:sz w:val="32"/>
                  <w:szCs w:val="32"/>
                  <w:lang w:val="es-ES"/>
                </w:rPr>
              </m:ctrlPr>
            </m:boxPr>
            <m:e>
              <m:argPr>
                <m:argSz m:val="-1"/>
              </m:argPr>
              <m:r>
                <m:rPr>
                  <m:sty m:val="bi"/>
                </m:rPr>
                <w:rPr>
                  <w:rFonts w:ascii="Cambria Math" w:eastAsia="Calibri" w:hAnsi="Cambria Math" w:cs="Times New Roman"/>
                  <w:color w:val="5F497A" w:themeColor="accent4" w:themeShade="BF"/>
                  <w:sz w:val="32"/>
                  <w:szCs w:val="32"/>
                  <w:lang w:val="es-ES"/>
                </w:rPr>
                <m:t>E media=</m:t>
              </m:r>
              <m:f>
                <m:fPr>
                  <m:ctrlPr>
                    <w:rPr>
                      <w:rFonts w:ascii="Cambria Math" w:eastAsia="Calibri" w:hAnsi="Cambria Math" w:cs="Times New Roman"/>
                      <w:b/>
                      <w:i/>
                      <w:color w:val="5F497A" w:themeColor="accent4" w:themeShade="BF"/>
                      <w:sz w:val="32"/>
                      <w:szCs w:val="32"/>
                      <w:lang w:val="es-ES"/>
                    </w:rPr>
                  </m:ctrlPr>
                </m:fPr>
                <m:num>
                  <m:r>
                    <m:rPr>
                      <m:sty m:val="bi"/>
                    </m:rPr>
                    <w:rPr>
                      <w:rFonts w:ascii="Cambria Math" w:eastAsia="Calibri" w:hAnsi="Cambria Math" w:cs="Times New Roman"/>
                      <w:color w:val="5F497A" w:themeColor="accent4" w:themeShade="BF"/>
                      <w:sz w:val="32"/>
                      <w:szCs w:val="32"/>
                      <w:lang w:val="es-ES"/>
                    </w:rPr>
                    <m:t>344+302+598+250+632+830+132+7</m:t>
                  </m:r>
                  <m:r>
                    <m:rPr>
                      <m:sty m:val="bi"/>
                    </m:rPr>
                    <w:rPr>
                      <w:rFonts w:ascii="Cambria Math" w:eastAsia="Calibri" w:hAnsi="Cambria Math" w:cs="Times New Roman"/>
                      <w:color w:val="5F497A" w:themeColor="accent4" w:themeShade="BF"/>
                      <w:sz w:val="32"/>
                      <w:szCs w:val="32"/>
                      <w:lang w:val="es-ES"/>
                    </w:rPr>
                    <m:t>90+870</m:t>
                  </m:r>
                </m:num>
                <m:den>
                  <m:r>
                    <m:rPr>
                      <m:sty m:val="bi"/>
                    </m:rPr>
                    <w:rPr>
                      <w:rFonts w:ascii="Cambria Math" w:eastAsia="Calibri" w:hAnsi="Cambria Math" w:cs="Times New Roman"/>
                      <w:color w:val="5F497A" w:themeColor="accent4" w:themeShade="BF"/>
                      <w:sz w:val="32"/>
                      <w:szCs w:val="32"/>
                      <w:lang w:val="es-ES"/>
                    </w:rPr>
                    <m:t>9</m:t>
                  </m:r>
                </m:den>
              </m:f>
            </m:e>
          </m:box>
          <m:r>
            <m:rPr>
              <m:sty m:val="bi"/>
            </m:rPr>
            <w:rPr>
              <w:rFonts w:ascii="Cambria Math" w:eastAsia="Calibri" w:hAnsi="Cambria Math" w:cs="Times New Roman"/>
              <w:color w:val="7030A0"/>
              <w:sz w:val="32"/>
              <w:szCs w:val="32"/>
              <w:lang w:val="es-ES"/>
            </w:rPr>
            <m:t>=527,5</m:t>
          </m:r>
        </m:oMath>
      </m:oMathPara>
    </w:p>
    <w:p w:rsidR="0097628E" w:rsidRDefault="0097628E" w:rsidP="000E7299">
      <w:pPr>
        <w:rPr>
          <w:rFonts w:ascii="Times New Roman" w:hAnsi="Times New Roman" w:cs="Times New Roman"/>
        </w:rPr>
      </w:pPr>
    </w:p>
    <w:p w:rsidR="0097628E" w:rsidRDefault="0097628E" w:rsidP="000E7299">
      <w:pPr>
        <w:rPr>
          <w:rFonts w:ascii="Times New Roman" w:hAnsi="Times New Roman" w:cs="Times New Roman"/>
        </w:rPr>
      </w:pPr>
    </w:p>
    <w:p w:rsidR="00084F81" w:rsidRPr="00AE2BBA" w:rsidRDefault="00084F81" w:rsidP="00084F81">
      <w:pPr>
        <w:jc w:val="both"/>
        <w:rPr>
          <w:rFonts w:ascii="Times New Roman" w:hAnsi="Times New Roman" w:cs="Times New Roman"/>
        </w:rPr>
      </w:pPr>
      <w:r>
        <w:rPr>
          <w:rFonts w:ascii="Times New Roman" w:hAnsi="Times New Roman" w:cs="Times New Roman"/>
        </w:rPr>
        <w:t>Al no encontrar con la tarea de mozos en la tabla 2 (que es el puesto que se analiza en esta área), entonces debemos ingresar en el</w:t>
      </w:r>
      <w:r w:rsidRPr="00084F81">
        <w:t xml:space="preserve"> </w:t>
      </w:r>
      <w:r w:rsidRPr="00084F81">
        <w:rPr>
          <w:rFonts w:ascii="Times New Roman" w:hAnsi="Times New Roman" w:cs="Times New Roman"/>
        </w:rPr>
        <w:t>Anexo IV del Decreto 351/79 en su tabla 1 (intensidad med</w:t>
      </w:r>
      <w:r>
        <w:rPr>
          <w:rFonts w:ascii="Times New Roman" w:hAnsi="Times New Roman" w:cs="Times New Roman"/>
        </w:rPr>
        <w:t xml:space="preserve">ia de iluminación para diversas </w:t>
      </w:r>
      <w:r w:rsidRPr="00084F81">
        <w:rPr>
          <w:rFonts w:ascii="Times New Roman" w:hAnsi="Times New Roman" w:cs="Times New Roman"/>
        </w:rPr>
        <w:t xml:space="preserve">clases de tarea visual), se busca la clase de tarea visual, en </w:t>
      </w:r>
      <w:r>
        <w:rPr>
          <w:rFonts w:ascii="Times New Roman" w:hAnsi="Times New Roman" w:cs="Times New Roman"/>
        </w:rPr>
        <w:t xml:space="preserve">nuestro caso el valor mínimo es </w:t>
      </w:r>
      <w:r w:rsidRPr="00084F81">
        <w:rPr>
          <w:rFonts w:ascii="Times New Roman" w:hAnsi="Times New Roman" w:cs="Times New Roman"/>
        </w:rPr>
        <w:t xml:space="preserve">de 100 </w:t>
      </w:r>
      <w:r>
        <w:rPr>
          <w:rFonts w:ascii="Times New Roman" w:hAnsi="Times New Roman" w:cs="Times New Roman"/>
        </w:rPr>
        <w:t xml:space="preserve">a 300 </w:t>
      </w:r>
      <w:r w:rsidRPr="00084F81">
        <w:rPr>
          <w:rFonts w:ascii="Times New Roman" w:hAnsi="Times New Roman" w:cs="Times New Roman"/>
        </w:rPr>
        <w:t>lux y el promedio de iluminació</w:t>
      </w:r>
      <w:r>
        <w:rPr>
          <w:rFonts w:ascii="Times New Roman" w:hAnsi="Times New Roman" w:cs="Times New Roman"/>
        </w:rPr>
        <w:t xml:space="preserve">n obtenida (E media) es de 527,5 lux, por lo que </w:t>
      </w:r>
      <w:r w:rsidRPr="00084F81">
        <w:rPr>
          <w:rFonts w:ascii="Times New Roman" w:hAnsi="Times New Roman" w:cs="Times New Roman"/>
        </w:rPr>
        <w:t>cumple con la legislación vigente.</w:t>
      </w:r>
    </w:p>
    <w:p w:rsidR="0097628E" w:rsidRDefault="0097628E" w:rsidP="000E7299">
      <w:pPr>
        <w:rPr>
          <w:rFonts w:ascii="Times New Roman" w:hAnsi="Times New Roman" w:cs="Times New Roman"/>
        </w:rPr>
      </w:pPr>
    </w:p>
    <w:p w:rsidR="00181B7E" w:rsidRDefault="00181B7E" w:rsidP="000E7299">
      <w:pPr>
        <w:rPr>
          <w:rFonts w:ascii="Times New Roman" w:hAnsi="Times New Roman" w:cs="Times New Roman"/>
          <w:noProof/>
          <w:lang w:val="es-ES" w:eastAsia="es-ES"/>
        </w:rPr>
      </w:pPr>
    </w:p>
    <w:p w:rsidR="00084F81" w:rsidRDefault="00084F81" w:rsidP="005A2361">
      <w:pPr>
        <w:jc w:val="center"/>
        <w:rPr>
          <w:rFonts w:ascii="Times New Roman" w:hAnsi="Times New Roman" w:cs="Times New Roman"/>
        </w:rPr>
      </w:pPr>
      <w:r>
        <w:rPr>
          <w:rFonts w:ascii="Times New Roman" w:hAnsi="Times New Roman" w:cs="Times New Roman"/>
          <w:noProof/>
          <w:lang w:val="es-ES" w:eastAsia="es-ES"/>
        </w:rPr>
        <w:drawing>
          <wp:inline distT="0" distB="0" distL="0" distR="0" wp14:anchorId="5D2F5B1B" wp14:editId="7CC70EA5">
            <wp:extent cx="5055079" cy="3230363"/>
            <wp:effectExtent l="0" t="0" r="0"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a 1 ..mozos.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059336" cy="3233083"/>
                    </a:xfrm>
                    <a:prstGeom prst="rect">
                      <a:avLst/>
                    </a:prstGeom>
                  </pic:spPr>
                </pic:pic>
              </a:graphicData>
            </a:graphic>
          </wp:inline>
        </w:drawing>
      </w:r>
    </w:p>
    <w:p w:rsidR="0097628E" w:rsidRDefault="0097628E" w:rsidP="000E7299">
      <w:pPr>
        <w:rPr>
          <w:rFonts w:ascii="Times New Roman" w:hAnsi="Times New Roman" w:cs="Times New Roman"/>
        </w:rPr>
      </w:pPr>
    </w:p>
    <w:p w:rsidR="00181B7E" w:rsidRDefault="00181B7E" w:rsidP="000E7299">
      <w:pPr>
        <w:rPr>
          <w:rFonts w:ascii="Times New Roman" w:hAnsi="Times New Roman" w:cs="Times New Roman"/>
        </w:rPr>
      </w:pPr>
    </w:p>
    <w:p w:rsidR="0038580F" w:rsidRDefault="0038580F" w:rsidP="00127B58">
      <w:pPr>
        <w:pBdr>
          <w:bottom w:val="single" w:sz="4" w:space="1" w:color="auto"/>
        </w:pBdr>
        <w:rPr>
          <w:rFonts w:ascii="Times New Roman" w:hAnsi="Times New Roman" w:cs="Times New Roman"/>
          <w:b/>
        </w:rPr>
      </w:pPr>
    </w:p>
    <w:p w:rsidR="00FA573C" w:rsidRPr="00C200AF" w:rsidRDefault="00FA573C" w:rsidP="00FA573C">
      <w:pPr>
        <w:pBdr>
          <w:bottom w:val="single" w:sz="4" w:space="1" w:color="auto"/>
        </w:pBdr>
        <w:jc w:val="both"/>
        <w:rPr>
          <w:rFonts w:ascii="Times New Roman" w:hAnsi="Times New Roman" w:cs="Times New Roman"/>
          <w:b/>
        </w:rPr>
      </w:pPr>
      <w:r w:rsidRPr="00C200AF">
        <w:rPr>
          <w:rFonts w:ascii="Times New Roman" w:hAnsi="Times New Roman" w:cs="Times New Roman"/>
          <w:b/>
        </w:rPr>
        <w:t>C</w:t>
      </w:r>
      <w:r>
        <w:rPr>
          <w:rFonts w:ascii="Times New Roman" w:hAnsi="Times New Roman" w:cs="Times New Roman"/>
          <w:b/>
        </w:rPr>
        <w:t>alculo de la iluminancia mínima</w:t>
      </w:r>
    </w:p>
    <w:p w:rsidR="00FA573C" w:rsidRDefault="00FA573C" w:rsidP="00FA573C">
      <w:pPr>
        <w:jc w:val="both"/>
        <w:rPr>
          <w:rFonts w:ascii="Times New Roman" w:hAnsi="Times New Roman" w:cs="Times New Roman"/>
        </w:rPr>
      </w:pPr>
    </w:p>
    <w:p w:rsidR="00FA573C" w:rsidRPr="00127B58" w:rsidRDefault="00431C89" w:rsidP="00FA573C">
      <w:pPr>
        <w:jc w:val="center"/>
        <w:rPr>
          <w:rFonts w:ascii="Times New Roman" w:hAnsi="Times New Roman" w:cs="Times New Roman"/>
          <w:b/>
          <w:color w:val="5F497A" w:themeColor="accent4" w:themeShade="BF"/>
          <w:sz w:val="28"/>
          <w:szCs w:val="28"/>
        </w:rPr>
      </w:pPr>
      <m:oMath>
        <m:func>
          <m:funcPr>
            <m:ctrlPr>
              <w:rPr>
                <w:rFonts w:ascii="Cambria Math" w:hAnsi="Cambria Math" w:cs="Cambria Math"/>
                <w:b/>
                <w:i/>
                <w:color w:val="5F497A" w:themeColor="accent4" w:themeShade="BF"/>
                <w:sz w:val="28"/>
                <w:szCs w:val="28"/>
              </w:rPr>
            </m:ctrlPr>
          </m:funcPr>
          <m:fName>
            <m:r>
              <m:rPr>
                <m:sty m:val="b"/>
              </m:rPr>
              <w:rPr>
                <w:rFonts w:ascii="Cambria Math" w:hAnsi="Cambria Math" w:cs="Cambria Math"/>
                <w:color w:val="5F497A" w:themeColor="accent4" w:themeShade="BF"/>
                <w:sz w:val="28"/>
                <w:szCs w:val="28"/>
              </w:rPr>
              <m:t xml:space="preserve"> </m:t>
            </m:r>
            <m:sSub>
              <m:sSubPr>
                <m:ctrlPr>
                  <w:rPr>
                    <w:rFonts w:ascii="Cambria Math" w:hAnsi="Cambria Math" w:cs="Cambria Math"/>
                    <w:b/>
                    <w:color w:val="5F497A" w:themeColor="accent4" w:themeShade="BF"/>
                    <w:sz w:val="28"/>
                    <w:szCs w:val="28"/>
                  </w:rPr>
                </m:ctrlPr>
              </m:sSubPr>
              <m:e>
                <m:r>
                  <m:rPr>
                    <m:sty m:val="bi"/>
                  </m:rPr>
                  <w:rPr>
                    <w:rFonts w:ascii="Cambria Math" w:hAnsi="Cambria Math" w:cs="Cambria Math"/>
                    <w:color w:val="5F497A" w:themeColor="accent4" w:themeShade="BF"/>
                    <w:sz w:val="28"/>
                    <w:szCs w:val="28"/>
                  </w:rPr>
                  <m:t>E</m:t>
                </m:r>
              </m:e>
              <m:sub>
                <m:r>
                  <m:rPr>
                    <m:sty m:val="bi"/>
                  </m:rPr>
                  <w:rPr>
                    <w:rFonts w:ascii="Cambria Math" w:hAnsi="Cambria Math" w:cs="Cambria Math"/>
                    <w:color w:val="5F497A" w:themeColor="accent4" w:themeShade="BF"/>
                    <w:sz w:val="28"/>
                    <w:szCs w:val="28"/>
                  </w:rPr>
                  <m:t>min</m:t>
                </m:r>
              </m:sub>
            </m:sSub>
            <m:r>
              <m:rPr>
                <m:sty m:val="b"/>
              </m:rPr>
              <w:rPr>
                <w:rFonts w:ascii="Cambria Math" w:hAnsi="Cambria Math" w:cs="Cambria Math"/>
                <w:color w:val="5F497A" w:themeColor="accent4" w:themeShade="BF"/>
                <w:sz w:val="28"/>
                <w:szCs w:val="28"/>
              </w:rPr>
              <m:t xml:space="preserve"> 132</m:t>
            </m:r>
          </m:fName>
          <m:e>
            <m:r>
              <m:rPr>
                <m:sty m:val="bi"/>
              </m:rPr>
              <w:rPr>
                <w:rFonts w:ascii="Cambria Math" w:hAnsi="Cambria Math" w:cs="Cambria Math"/>
                <w:color w:val="5F497A" w:themeColor="accent4" w:themeShade="BF"/>
                <w:sz w:val="28"/>
                <w:szCs w:val="28"/>
              </w:rPr>
              <m:t>≥</m:t>
            </m:r>
          </m:e>
        </m:func>
      </m:oMath>
      <w:r w:rsidR="00FA573C">
        <w:rPr>
          <w:rFonts w:ascii="Times New Roman" w:eastAsiaTheme="minorEastAsia" w:hAnsi="Times New Roman" w:cs="Times New Roman"/>
          <w:b/>
          <w:color w:val="5F497A" w:themeColor="accent4" w:themeShade="BF"/>
          <w:sz w:val="28"/>
          <w:szCs w:val="28"/>
        </w:rPr>
        <w:t xml:space="preserve"> 263,75</w:t>
      </w:r>
    </w:p>
    <w:p w:rsidR="00FA573C" w:rsidRDefault="00FA573C" w:rsidP="00FA573C">
      <w:pPr>
        <w:rPr>
          <w:rFonts w:ascii="Times New Roman" w:hAnsi="Times New Roman" w:cs="Times New Roman"/>
        </w:rPr>
      </w:pPr>
    </w:p>
    <w:p w:rsidR="00FA573C" w:rsidRDefault="00FA573C" w:rsidP="00FA573C">
      <w:pPr>
        <w:rPr>
          <w:rFonts w:ascii="Times New Roman" w:hAnsi="Times New Roman" w:cs="Times New Roman"/>
        </w:rPr>
      </w:pPr>
    </w:p>
    <w:p w:rsidR="00FA573C" w:rsidRDefault="00FA573C" w:rsidP="00FA573C">
      <w:pPr>
        <w:jc w:val="both"/>
        <w:rPr>
          <w:rFonts w:ascii="Times New Roman" w:hAnsi="Times New Roman" w:cs="Times New Roman"/>
        </w:rPr>
      </w:pPr>
      <w:r>
        <w:rPr>
          <w:rFonts w:ascii="Times New Roman" w:hAnsi="Times New Roman" w:cs="Times New Roman"/>
        </w:rPr>
        <w:t xml:space="preserve">Esta comparación </w:t>
      </w:r>
      <w:r w:rsidRPr="001327F2">
        <w:rPr>
          <w:rFonts w:ascii="Times New Roman" w:hAnsi="Times New Roman" w:cs="Times New Roman"/>
        </w:rPr>
        <w:t>nos indica que la uniformidad de la iluminación NO se ajusta a la</w:t>
      </w:r>
      <w:r>
        <w:rPr>
          <w:rFonts w:ascii="Times New Roman" w:hAnsi="Times New Roman" w:cs="Times New Roman"/>
        </w:rPr>
        <w:t xml:space="preserve"> legislación vigente, ya que 132</w:t>
      </w:r>
      <w:r w:rsidRPr="001327F2">
        <w:rPr>
          <w:rFonts w:ascii="Times New Roman" w:hAnsi="Times New Roman" w:cs="Times New Roman"/>
        </w:rPr>
        <w:t xml:space="preserve"> (valor de iluminancia más bajo) es menor que </w:t>
      </w:r>
      <w:r>
        <w:rPr>
          <w:rFonts w:ascii="Times New Roman" w:hAnsi="Times New Roman" w:cs="Times New Roman"/>
        </w:rPr>
        <w:t>263,75.</w:t>
      </w:r>
    </w:p>
    <w:p w:rsidR="00FA573C" w:rsidRDefault="00FA573C" w:rsidP="00FA573C">
      <w:pPr>
        <w:rPr>
          <w:rFonts w:ascii="Times New Roman" w:hAnsi="Times New Roman" w:cs="Times New Roman"/>
          <w:b/>
        </w:rPr>
      </w:pPr>
    </w:p>
    <w:p w:rsidR="00FA573C" w:rsidRDefault="00FA573C" w:rsidP="00FA573C">
      <w:pPr>
        <w:tabs>
          <w:tab w:val="left" w:pos="1664"/>
        </w:tabs>
        <w:rPr>
          <w:rFonts w:ascii="Times New Roman" w:hAnsi="Times New Roman" w:cs="Times New Roman"/>
          <w:b/>
        </w:rPr>
      </w:pPr>
      <w:r>
        <w:rPr>
          <w:rFonts w:ascii="Times New Roman" w:hAnsi="Times New Roman" w:cs="Times New Roman"/>
          <w:b/>
        </w:rPr>
        <w:tab/>
      </w:r>
    </w:p>
    <w:p w:rsidR="00FA573C" w:rsidRDefault="00FA573C" w:rsidP="00FA573C">
      <w:pPr>
        <w:rPr>
          <w:rFonts w:ascii="Times New Roman" w:hAnsi="Times New Roman" w:cs="Times New Roman"/>
          <w:b/>
        </w:rPr>
      </w:pPr>
    </w:p>
    <w:p w:rsidR="00FA573C" w:rsidRDefault="00FA573C" w:rsidP="00FA573C">
      <w:pPr>
        <w:rPr>
          <w:rFonts w:ascii="Times New Roman" w:hAnsi="Times New Roman" w:cs="Times New Roman"/>
          <w:b/>
        </w:rPr>
      </w:pPr>
    </w:p>
    <w:p w:rsidR="00127B58" w:rsidRPr="00905420" w:rsidRDefault="00127B58" w:rsidP="00127B58">
      <w:pPr>
        <w:pBdr>
          <w:bottom w:val="single" w:sz="4" w:space="1" w:color="auto"/>
        </w:pBdr>
        <w:rPr>
          <w:rFonts w:ascii="Times New Roman" w:hAnsi="Times New Roman" w:cs="Times New Roman"/>
          <w:b/>
          <w:bCs/>
        </w:rPr>
      </w:pPr>
      <w:r w:rsidRPr="00905420">
        <w:rPr>
          <w:rFonts w:ascii="Times New Roman" w:hAnsi="Times New Roman" w:cs="Times New Roman"/>
          <w:b/>
        </w:rPr>
        <w:t>Cálculo del flujo luminoso total</w:t>
      </w:r>
    </w:p>
    <w:p w:rsidR="00127B58" w:rsidRDefault="00127B58" w:rsidP="00127B58">
      <w:pPr>
        <w:jc w:val="center"/>
      </w:pPr>
      <w:r w:rsidRPr="006452E7">
        <w:br/>
      </w:r>
    </w:p>
    <w:p w:rsidR="00127B58" w:rsidRPr="0056764F" w:rsidRDefault="00127B58" w:rsidP="00127B58">
      <w:pPr>
        <w:rPr>
          <w:rFonts w:eastAsiaTheme="minorEastAsia"/>
          <w:b/>
          <w:color w:val="7030A0"/>
          <w:sz w:val="36"/>
          <w:szCs w:val="36"/>
          <w:lang w:val="es-ES"/>
        </w:rPr>
      </w:pPr>
      <w:r w:rsidRPr="00A90998">
        <w:rPr>
          <w:b/>
          <w:color w:val="7030A0"/>
          <w:sz w:val="36"/>
          <w:szCs w:val="36"/>
        </w:rPr>
        <w:t>Φ</w:t>
      </w:r>
      <w:r w:rsidRPr="0056764F">
        <w:rPr>
          <w:b/>
          <w:color w:val="7030A0"/>
          <w:sz w:val="36"/>
          <w:szCs w:val="36"/>
          <w:lang w:val="es-ES"/>
        </w:rPr>
        <w:t>t=</w:t>
      </w:r>
      <m:oMath>
        <m:f>
          <m:fPr>
            <m:ctrlPr>
              <w:rPr>
                <w:rFonts w:ascii="Cambria Math" w:hAnsi="Cambria Math"/>
                <w:b/>
                <w:i/>
                <w:color w:val="7030A0"/>
                <w:sz w:val="36"/>
                <w:szCs w:val="36"/>
              </w:rPr>
            </m:ctrlPr>
          </m:fPr>
          <m:num>
            <m:r>
              <m:rPr>
                <m:sty m:val="bi"/>
              </m:rPr>
              <w:rPr>
                <w:rFonts w:ascii="Cambria Math" w:hAnsi="Cambria Math"/>
                <w:color w:val="7030A0"/>
                <w:sz w:val="36"/>
                <w:szCs w:val="36"/>
              </w:rPr>
              <m:t>Em</m:t>
            </m:r>
            <m:r>
              <m:rPr>
                <m:sty m:val="bi"/>
              </m:rPr>
              <w:rPr>
                <w:rFonts w:ascii="Cambria Math" w:hAnsi="Cambria Math"/>
                <w:color w:val="7030A0"/>
                <w:sz w:val="36"/>
                <w:szCs w:val="36"/>
                <w:lang w:val="es-ES"/>
              </w:rPr>
              <m:t xml:space="preserve">* </m:t>
            </m:r>
            <m:r>
              <m:rPr>
                <m:sty m:val="bi"/>
              </m:rPr>
              <w:rPr>
                <w:rFonts w:ascii="Cambria Math" w:hAnsi="Cambria Math"/>
                <w:color w:val="7030A0"/>
                <w:sz w:val="36"/>
                <w:szCs w:val="36"/>
              </w:rPr>
              <m:t>S</m:t>
            </m:r>
          </m:num>
          <m:den>
            <m:r>
              <m:rPr>
                <m:sty m:val="bi"/>
              </m:rPr>
              <w:rPr>
                <w:rFonts w:ascii="Cambria Math" w:hAnsi="Cambria Math"/>
                <w:color w:val="7030A0"/>
                <w:sz w:val="36"/>
                <w:szCs w:val="36"/>
              </w:rPr>
              <m:t>Cu</m:t>
            </m:r>
            <m:r>
              <m:rPr>
                <m:sty m:val="bi"/>
              </m:rPr>
              <w:rPr>
                <w:rFonts w:ascii="Cambria Math" w:hAnsi="Cambria Math"/>
                <w:color w:val="7030A0"/>
                <w:sz w:val="36"/>
                <w:szCs w:val="36"/>
                <w:lang w:val="es-ES"/>
              </w:rPr>
              <m:t xml:space="preserve"> * </m:t>
            </m:r>
            <m:r>
              <m:rPr>
                <m:sty m:val="bi"/>
              </m:rPr>
              <w:rPr>
                <w:rFonts w:ascii="Cambria Math" w:hAnsi="Cambria Math"/>
                <w:color w:val="7030A0"/>
                <w:sz w:val="36"/>
                <w:szCs w:val="36"/>
              </w:rPr>
              <m:t>Cm</m:t>
            </m:r>
          </m:den>
        </m:f>
      </m:oMath>
      <w:r w:rsidRPr="0056764F">
        <w:rPr>
          <w:rFonts w:eastAsiaTheme="minorEastAsia"/>
          <w:b/>
          <w:color w:val="7030A0"/>
          <w:sz w:val="36"/>
          <w:szCs w:val="36"/>
          <w:lang w:val="es-ES"/>
        </w:rPr>
        <w:t xml:space="preserve">  </w:t>
      </w:r>
      <m:oMath>
        <m:r>
          <w:rPr>
            <w:rFonts w:ascii="Cambria Math" w:eastAsiaTheme="minorEastAsia" w:hAnsi="Cambria Math"/>
            <w:color w:val="7030A0"/>
            <w:sz w:val="36"/>
            <w:szCs w:val="36"/>
            <w:lang w:val="es-ES"/>
          </w:rPr>
          <m:t>=</m:t>
        </m:r>
        <m:f>
          <m:fPr>
            <m:ctrlPr>
              <w:rPr>
                <w:rFonts w:ascii="Cambria Math" w:eastAsiaTheme="minorEastAsia" w:hAnsi="Cambria Math"/>
                <w:color w:val="7030A0"/>
                <w:sz w:val="36"/>
                <w:szCs w:val="36"/>
              </w:rPr>
            </m:ctrlPr>
          </m:fPr>
          <m:num>
            <m:r>
              <w:rPr>
                <w:rFonts w:ascii="Cambria Math" w:eastAsiaTheme="minorEastAsia" w:hAnsi="Cambria Math"/>
                <w:color w:val="7030A0"/>
                <w:sz w:val="36"/>
                <w:szCs w:val="36"/>
                <w:lang w:val="es-ES"/>
              </w:rPr>
              <m:t xml:space="preserve"> 527,5 * 75</m:t>
            </m:r>
          </m:num>
          <m:den>
            <m:r>
              <w:rPr>
                <w:rFonts w:ascii="Cambria Math" w:eastAsiaTheme="minorEastAsia" w:hAnsi="Cambria Math"/>
                <w:color w:val="7030A0"/>
                <w:sz w:val="36"/>
                <w:szCs w:val="36"/>
                <w:lang w:val="es-ES"/>
              </w:rPr>
              <m:t>0,50 * 0,8</m:t>
            </m:r>
          </m:den>
        </m:f>
        <m:r>
          <w:rPr>
            <w:rFonts w:ascii="Cambria Math" w:eastAsiaTheme="minorEastAsia" w:hAnsi="Cambria Math"/>
            <w:color w:val="7030A0"/>
            <w:sz w:val="36"/>
            <w:szCs w:val="36"/>
            <w:lang w:val="es-ES"/>
          </w:rPr>
          <m:t xml:space="preserve">=98906 </m:t>
        </m:r>
        <m:r>
          <w:rPr>
            <w:rFonts w:ascii="Cambria Math" w:eastAsiaTheme="minorEastAsia" w:hAnsi="Cambria Math"/>
            <w:color w:val="7030A0"/>
            <w:sz w:val="36"/>
            <w:szCs w:val="36"/>
          </w:rPr>
          <m:t>lumenes</m:t>
        </m:r>
      </m:oMath>
      <w:r w:rsidRPr="0056764F">
        <w:rPr>
          <w:rFonts w:eastAsiaTheme="minorEastAsia"/>
          <w:b/>
          <w:color w:val="7030A0"/>
          <w:sz w:val="36"/>
          <w:szCs w:val="36"/>
          <w:lang w:val="es-ES"/>
        </w:rPr>
        <w:t xml:space="preserve"> </w:t>
      </w:r>
    </w:p>
    <w:p w:rsidR="00127B58" w:rsidRDefault="00127B58" w:rsidP="00127B58">
      <w:pPr>
        <w:rPr>
          <w:rFonts w:eastAsiaTheme="minorEastAsia"/>
          <w:b/>
          <w:color w:val="7030A0"/>
          <w:sz w:val="36"/>
          <w:szCs w:val="36"/>
          <w:lang w:val="es-ES"/>
        </w:rPr>
      </w:pPr>
    </w:p>
    <w:p w:rsidR="00181B7E" w:rsidRPr="0056764F" w:rsidRDefault="00181B7E" w:rsidP="00127B58">
      <w:pPr>
        <w:rPr>
          <w:rFonts w:eastAsiaTheme="minorEastAsia"/>
          <w:b/>
          <w:color w:val="7030A0"/>
          <w:sz w:val="36"/>
          <w:szCs w:val="36"/>
          <w:lang w:val="es-ES"/>
        </w:rPr>
      </w:pPr>
    </w:p>
    <w:p w:rsidR="0097628E" w:rsidRDefault="00127B58" w:rsidP="00127B58">
      <w:pPr>
        <w:rPr>
          <w:rFonts w:ascii="Times New Roman" w:eastAsiaTheme="minorEastAsia" w:hAnsi="Times New Roman" w:cs="Times New Roman"/>
          <w:lang w:val="es-ES"/>
        </w:rPr>
      </w:pPr>
      <w:r w:rsidRPr="001B7C71">
        <w:rPr>
          <w:rFonts w:ascii="Times New Roman" w:eastAsiaTheme="minorEastAsia" w:hAnsi="Times New Roman" w:cs="Times New Roman"/>
          <w:lang w:val="es-ES"/>
        </w:rPr>
        <w:t xml:space="preserve">El flujo luminoso total que necesita el </w:t>
      </w:r>
      <w:r w:rsidR="0096708B" w:rsidRPr="001B7C71">
        <w:rPr>
          <w:rFonts w:ascii="Times New Roman" w:eastAsiaTheme="minorEastAsia" w:hAnsi="Times New Roman" w:cs="Times New Roman"/>
          <w:lang w:val="es-ES"/>
        </w:rPr>
        <w:t>ár</w:t>
      </w:r>
      <w:r w:rsidR="0096708B">
        <w:rPr>
          <w:rFonts w:ascii="Times New Roman" w:eastAsiaTheme="minorEastAsia" w:hAnsi="Times New Roman" w:cs="Times New Roman"/>
          <w:lang w:val="es-ES"/>
        </w:rPr>
        <w:t>ea de comensales del local es de 98906</w:t>
      </w:r>
      <w:r w:rsidRPr="001B7C71">
        <w:rPr>
          <w:rFonts w:ascii="Times New Roman" w:eastAsiaTheme="minorEastAsia" w:hAnsi="Times New Roman" w:cs="Times New Roman"/>
          <w:lang w:val="es-ES"/>
        </w:rPr>
        <w:t xml:space="preserve"> </w:t>
      </w:r>
      <w:r w:rsidR="0096708B" w:rsidRPr="001B7C71">
        <w:rPr>
          <w:rFonts w:ascii="Times New Roman" w:eastAsiaTheme="minorEastAsia" w:hAnsi="Times New Roman" w:cs="Times New Roman"/>
          <w:lang w:val="es-ES"/>
        </w:rPr>
        <w:t>lúmenes</w:t>
      </w:r>
      <w:r w:rsidR="0096708B">
        <w:rPr>
          <w:rFonts w:ascii="Times New Roman" w:eastAsiaTheme="minorEastAsia" w:hAnsi="Times New Roman" w:cs="Times New Roman"/>
          <w:lang w:val="es-ES"/>
        </w:rPr>
        <w:t>.</w:t>
      </w:r>
    </w:p>
    <w:p w:rsidR="0038580F" w:rsidRDefault="0038580F" w:rsidP="00127B58">
      <w:pPr>
        <w:rPr>
          <w:rFonts w:ascii="Times New Roman" w:eastAsiaTheme="minorEastAsia" w:hAnsi="Times New Roman" w:cs="Times New Roman"/>
          <w:lang w:val="es-ES"/>
        </w:rPr>
      </w:pPr>
    </w:p>
    <w:p w:rsidR="0038580F" w:rsidRDefault="0038580F" w:rsidP="00127B58">
      <w:pPr>
        <w:rPr>
          <w:rFonts w:ascii="Times New Roman" w:eastAsiaTheme="minorEastAsia" w:hAnsi="Times New Roman" w:cs="Times New Roman"/>
          <w:lang w:val="es-ES"/>
        </w:rPr>
      </w:pPr>
    </w:p>
    <w:p w:rsidR="0038580F" w:rsidRDefault="0038580F" w:rsidP="00127B58">
      <w:pPr>
        <w:rPr>
          <w:rFonts w:ascii="Times New Roman" w:hAnsi="Times New Roman" w:cs="Times New Roman"/>
        </w:rPr>
      </w:pPr>
    </w:p>
    <w:p w:rsidR="00181B7E" w:rsidRDefault="00181B7E" w:rsidP="00127B58">
      <w:pPr>
        <w:rPr>
          <w:rFonts w:ascii="Times New Roman" w:hAnsi="Times New Roman" w:cs="Times New Roman"/>
        </w:rPr>
      </w:pPr>
    </w:p>
    <w:p w:rsidR="00181B7E" w:rsidRDefault="00181B7E" w:rsidP="00127B58">
      <w:pPr>
        <w:rPr>
          <w:rFonts w:ascii="Times New Roman" w:hAnsi="Times New Roman" w:cs="Times New Roman"/>
        </w:rPr>
      </w:pPr>
    </w:p>
    <w:p w:rsidR="00181B7E" w:rsidRDefault="00181B7E" w:rsidP="00127B58">
      <w:pPr>
        <w:rPr>
          <w:rFonts w:ascii="Times New Roman" w:hAnsi="Times New Roman" w:cs="Times New Roman"/>
        </w:rPr>
      </w:pPr>
    </w:p>
    <w:p w:rsidR="00181B7E" w:rsidRDefault="00181B7E" w:rsidP="00181B7E">
      <w:pPr>
        <w:jc w:val="center"/>
        <w:rPr>
          <w:rFonts w:ascii="Times New Roman" w:hAnsi="Times New Roman" w:cs="Times New Roman"/>
        </w:rPr>
      </w:pPr>
      <w:r>
        <w:rPr>
          <w:rFonts w:ascii="Times New Roman" w:hAnsi="Times New Roman" w:cs="Times New Roman"/>
          <w:noProof/>
          <w:lang w:val="es-ES" w:eastAsia="es-ES"/>
        </w:rPr>
        <w:drawing>
          <wp:inline distT="0" distB="0" distL="0" distR="0" wp14:anchorId="7B89C919" wp14:editId="6FF4B958">
            <wp:extent cx="4470476" cy="2946252"/>
            <wp:effectExtent l="0" t="762000" r="0" b="749935"/>
            <wp:docPr id="45" name="41 Imagen" descr="20181009_2249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1009_224907.jpg"/>
                    <pic:cNvPicPr/>
                  </pic:nvPicPr>
                  <pic:blipFill>
                    <a:blip r:embed="rId33" cstate="print"/>
                    <a:stretch>
                      <a:fillRect/>
                    </a:stretch>
                  </pic:blipFill>
                  <pic:spPr>
                    <a:xfrm rot="5400000">
                      <a:off x="0" y="0"/>
                      <a:ext cx="4497444" cy="2964025"/>
                    </a:xfrm>
                    <a:prstGeom prst="rect">
                      <a:avLst/>
                    </a:prstGeom>
                  </pic:spPr>
                </pic:pic>
              </a:graphicData>
            </a:graphic>
          </wp:inline>
        </w:drawing>
      </w:r>
    </w:p>
    <w:p w:rsidR="00181B7E" w:rsidRDefault="00181B7E" w:rsidP="00127B58">
      <w:pPr>
        <w:rPr>
          <w:rFonts w:ascii="Times New Roman" w:hAnsi="Times New Roman" w:cs="Times New Roman"/>
        </w:rPr>
      </w:pPr>
    </w:p>
    <w:p w:rsidR="00181B7E" w:rsidRDefault="00181B7E" w:rsidP="00127B58">
      <w:pPr>
        <w:rPr>
          <w:rFonts w:ascii="Times New Roman" w:hAnsi="Times New Roman" w:cs="Times New Roman"/>
        </w:rPr>
      </w:pPr>
    </w:p>
    <w:p w:rsidR="00A14539" w:rsidRDefault="00A14539" w:rsidP="00127B58">
      <w:pPr>
        <w:rPr>
          <w:rFonts w:ascii="Times New Roman" w:hAnsi="Times New Roman" w:cs="Times New Roman"/>
        </w:rPr>
      </w:pPr>
    </w:p>
    <w:p w:rsidR="00F24E64" w:rsidRDefault="00F24E64" w:rsidP="000E7299">
      <w:pPr>
        <w:rPr>
          <w:rFonts w:ascii="Times New Roman" w:hAnsi="Times New Roman" w:cs="Times New Roman"/>
        </w:rPr>
      </w:pPr>
    </w:p>
    <w:p w:rsidR="0038580F" w:rsidRPr="00905420" w:rsidRDefault="0038580F" w:rsidP="0038580F">
      <w:pPr>
        <w:pBdr>
          <w:bottom w:val="single" w:sz="4" w:space="1" w:color="auto"/>
        </w:pBdr>
        <w:rPr>
          <w:b/>
        </w:rPr>
      </w:pPr>
      <w:r w:rsidRPr="00905420">
        <w:rPr>
          <w:rFonts w:ascii="Times New Roman" w:hAnsi="Times New Roman" w:cs="Times New Roman"/>
          <w:b/>
          <w:bCs/>
        </w:rPr>
        <w:t>Determinar el número de luminarias</w:t>
      </w:r>
    </w:p>
    <w:p w:rsidR="0038580F" w:rsidRDefault="0038580F" w:rsidP="0038580F"/>
    <w:p w:rsidR="00045F5D" w:rsidRDefault="0038580F" w:rsidP="00045F5D">
      <w:pPr>
        <w:jc w:val="both"/>
        <w:rPr>
          <w:color w:val="7030A0"/>
        </w:rPr>
      </w:pPr>
      <w:proofErr w:type="spellStart"/>
      <w:r w:rsidRPr="0080230A">
        <w:rPr>
          <w:b/>
          <w:i/>
          <w:color w:val="7030A0"/>
        </w:rPr>
        <w:t>Nl</w:t>
      </w:r>
      <w:proofErr w:type="spellEnd"/>
      <w:r w:rsidRPr="0080230A">
        <w:rPr>
          <w:i/>
          <w:color w:val="7030A0"/>
        </w:rPr>
        <w:t xml:space="preserve"> = </w:t>
      </w:r>
      <m:oMath>
        <m:f>
          <m:fPr>
            <m:ctrlPr>
              <w:rPr>
                <w:rFonts w:ascii="Cambria Math" w:hAnsi="Cambria Math"/>
                <w:i/>
                <w:color w:val="7030A0"/>
                <w:sz w:val="40"/>
                <w:szCs w:val="40"/>
              </w:rPr>
            </m:ctrlPr>
          </m:fPr>
          <m:num>
            <m:r>
              <w:rPr>
                <w:rFonts w:ascii="Cambria Math" w:hAnsi="Cambria Math"/>
                <w:color w:val="7030A0"/>
                <w:sz w:val="40"/>
                <w:szCs w:val="40"/>
              </w:rPr>
              <m:t>Φt</m:t>
            </m:r>
          </m:num>
          <m:den>
            <m:r>
              <w:rPr>
                <w:rFonts w:ascii="Cambria Math" w:hAnsi="Cambria Math"/>
                <w:color w:val="7030A0"/>
                <w:sz w:val="40"/>
                <w:szCs w:val="40"/>
              </w:rPr>
              <m:t>n* Φl</m:t>
            </m:r>
          </m:den>
        </m:f>
      </m:oMath>
      <w:r w:rsidRPr="0080230A">
        <w:rPr>
          <w:color w:val="7030A0"/>
        </w:rPr>
        <w:t xml:space="preserve"> = </w:t>
      </w:r>
      <m:oMath>
        <m:f>
          <m:fPr>
            <m:ctrlPr>
              <w:rPr>
                <w:rFonts w:ascii="Cambria Math" w:hAnsi="Cambria Math"/>
                <w:i/>
                <w:color w:val="7030A0"/>
                <w:sz w:val="36"/>
                <w:szCs w:val="36"/>
              </w:rPr>
            </m:ctrlPr>
          </m:fPr>
          <m:num>
            <m:r>
              <w:rPr>
                <w:rFonts w:ascii="Cambria Math" w:hAnsi="Cambria Math"/>
                <w:color w:val="7030A0"/>
                <w:sz w:val="36"/>
                <w:szCs w:val="36"/>
              </w:rPr>
              <m:t>98906</m:t>
            </m:r>
          </m:num>
          <m:den>
            <m:r>
              <w:rPr>
                <w:rFonts w:ascii="Cambria Math" w:hAnsi="Cambria Math"/>
                <w:color w:val="7030A0"/>
                <w:sz w:val="36"/>
                <w:szCs w:val="36"/>
              </w:rPr>
              <m:t>15*500</m:t>
            </m:r>
          </m:den>
        </m:f>
      </m:oMath>
      <w:r w:rsidRPr="0080230A">
        <w:rPr>
          <w:color w:val="7030A0"/>
        </w:rPr>
        <w:t xml:space="preserve"> =</w:t>
      </w:r>
      <w:r>
        <w:rPr>
          <w:color w:val="7030A0"/>
        </w:rPr>
        <w:t xml:space="preserve"> </w:t>
      </w:r>
      <w:r w:rsidRPr="00045F5D">
        <w:rPr>
          <w:b/>
          <w:color w:val="7030A0"/>
        </w:rPr>
        <w:t>13,18</w:t>
      </w:r>
      <m:oMath>
        <m:r>
          <m:rPr>
            <m:sty m:val="bi"/>
          </m:rPr>
          <w:rPr>
            <w:rFonts w:ascii="Cambria Math" w:hAnsi="Cambria Math"/>
            <w:color w:val="7030A0"/>
          </w:rPr>
          <m:t xml:space="preserve"> ≅14</m:t>
        </m:r>
      </m:oMath>
      <w:r>
        <w:rPr>
          <w:color w:val="7030A0"/>
        </w:rPr>
        <w:t xml:space="preserve">    </w:t>
      </w:r>
    </w:p>
    <w:p w:rsidR="00045F5D" w:rsidRDefault="00045F5D" w:rsidP="00045F5D">
      <w:pPr>
        <w:jc w:val="both"/>
        <w:rPr>
          <w:color w:val="7030A0"/>
        </w:rPr>
      </w:pPr>
    </w:p>
    <w:p w:rsidR="0038580F" w:rsidRDefault="0038580F" w:rsidP="00045F5D">
      <w:pPr>
        <w:jc w:val="both"/>
        <w:rPr>
          <w:rFonts w:eastAsiaTheme="minorEastAsia"/>
          <w:b/>
        </w:rPr>
      </w:pPr>
      <w:r>
        <w:rPr>
          <w:color w:val="7030A0"/>
        </w:rPr>
        <w:t xml:space="preserve">        </w:t>
      </w:r>
    </w:p>
    <w:p w:rsidR="00F24E64" w:rsidRDefault="00F24E64" w:rsidP="000E7299">
      <w:pPr>
        <w:rPr>
          <w:rFonts w:ascii="Times New Roman" w:hAnsi="Times New Roman" w:cs="Times New Roman"/>
        </w:rPr>
      </w:pPr>
    </w:p>
    <w:p w:rsidR="00045F5D" w:rsidRDefault="00045F5D" w:rsidP="00045F5D">
      <w:pPr>
        <w:pBdr>
          <w:bottom w:val="single" w:sz="4" w:space="1" w:color="auto"/>
        </w:pBdr>
        <w:rPr>
          <w:rFonts w:ascii="Times New Roman" w:hAnsi="Times New Roman" w:cs="Times New Roman"/>
          <w:b/>
          <w:bCs/>
          <w:lang w:val="es-ES"/>
        </w:rPr>
      </w:pPr>
      <w:r w:rsidRPr="00B06A33">
        <w:rPr>
          <w:rFonts w:ascii="Times New Roman" w:hAnsi="Times New Roman" w:cs="Times New Roman"/>
          <w:b/>
          <w:bCs/>
          <w:lang w:val="es-ES"/>
        </w:rPr>
        <w:t>Comprobación de los resultados</w:t>
      </w:r>
    </w:p>
    <w:p w:rsidR="00045F5D" w:rsidRPr="00B06A33" w:rsidRDefault="00045F5D" w:rsidP="00045F5D">
      <w:pPr>
        <w:rPr>
          <w:rFonts w:ascii="Times New Roman" w:hAnsi="Times New Roman" w:cs="Times New Roman"/>
          <w:b/>
          <w:bCs/>
          <w:lang w:val="es-ES"/>
        </w:rPr>
      </w:pPr>
    </w:p>
    <w:p w:rsidR="00045F5D" w:rsidRDefault="00045F5D" w:rsidP="00045F5D">
      <w:pPr>
        <w:rPr>
          <w:rFonts w:ascii="Times New Roman" w:hAnsi="Times New Roman" w:cs="Times New Roman"/>
          <w:lang w:val="es-ES"/>
        </w:rPr>
      </w:pPr>
      <w:r w:rsidRPr="00B06A33">
        <w:rPr>
          <w:rFonts w:ascii="Times New Roman" w:hAnsi="Times New Roman" w:cs="Times New Roman"/>
          <w:lang w:val="es-ES"/>
        </w:rPr>
        <w:t>Por último, nos queda comprobar la validez de los resultados mirando si la iluminancia media obtenida en la instalación diseñada es igual o superior a la recomendada en las tablas.</w:t>
      </w:r>
    </w:p>
    <w:p w:rsidR="00045F5D" w:rsidRDefault="00045F5D" w:rsidP="00045F5D">
      <w:pPr>
        <w:rPr>
          <w:rFonts w:ascii="Times New Roman" w:hAnsi="Times New Roman" w:cs="Times New Roman"/>
          <w:lang w:val="es-ES"/>
        </w:rPr>
      </w:pPr>
    </w:p>
    <w:p w:rsidR="00045F5D" w:rsidRDefault="00045F5D" w:rsidP="00045F5D">
      <w:pPr>
        <w:rPr>
          <w:rFonts w:ascii="Times New Roman" w:hAnsi="Times New Roman" w:cs="Times New Roman"/>
          <w:lang w:val="es-ES"/>
        </w:rPr>
      </w:pPr>
    </w:p>
    <w:p w:rsidR="00045F5D" w:rsidRPr="00DF237B" w:rsidRDefault="00045F5D" w:rsidP="00045F5D">
      <w:pPr>
        <w:rPr>
          <w:rFonts w:ascii="Times New Roman" w:hAnsi="Times New Roman" w:cs="Times New Roman"/>
          <w:sz w:val="32"/>
          <w:szCs w:val="32"/>
          <w:lang w:val="es-ES"/>
        </w:rPr>
      </w:pPr>
      <m:oMath>
        <m:r>
          <m:rPr>
            <m:sty m:val="bi"/>
          </m:rPr>
          <w:rPr>
            <w:rFonts w:ascii="Cambria Math" w:hAnsi="Cambria Math" w:cs="Cambria Math"/>
            <w:color w:val="7030A0"/>
            <w:sz w:val="28"/>
            <w:szCs w:val="28"/>
            <w:lang w:val="es-ES"/>
          </w:rPr>
          <m:t>Em</m:t>
        </m:r>
        <m:r>
          <m:rPr>
            <m:sty m:val="b"/>
          </m:rPr>
          <w:rPr>
            <w:rFonts w:ascii="Cambria Math" w:hAnsi="Cambria Math" w:cs="Cambria Math"/>
            <w:color w:val="7030A0"/>
            <w:sz w:val="28"/>
            <w:szCs w:val="28"/>
            <w:lang w:val="es-ES"/>
          </w:rPr>
          <m:t>=</m:t>
        </m:r>
        <m:f>
          <m:fPr>
            <m:ctrlPr>
              <w:rPr>
                <w:rFonts w:ascii="Cambria Math" w:hAnsi="Cambria Math" w:cs="Times New Roman"/>
                <w:b/>
                <w:color w:val="7030A0"/>
                <w:sz w:val="28"/>
                <w:szCs w:val="28"/>
                <w:lang w:val="es-ES"/>
              </w:rPr>
            </m:ctrlPr>
          </m:fPr>
          <m:num>
            <m:r>
              <m:rPr>
                <m:sty m:val="bi"/>
              </m:rPr>
              <w:rPr>
                <w:rFonts w:ascii="Cambria Math" w:hAnsi="Cambria Math" w:cs="Times New Roman"/>
                <w:color w:val="7030A0"/>
                <w:sz w:val="28"/>
                <w:szCs w:val="28"/>
                <w:lang w:val="es-ES"/>
              </w:rPr>
              <m:t>nl *n* Φl * Cu * C</m:t>
            </m:r>
            <m:r>
              <m:rPr>
                <m:sty m:val="bi"/>
              </m:rPr>
              <w:rPr>
                <w:rFonts w:ascii="Cambria Math" w:hAnsi="Cambria Math" w:cs="Times New Roman"/>
                <w:color w:val="7030A0"/>
                <w:sz w:val="28"/>
                <w:szCs w:val="28"/>
                <w:lang w:val="es-ES"/>
              </w:rPr>
              <m:t>m</m:t>
            </m:r>
          </m:num>
          <m:den>
            <m:r>
              <m:rPr>
                <m:sty m:val="b"/>
              </m:rPr>
              <w:rPr>
                <w:rFonts w:ascii="Cambria Math" w:hAnsi="Cambria Math" w:cs="Cambria Math"/>
                <w:color w:val="7030A0"/>
                <w:sz w:val="28"/>
                <w:szCs w:val="28"/>
                <w:lang w:val="es-ES"/>
              </w:rPr>
              <m:t>S</m:t>
            </m:r>
          </m:den>
        </m:f>
        <m:r>
          <m:rPr>
            <m:sty m:val="bi"/>
          </m:rPr>
          <w:rPr>
            <w:rFonts w:ascii="Cambria Math" w:hAnsi="Cambria Math" w:cs="Times New Roman"/>
            <w:color w:val="7030A0"/>
            <w:sz w:val="28"/>
            <w:szCs w:val="28"/>
            <w:lang w:val="es-ES"/>
          </w:rPr>
          <m:t>≥</m:t>
        </m:r>
        <m:sSub>
          <m:sSubPr>
            <m:ctrlPr>
              <w:rPr>
                <w:rFonts w:ascii="Cambria Math" w:hAnsi="Cambria Math" w:cs="Times New Roman"/>
                <w:b/>
                <w:i/>
                <w:color w:val="7030A0"/>
                <w:sz w:val="28"/>
                <w:szCs w:val="28"/>
                <w:lang w:val="es-ES"/>
              </w:rPr>
            </m:ctrlPr>
          </m:sSubPr>
          <m:e>
            <m:r>
              <m:rPr>
                <m:sty m:val="bi"/>
              </m:rPr>
              <w:rPr>
                <w:rFonts w:ascii="Cambria Math" w:hAnsi="Cambria Math" w:cs="Times New Roman"/>
                <w:color w:val="7030A0"/>
                <w:sz w:val="28"/>
                <w:szCs w:val="28"/>
                <w:lang w:val="es-ES"/>
              </w:rPr>
              <m:t>E</m:t>
            </m:r>
          </m:e>
          <m:sub>
            <m:r>
              <m:rPr>
                <m:sty m:val="bi"/>
              </m:rPr>
              <w:rPr>
                <w:rFonts w:ascii="Cambria Math" w:hAnsi="Cambria Math" w:cs="Times New Roman"/>
                <w:color w:val="7030A0"/>
                <w:sz w:val="28"/>
                <w:szCs w:val="28"/>
                <w:lang w:val="es-ES"/>
              </w:rPr>
              <m:t>tablas</m:t>
            </m:r>
          </m:sub>
        </m:sSub>
      </m:oMath>
      <w:r>
        <w:rPr>
          <w:rFonts w:ascii="Times New Roman" w:eastAsiaTheme="minorEastAsia" w:hAnsi="Times New Roman" w:cs="Times New Roman"/>
          <w:lang w:val="es-ES"/>
        </w:rPr>
        <w:t xml:space="preserve"> =  </w:t>
      </w:r>
      <m:oMath>
        <m:f>
          <m:fPr>
            <m:ctrlPr>
              <w:rPr>
                <w:rFonts w:ascii="Cambria Math" w:eastAsiaTheme="minorEastAsia" w:hAnsi="Cambria Math" w:cs="Times New Roman"/>
                <w:i/>
                <w:sz w:val="32"/>
                <w:szCs w:val="32"/>
                <w:lang w:val="es-ES"/>
              </w:rPr>
            </m:ctrlPr>
          </m:fPr>
          <m:num>
            <m:r>
              <w:rPr>
                <w:rFonts w:ascii="Cambria Math" w:eastAsiaTheme="minorEastAsia" w:hAnsi="Cambria Math" w:cs="Times New Roman"/>
                <w:sz w:val="32"/>
                <w:szCs w:val="32"/>
                <w:lang w:val="es-ES"/>
              </w:rPr>
              <m:t>14*15*500*0,50*0,8</m:t>
            </m:r>
          </m:num>
          <m:den>
            <m:r>
              <w:rPr>
                <w:rFonts w:ascii="Cambria Math" w:eastAsiaTheme="minorEastAsia" w:hAnsi="Cambria Math" w:cs="Times New Roman"/>
                <w:sz w:val="32"/>
                <w:szCs w:val="32"/>
                <w:lang w:val="es-ES"/>
              </w:rPr>
              <m:t>75</m:t>
            </m:r>
          </m:den>
        </m:f>
        <m:r>
          <w:rPr>
            <w:rFonts w:ascii="Cambria Math" w:eastAsiaTheme="minorEastAsia" w:hAnsi="Cambria Math" w:cs="Times New Roman"/>
            <w:sz w:val="32"/>
            <w:szCs w:val="32"/>
            <w:lang w:val="es-ES"/>
          </w:rPr>
          <m:t>=</m:t>
        </m:r>
        <m:f>
          <m:fPr>
            <m:ctrlPr>
              <w:rPr>
                <w:rFonts w:ascii="Cambria Math" w:eastAsiaTheme="minorEastAsia" w:hAnsi="Cambria Math" w:cs="Times New Roman"/>
                <w:i/>
                <w:sz w:val="32"/>
                <w:szCs w:val="32"/>
                <w:lang w:val="es-ES"/>
              </w:rPr>
            </m:ctrlPr>
          </m:fPr>
          <m:num>
            <m:r>
              <w:rPr>
                <w:rFonts w:ascii="Cambria Math" w:eastAsiaTheme="minorEastAsia" w:hAnsi="Cambria Math" w:cs="Times New Roman"/>
                <w:sz w:val="32"/>
                <w:szCs w:val="32"/>
                <w:lang w:val="es-ES"/>
              </w:rPr>
              <m:t>42000</m:t>
            </m:r>
          </m:num>
          <m:den>
            <m:r>
              <w:rPr>
                <w:rFonts w:ascii="Cambria Math" w:eastAsiaTheme="minorEastAsia" w:hAnsi="Cambria Math" w:cs="Times New Roman"/>
                <w:sz w:val="32"/>
                <w:szCs w:val="32"/>
                <w:lang w:val="es-ES"/>
              </w:rPr>
              <m:t>75</m:t>
            </m:r>
          </m:den>
        </m:f>
        <m:r>
          <w:rPr>
            <w:rFonts w:ascii="Cambria Math" w:eastAsiaTheme="minorEastAsia" w:hAnsi="Cambria Math" w:cs="Times New Roman"/>
            <w:sz w:val="32"/>
            <w:szCs w:val="32"/>
            <w:lang w:val="es-ES"/>
          </w:rPr>
          <m:t>=</m:t>
        </m:r>
        <m:r>
          <m:rPr>
            <m:sty m:val="bi"/>
          </m:rPr>
          <w:rPr>
            <w:rFonts w:ascii="Cambria Math" w:eastAsiaTheme="minorEastAsia" w:hAnsi="Cambria Math" w:cs="Times New Roman"/>
            <w:color w:val="7030A0"/>
            <w:sz w:val="32"/>
            <w:szCs w:val="32"/>
            <w:lang w:val="es-ES"/>
          </w:rPr>
          <m:t>560≥300</m:t>
        </m:r>
      </m:oMath>
    </w:p>
    <w:p w:rsidR="0097628E" w:rsidRPr="00045F5D" w:rsidRDefault="0097628E" w:rsidP="000E7299">
      <w:pPr>
        <w:rPr>
          <w:rFonts w:ascii="Times New Roman" w:hAnsi="Times New Roman" w:cs="Times New Roman"/>
          <w:lang w:val="es-ES"/>
        </w:rPr>
      </w:pPr>
    </w:p>
    <w:p w:rsidR="00084F81" w:rsidRDefault="00084F81" w:rsidP="000E7299">
      <w:pPr>
        <w:rPr>
          <w:rFonts w:ascii="Times New Roman" w:hAnsi="Times New Roman" w:cs="Times New Roman"/>
        </w:rPr>
      </w:pPr>
    </w:p>
    <w:p w:rsidR="00925369" w:rsidRPr="00925369" w:rsidRDefault="00925369" w:rsidP="00925369">
      <w:pPr>
        <w:jc w:val="both"/>
        <w:rPr>
          <w:rFonts w:ascii="Times New Roman" w:eastAsia="Times New Roman" w:hAnsi="Times New Roman" w:cs="Times New Roman"/>
          <w:b/>
        </w:rPr>
      </w:pPr>
      <w:r w:rsidRPr="00925369">
        <w:rPr>
          <w:rFonts w:ascii="Times New Roman" w:eastAsia="Times New Roman" w:hAnsi="Times New Roman" w:cs="Times New Roman"/>
          <w:b/>
        </w:rPr>
        <w:t>El resultado nos indica que la corrección del calculo que</w:t>
      </w:r>
      <w:r>
        <w:rPr>
          <w:rFonts w:ascii="Times New Roman" w:eastAsia="Times New Roman" w:hAnsi="Times New Roman" w:cs="Times New Roman"/>
          <w:b/>
        </w:rPr>
        <w:t xml:space="preserve"> propuse para las luminarias, SI</w:t>
      </w:r>
      <w:r w:rsidRPr="00925369">
        <w:rPr>
          <w:rFonts w:ascii="Times New Roman" w:eastAsia="Times New Roman" w:hAnsi="Times New Roman" w:cs="Times New Roman"/>
          <w:b/>
        </w:rPr>
        <w:t xml:space="preserve"> se ajusta a lo establecido en la legislación vigente Decreto 351/79 Capitulo XII, Tabla 1 Intensidad media de iluminación.</w:t>
      </w:r>
    </w:p>
    <w:p w:rsidR="00084F81" w:rsidRDefault="00084F81" w:rsidP="000E7299">
      <w:pPr>
        <w:rPr>
          <w:rFonts w:ascii="Times New Roman" w:hAnsi="Times New Roman" w:cs="Times New Roman"/>
        </w:rPr>
      </w:pPr>
    </w:p>
    <w:p w:rsidR="00084F81" w:rsidRDefault="00084F81" w:rsidP="000E7299">
      <w:pPr>
        <w:rPr>
          <w:rFonts w:ascii="Times New Roman" w:hAnsi="Times New Roman" w:cs="Times New Roman"/>
        </w:rPr>
      </w:pPr>
    </w:p>
    <w:p w:rsidR="00084F81" w:rsidRDefault="00084F81" w:rsidP="000E7299">
      <w:pPr>
        <w:rPr>
          <w:rFonts w:ascii="Times New Roman" w:hAnsi="Times New Roman" w:cs="Times New Roman"/>
        </w:rPr>
      </w:pPr>
    </w:p>
    <w:p w:rsidR="0097628E" w:rsidRPr="00285EF2" w:rsidRDefault="00285EF2" w:rsidP="00F20BFD">
      <w:pPr>
        <w:pStyle w:val="Prrafodelista"/>
        <w:numPr>
          <w:ilvl w:val="0"/>
          <w:numId w:val="79"/>
        </w:numPr>
        <w:rPr>
          <w:rFonts w:ascii="Times New Roman" w:hAnsi="Times New Roman" w:cs="Times New Roman"/>
        </w:rPr>
      </w:pPr>
      <w:r>
        <w:rPr>
          <w:rFonts w:ascii="Times New Roman" w:hAnsi="Times New Roman" w:cs="Times New Roman"/>
        </w:rPr>
        <w:t>El método de medición en cada puesto de trabajo en el área de comensales no se realizó porque coincidía con los puntos de muestreo del método de la cuadricula, arrojando los mismos resultados.</w:t>
      </w:r>
    </w:p>
    <w:p w:rsidR="00B93D85" w:rsidRDefault="00B93D85">
      <w:pPr>
        <w:rPr>
          <w:rFonts w:ascii="Times New Roman" w:hAnsi="Times New Roman" w:cs="Times New Roman"/>
        </w:rPr>
      </w:pPr>
    </w:p>
    <w:p w:rsidR="00B93D85" w:rsidRPr="00DF7831" w:rsidRDefault="00F20BFD" w:rsidP="00B93D85">
      <w:pPr>
        <w:pStyle w:val="Ttulo2"/>
        <w:rPr>
          <w:color w:val="auto"/>
        </w:rPr>
      </w:pPr>
      <w:r w:rsidRPr="00DF7831">
        <w:rPr>
          <w:color w:val="auto"/>
        </w:rPr>
        <w:t>Recomendaciones</w:t>
      </w:r>
    </w:p>
    <w:p w:rsidR="00F20BFD" w:rsidRDefault="00F20BFD" w:rsidP="00F20BFD">
      <w:pPr>
        <w:rPr>
          <w:lang w:val="es-ES"/>
        </w:rPr>
      </w:pPr>
    </w:p>
    <w:p w:rsidR="00F20BFD" w:rsidRPr="00F20BFD" w:rsidRDefault="00F20BFD" w:rsidP="00F20BFD">
      <w:pPr>
        <w:jc w:val="both"/>
        <w:rPr>
          <w:rFonts w:ascii="Times New Roman" w:hAnsi="Times New Roman" w:cs="Times New Roman"/>
        </w:rPr>
      </w:pPr>
      <w:r w:rsidRPr="00F20BFD">
        <w:rPr>
          <w:rFonts w:ascii="Times New Roman" w:hAnsi="Times New Roman" w:cs="Times New Roman"/>
        </w:rPr>
        <w:t xml:space="preserve">Una vez observados los resultados de los dos sectores (ventas y sector comensales)  en los que se hicieron las mediciones podemos ver que el área de trabajo más afectada es el de depósito y la cocina, por lo que se considera dar las siguientes </w:t>
      </w:r>
      <w:r w:rsidRPr="00F20BFD">
        <w:rPr>
          <w:rFonts w:ascii="Times New Roman" w:hAnsi="Times New Roman" w:cs="Times New Roman"/>
          <w:b/>
        </w:rPr>
        <w:t>medidas preventivas</w:t>
      </w:r>
      <w:r w:rsidRPr="00F20BFD">
        <w:rPr>
          <w:rFonts w:ascii="Times New Roman" w:hAnsi="Times New Roman" w:cs="Times New Roman"/>
        </w:rPr>
        <w:t>:</w:t>
      </w:r>
    </w:p>
    <w:p w:rsidR="00F20BFD" w:rsidRPr="00F20BFD" w:rsidRDefault="00F20BFD" w:rsidP="00F20BFD">
      <w:pPr>
        <w:jc w:val="both"/>
        <w:rPr>
          <w:rFonts w:ascii="Times New Roman" w:hAnsi="Times New Roman" w:cs="Times New Roman"/>
        </w:rPr>
      </w:pPr>
    </w:p>
    <w:p w:rsidR="00F20BFD" w:rsidRPr="00F20BFD" w:rsidRDefault="00F20BFD" w:rsidP="00F20BFD">
      <w:pPr>
        <w:jc w:val="both"/>
        <w:rPr>
          <w:rFonts w:ascii="Times New Roman" w:hAnsi="Times New Roman" w:cs="Times New Roman"/>
        </w:rPr>
      </w:pPr>
      <w:r w:rsidRPr="00F20BFD">
        <w:rPr>
          <w:rFonts w:ascii="Times New Roman" w:hAnsi="Times New Roman" w:cs="Times New Roman"/>
        </w:rPr>
        <w:t>Una iluminación adecuada es aquella que, independientemente de que sea natural o artificial, es suficiente pero no excesiva y no provoca deslumbramientos, reflejos ni contrastes excesivos</w:t>
      </w:r>
      <w:r w:rsidRPr="00F20BFD">
        <w:t>.</w:t>
      </w:r>
    </w:p>
    <w:p w:rsidR="00F20BFD" w:rsidRPr="00F20BFD" w:rsidRDefault="00F20BFD" w:rsidP="00F20BFD">
      <w:pPr>
        <w:jc w:val="both"/>
        <w:rPr>
          <w:rFonts w:ascii="Times New Roman" w:hAnsi="Times New Roman" w:cs="Times New Roman"/>
        </w:rPr>
      </w:pPr>
    </w:p>
    <w:p w:rsidR="00F20BFD" w:rsidRPr="00F20BFD" w:rsidRDefault="00F20BFD" w:rsidP="00F20BFD">
      <w:pPr>
        <w:numPr>
          <w:ilvl w:val="0"/>
          <w:numId w:val="85"/>
        </w:numPr>
        <w:contextualSpacing/>
        <w:jc w:val="both"/>
        <w:rPr>
          <w:rFonts w:ascii="Times New Roman" w:hAnsi="Times New Roman" w:cs="Times New Roman"/>
        </w:rPr>
      </w:pPr>
      <w:r w:rsidRPr="00F20BFD">
        <w:rPr>
          <w:rFonts w:ascii="Times New Roman" w:hAnsi="Times New Roman" w:cs="Times New Roman"/>
        </w:rPr>
        <w:t>Emplear la luz natural siempre que sea posible. Posee  mejores cualidades que la artificial y constituye un elemento de bienestar.</w:t>
      </w:r>
    </w:p>
    <w:p w:rsidR="00F20BFD" w:rsidRPr="00F20BFD" w:rsidRDefault="00F20BFD" w:rsidP="00F20BFD">
      <w:pPr>
        <w:jc w:val="both"/>
        <w:rPr>
          <w:rFonts w:ascii="Times New Roman" w:hAnsi="Times New Roman" w:cs="Times New Roman"/>
        </w:rPr>
      </w:pPr>
    </w:p>
    <w:p w:rsidR="00F20BFD" w:rsidRPr="00F20BFD" w:rsidRDefault="00F20BFD" w:rsidP="00F20BFD">
      <w:pPr>
        <w:numPr>
          <w:ilvl w:val="0"/>
          <w:numId w:val="85"/>
        </w:numPr>
        <w:contextualSpacing/>
        <w:jc w:val="both"/>
        <w:rPr>
          <w:rFonts w:ascii="Times New Roman" w:hAnsi="Times New Roman" w:cs="Times New Roman"/>
        </w:rPr>
      </w:pPr>
      <w:r w:rsidRPr="00F20BFD">
        <w:rPr>
          <w:rFonts w:ascii="Times New Roman" w:hAnsi="Times New Roman" w:cs="Times New Roman"/>
        </w:rPr>
        <w:t>Realizar  mantenimiento periódico de las luminarias: limpieza de las mismas y sustitución de</w:t>
      </w:r>
    </w:p>
    <w:p w:rsidR="00F20BFD" w:rsidRPr="00F20BFD" w:rsidRDefault="00F20BFD" w:rsidP="00F20BFD">
      <w:pPr>
        <w:numPr>
          <w:ilvl w:val="0"/>
          <w:numId w:val="85"/>
        </w:numPr>
        <w:contextualSpacing/>
        <w:jc w:val="both"/>
        <w:rPr>
          <w:rFonts w:ascii="Times New Roman" w:hAnsi="Times New Roman" w:cs="Times New Roman"/>
        </w:rPr>
      </w:pPr>
      <w:r w:rsidRPr="00F20BFD">
        <w:rPr>
          <w:rFonts w:ascii="Times New Roman" w:hAnsi="Times New Roman" w:cs="Times New Roman"/>
        </w:rPr>
        <w:t>lámparas fuera de servicio.</w:t>
      </w:r>
    </w:p>
    <w:p w:rsidR="00F20BFD" w:rsidRPr="00F20BFD" w:rsidRDefault="00F20BFD" w:rsidP="00F20BFD">
      <w:pPr>
        <w:rPr>
          <w:rFonts w:ascii="Times New Roman" w:hAnsi="Times New Roman" w:cs="Times New Roman"/>
        </w:rPr>
      </w:pPr>
    </w:p>
    <w:p w:rsidR="00F20BFD" w:rsidRPr="00F20BFD" w:rsidRDefault="00F20BFD" w:rsidP="00F20BFD">
      <w:pPr>
        <w:numPr>
          <w:ilvl w:val="0"/>
          <w:numId w:val="86"/>
        </w:numPr>
        <w:contextualSpacing/>
        <w:rPr>
          <w:rFonts w:ascii="Times New Roman" w:hAnsi="Times New Roman" w:cs="Times New Roman"/>
        </w:rPr>
      </w:pPr>
      <w:r w:rsidRPr="00F20BFD">
        <w:rPr>
          <w:rFonts w:ascii="Times New Roman" w:hAnsi="Times New Roman" w:cs="Times New Roman"/>
        </w:rPr>
        <w:t>Colocar una luminaria más en el depósito para mejorar las tareas que allí se realizan.</w:t>
      </w:r>
    </w:p>
    <w:p w:rsidR="00F20BFD" w:rsidRPr="00F20BFD" w:rsidRDefault="00F20BFD" w:rsidP="00F20BFD">
      <w:pPr>
        <w:rPr>
          <w:rFonts w:ascii="Times New Roman" w:hAnsi="Times New Roman" w:cs="Times New Roman"/>
        </w:rPr>
      </w:pPr>
    </w:p>
    <w:p w:rsidR="00F20BFD" w:rsidRPr="00F20BFD" w:rsidRDefault="00F20BFD" w:rsidP="00F20BFD">
      <w:pPr>
        <w:numPr>
          <w:ilvl w:val="0"/>
          <w:numId w:val="85"/>
        </w:numPr>
        <w:contextualSpacing/>
        <w:jc w:val="both"/>
        <w:rPr>
          <w:rFonts w:ascii="Times New Roman" w:hAnsi="Times New Roman" w:cs="Times New Roman"/>
        </w:rPr>
      </w:pPr>
      <w:r w:rsidRPr="00F20BFD">
        <w:rPr>
          <w:rFonts w:ascii="Times New Roman" w:hAnsi="Times New Roman" w:cs="Times New Roman"/>
          <w:spacing w:val="6"/>
          <w:shd w:val="clear" w:color="auto" w:fill="FFFFFF"/>
        </w:rPr>
        <w:t>Establece circuitos independientes de iluminación para zonificar la instalación en función de sus usos y diferentes horarios.</w:t>
      </w:r>
    </w:p>
    <w:p w:rsidR="00F20BFD" w:rsidRPr="00F20BFD" w:rsidRDefault="00F20BFD" w:rsidP="00F20BFD">
      <w:pPr>
        <w:jc w:val="both"/>
        <w:rPr>
          <w:rFonts w:ascii="Times New Roman" w:hAnsi="Times New Roman" w:cs="Times New Roman"/>
        </w:rPr>
      </w:pPr>
    </w:p>
    <w:p w:rsidR="00F20BFD" w:rsidRPr="00F20BFD" w:rsidRDefault="00F20BFD" w:rsidP="00F20BFD">
      <w:pPr>
        <w:numPr>
          <w:ilvl w:val="0"/>
          <w:numId w:val="85"/>
        </w:numPr>
        <w:contextualSpacing/>
        <w:jc w:val="both"/>
        <w:rPr>
          <w:rFonts w:ascii="Times New Roman" w:hAnsi="Times New Roman" w:cs="Times New Roman"/>
        </w:rPr>
      </w:pPr>
      <w:r w:rsidRPr="00F20BFD">
        <w:rPr>
          <w:rFonts w:ascii="Times New Roman" w:hAnsi="Times New Roman" w:cs="Times New Roman"/>
        </w:rPr>
        <w:t>El deslumbramiento debido a la visión directa de una ventana o una fuente de luz debe evitarse por ser una de las causas de incomodidad. Se pueden utilizar desde cristales teñidos hasta persianas orientables.</w:t>
      </w:r>
    </w:p>
    <w:p w:rsidR="00F20BFD" w:rsidRPr="00F20BFD" w:rsidRDefault="00F20BFD" w:rsidP="00F20BFD">
      <w:pPr>
        <w:jc w:val="both"/>
        <w:rPr>
          <w:rFonts w:ascii="Times New Roman" w:hAnsi="Times New Roman" w:cs="Times New Roman"/>
        </w:rPr>
      </w:pPr>
    </w:p>
    <w:p w:rsidR="00F20BFD" w:rsidRPr="00F20BFD" w:rsidRDefault="00F20BFD" w:rsidP="00F20BFD">
      <w:pPr>
        <w:rPr>
          <w:lang w:val="es-ES"/>
        </w:rPr>
      </w:pPr>
      <w:r w:rsidRPr="00F20BFD">
        <w:rPr>
          <w:rFonts w:ascii="Times New Roman" w:hAnsi="Times New Roman" w:cs="Times New Roman"/>
        </w:rPr>
        <w:t>Orientar correctamente las luminarias de forma que no puedan molestar ni al puesto de trabajo que iluminan ni a los contiguos.</w:t>
      </w:r>
    </w:p>
    <w:p w:rsidR="009941FD" w:rsidRDefault="009941FD">
      <w:pPr>
        <w:rPr>
          <w:rFonts w:ascii="Times New Roman" w:hAnsi="Times New Roman" w:cs="Times New Roman"/>
        </w:rPr>
      </w:pPr>
      <w:r>
        <w:rPr>
          <w:rFonts w:ascii="Times New Roman" w:hAnsi="Times New Roman" w:cs="Times New Roman"/>
        </w:rPr>
        <w:br w:type="page"/>
      </w:r>
    </w:p>
    <w:p w:rsidR="00B93D85" w:rsidRDefault="00B93D85">
      <w:pPr>
        <w:rPr>
          <w:rFonts w:ascii="Times New Roman" w:hAnsi="Times New Roman" w:cs="Times New Roman"/>
        </w:rPr>
      </w:pPr>
    </w:p>
    <w:p w:rsidR="00B06A33" w:rsidRPr="00B06A33" w:rsidRDefault="00B06A33" w:rsidP="00B06A33">
      <w:pPr>
        <w:rPr>
          <w:rFonts w:ascii="Times New Roman" w:hAnsi="Times New Roman" w:cs="Times New Roman"/>
        </w:rPr>
      </w:pPr>
    </w:p>
    <w:p w:rsidR="00591491" w:rsidRPr="00B97BD6" w:rsidRDefault="00591491" w:rsidP="007A1F7A">
      <w:pPr>
        <w:rPr>
          <w:rFonts w:ascii="Times New Roman" w:hAnsi="Times New Roman" w:cs="Times New Roman"/>
          <w:b/>
        </w:rPr>
      </w:pPr>
    </w:p>
    <w:p w:rsidR="00703D5B" w:rsidRDefault="00703D5B"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jc w:val="center"/>
        <w:rPr>
          <w:rFonts w:ascii="Times New Roman" w:hAnsi="Times New Roman" w:cs="Times New Roman"/>
          <w:b/>
          <w:sz w:val="72"/>
          <w:szCs w:val="72"/>
        </w:rPr>
      </w:pPr>
    </w:p>
    <w:p w:rsidR="00134BCE" w:rsidRPr="00DF7831"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jc w:val="center"/>
        <w:rPr>
          <w:rFonts w:ascii="Times New Roman" w:hAnsi="Times New Roman" w:cs="Times New Roman"/>
          <w:b/>
          <w:sz w:val="40"/>
          <w:szCs w:val="40"/>
        </w:rPr>
      </w:pPr>
      <w:r w:rsidRPr="00DF7831">
        <w:rPr>
          <w:rStyle w:val="Ttulo2Car"/>
          <w:rFonts w:ascii="Times New Roman" w:hAnsi="Times New Roman" w:cs="Times New Roman"/>
          <w:color w:val="auto"/>
          <w:sz w:val="40"/>
          <w:szCs w:val="40"/>
        </w:rPr>
        <w:t>RUIDO</w:t>
      </w: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DF7831" w:rsidRDefault="00DF7831"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7A1F7A"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jc w:val="center"/>
        <w:rPr>
          <w:rFonts w:ascii="Times New Roman" w:hAnsi="Times New Roman" w:cs="Times New Roman"/>
          <w:b/>
        </w:rPr>
      </w:pPr>
      <w:r>
        <w:rPr>
          <w:noProof/>
          <w:lang w:val="es-ES" w:eastAsia="es-ES"/>
        </w:rPr>
        <w:drawing>
          <wp:inline distT="0" distB="0" distL="0" distR="0" wp14:anchorId="1A774927" wp14:editId="6D3E0B19">
            <wp:extent cx="4514850" cy="2995145"/>
            <wp:effectExtent l="19050" t="0" r="0" b="0"/>
            <wp:docPr id="31" name="Imagen 10" descr="Resultado de imagen para ru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sultado de imagen para ruido"/>
                    <pic:cNvPicPr>
                      <a:picLocks noChangeAspect="1" noChangeArrowheads="1"/>
                    </pic:cNvPicPr>
                  </pic:nvPicPr>
                  <pic:blipFill>
                    <a:blip r:embed="rId34" cstate="print"/>
                    <a:srcRect/>
                    <a:stretch>
                      <a:fillRect/>
                    </a:stretch>
                  </pic:blipFill>
                  <pic:spPr bwMode="auto">
                    <a:xfrm>
                      <a:off x="0" y="0"/>
                      <a:ext cx="4514850" cy="2995145"/>
                    </a:xfrm>
                    <a:prstGeom prst="rect">
                      <a:avLst/>
                    </a:prstGeom>
                    <a:noFill/>
                    <a:ln w="9525">
                      <a:noFill/>
                      <a:miter lim="800000"/>
                      <a:headEnd/>
                      <a:tailEnd/>
                    </a:ln>
                  </pic:spPr>
                </pic:pic>
              </a:graphicData>
            </a:graphic>
          </wp:inline>
        </w:drawing>
      </w: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603C59" w:rsidRDefault="00603C59"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603C59" w:rsidRDefault="00603C59"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DE6B77">
      <w:pPr>
        <w:pBdr>
          <w:top w:val="thinThickLargeGap" w:sz="36" w:space="1" w:color="F79646" w:themeColor="accent6"/>
          <w:left w:val="thinThickLargeGap" w:sz="36" w:space="4" w:color="F79646" w:themeColor="accent6"/>
          <w:bottom w:val="thinThickLargeGap" w:sz="36" w:space="1" w:color="F79646" w:themeColor="accent6"/>
          <w:right w:val="thinThickLargeGap" w:sz="36" w:space="4" w:color="F79646" w:themeColor="accent6"/>
        </w:pBdr>
        <w:rPr>
          <w:rFonts w:ascii="Times New Roman" w:hAnsi="Times New Roman" w:cs="Times New Roman"/>
          <w:b/>
        </w:rPr>
      </w:pPr>
    </w:p>
    <w:p w:rsidR="00134BCE" w:rsidRDefault="00134BCE" w:rsidP="00134BCE">
      <w:pPr>
        <w:rPr>
          <w:rFonts w:ascii="Times New Roman" w:hAnsi="Times New Roman" w:cs="Times New Roman"/>
          <w:b/>
        </w:rPr>
      </w:pPr>
    </w:p>
    <w:p w:rsidR="00134BCE" w:rsidRDefault="00B002A9" w:rsidP="00134BCE">
      <w:pPr>
        <w:rPr>
          <w:rFonts w:ascii="Times New Roman" w:hAnsi="Times New Roman" w:cs="Times New Roman"/>
        </w:rPr>
      </w:pPr>
      <w:r>
        <w:rPr>
          <w:rFonts w:ascii="Times New Roman" w:hAnsi="Times New Roman" w:cs="Times New Roman"/>
        </w:rPr>
        <w:lastRenderedPageBreak/>
        <w:t xml:space="preserve">Si bien este factor no está implicado dentro de nuestro estudio de </w:t>
      </w:r>
      <w:r w:rsidR="005A2361">
        <w:rPr>
          <w:rFonts w:ascii="Times New Roman" w:hAnsi="Times New Roman" w:cs="Times New Roman"/>
        </w:rPr>
        <w:t>mediciones debido</w:t>
      </w:r>
      <w:r>
        <w:rPr>
          <w:rFonts w:ascii="Times New Roman" w:hAnsi="Times New Roman" w:cs="Times New Roman"/>
        </w:rPr>
        <w:t xml:space="preserve"> a que la empresa </w:t>
      </w:r>
      <w:proofErr w:type="spellStart"/>
      <w:r>
        <w:rPr>
          <w:rFonts w:ascii="Times New Roman" w:hAnsi="Times New Roman" w:cs="Times New Roman"/>
        </w:rPr>
        <w:t>Freddo</w:t>
      </w:r>
      <w:proofErr w:type="spellEnd"/>
      <w:r>
        <w:rPr>
          <w:rFonts w:ascii="Times New Roman" w:hAnsi="Times New Roman" w:cs="Times New Roman"/>
        </w:rPr>
        <w:t xml:space="preserve"> no presenta este fenómeno, sin embargo no podemos dejar de dar una breve explicación sobre el tema para un mayor conocimiento del tema.</w:t>
      </w:r>
    </w:p>
    <w:p w:rsidR="00B002A9" w:rsidRDefault="00B002A9" w:rsidP="00134BCE">
      <w:pPr>
        <w:rPr>
          <w:rFonts w:ascii="Times New Roman" w:hAnsi="Times New Roman" w:cs="Times New Roman"/>
        </w:rPr>
      </w:pPr>
    </w:p>
    <w:p w:rsidR="00B002A9" w:rsidRDefault="00DE6B77" w:rsidP="00134BCE">
      <w:pPr>
        <w:rPr>
          <w:rFonts w:ascii="Times New Roman" w:hAnsi="Times New Roman" w:cs="Times New Roman"/>
        </w:rPr>
      </w:pPr>
      <w:r>
        <w:rPr>
          <w:rFonts w:ascii="Times New Roman" w:hAnsi="Times New Roman" w:cs="Times New Roman"/>
        </w:rPr>
        <w:t xml:space="preserve">A continuación se nombran algunos conceptos básicos </w:t>
      </w:r>
      <w:r w:rsidR="005A2361">
        <w:rPr>
          <w:rFonts w:ascii="Times New Roman" w:hAnsi="Times New Roman" w:cs="Times New Roman"/>
        </w:rPr>
        <w:t>sobre ruido</w:t>
      </w:r>
      <w:r w:rsidR="003777D0">
        <w:rPr>
          <w:rFonts w:ascii="Times New Roman" w:hAnsi="Times New Roman" w:cs="Times New Roman"/>
        </w:rPr>
        <w:t>:</w:t>
      </w:r>
    </w:p>
    <w:p w:rsidR="00DE6B77" w:rsidRDefault="00DE6B77" w:rsidP="00134BCE">
      <w:pPr>
        <w:rPr>
          <w:rFonts w:ascii="Times New Roman" w:hAnsi="Times New Roman" w:cs="Times New Roman"/>
        </w:rPr>
      </w:pPr>
    </w:p>
    <w:p w:rsidR="003777D0" w:rsidRDefault="00DE6B77" w:rsidP="003777D0">
      <w:pPr>
        <w:jc w:val="both"/>
        <w:rPr>
          <w:rFonts w:ascii="Times New Roman" w:hAnsi="Times New Roman" w:cs="Times New Roman"/>
        </w:rPr>
      </w:pPr>
      <w:r w:rsidRPr="00DE6B77">
        <w:rPr>
          <w:rFonts w:ascii="Times New Roman" w:hAnsi="Times New Roman" w:cs="Times New Roman"/>
        </w:rPr>
        <w:t xml:space="preserve">El ruido es uno de los contaminantes laborales más comunes. Gran cantidad de trabajadores se ven expuestos diariamente a niveles sonoros potencialmente peligrosos para su audición, además de sufrir otros efectos perjudiciales en su salud. </w:t>
      </w:r>
    </w:p>
    <w:p w:rsidR="003777D0" w:rsidRDefault="003777D0" w:rsidP="003777D0">
      <w:pPr>
        <w:jc w:val="both"/>
        <w:rPr>
          <w:rFonts w:ascii="Times New Roman" w:hAnsi="Times New Roman" w:cs="Times New Roman"/>
        </w:rPr>
      </w:pPr>
    </w:p>
    <w:p w:rsidR="003777D0" w:rsidRDefault="00DE6B77" w:rsidP="003777D0">
      <w:pPr>
        <w:jc w:val="both"/>
        <w:rPr>
          <w:rFonts w:ascii="Times New Roman" w:hAnsi="Times New Roman" w:cs="Times New Roman"/>
        </w:rPr>
      </w:pPr>
      <w:r w:rsidRPr="00DE6B77">
        <w:rPr>
          <w:rFonts w:ascii="Times New Roman" w:hAnsi="Times New Roman" w:cs="Times New Roman"/>
        </w:rPr>
        <w:t xml:space="preserve">En muchos casos es técnicamente viable controlar el exceso de ruido aplicando técnicas de ingeniería acústica sobre las fuentes que lo generan. </w:t>
      </w:r>
    </w:p>
    <w:p w:rsidR="003777D0" w:rsidRDefault="003777D0" w:rsidP="003777D0">
      <w:pPr>
        <w:jc w:val="both"/>
        <w:rPr>
          <w:rFonts w:ascii="Times New Roman" w:hAnsi="Times New Roman" w:cs="Times New Roman"/>
        </w:rPr>
      </w:pPr>
    </w:p>
    <w:p w:rsidR="003777D0" w:rsidRDefault="00DE6B77" w:rsidP="003777D0">
      <w:pPr>
        <w:jc w:val="both"/>
        <w:rPr>
          <w:rFonts w:ascii="Times New Roman" w:hAnsi="Times New Roman" w:cs="Times New Roman"/>
        </w:rPr>
      </w:pPr>
      <w:r w:rsidRPr="00DE6B77">
        <w:rPr>
          <w:rFonts w:ascii="Times New Roman" w:hAnsi="Times New Roman" w:cs="Times New Roman"/>
        </w:rPr>
        <w:t xml:space="preserve">Entre los efectos que sufren las personas expuestas al ruido: </w:t>
      </w:r>
    </w:p>
    <w:p w:rsidR="003777D0" w:rsidRDefault="003777D0" w:rsidP="003777D0">
      <w:pPr>
        <w:jc w:val="both"/>
        <w:rPr>
          <w:rFonts w:ascii="Times New Roman" w:hAnsi="Times New Roman" w:cs="Times New Roman"/>
        </w:rPr>
      </w:pPr>
    </w:p>
    <w:p w:rsidR="003777D0" w:rsidRPr="00AA11F5" w:rsidRDefault="00DE6B77" w:rsidP="00F20BFD">
      <w:pPr>
        <w:pStyle w:val="Prrafodelista"/>
        <w:numPr>
          <w:ilvl w:val="0"/>
          <w:numId w:val="72"/>
        </w:numPr>
        <w:jc w:val="both"/>
        <w:rPr>
          <w:rFonts w:ascii="Times New Roman" w:hAnsi="Times New Roman" w:cs="Times New Roman"/>
        </w:rPr>
      </w:pPr>
      <w:r w:rsidRPr="00AA11F5">
        <w:rPr>
          <w:rFonts w:ascii="Times New Roman" w:hAnsi="Times New Roman" w:cs="Times New Roman"/>
        </w:rPr>
        <w:t xml:space="preserve">Pérdida de capacidad auditiva. </w:t>
      </w:r>
    </w:p>
    <w:p w:rsidR="003777D0" w:rsidRPr="00AA11F5" w:rsidRDefault="00DE6B77" w:rsidP="00F20BFD">
      <w:pPr>
        <w:pStyle w:val="Prrafodelista"/>
        <w:numPr>
          <w:ilvl w:val="0"/>
          <w:numId w:val="72"/>
        </w:numPr>
        <w:jc w:val="both"/>
        <w:rPr>
          <w:rFonts w:ascii="Times New Roman" w:hAnsi="Times New Roman" w:cs="Times New Roman"/>
        </w:rPr>
      </w:pPr>
      <w:r w:rsidRPr="00AA11F5">
        <w:rPr>
          <w:rFonts w:ascii="Times New Roman" w:hAnsi="Times New Roman" w:cs="Times New Roman"/>
        </w:rPr>
        <w:t xml:space="preserve">Acufenos. </w:t>
      </w:r>
    </w:p>
    <w:p w:rsidR="003777D0" w:rsidRPr="00AA11F5" w:rsidRDefault="00DE6B77" w:rsidP="00F20BFD">
      <w:pPr>
        <w:pStyle w:val="Prrafodelista"/>
        <w:numPr>
          <w:ilvl w:val="0"/>
          <w:numId w:val="72"/>
        </w:numPr>
        <w:jc w:val="both"/>
        <w:rPr>
          <w:rFonts w:ascii="Times New Roman" w:hAnsi="Times New Roman" w:cs="Times New Roman"/>
        </w:rPr>
      </w:pPr>
      <w:r w:rsidRPr="00AA11F5">
        <w:rPr>
          <w:rFonts w:ascii="Times New Roman" w:hAnsi="Times New Roman" w:cs="Times New Roman"/>
        </w:rPr>
        <w:t xml:space="preserve">Interferencia en la comunicación. </w:t>
      </w:r>
    </w:p>
    <w:p w:rsidR="003777D0" w:rsidRPr="00AA11F5" w:rsidRDefault="00DE6B77" w:rsidP="00F20BFD">
      <w:pPr>
        <w:pStyle w:val="Prrafodelista"/>
        <w:numPr>
          <w:ilvl w:val="0"/>
          <w:numId w:val="72"/>
        </w:numPr>
        <w:jc w:val="both"/>
        <w:rPr>
          <w:rFonts w:ascii="Times New Roman" w:hAnsi="Times New Roman" w:cs="Times New Roman"/>
        </w:rPr>
      </w:pPr>
      <w:r w:rsidRPr="00AA11F5">
        <w:rPr>
          <w:rFonts w:ascii="Times New Roman" w:hAnsi="Times New Roman" w:cs="Times New Roman"/>
        </w:rPr>
        <w:t xml:space="preserve">Malestar, estrés, nerviosismo. </w:t>
      </w:r>
    </w:p>
    <w:p w:rsidR="003777D0" w:rsidRPr="00AA11F5" w:rsidRDefault="00DE6B77" w:rsidP="00F20BFD">
      <w:pPr>
        <w:pStyle w:val="Prrafodelista"/>
        <w:numPr>
          <w:ilvl w:val="0"/>
          <w:numId w:val="72"/>
        </w:numPr>
        <w:jc w:val="both"/>
        <w:rPr>
          <w:rFonts w:ascii="Times New Roman" w:hAnsi="Times New Roman" w:cs="Times New Roman"/>
        </w:rPr>
      </w:pPr>
      <w:r w:rsidRPr="00AA11F5">
        <w:rPr>
          <w:rFonts w:ascii="Times New Roman" w:hAnsi="Times New Roman" w:cs="Times New Roman"/>
        </w:rPr>
        <w:t xml:space="preserve">Trastornos del aparato digestivo. </w:t>
      </w:r>
    </w:p>
    <w:p w:rsidR="003777D0" w:rsidRPr="00AA11F5" w:rsidRDefault="00DE6B77" w:rsidP="00F20BFD">
      <w:pPr>
        <w:pStyle w:val="Prrafodelista"/>
        <w:numPr>
          <w:ilvl w:val="0"/>
          <w:numId w:val="72"/>
        </w:numPr>
        <w:jc w:val="both"/>
        <w:rPr>
          <w:rFonts w:ascii="Times New Roman" w:hAnsi="Times New Roman" w:cs="Times New Roman"/>
        </w:rPr>
      </w:pPr>
      <w:r w:rsidRPr="00AA11F5">
        <w:rPr>
          <w:rFonts w:ascii="Times New Roman" w:hAnsi="Times New Roman" w:cs="Times New Roman"/>
        </w:rPr>
        <w:t xml:space="preserve">Efectos cardiovasculares. </w:t>
      </w:r>
    </w:p>
    <w:p w:rsidR="003777D0" w:rsidRPr="00AA11F5" w:rsidRDefault="00DE6B77" w:rsidP="00F20BFD">
      <w:pPr>
        <w:pStyle w:val="Prrafodelista"/>
        <w:numPr>
          <w:ilvl w:val="0"/>
          <w:numId w:val="72"/>
        </w:numPr>
        <w:jc w:val="both"/>
        <w:rPr>
          <w:rFonts w:ascii="Times New Roman" w:hAnsi="Times New Roman" w:cs="Times New Roman"/>
        </w:rPr>
      </w:pPr>
      <w:r w:rsidRPr="00AA11F5">
        <w:rPr>
          <w:rFonts w:ascii="Times New Roman" w:hAnsi="Times New Roman" w:cs="Times New Roman"/>
        </w:rPr>
        <w:t xml:space="preserve">Disminución del rendimiento laboral. </w:t>
      </w:r>
    </w:p>
    <w:p w:rsidR="003777D0" w:rsidRPr="00AA11F5" w:rsidRDefault="00DE6B77" w:rsidP="00F20BFD">
      <w:pPr>
        <w:pStyle w:val="Prrafodelista"/>
        <w:numPr>
          <w:ilvl w:val="0"/>
          <w:numId w:val="72"/>
        </w:numPr>
        <w:jc w:val="both"/>
        <w:rPr>
          <w:rFonts w:ascii="Times New Roman" w:hAnsi="Times New Roman" w:cs="Times New Roman"/>
        </w:rPr>
      </w:pPr>
      <w:r w:rsidRPr="00AA11F5">
        <w:rPr>
          <w:rFonts w:ascii="Times New Roman" w:hAnsi="Times New Roman" w:cs="Times New Roman"/>
        </w:rPr>
        <w:t xml:space="preserve">Incremento de accidentes. </w:t>
      </w:r>
    </w:p>
    <w:p w:rsidR="003777D0" w:rsidRPr="00AA11F5" w:rsidRDefault="00DE6B77" w:rsidP="00F20BFD">
      <w:pPr>
        <w:pStyle w:val="Prrafodelista"/>
        <w:numPr>
          <w:ilvl w:val="0"/>
          <w:numId w:val="72"/>
        </w:numPr>
        <w:jc w:val="both"/>
        <w:rPr>
          <w:rFonts w:ascii="Times New Roman" w:hAnsi="Times New Roman" w:cs="Times New Roman"/>
        </w:rPr>
      </w:pPr>
      <w:r w:rsidRPr="00AA11F5">
        <w:rPr>
          <w:rFonts w:ascii="Times New Roman" w:hAnsi="Times New Roman" w:cs="Times New Roman"/>
        </w:rPr>
        <w:t>Cambios en el comportamiento social.</w:t>
      </w:r>
    </w:p>
    <w:p w:rsidR="003777D0" w:rsidRDefault="003777D0" w:rsidP="003777D0">
      <w:pPr>
        <w:jc w:val="both"/>
        <w:rPr>
          <w:rFonts w:ascii="Times New Roman" w:hAnsi="Times New Roman" w:cs="Times New Roman"/>
        </w:rPr>
      </w:pPr>
    </w:p>
    <w:p w:rsidR="003777D0" w:rsidRPr="00DF7831" w:rsidRDefault="00DE6B77" w:rsidP="000A627A">
      <w:pPr>
        <w:pStyle w:val="Ttulo3"/>
        <w:rPr>
          <w:color w:val="auto"/>
        </w:rPr>
      </w:pPr>
      <w:r w:rsidRPr="00DF7831">
        <w:rPr>
          <w:color w:val="auto"/>
        </w:rPr>
        <w:t xml:space="preserve"> </w:t>
      </w:r>
      <w:r w:rsidR="003777D0" w:rsidRPr="00DF7831">
        <w:rPr>
          <w:color w:val="auto"/>
        </w:rPr>
        <w:t>EL SONIDO</w:t>
      </w:r>
    </w:p>
    <w:p w:rsidR="003777D0" w:rsidRDefault="003777D0" w:rsidP="003777D0">
      <w:pPr>
        <w:jc w:val="both"/>
        <w:rPr>
          <w:rFonts w:ascii="Times New Roman" w:hAnsi="Times New Roman" w:cs="Times New Roman"/>
        </w:rPr>
      </w:pPr>
    </w:p>
    <w:p w:rsidR="003777D0" w:rsidRDefault="003777D0" w:rsidP="003777D0">
      <w:pPr>
        <w:jc w:val="both"/>
        <w:rPr>
          <w:rFonts w:ascii="Times New Roman" w:hAnsi="Times New Roman" w:cs="Times New Roman"/>
        </w:rPr>
      </w:pPr>
      <w:r w:rsidRPr="00DE6B77">
        <w:rPr>
          <w:rFonts w:ascii="Times New Roman" w:hAnsi="Times New Roman" w:cs="Times New Roman"/>
        </w:rPr>
        <w:t xml:space="preserve"> </w:t>
      </w:r>
      <w:r w:rsidR="00DE6B77" w:rsidRPr="00DE6B77">
        <w:rPr>
          <w:rFonts w:ascii="Times New Roman" w:hAnsi="Times New Roman" w:cs="Times New Roman"/>
        </w:rPr>
        <w:t>El sonido es un fenómeno de perturbación mecánica, que se propaga en un medio material elástico (aire, agua, metal, madera, etc.) y que tiene la propiedad de estimular una sensación auditiva.</w:t>
      </w:r>
    </w:p>
    <w:p w:rsidR="003777D0" w:rsidRDefault="003777D0" w:rsidP="003777D0">
      <w:pPr>
        <w:jc w:val="both"/>
        <w:rPr>
          <w:rFonts w:ascii="Times New Roman" w:hAnsi="Times New Roman" w:cs="Times New Roman"/>
        </w:rPr>
      </w:pPr>
    </w:p>
    <w:p w:rsidR="003777D0" w:rsidRPr="00AA11F5" w:rsidRDefault="00DE6B77" w:rsidP="003777D0">
      <w:pPr>
        <w:jc w:val="both"/>
        <w:rPr>
          <w:rFonts w:ascii="Times New Roman" w:hAnsi="Times New Roman" w:cs="Times New Roman"/>
          <w:b/>
        </w:rPr>
      </w:pPr>
      <w:r w:rsidRPr="00DE6B77">
        <w:rPr>
          <w:rFonts w:ascii="Times New Roman" w:hAnsi="Times New Roman" w:cs="Times New Roman"/>
        </w:rPr>
        <w:t xml:space="preserve"> </w:t>
      </w:r>
      <w:r w:rsidR="003777D0" w:rsidRPr="00AA11F5">
        <w:rPr>
          <w:rFonts w:ascii="Times New Roman" w:hAnsi="Times New Roman" w:cs="Times New Roman"/>
          <w:b/>
        </w:rPr>
        <w:t>EL RUIDO</w:t>
      </w:r>
    </w:p>
    <w:p w:rsidR="003777D0" w:rsidRDefault="003777D0" w:rsidP="003777D0">
      <w:pPr>
        <w:jc w:val="both"/>
        <w:rPr>
          <w:rFonts w:ascii="Times New Roman" w:hAnsi="Times New Roman" w:cs="Times New Roman"/>
        </w:rPr>
      </w:pPr>
    </w:p>
    <w:p w:rsidR="003777D0" w:rsidRDefault="003777D0" w:rsidP="003777D0">
      <w:pPr>
        <w:jc w:val="both"/>
        <w:rPr>
          <w:rFonts w:ascii="Times New Roman" w:hAnsi="Times New Roman" w:cs="Times New Roman"/>
        </w:rPr>
      </w:pPr>
      <w:r w:rsidRPr="00DE6B77">
        <w:rPr>
          <w:rFonts w:ascii="Times New Roman" w:hAnsi="Times New Roman" w:cs="Times New Roman"/>
        </w:rPr>
        <w:t xml:space="preserve"> </w:t>
      </w:r>
      <w:r w:rsidR="00DE6B77" w:rsidRPr="00DE6B77">
        <w:rPr>
          <w:rFonts w:ascii="Times New Roman" w:hAnsi="Times New Roman" w:cs="Times New Roman"/>
        </w:rPr>
        <w:t xml:space="preserve">Desde el punto de vista físico, sonido y ruido son lo mismo, pero cuando el sonido comienza a ser desagradable, cuando no se desea oírlo, se lo denomina ruido. Es decir, la definición de ruido es subjetiva. </w:t>
      </w:r>
    </w:p>
    <w:p w:rsidR="003777D0" w:rsidRDefault="003777D0" w:rsidP="003777D0">
      <w:pPr>
        <w:jc w:val="both"/>
        <w:rPr>
          <w:rFonts w:ascii="Times New Roman" w:hAnsi="Times New Roman" w:cs="Times New Roman"/>
        </w:rPr>
      </w:pPr>
    </w:p>
    <w:p w:rsidR="003777D0" w:rsidRPr="00DF7831" w:rsidRDefault="003777D0" w:rsidP="000A627A">
      <w:pPr>
        <w:pStyle w:val="Ttulo3"/>
        <w:rPr>
          <w:color w:val="auto"/>
        </w:rPr>
      </w:pPr>
      <w:r w:rsidRPr="00DF7831">
        <w:rPr>
          <w:color w:val="auto"/>
        </w:rPr>
        <w:t>FRECUENCIA</w:t>
      </w:r>
      <w:r w:rsidR="00DE6B77" w:rsidRPr="00DF7831">
        <w:rPr>
          <w:color w:val="auto"/>
        </w:rPr>
        <w:t xml:space="preserve"> </w:t>
      </w:r>
    </w:p>
    <w:p w:rsidR="003777D0" w:rsidRDefault="003777D0" w:rsidP="003777D0">
      <w:pPr>
        <w:jc w:val="both"/>
        <w:rPr>
          <w:rFonts w:ascii="Times New Roman" w:hAnsi="Times New Roman" w:cs="Times New Roman"/>
        </w:rPr>
      </w:pPr>
    </w:p>
    <w:p w:rsidR="003777D0" w:rsidRDefault="00DE6B77" w:rsidP="003777D0">
      <w:pPr>
        <w:jc w:val="both"/>
        <w:rPr>
          <w:rFonts w:ascii="Times New Roman" w:hAnsi="Times New Roman" w:cs="Times New Roman"/>
        </w:rPr>
      </w:pPr>
      <w:r w:rsidRPr="00DE6B77">
        <w:rPr>
          <w:rFonts w:ascii="Times New Roman" w:hAnsi="Times New Roman" w:cs="Times New Roman"/>
        </w:rPr>
        <w:t>La frecuencia de un sonido u onda sonora expresa el número de vibraciones por segundo. La unidad de medida es el Hertz, abreviadamente Hz. El sonido tiene un margen muy amplio de frecuencias, sin embargo, se considera que el margen audible por un ser humano es el comprendido, entre 20 Hz y 20.000 Hz. en bajas frecuencias, las partículas de aire vibran lentamente, produciendo tonos graves, mientras que en altas frecuencias vibran rápidamente, originando tonos agudos.</w:t>
      </w:r>
    </w:p>
    <w:p w:rsidR="00AA11F5" w:rsidRDefault="00DE6B77" w:rsidP="003777D0">
      <w:pPr>
        <w:jc w:val="both"/>
        <w:rPr>
          <w:rFonts w:ascii="Times New Roman" w:hAnsi="Times New Roman" w:cs="Times New Roman"/>
          <w:b/>
        </w:rPr>
      </w:pPr>
      <w:r w:rsidRPr="00AA11F5">
        <w:rPr>
          <w:rFonts w:ascii="Times New Roman" w:hAnsi="Times New Roman" w:cs="Times New Roman"/>
          <w:b/>
        </w:rPr>
        <w:t xml:space="preserve"> </w:t>
      </w:r>
    </w:p>
    <w:p w:rsidR="003777D0" w:rsidRPr="00DF7831" w:rsidRDefault="003777D0" w:rsidP="000A627A">
      <w:pPr>
        <w:pStyle w:val="Ttulo3"/>
        <w:rPr>
          <w:color w:val="auto"/>
        </w:rPr>
      </w:pPr>
      <w:r w:rsidRPr="00DF7831">
        <w:rPr>
          <w:color w:val="auto"/>
        </w:rPr>
        <w:lastRenderedPageBreak/>
        <w:t xml:space="preserve">INFRASONIDO Y ULTRASONIDO </w:t>
      </w:r>
    </w:p>
    <w:p w:rsidR="003777D0" w:rsidRDefault="003777D0" w:rsidP="003777D0">
      <w:pPr>
        <w:jc w:val="both"/>
        <w:rPr>
          <w:rFonts w:ascii="Times New Roman" w:hAnsi="Times New Roman" w:cs="Times New Roman"/>
        </w:rPr>
      </w:pPr>
    </w:p>
    <w:p w:rsidR="00DE6B77" w:rsidRDefault="00DE6B77" w:rsidP="003777D0">
      <w:pPr>
        <w:jc w:val="both"/>
        <w:rPr>
          <w:rFonts w:ascii="Times New Roman" w:hAnsi="Times New Roman" w:cs="Times New Roman"/>
        </w:rPr>
      </w:pPr>
      <w:r w:rsidRPr="00DE6B77">
        <w:rPr>
          <w:rFonts w:ascii="Times New Roman" w:hAnsi="Times New Roman" w:cs="Times New Roman"/>
        </w:rPr>
        <w:t>Los infrasonidos son aquellos sonidos cuyas frecuencias son inferiores a 20Hz. Los ultrasonidos, en cambio son sonidos cuyas frecuencias son superiores a 20000Hz. En ambos casos se tratan de sonidos inaudibles por el ser humano. En la figura 1 se pueden apreciar los márgenes de frecuencia de algunos ruidos, y los de audición del hombre y algunos animales.</w:t>
      </w:r>
    </w:p>
    <w:p w:rsidR="00AA11F5" w:rsidRDefault="00AA11F5" w:rsidP="003777D0">
      <w:pPr>
        <w:jc w:val="both"/>
        <w:rPr>
          <w:rFonts w:ascii="Times New Roman" w:hAnsi="Times New Roman" w:cs="Times New Roman"/>
        </w:rPr>
      </w:pPr>
    </w:p>
    <w:p w:rsidR="00B002A9" w:rsidRPr="00B002A9" w:rsidRDefault="00B002A9" w:rsidP="00134BCE">
      <w:pPr>
        <w:rPr>
          <w:rFonts w:ascii="Times New Roman" w:hAnsi="Times New Roman" w:cs="Times New Roman"/>
        </w:rPr>
      </w:pPr>
    </w:p>
    <w:p w:rsidR="00134BCE" w:rsidRDefault="00134BCE" w:rsidP="00134BCE">
      <w:pPr>
        <w:rPr>
          <w:rFonts w:ascii="Times New Roman" w:hAnsi="Times New Roman" w:cs="Times New Roman"/>
          <w:b/>
        </w:rPr>
      </w:pPr>
    </w:p>
    <w:p w:rsidR="00AA11F5" w:rsidRDefault="00AA11F5" w:rsidP="00134BCE">
      <w:pPr>
        <w:rPr>
          <w:rFonts w:ascii="Times New Roman" w:hAnsi="Times New Roman" w:cs="Times New Roman"/>
          <w:b/>
        </w:rPr>
      </w:pPr>
      <w:r>
        <w:rPr>
          <w:rFonts w:ascii="Times New Roman" w:hAnsi="Times New Roman" w:cs="Times New Roman"/>
          <w:b/>
          <w:noProof/>
          <w:lang w:val="es-ES" w:eastAsia="es-ES"/>
        </w:rPr>
        <w:drawing>
          <wp:anchor distT="0" distB="0" distL="114300" distR="114300" simplePos="0" relativeHeight="251669504" behindDoc="0" locked="0" layoutInCell="1" allowOverlap="1" wp14:anchorId="003CA530" wp14:editId="3199D384">
            <wp:simplePos x="0" y="0"/>
            <wp:positionH relativeFrom="column">
              <wp:posOffset>461010</wp:posOffset>
            </wp:positionH>
            <wp:positionV relativeFrom="paragraph">
              <wp:posOffset>1905</wp:posOffset>
            </wp:positionV>
            <wp:extent cx="4753639" cy="5268061"/>
            <wp:effectExtent l="0" t="0" r="0" b="0"/>
            <wp:wrapNone/>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nido.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753639" cy="5268061"/>
                    </a:xfrm>
                    <a:prstGeom prst="rect">
                      <a:avLst/>
                    </a:prstGeom>
                  </pic:spPr>
                </pic:pic>
              </a:graphicData>
            </a:graphic>
          </wp:anchor>
        </w:drawing>
      </w:r>
    </w:p>
    <w:p w:rsidR="00134BCE" w:rsidRDefault="00134BCE" w:rsidP="00134BCE">
      <w:pPr>
        <w:rPr>
          <w:rFonts w:ascii="Times New Roman" w:hAnsi="Times New Roman" w:cs="Times New Roman"/>
          <w:b/>
        </w:rPr>
      </w:pPr>
    </w:p>
    <w:p w:rsidR="00134BCE" w:rsidRDefault="00134BCE" w:rsidP="00134BCE">
      <w:pPr>
        <w:rPr>
          <w:rFonts w:ascii="Times New Roman" w:hAnsi="Times New Roman" w:cs="Times New Roman"/>
          <w:b/>
        </w:rPr>
      </w:pPr>
    </w:p>
    <w:p w:rsidR="00134BCE" w:rsidRDefault="00134BCE" w:rsidP="00134BCE">
      <w:pPr>
        <w:rPr>
          <w:rFonts w:ascii="Times New Roman" w:hAnsi="Times New Roman" w:cs="Times New Roman"/>
          <w:b/>
        </w:rPr>
      </w:pPr>
    </w:p>
    <w:p w:rsidR="00134BCE" w:rsidRDefault="00134BCE" w:rsidP="00134BCE">
      <w:pPr>
        <w:rPr>
          <w:rFonts w:ascii="Times New Roman" w:hAnsi="Times New Roman" w:cs="Times New Roman"/>
          <w:b/>
        </w:rPr>
      </w:pPr>
    </w:p>
    <w:p w:rsidR="00134BCE" w:rsidRDefault="00134BCE" w:rsidP="00134BCE">
      <w:pPr>
        <w:rPr>
          <w:rFonts w:ascii="Times New Roman" w:hAnsi="Times New Roman" w:cs="Times New Roman"/>
          <w:b/>
        </w:rPr>
      </w:pPr>
    </w:p>
    <w:p w:rsidR="00134BCE" w:rsidRDefault="00134BCE" w:rsidP="00134BCE">
      <w:pPr>
        <w:rPr>
          <w:rFonts w:ascii="Times New Roman" w:hAnsi="Times New Roman" w:cs="Times New Roman"/>
          <w:b/>
        </w:rPr>
      </w:pPr>
    </w:p>
    <w:p w:rsidR="00134BCE" w:rsidRDefault="00134BCE"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134BCE">
      <w:pPr>
        <w:rPr>
          <w:rFonts w:ascii="Times New Roman" w:hAnsi="Times New Roman" w:cs="Times New Roman"/>
          <w:b/>
        </w:rPr>
      </w:pPr>
    </w:p>
    <w:p w:rsidR="00B002A9" w:rsidRDefault="00B002A9" w:rsidP="00B002A9">
      <w:pPr>
        <w:jc w:val="center"/>
        <w:rPr>
          <w:rFonts w:ascii="Times New Roman" w:hAnsi="Times New Roman" w:cs="Times New Roman"/>
          <w:b/>
          <w:sz w:val="72"/>
          <w:szCs w:val="72"/>
        </w:rPr>
      </w:pPr>
    </w:p>
    <w:p w:rsidR="00134BCE" w:rsidRPr="00B002A9" w:rsidRDefault="00134BCE" w:rsidP="00B002A9">
      <w:pPr>
        <w:jc w:val="center"/>
        <w:rPr>
          <w:rFonts w:ascii="Times New Roman" w:hAnsi="Times New Roman" w:cs="Times New Roman"/>
          <w:b/>
          <w:sz w:val="72"/>
          <w:szCs w:val="72"/>
        </w:rPr>
      </w:pPr>
      <w:r w:rsidRPr="00B002A9">
        <w:rPr>
          <w:rFonts w:ascii="Times New Roman" w:hAnsi="Times New Roman" w:cs="Times New Roman"/>
          <w:b/>
          <w:sz w:val="72"/>
          <w:szCs w:val="72"/>
        </w:rPr>
        <w:t>ERGONOMÍA</w:t>
      </w:r>
    </w:p>
    <w:p w:rsidR="00134BCE" w:rsidRPr="00B002A9" w:rsidRDefault="00134BCE" w:rsidP="00B002A9">
      <w:pPr>
        <w:jc w:val="center"/>
        <w:rPr>
          <w:rFonts w:ascii="Times New Roman" w:hAnsi="Times New Roman" w:cs="Times New Roman"/>
          <w:b/>
          <w:sz w:val="72"/>
          <w:szCs w:val="72"/>
        </w:rPr>
      </w:pPr>
    </w:p>
    <w:p w:rsidR="00134BCE" w:rsidRDefault="00134BCE" w:rsidP="00134BCE">
      <w:pPr>
        <w:rPr>
          <w:rFonts w:ascii="Times New Roman" w:hAnsi="Times New Roman" w:cs="Times New Roman"/>
          <w:b/>
        </w:rPr>
      </w:pPr>
    </w:p>
    <w:p w:rsidR="00134BCE" w:rsidRPr="00386480" w:rsidRDefault="00386480" w:rsidP="00134BCE">
      <w:pPr>
        <w:rPr>
          <w:rFonts w:ascii="Times New Roman" w:hAnsi="Times New Roman" w:cs="Times New Roman"/>
          <w:b/>
        </w:rPr>
      </w:pPr>
      <w:r w:rsidRPr="00386480">
        <w:rPr>
          <w:rFonts w:ascii="Times New Roman" w:hAnsi="Times New Roman" w:cs="Times New Roman"/>
        </w:rPr>
        <w:t>Al igual que con otros tipos de exposición, la mejor manera de evitarlo es eliminar el riesgo. Así pues, combatir el ruido en su fuente es la mejor manera de controlar el ruido.</w:t>
      </w:r>
    </w:p>
    <w:p w:rsidR="00134BCE" w:rsidRDefault="00134BCE" w:rsidP="00134BCE">
      <w:pPr>
        <w:rPr>
          <w:rFonts w:ascii="Times New Roman" w:hAnsi="Times New Roman" w:cs="Times New Roman"/>
          <w:b/>
        </w:rPr>
      </w:pPr>
    </w:p>
    <w:p w:rsidR="00134BCE" w:rsidRDefault="00134BCE" w:rsidP="00134BCE">
      <w:pPr>
        <w:rPr>
          <w:rFonts w:ascii="Times New Roman" w:hAnsi="Times New Roman" w:cs="Times New Roman"/>
          <w:b/>
        </w:rPr>
      </w:pPr>
    </w:p>
    <w:p w:rsidR="00FF41E6" w:rsidRDefault="00FF41E6" w:rsidP="00134BCE">
      <w:pPr>
        <w:rPr>
          <w:rFonts w:ascii="Times New Roman" w:hAnsi="Times New Roman" w:cs="Times New Roman"/>
          <w:b/>
        </w:rPr>
      </w:pPr>
    </w:p>
    <w:p w:rsidR="00134BCE" w:rsidRDefault="00134BCE" w:rsidP="00134BCE">
      <w:pPr>
        <w:rPr>
          <w:rFonts w:ascii="Times New Roman" w:hAnsi="Times New Roman" w:cs="Times New Roman"/>
          <w:b/>
        </w:rPr>
      </w:pPr>
    </w:p>
    <w:p w:rsidR="00134BCE" w:rsidRPr="00DF7831" w:rsidRDefault="00386480" w:rsidP="005A2361">
      <w:pPr>
        <w:pStyle w:val="Ttulo3"/>
        <w:spacing w:before="0"/>
        <w:rPr>
          <w:color w:val="auto"/>
        </w:rPr>
      </w:pPr>
      <w:r w:rsidRPr="00DF7831">
        <w:rPr>
          <w:color w:val="auto"/>
        </w:rPr>
        <w:lastRenderedPageBreak/>
        <w:t>SUGERENCIAS PARA CONTROLAR Y COMBATIR EL RUIDO</w:t>
      </w:r>
    </w:p>
    <w:p w:rsidR="00134BCE" w:rsidRDefault="00134BCE" w:rsidP="00134BCE">
      <w:pPr>
        <w:rPr>
          <w:rFonts w:ascii="Times New Roman" w:hAnsi="Times New Roman" w:cs="Times New Roman"/>
          <w:b/>
        </w:rPr>
      </w:pPr>
    </w:p>
    <w:p w:rsidR="00F74A3A" w:rsidRDefault="00F74A3A" w:rsidP="00F74A3A">
      <w:pPr>
        <w:jc w:val="both"/>
        <w:rPr>
          <w:rFonts w:ascii="Times New Roman" w:hAnsi="Times New Roman" w:cs="Times New Roman"/>
          <w:shd w:val="clear" w:color="auto" w:fill="FFFFFF"/>
        </w:rPr>
      </w:pPr>
      <w:r w:rsidRPr="00F74A3A">
        <w:rPr>
          <w:rFonts w:ascii="Times New Roman" w:hAnsi="Times New Roman" w:cs="Times New Roman"/>
          <w:shd w:val="clear" w:color="auto" w:fill="FFFFFF"/>
        </w:rPr>
        <w:t>La exposición ocupacio</w:t>
      </w:r>
      <w:r>
        <w:rPr>
          <w:rFonts w:ascii="Times New Roman" w:hAnsi="Times New Roman" w:cs="Times New Roman"/>
          <w:shd w:val="clear" w:color="auto" w:fill="FFFFFF"/>
        </w:rPr>
        <w:t xml:space="preserve">nal al </w:t>
      </w:r>
      <w:r w:rsidR="005A2361">
        <w:rPr>
          <w:rFonts w:ascii="Times New Roman" w:hAnsi="Times New Roman" w:cs="Times New Roman"/>
          <w:shd w:val="clear" w:color="auto" w:fill="FFFFFF"/>
        </w:rPr>
        <w:t xml:space="preserve">ruido </w:t>
      </w:r>
      <w:r w:rsidR="005A2361" w:rsidRPr="00F74A3A">
        <w:rPr>
          <w:rFonts w:ascii="Times New Roman" w:hAnsi="Times New Roman" w:cs="Times New Roman"/>
          <w:shd w:val="clear" w:color="auto" w:fill="FFFFFF"/>
        </w:rPr>
        <w:t>debe</w:t>
      </w:r>
      <w:r w:rsidRPr="00F74A3A">
        <w:rPr>
          <w:rFonts w:ascii="Times New Roman" w:hAnsi="Times New Roman" w:cs="Times New Roman"/>
          <w:shd w:val="clear" w:color="auto" w:fill="FFFFFF"/>
        </w:rPr>
        <w:t xml:space="preserve"> ser controlada de modo que para una jornada de 8 horas diarias ningún trabajador pueda estar expuesto a un nivel de presión sonora continuo equivalente a 85 decibeles, medidos en la posición del oído del trabajador.</w:t>
      </w:r>
    </w:p>
    <w:p w:rsidR="00134BCE" w:rsidRDefault="00134BCE" w:rsidP="00134BCE">
      <w:pPr>
        <w:rPr>
          <w:rFonts w:ascii="Times New Roman" w:hAnsi="Times New Roman" w:cs="Times New Roman"/>
          <w:b/>
        </w:rPr>
      </w:pPr>
    </w:p>
    <w:p w:rsidR="00F74A3A" w:rsidRDefault="00F74A3A" w:rsidP="00134BCE">
      <w:pPr>
        <w:rPr>
          <w:rFonts w:ascii="Times New Roman" w:hAnsi="Times New Roman" w:cs="Times New Roman"/>
          <w:b/>
        </w:rPr>
      </w:pPr>
    </w:p>
    <w:p w:rsidR="00134BCE" w:rsidRPr="00450F84" w:rsidRDefault="00386480" w:rsidP="00134BCE">
      <w:pPr>
        <w:rPr>
          <w:rFonts w:ascii="Times New Roman" w:hAnsi="Times New Roman" w:cs="Times New Roman"/>
        </w:rPr>
      </w:pPr>
      <w:r w:rsidRPr="00450F84">
        <w:rPr>
          <w:rFonts w:ascii="Times New Roman" w:hAnsi="Times New Roman" w:cs="Times New Roman"/>
        </w:rPr>
        <w:t>En su fuente:</w:t>
      </w:r>
    </w:p>
    <w:p w:rsidR="00386480" w:rsidRPr="00450F84" w:rsidRDefault="00386480" w:rsidP="00134BCE">
      <w:pPr>
        <w:rPr>
          <w:rFonts w:ascii="Times New Roman" w:hAnsi="Times New Roman" w:cs="Times New Roman"/>
        </w:rPr>
      </w:pPr>
    </w:p>
    <w:p w:rsidR="00450F84" w:rsidRPr="00450F84" w:rsidRDefault="00450F84" w:rsidP="00F20BFD">
      <w:pPr>
        <w:pStyle w:val="Prrafodelista"/>
        <w:numPr>
          <w:ilvl w:val="0"/>
          <w:numId w:val="73"/>
        </w:numPr>
        <w:rPr>
          <w:rFonts w:ascii="Times New Roman" w:hAnsi="Times New Roman" w:cs="Times New Roman"/>
        </w:rPr>
      </w:pPr>
      <w:r w:rsidRPr="00450F84">
        <w:rPr>
          <w:rFonts w:ascii="Times New Roman" w:hAnsi="Times New Roman" w:cs="Times New Roman"/>
        </w:rPr>
        <w:t xml:space="preserve">Poner en práctica medidas de acústica arquitectónica; </w:t>
      </w:r>
    </w:p>
    <w:p w:rsidR="00450F84" w:rsidRPr="00450F84" w:rsidRDefault="00450F84" w:rsidP="00F20BFD">
      <w:pPr>
        <w:pStyle w:val="Prrafodelista"/>
        <w:numPr>
          <w:ilvl w:val="0"/>
          <w:numId w:val="73"/>
        </w:numPr>
        <w:rPr>
          <w:rFonts w:ascii="Times New Roman" w:hAnsi="Times New Roman" w:cs="Times New Roman"/>
        </w:rPr>
      </w:pPr>
      <w:r w:rsidRPr="00450F84">
        <w:rPr>
          <w:rFonts w:ascii="Times New Roman" w:hAnsi="Times New Roman" w:cs="Times New Roman"/>
        </w:rPr>
        <w:t xml:space="preserve">Emplear maquinas poco ruidosas; </w:t>
      </w:r>
    </w:p>
    <w:p w:rsidR="00386480" w:rsidRPr="00450F84" w:rsidRDefault="00450F84" w:rsidP="00F20BFD">
      <w:pPr>
        <w:pStyle w:val="Prrafodelista"/>
        <w:numPr>
          <w:ilvl w:val="0"/>
          <w:numId w:val="73"/>
        </w:numPr>
        <w:rPr>
          <w:rFonts w:ascii="Times New Roman" w:hAnsi="Times New Roman" w:cs="Times New Roman"/>
          <w:b/>
        </w:rPr>
      </w:pPr>
      <w:r w:rsidRPr="00450F84">
        <w:rPr>
          <w:rFonts w:ascii="Times New Roman" w:hAnsi="Times New Roman" w:cs="Times New Roman"/>
        </w:rPr>
        <w:t>Utilizar tecnología y métodos de trabajo, poco ruidosos;</w:t>
      </w:r>
    </w:p>
    <w:p w:rsidR="00134BCE" w:rsidRPr="00450F84" w:rsidRDefault="00450F84" w:rsidP="00F20BFD">
      <w:pPr>
        <w:pStyle w:val="Prrafodelista"/>
        <w:numPr>
          <w:ilvl w:val="0"/>
          <w:numId w:val="73"/>
        </w:numPr>
        <w:rPr>
          <w:rFonts w:ascii="Times New Roman" w:hAnsi="Times New Roman" w:cs="Times New Roman"/>
          <w:b/>
        </w:rPr>
      </w:pPr>
      <w:r w:rsidRPr="00450F84">
        <w:rPr>
          <w:rFonts w:ascii="Times New Roman" w:hAnsi="Times New Roman" w:cs="Times New Roman"/>
        </w:rPr>
        <w:t>Delimitar las zonas de ruido y señalizarlas;</w:t>
      </w:r>
    </w:p>
    <w:p w:rsidR="00134BCE" w:rsidRPr="00450F84" w:rsidRDefault="00134BCE" w:rsidP="00134BCE">
      <w:pPr>
        <w:rPr>
          <w:rFonts w:ascii="Times New Roman" w:hAnsi="Times New Roman" w:cs="Times New Roman"/>
          <w:b/>
        </w:rPr>
      </w:pPr>
    </w:p>
    <w:p w:rsidR="00134BCE" w:rsidRPr="00450F84" w:rsidRDefault="00134BCE" w:rsidP="00134BCE">
      <w:pPr>
        <w:rPr>
          <w:rFonts w:ascii="Times New Roman" w:hAnsi="Times New Roman" w:cs="Times New Roman"/>
          <w:b/>
        </w:rPr>
      </w:pPr>
    </w:p>
    <w:p w:rsidR="00450F84" w:rsidRPr="00450F84" w:rsidRDefault="00450F84" w:rsidP="00134BCE">
      <w:pPr>
        <w:rPr>
          <w:rFonts w:ascii="Times New Roman" w:hAnsi="Times New Roman" w:cs="Times New Roman"/>
        </w:rPr>
      </w:pPr>
      <w:r w:rsidRPr="00450F84">
        <w:rPr>
          <w:rFonts w:ascii="Times New Roman" w:hAnsi="Times New Roman" w:cs="Times New Roman"/>
        </w:rPr>
        <w:t>En el propio trabajador:</w:t>
      </w:r>
    </w:p>
    <w:p w:rsidR="00450F84" w:rsidRPr="00450F84" w:rsidRDefault="00450F84" w:rsidP="00134BCE">
      <w:pPr>
        <w:rPr>
          <w:rFonts w:ascii="Times New Roman" w:hAnsi="Times New Roman" w:cs="Times New Roman"/>
        </w:rPr>
      </w:pPr>
    </w:p>
    <w:p w:rsidR="00450F84" w:rsidRPr="00450F84" w:rsidRDefault="00450F84" w:rsidP="00134BCE">
      <w:pPr>
        <w:rPr>
          <w:rFonts w:ascii="Times New Roman" w:hAnsi="Times New Roman" w:cs="Times New Roman"/>
        </w:rPr>
      </w:pPr>
      <w:r w:rsidRPr="00450F84">
        <w:rPr>
          <w:rFonts w:ascii="Times New Roman" w:hAnsi="Times New Roman" w:cs="Times New Roman"/>
        </w:rPr>
        <w:t>El control del ruido en el propio trabajador, utilizando protección de los oídos es, desafortunadamente, la forma más habitual, pero la menos eficaz, de controlar y combatir el ruido. Obligar al trabajador a adaptarse al lugar de trabajo es siempre la forma menos conveniente de protección frente a cualquier riesgo. La formación y motivación son claves para que el uso de los protectores auditivos sea el adecuado.</w:t>
      </w:r>
    </w:p>
    <w:p w:rsidR="00450F84" w:rsidRPr="00450F84" w:rsidRDefault="00450F84" w:rsidP="00134BCE">
      <w:pPr>
        <w:rPr>
          <w:rFonts w:ascii="Times New Roman" w:hAnsi="Times New Roman" w:cs="Times New Roman"/>
        </w:rPr>
      </w:pPr>
    </w:p>
    <w:p w:rsidR="00450F84" w:rsidRPr="00450F84" w:rsidRDefault="00450F84" w:rsidP="00134BCE">
      <w:pPr>
        <w:rPr>
          <w:rFonts w:ascii="Times New Roman" w:hAnsi="Times New Roman" w:cs="Times New Roman"/>
        </w:rPr>
      </w:pPr>
      <w:r w:rsidRPr="00450F84">
        <w:rPr>
          <w:rFonts w:ascii="Times New Roman" w:hAnsi="Times New Roman" w:cs="Times New Roman"/>
        </w:rPr>
        <w:t>Con relación a los protectores auditivos, los más usados son dos tipos:</w:t>
      </w:r>
    </w:p>
    <w:p w:rsidR="00450F84" w:rsidRPr="00450F84" w:rsidRDefault="00450F84" w:rsidP="00134BCE">
      <w:pPr>
        <w:rPr>
          <w:rFonts w:ascii="Times New Roman" w:hAnsi="Times New Roman" w:cs="Times New Roman"/>
        </w:rPr>
      </w:pPr>
    </w:p>
    <w:p w:rsidR="00450F84" w:rsidRDefault="00450F84" w:rsidP="00F20BFD">
      <w:pPr>
        <w:pStyle w:val="Prrafodelista"/>
        <w:numPr>
          <w:ilvl w:val="0"/>
          <w:numId w:val="74"/>
        </w:numPr>
        <w:rPr>
          <w:rFonts w:ascii="Times New Roman" w:hAnsi="Times New Roman" w:cs="Times New Roman"/>
        </w:rPr>
      </w:pPr>
      <w:r w:rsidRPr="00450F84">
        <w:rPr>
          <w:rFonts w:ascii="Times New Roman" w:hAnsi="Times New Roman" w:cs="Times New Roman"/>
        </w:rPr>
        <w:t xml:space="preserve">Los tapones </w:t>
      </w:r>
      <w:proofErr w:type="spellStart"/>
      <w:r w:rsidRPr="00450F84">
        <w:rPr>
          <w:rFonts w:ascii="Times New Roman" w:hAnsi="Times New Roman" w:cs="Times New Roman"/>
        </w:rPr>
        <w:t>endoaurales</w:t>
      </w:r>
      <w:proofErr w:type="spellEnd"/>
      <w:r w:rsidRPr="00450F84">
        <w:rPr>
          <w:rFonts w:ascii="Times New Roman" w:hAnsi="Times New Roman" w:cs="Times New Roman"/>
        </w:rPr>
        <w:t xml:space="preserve"> para los oídos, se introducen en el oído, pueden ser de distintos materiales. Son el tipo menos conveniente de protección del oído, porque no protegen en realidad con gran eficacia del ruido y pueden infectar los oídos si queda dentro de ellos algún pedazo del tapón o si se utiliza un tapón sucio. No se debe utilizar algodón en rama para proteger los oídos. </w:t>
      </w:r>
    </w:p>
    <w:p w:rsidR="00F74A3A" w:rsidRPr="00450F84" w:rsidRDefault="00F74A3A" w:rsidP="00F74A3A">
      <w:pPr>
        <w:pStyle w:val="Prrafodelista"/>
        <w:rPr>
          <w:rFonts w:ascii="Times New Roman" w:hAnsi="Times New Roman" w:cs="Times New Roman"/>
        </w:rPr>
      </w:pPr>
    </w:p>
    <w:p w:rsidR="00B93D85" w:rsidRPr="005A2361" w:rsidRDefault="00450F84" w:rsidP="00F20BFD">
      <w:pPr>
        <w:pStyle w:val="Prrafodelista"/>
        <w:numPr>
          <w:ilvl w:val="0"/>
          <w:numId w:val="74"/>
        </w:numPr>
        <w:rPr>
          <w:rFonts w:ascii="Times New Roman" w:hAnsi="Times New Roman" w:cs="Times New Roman"/>
          <w:b/>
        </w:rPr>
      </w:pPr>
      <w:r w:rsidRPr="00450F84">
        <w:rPr>
          <w:rFonts w:ascii="Times New Roman" w:hAnsi="Times New Roman" w:cs="Times New Roman"/>
        </w:rPr>
        <w:t xml:space="preserve">Los protectores de copa protegen más que los tapones </w:t>
      </w:r>
      <w:proofErr w:type="spellStart"/>
      <w:r w:rsidRPr="00450F84">
        <w:rPr>
          <w:rFonts w:ascii="Times New Roman" w:hAnsi="Times New Roman" w:cs="Times New Roman"/>
        </w:rPr>
        <w:t>endoaurales</w:t>
      </w:r>
      <w:proofErr w:type="spellEnd"/>
      <w:r w:rsidRPr="00450F84">
        <w:rPr>
          <w:rFonts w:ascii="Times New Roman" w:hAnsi="Times New Roman" w:cs="Times New Roman"/>
        </w:rPr>
        <w:t xml:space="preserve"> de oídos si se utilizan correctamente. Cubren toda la zona del oído y lo protegen del ruido. Son menos eficaces si no se ajustan perfectamente o si además de ellas se llevan lentes.</w:t>
      </w:r>
    </w:p>
    <w:p w:rsidR="005A2361" w:rsidRPr="005A2361" w:rsidRDefault="005A2361" w:rsidP="005A2361">
      <w:pPr>
        <w:pStyle w:val="Prrafodelista"/>
        <w:rPr>
          <w:rFonts w:ascii="Times New Roman" w:hAnsi="Times New Roman" w:cs="Times New Roman"/>
          <w:b/>
        </w:rPr>
      </w:pPr>
    </w:p>
    <w:p w:rsidR="005A2361" w:rsidRDefault="005A2361" w:rsidP="005A2361">
      <w:pPr>
        <w:rPr>
          <w:rFonts w:ascii="Times New Roman" w:hAnsi="Times New Roman" w:cs="Times New Roman"/>
          <w:b/>
        </w:rPr>
      </w:pPr>
    </w:p>
    <w:p w:rsidR="005A2361" w:rsidRPr="005A2361" w:rsidRDefault="005A2361" w:rsidP="005A2361">
      <w:pPr>
        <w:rPr>
          <w:rFonts w:ascii="Times New Roman" w:hAnsi="Times New Roman" w:cs="Times New Roman"/>
          <w:b/>
        </w:rPr>
      </w:pPr>
    </w:p>
    <w:p w:rsidR="00134BCE" w:rsidRPr="00DF7831" w:rsidRDefault="00F74A3A" w:rsidP="00B93D85">
      <w:pPr>
        <w:pStyle w:val="Ttulo2"/>
        <w:rPr>
          <w:color w:val="auto"/>
        </w:rPr>
      </w:pPr>
      <w:r w:rsidRPr="00DF7831">
        <w:rPr>
          <w:color w:val="auto"/>
        </w:rPr>
        <w:t>LEGISLACION</w:t>
      </w:r>
    </w:p>
    <w:p w:rsidR="00D40FCE" w:rsidRPr="00D40FCE" w:rsidRDefault="00D40FCE" w:rsidP="00D40FCE">
      <w:pPr>
        <w:rPr>
          <w:lang w:val="es-ES"/>
        </w:rPr>
      </w:pPr>
    </w:p>
    <w:p w:rsidR="00F74A3A" w:rsidRPr="00B93D85" w:rsidRDefault="00F74A3A" w:rsidP="00AD5E4D">
      <w:pPr>
        <w:pBdr>
          <w:top w:val="thickThinLargeGap" w:sz="36" w:space="1" w:color="002060" w:shadow="1"/>
          <w:left w:val="thickThinLargeGap" w:sz="36" w:space="4" w:color="002060" w:shadow="1"/>
          <w:bottom w:val="thickThinLargeGap" w:sz="36" w:space="1" w:color="002060" w:shadow="1"/>
          <w:right w:val="thickThinLargeGap" w:sz="36" w:space="4" w:color="002060" w:shadow="1"/>
        </w:pBdr>
        <w:rPr>
          <w:rFonts w:ascii="Times New Roman" w:hAnsi="Times New Roman" w:cs="Times New Roman"/>
          <w:b/>
          <w:lang w:val="es-ES"/>
        </w:rPr>
      </w:pPr>
    </w:p>
    <w:p w:rsidR="00773767" w:rsidRDefault="00F74A3A" w:rsidP="00773767">
      <w:pPr>
        <w:pBdr>
          <w:top w:val="thickThinLargeGap" w:sz="36" w:space="1" w:color="002060" w:shadow="1"/>
          <w:left w:val="thickThinLargeGap" w:sz="36" w:space="4" w:color="002060" w:shadow="1"/>
          <w:bottom w:val="thickThinLargeGap" w:sz="36" w:space="1" w:color="002060" w:shadow="1"/>
          <w:right w:val="thickThinLargeGap" w:sz="36" w:space="4" w:color="002060" w:shadow="1"/>
        </w:pBdr>
        <w:rPr>
          <w:rFonts w:ascii="Times New Roman" w:hAnsi="Times New Roman" w:cs="Times New Roman"/>
        </w:rPr>
      </w:pPr>
      <w:r w:rsidRPr="00F74A3A">
        <w:rPr>
          <w:rFonts w:ascii="Times New Roman" w:hAnsi="Times New Roman" w:cs="Times New Roman"/>
        </w:rPr>
        <w:t xml:space="preserve"> En la República Argentina </w:t>
      </w:r>
      <w:r w:rsidR="00A37D20">
        <w:rPr>
          <w:rFonts w:ascii="Times New Roman" w:hAnsi="Times New Roman" w:cs="Times New Roman"/>
        </w:rPr>
        <w:t>la ley que nos habla de ruido es</w:t>
      </w:r>
      <w:r w:rsidRPr="00F74A3A">
        <w:rPr>
          <w:rFonts w:ascii="Times New Roman" w:hAnsi="Times New Roman" w:cs="Times New Roman"/>
        </w:rPr>
        <w:t xml:space="preserve">: la </w:t>
      </w:r>
      <w:r w:rsidRPr="00F74A3A">
        <w:rPr>
          <w:rFonts w:ascii="Times New Roman" w:hAnsi="Times New Roman" w:cs="Times New Roman"/>
          <w:b/>
        </w:rPr>
        <w:t>Ley Nº 19.587/72</w:t>
      </w:r>
      <w:r w:rsidRPr="00F74A3A">
        <w:rPr>
          <w:rFonts w:ascii="Times New Roman" w:hAnsi="Times New Roman" w:cs="Times New Roman"/>
        </w:rPr>
        <w:t>, de Higiene y Seguridad en el Trabajo, con su decreto reglamentario Nº 351/79</w:t>
      </w:r>
      <w:r w:rsidR="00A37D20" w:rsidRPr="00F74A3A">
        <w:rPr>
          <w:rFonts w:ascii="Times New Roman" w:hAnsi="Times New Roman" w:cs="Times New Roman"/>
        </w:rPr>
        <w:t>,</w:t>
      </w:r>
      <w:r w:rsidR="00773767">
        <w:rPr>
          <w:rFonts w:ascii="Times New Roman" w:hAnsi="Times New Roman" w:cs="Times New Roman"/>
        </w:rPr>
        <w:t xml:space="preserve"> en su capítulo</w:t>
      </w:r>
      <w:r w:rsidR="00D40FCE">
        <w:rPr>
          <w:rFonts w:ascii="Times New Roman" w:hAnsi="Times New Roman" w:cs="Times New Roman"/>
        </w:rPr>
        <w:t xml:space="preserve"> 13.</w:t>
      </w:r>
    </w:p>
    <w:p w:rsidR="00D40FCE" w:rsidRDefault="00D40FCE" w:rsidP="00773767">
      <w:pPr>
        <w:pBdr>
          <w:top w:val="thickThinLargeGap" w:sz="36" w:space="1" w:color="002060" w:shadow="1"/>
          <w:left w:val="thickThinLargeGap" w:sz="36" w:space="4" w:color="002060" w:shadow="1"/>
          <w:bottom w:val="thickThinLargeGap" w:sz="36" w:space="1" w:color="002060" w:shadow="1"/>
          <w:right w:val="thickThinLargeGap" w:sz="36" w:space="4" w:color="002060" w:shadow="1"/>
        </w:pBdr>
        <w:rPr>
          <w:rFonts w:ascii="Times New Roman" w:hAnsi="Times New Roman" w:cs="Times New Roman"/>
        </w:rPr>
      </w:pPr>
    </w:p>
    <w:p w:rsidR="00D40FCE" w:rsidRDefault="00D40FCE" w:rsidP="00773767">
      <w:pPr>
        <w:pBdr>
          <w:top w:val="thickThinLargeGap" w:sz="36" w:space="1" w:color="002060" w:shadow="1"/>
          <w:left w:val="thickThinLargeGap" w:sz="36" w:space="4" w:color="002060" w:shadow="1"/>
          <w:bottom w:val="thickThinLargeGap" w:sz="36" w:space="1" w:color="002060" w:shadow="1"/>
          <w:right w:val="thickThinLargeGap" w:sz="36" w:space="4" w:color="002060" w:shadow="1"/>
        </w:pBdr>
        <w:rPr>
          <w:rFonts w:ascii="Times New Roman" w:hAnsi="Times New Roman" w:cs="Times New Roman"/>
        </w:rPr>
      </w:pPr>
    </w:p>
    <w:p w:rsidR="00773767" w:rsidRDefault="00773767" w:rsidP="000A627A">
      <w:pPr>
        <w:pBdr>
          <w:top w:val="double" w:sz="4" w:space="1" w:color="FF33CC"/>
          <w:left w:val="double" w:sz="4" w:space="4" w:color="FF33CC"/>
          <w:bottom w:val="double" w:sz="4" w:space="1" w:color="FF33CC"/>
          <w:right w:val="double" w:sz="4" w:space="4" w:color="FF33CC"/>
        </w:pBdr>
        <w:rPr>
          <w:rFonts w:ascii="Times New Roman" w:hAnsi="Times New Roman" w:cs="Times New Roman"/>
          <w:b/>
          <w:bCs/>
          <w:lang w:val="es-ES"/>
        </w:rPr>
      </w:pPr>
    </w:p>
    <w:p w:rsidR="00773767" w:rsidRPr="00D40FCE" w:rsidRDefault="00773767" w:rsidP="000A627A">
      <w:pPr>
        <w:pBdr>
          <w:top w:val="double" w:sz="4" w:space="1" w:color="FF33CC"/>
          <w:left w:val="double" w:sz="4" w:space="4" w:color="FF33CC"/>
          <w:bottom w:val="double" w:sz="4" w:space="1" w:color="FF33CC"/>
          <w:right w:val="double" w:sz="4" w:space="4" w:color="FF33CC"/>
        </w:pBdr>
        <w:rPr>
          <w:rFonts w:ascii="Times New Roman" w:hAnsi="Times New Roman" w:cs="Times New Roman"/>
          <w:b/>
          <w:bCs/>
        </w:rPr>
      </w:pPr>
    </w:p>
    <w:p w:rsidR="00773767" w:rsidRDefault="00773767" w:rsidP="000A627A">
      <w:pPr>
        <w:pBdr>
          <w:top w:val="double" w:sz="4" w:space="1" w:color="FF33CC"/>
          <w:left w:val="double" w:sz="4" w:space="4" w:color="FF33CC"/>
          <w:bottom w:val="double" w:sz="4" w:space="1" w:color="FF33CC"/>
          <w:right w:val="double" w:sz="4" w:space="4" w:color="FF33CC"/>
        </w:pBdr>
        <w:rPr>
          <w:rFonts w:ascii="Times New Roman" w:hAnsi="Times New Roman" w:cs="Times New Roman"/>
          <w:b/>
          <w:bCs/>
          <w:lang w:val="es-ES"/>
        </w:rPr>
      </w:pPr>
    </w:p>
    <w:p w:rsidR="00773767" w:rsidRDefault="00773767" w:rsidP="000A627A">
      <w:pPr>
        <w:pBdr>
          <w:top w:val="double" w:sz="4" w:space="1" w:color="FF33CC"/>
          <w:left w:val="double" w:sz="4" w:space="4" w:color="FF33CC"/>
          <w:bottom w:val="double" w:sz="4" w:space="1" w:color="FF33CC"/>
          <w:right w:val="double" w:sz="4" w:space="4" w:color="FF33CC"/>
        </w:pBdr>
        <w:rPr>
          <w:rFonts w:ascii="Times New Roman" w:hAnsi="Times New Roman" w:cs="Times New Roman"/>
          <w:b/>
          <w:bCs/>
          <w:lang w:val="es-ES"/>
        </w:rPr>
      </w:pPr>
    </w:p>
    <w:p w:rsidR="00773767" w:rsidRDefault="00773767" w:rsidP="00D1317A">
      <w:pPr>
        <w:pBdr>
          <w:top w:val="double" w:sz="4" w:space="1" w:color="FF33CC"/>
          <w:left w:val="double" w:sz="4" w:space="4" w:color="FF33CC"/>
          <w:bottom w:val="double" w:sz="4" w:space="1" w:color="FF33CC"/>
          <w:right w:val="double" w:sz="4" w:space="4" w:color="FF33CC"/>
        </w:pBdr>
        <w:jc w:val="center"/>
        <w:rPr>
          <w:rFonts w:ascii="Times New Roman" w:hAnsi="Times New Roman" w:cs="Times New Roman"/>
          <w:b/>
          <w:bCs/>
          <w:lang w:val="es-ES"/>
        </w:rPr>
      </w:pPr>
    </w:p>
    <w:p w:rsidR="00773767" w:rsidRDefault="00773767" w:rsidP="00D1317A">
      <w:pPr>
        <w:pBdr>
          <w:top w:val="double" w:sz="4" w:space="1" w:color="FF33CC"/>
          <w:left w:val="double" w:sz="4" w:space="4" w:color="FF33CC"/>
          <w:bottom w:val="double" w:sz="4" w:space="1" w:color="FF33CC"/>
          <w:right w:val="double" w:sz="4" w:space="4" w:color="FF33CC"/>
        </w:pBdr>
        <w:jc w:val="center"/>
        <w:rPr>
          <w:rFonts w:ascii="Times New Roman" w:hAnsi="Times New Roman" w:cs="Times New Roman"/>
          <w:b/>
          <w:bCs/>
          <w:lang w:val="es-ES"/>
        </w:rPr>
      </w:pPr>
    </w:p>
    <w:p w:rsidR="00D1317A" w:rsidRPr="00DF7831" w:rsidRDefault="00D1317A" w:rsidP="00D1317A">
      <w:pPr>
        <w:pBdr>
          <w:top w:val="double" w:sz="4" w:space="1" w:color="FF33CC"/>
          <w:left w:val="double" w:sz="4" w:space="4" w:color="FF33CC"/>
          <w:bottom w:val="double" w:sz="4" w:space="1" w:color="FF33CC"/>
          <w:right w:val="double" w:sz="4" w:space="4" w:color="FF33CC"/>
        </w:pBdr>
        <w:jc w:val="center"/>
        <w:rPr>
          <w:rFonts w:ascii="Times New Roman" w:hAnsi="Times New Roman" w:cs="Times New Roman"/>
          <w:b/>
          <w:bCs/>
          <w:sz w:val="40"/>
          <w:szCs w:val="40"/>
          <w:lang w:val="es-ES"/>
        </w:rPr>
      </w:pPr>
      <w:r w:rsidRPr="00DF7831">
        <w:rPr>
          <w:rFonts w:ascii="Times New Roman" w:hAnsi="Times New Roman" w:cs="Times New Roman"/>
          <w:b/>
          <w:bCs/>
          <w:sz w:val="40"/>
          <w:szCs w:val="40"/>
          <w:lang w:val="es-ES"/>
        </w:rPr>
        <w:t>ERGONOMÍA</w:t>
      </w:r>
    </w:p>
    <w:p w:rsidR="000A627A" w:rsidRDefault="000A627A" w:rsidP="000A627A">
      <w:pPr>
        <w:pBdr>
          <w:top w:val="double" w:sz="4" w:space="1" w:color="FF33CC"/>
          <w:left w:val="double" w:sz="4" w:space="4" w:color="FF33CC"/>
          <w:bottom w:val="double" w:sz="4" w:space="1" w:color="FF33CC"/>
          <w:right w:val="double" w:sz="4" w:space="4" w:color="FF33CC"/>
        </w:pBdr>
        <w:rPr>
          <w:rFonts w:ascii="Times New Roman" w:hAnsi="Times New Roman" w:cs="Times New Roman"/>
          <w:b/>
          <w:bCs/>
          <w:lang w:val="es-ES"/>
        </w:rPr>
      </w:pPr>
    </w:p>
    <w:p w:rsidR="000A627A" w:rsidRDefault="000A627A" w:rsidP="000A627A">
      <w:pPr>
        <w:pBdr>
          <w:top w:val="double" w:sz="4" w:space="1" w:color="FF33CC"/>
          <w:left w:val="double" w:sz="4" w:space="4" w:color="FF33CC"/>
          <w:bottom w:val="double" w:sz="4" w:space="1" w:color="FF33CC"/>
          <w:right w:val="double" w:sz="4" w:space="4" w:color="FF33CC"/>
        </w:pBdr>
        <w:rPr>
          <w:rFonts w:ascii="Times New Roman" w:hAnsi="Times New Roman" w:cs="Times New Roman"/>
          <w:b/>
          <w:bCs/>
          <w:lang w:val="es-ES"/>
        </w:rPr>
      </w:pPr>
    </w:p>
    <w:p w:rsidR="000A627A" w:rsidRDefault="000A627A" w:rsidP="000A627A">
      <w:pPr>
        <w:pBdr>
          <w:top w:val="double" w:sz="4" w:space="1" w:color="FF33CC"/>
          <w:left w:val="double" w:sz="4" w:space="4" w:color="FF33CC"/>
          <w:bottom w:val="double" w:sz="4" w:space="1" w:color="FF33CC"/>
          <w:right w:val="double" w:sz="4" w:space="4" w:color="FF33CC"/>
        </w:pBdr>
        <w:rPr>
          <w:rFonts w:ascii="Times New Roman" w:hAnsi="Times New Roman" w:cs="Times New Roman"/>
          <w:b/>
          <w:bCs/>
          <w:lang w:val="es-ES"/>
        </w:rPr>
      </w:pPr>
    </w:p>
    <w:p w:rsidR="00773767" w:rsidRDefault="00773767" w:rsidP="000A627A">
      <w:pPr>
        <w:pBdr>
          <w:top w:val="double" w:sz="4" w:space="1" w:color="FF33CC"/>
          <w:left w:val="double" w:sz="4" w:space="4" w:color="FF33CC"/>
          <w:bottom w:val="double" w:sz="4" w:space="1" w:color="FF33CC"/>
          <w:right w:val="double" w:sz="4" w:space="4" w:color="FF33CC"/>
        </w:pBdr>
        <w:rPr>
          <w:rFonts w:ascii="Times New Roman" w:hAnsi="Times New Roman" w:cs="Times New Roman"/>
          <w:b/>
          <w:bCs/>
          <w:lang w:val="es-ES"/>
        </w:rPr>
      </w:pPr>
    </w:p>
    <w:p w:rsidR="00773767" w:rsidRPr="000A627A" w:rsidRDefault="00773767" w:rsidP="000A627A">
      <w:pPr>
        <w:pBdr>
          <w:top w:val="double" w:sz="4" w:space="1" w:color="FF33CC"/>
          <w:left w:val="double" w:sz="4" w:space="4" w:color="FF33CC"/>
          <w:bottom w:val="double" w:sz="4" w:space="1" w:color="FF33CC"/>
          <w:right w:val="double" w:sz="4" w:space="4" w:color="FF33CC"/>
        </w:pBdr>
        <w:rPr>
          <w:rFonts w:ascii="Times New Roman" w:hAnsi="Times New Roman" w:cs="Times New Roman"/>
          <w:b/>
          <w:bCs/>
          <w:lang w:val="es-ES"/>
        </w:rPr>
      </w:pPr>
    </w:p>
    <w:p w:rsidR="00F7136D" w:rsidRDefault="00F7136D"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F7136D" w:rsidRDefault="00F7136D"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F7136D" w:rsidRDefault="00F7136D"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F7136D" w:rsidRDefault="00B242DF" w:rsidP="00D14C1A">
      <w:pPr>
        <w:pBdr>
          <w:top w:val="double" w:sz="4" w:space="1" w:color="FF33CC"/>
          <w:left w:val="double" w:sz="4" w:space="4" w:color="FF33CC"/>
          <w:bottom w:val="double" w:sz="4" w:space="1" w:color="FF33CC"/>
          <w:right w:val="double" w:sz="4" w:space="4" w:color="FF33CC"/>
        </w:pBdr>
        <w:jc w:val="center"/>
        <w:rPr>
          <w:rFonts w:ascii="Times New Roman" w:hAnsi="Times New Roman" w:cs="Times New Roman"/>
        </w:rPr>
      </w:pPr>
      <w:r w:rsidRPr="009D4D82">
        <w:rPr>
          <w:rFonts w:ascii="Times New Roman" w:hAnsi="Times New Roman" w:cs="Times New Roman"/>
          <w:noProof/>
          <w:lang w:val="es-ES" w:eastAsia="es-ES"/>
        </w:rPr>
        <w:drawing>
          <wp:inline distT="0" distB="0" distL="0" distR="0" wp14:anchorId="755447D1" wp14:editId="3D54157C">
            <wp:extent cx="3384993" cy="3562066"/>
            <wp:effectExtent l="19050" t="0" r="5907" b="0"/>
            <wp:docPr id="2" name="Imagen 12" descr="Resultado de imagen para ergonom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sultado de imagen para ergonomia"/>
                    <pic:cNvPicPr>
                      <a:picLocks noChangeAspect="1" noChangeArrowheads="1"/>
                    </pic:cNvPicPr>
                  </pic:nvPicPr>
                  <pic:blipFill>
                    <a:blip r:embed="rId36" cstate="print"/>
                    <a:srcRect/>
                    <a:stretch>
                      <a:fillRect/>
                    </a:stretch>
                  </pic:blipFill>
                  <pic:spPr bwMode="auto">
                    <a:xfrm>
                      <a:off x="0" y="0"/>
                      <a:ext cx="3384700" cy="3561758"/>
                    </a:xfrm>
                    <a:prstGeom prst="rect">
                      <a:avLst/>
                    </a:prstGeom>
                    <a:noFill/>
                    <a:ln w="9525">
                      <a:noFill/>
                      <a:miter lim="800000"/>
                      <a:headEnd/>
                      <a:tailEnd/>
                    </a:ln>
                  </pic:spPr>
                </pic:pic>
              </a:graphicData>
            </a:graphic>
          </wp:inline>
        </w:drawing>
      </w:r>
    </w:p>
    <w:p w:rsidR="00F7136D" w:rsidRDefault="00F7136D"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0A627A" w:rsidRDefault="000A627A"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0A627A" w:rsidRDefault="000A627A"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0A627A" w:rsidRDefault="000A627A"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0A627A" w:rsidRDefault="000A627A"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D1317A" w:rsidRDefault="00D1317A"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D1317A" w:rsidRDefault="00D1317A"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0A627A" w:rsidRDefault="000A627A"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F7136D" w:rsidRDefault="00F7136D" w:rsidP="00D14C1A">
      <w:pPr>
        <w:pBdr>
          <w:top w:val="double" w:sz="4" w:space="1" w:color="FF33CC"/>
          <w:left w:val="double" w:sz="4" w:space="4" w:color="FF33CC"/>
          <w:bottom w:val="double" w:sz="4" w:space="1" w:color="FF33CC"/>
          <w:right w:val="double" w:sz="4" w:space="4" w:color="FF33CC"/>
        </w:pBdr>
        <w:rPr>
          <w:rFonts w:ascii="Times New Roman" w:hAnsi="Times New Roman" w:cs="Times New Roman"/>
        </w:rPr>
      </w:pPr>
    </w:p>
    <w:p w:rsidR="000A627A" w:rsidRDefault="000A627A" w:rsidP="00BA1F54">
      <w:pPr>
        <w:rPr>
          <w:rFonts w:ascii="Times New Roman" w:hAnsi="Times New Roman" w:cs="Times New Roman"/>
        </w:rPr>
      </w:pPr>
    </w:p>
    <w:p w:rsidR="00D1317A" w:rsidRDefault="00D1317A" w:rsidP="00BA1F54">
      <w:pPr>
        <w:rPr>
          <w:rFonts w:ascii="Times New Roman" w:hAnsi="Times New Roman" w:cs="Times New Roman"/>
        </w:rPr>
      </w:pPr>
    </w:p>
    <w:p w:rsidR="00773767" w:rsidRDefault="00773767" w:rsidP="00BA1F54">
      <w:pPr>
        <w:rPr>
          <w:rFonts w:ascii="Times New Roman" w:hAnsi="Times New Roman" w:cs="Times New Roman"/>
        </w:rPr>
      </w:pPr>
    </w:p>
    <w:p w:rsidR="00773767" w:rsidRDefault="00773767" w:rsidP="00BA1F54">
      <w:pPr>
        <w:rPr>
          <w:rFonts w:ascii="Times New Roman" w:hAnsi="Times New Roman" w:cs="Times New Roman"/>
        </w:rPr>
      </w:pPr>
    </w:p>
    <w:p w:rsidR="00D14C1A" w:rsidRPr="00C1165D" w:rsidRDefault="00D14C1A" w:rsidP="00D14C1A">
      <w:pPr>
        <w:spacing w:line="276" w:lineRule="auto"/>
        <w:rPr>
          <w:rFonts w:ascii="Times New Roman" w:hAnsi="Times New Roman" w:cs="Times New Roman"/>
          <w:i/>
        </w:rPr>
      </w:pPr>
      <w:r w:rsidRPr="00C1165D">
        <w:rPr>
          <w:rFonts w:ascii="Times New Roman" w:hAnsi="Times New Roman" w:cs="Times New Roman"/>
          <w:i/>
        </w:rPr>
        <w:t xml:space="preserve">La </w:t>
      </w:r>
      <w:r>
        <w:rPr>
          <w:rFonts w:ascii="Times New Roman" w:hAnsi="Times New Roman" w:cs="Times New Roman"/>
          <w:b/>
          <w:i/>
          <w:sz w:val="36"/>
          <w:szCs w:val="36"/>
        </w:rPr>
        <w:t>E</w:t>
      </w:r>
      <w:r w:rsidRPr="000D427A">
        <w:rPr>
          <w:rFonts w:ascii="Times New Roman" w:hAnsi="Times New Roman" w:cs="Times New Roman"/>
          <w:b/>
          <w:i/>
          <w:sz w:val="36"/>
          <w:szCs w:val="36"/>
        </w:rPr>
        <w:t>rgonomía</w:t>
      </w:r>
      <w:r w:rsidRPr="00C1165D">
        <w:rPr>
          <w:rFonts w:ascii="Times New Roman" w:hAnsi="Times New Roman" w:cs="Times New Roman"/>
          <w:i/>
        </w:rPr>
        <w:t xml:space="preserve"> es la ciencia de diseñar el trabajo para acomodar las necesidades del trabajador, en vez de hacer al trabajador acomodar las necesidades del trabajo.</w:t>
      </w:r>
    </w:p>
    <w:p w:rsidR="00D14C1A" w:rsidRPr="00C1165D" w:rsidRDefault="00D14C1A" w:rsidP="00D14C1A">
      <w:pPr>
        <w:spacing w:line="276" w:lineRule="auto"/>
        <w:rPr>
          <w:rFonts w:ascii="Times New Roman" w:hAnsi="Times New Roman" w:cs="Times New Roman"/>
          <w:i/>
        </w:rPr>
      </w:pPr>
    </w:p>
    <w:p w:rsidR="00D14C1A" w:rsidRPr="00C1165D" w:rsidRDefault="00D14C1A" w:rsidP="00D14C1A">
      <w:pPr>
        <w:spacing w:line="276" w:lineRule="auto"/>
        <w:rPr>
          <w:rFonts w:ascii="Times New Roman" w:hAnsi="Times New Roman" w:cs="Times New Roman"/>
        </w:rPr>
      </w:pPr>
      <w:r w:rsidRPr="00C1165D">
        <w:rPr>
          <w:rFonts w:ascii="Times New Roman" w:hAnsi="Times New Roman" w:cs="Times New Roman"/>
          <w:i/>
        </w:rPr>
        <w:t>Para los empleadores, construir un lugar de trabajo bien-diseñado puede ser caro al principio porque es posible que necesiten gastar dinero en equipo o entrenamiento. Sin embargo, las heridas que resultan de malas condiciones de trabajo pueden terminar costándole más dinero al empleador al final. Los empleadores pierden dinero cuando los trabajadores pierden días de trabajo debido a dolor o herida, y es caro para los empleadores tener que contratar y entrenar a nuevos trabajadores cuando otros trabajadores se van debido a una herida o enfermedad</w:t>
      </w:r>
      <w:r w:rsidRPr="00C1165D">
        <w:rPr>
          <w:rFonts w:ascii="Times New Roman" w:hAnsi="Times New Roman" w:cs="Times New Roman"/>
        </w:rPr>
        <w:t>.</w:t>
      </w:r>
    </w:p>
    <w:p w:rsidR="00D14C1A" w:rsidRPr="00C1165D" w:rsidRDefault="00D14C1A" w:rsidP="00D14C1A">
      <w:pPr>
        <w:spacing w:line="276" w:lineRule="auto"/>
        <w:rPr>
          <w:rFonts w:ascii="Times New Roman" w:hAnsi="Times New Roman" w:cs="Times New Roman"/>
        </w:rPr>
      </w:pPr>
    </w:p>
    <w:p w:rsidR="00D14C1A" w:rsidRPr="00C1165D" w:rsidRDefault="00D14C1A" w:rsidP="00D14C1A">
      <w:pPr>
        <w:spacing w:line="276" w:lineRule="auto"/>
        <w:rPr>
          <w:rFonts w:ascii="Times New Roman" w:hAnsi="Times New Roman" w:cs="Times New Roman"/>
        </w:rPr>
      </w:pPr>
      <w:r w:rsidRPr="00C1165D">
        <w:rPr>
          <w:rFonts w:ascii="Times New Roman" w:hAnsi="Times New Roman" w:cs="Times New Roman"/>
        </w:rPr>
        <w:t>En esta área, los trabajadores realizan diferentes movimientos adoptando posturas incómodas, tanto para la atención de las mesas como para servir los helados. Estas posiciones pueden ser lesivas y afectar al trabajador al punto de no resistir toda su jornada laboral.</w:t>
      </w:r>
    </w:p>
    <w:p w:rsidR="00D14C1A" w:rsidRPr="00C1165D" w:rsidRDefault="00D14C1A" w:rsidP="00D14C1A">
      <w:pPr>
        <w:spacing w:line="276" w:lineRule="auto"/>
        <w:rPr>
          <w:rFonts w:ascii="Times New Roman" w:hAnsi="Times New Roman" w:cs="Times New Roman"/>
        </w:rPr>
      </w:pPr>
      <w:r w:rsidRPr="00C1165D">
        <w:rPr>
          <w:rFonts w:ascii="Times New Roman" w:hAnsi="Times New Roman" w:cs="Times New Roman"/>
        </w:rPr>
        <w:t>En relación a los riesgos ergonómicos se encuentran tres factores principales: las posturas forzadas, movimientos repetitivos y la carga de objetos pesados.</w:t>
      </w:r>
    </w:p>
    <w:p w:rsidR="00D14C1A" w:rsidRPr="00C1165D" w:rsidRDefault="00D14C1A" w:rsidP="00D14C1A">
      <w:pPr>
        <w:rPr>
          <w:rFonts w:ascii="Times New Roman" w:hAnsi="Times New Roman" w:cs="Times New Roman"/>
        </w:rPr>
      </w:pPr>
    </w:p>
    <w:p w:rsidR="00D14C1A" w:rsidRPr="00C1165D" w:rsidRDefault="00D14C1A" w:rsidP="00D14C1A">
      <w:pPr>
        <w:pStyle w:val="Prrafodelista"/>
        <w:spacing w:line="276" w:lineRule="auto"/>
        <w:rPr>
          <w:rFonts w:ascii="Times New Roman" w:hAnsi="Times New Roman" w:cs="Times New Roman"/>
        </w:rPr>
      </w:pPr>
    </w:p>
    <w:p w:rsidR="00D14C1A" w:rsidRPr="000D52C5" w:rsidRDefault="00D14C1A" w:rsidP="00D14C1A">
      <w:pPr>
        <w:rPr>
          <w:rFonts w:ascii="Times New Roman" w:hAnsi="Times New Roman" w:cs="Times New Roman"/>
        </w:rPr>
      </w:pPr>
    </w:p>
    <w:p w:rsidR="00D14C1A" w:rsidRPr="0061467B" w:rsidRDefault="00D14C1A" w:rsidP="00D14C1A">
      <w:pPr>
        <w:pStyle w:val="Prrafodelista"/>
        <w:numPr>
          <w:ilvl w:val="0"/>
          <w:numId w:val="31"/>
        </w:numPr>
        <w:spacing w:line="276" w:lineRule="auto"/>
        <w:rPr>
          <w:rFonts w:ascii="Times New Roman" w:hAnsi="Times New Roman" w:cs="Times New Roman"/>
          <w:highlight w:val="cyan"/>
        </w:rPr>
      </w:pPr>
      <w:r w:rsidRPr="0061467B">
        <w:rPr>
          <w:rFonts w:ascii="Times New Roman" w:hAnsi="Times New Roman" w:cs="Times New Roman"/>
          <w:b/>
          <w:highlight w:val="cyan"/>
        </w:rPr>
        <w:t>Las posturas forzadas</w:t>
      </w:r>
      <w:r w:rsidRPr="0061467B">
        <w:rPr>
          <w:rFonts w:ascii="Times New Roman" w:hAnsi="Times New Roman" w:cs="Times New Roman"/>
          <w:highlight w:val="cyan"/>
        </w:rPr>
        <w:t xml:space="preserve"> </w:t>
      </w:r>
    </w:p>
    <w:p w:rsidR="00D14C1A" w:rsidRDefault="00D14C1A" w:rsidP="00D14C1A">
      <w:pPr>
        <w:pStyle w:val="Prrafodelista"/>
        <w:spacing w:line="276" w:lineRule="auto"/>
        <w:rPr>
          <w:rFonts w:ascii="Times New Roman" w:hAnsi="Times New Roman" w:cs="Times New Roman"/>
        </w:rPr>
      </w:pPr>
    </w:p>
    <w:p w:rsidR="00D14C1A" w:rsidRPr="0061467B" w:rsidRDefault="00D14C1A" w:rsidP="00D14C1A">
      <w:pPr>
        <w:pStyle w:val="Prrafodelista"/>
        <w:spacing w:line="276" w:lineRule="auto"/>
        <w:rPr>
          <w:rFonts w:ascii="Times New Roman" w:hAnsi="Times New Roman" w:cs="Times New Roman"/>
        </w:rPr>
      </w:pPr>
      <w:r w:rsidRPr="0061467B">
        <w:rPr>
          <w:rFonts w:ascii="Times New Roman" w:hAnsi="Times New Roman" w:cs="Times New Roman"/>
        </w:rPr>
        <w:t xml:space="preserve"> Son posiciones de trabajo que suponen que una o varias partes del cuerpo dejan de estar en una posición natural de confort para pasar a una posición forzada o inadecuada que genera hiperextensiones, </w:t>
      </w:r>
      <w:proofErr w:type="spellStart"/>
      <w:r w:rsidRPr="0061467B">
        <w:rPr>
          <w:rFonts w:ascii="Times New Roman" w:hAnsi="Times New Roman" w:cs="Times New Roman"/>
        </w:rPr>
        <w:t>hiperflexiones</w:t>
      </w:r>
      <w:proofErr w:type="spellEnd"/>
      <w:r w:rsidRPr="0061467B">
        <w:rPr>
          <w:rFonts w:ascii="Times New Roman" w:hAnsi="Times New Roman" w:cs="Times New Roman"/>
        </w:rPr>
        <w:t xml:space="preserve"> y/o </w:t>
      </w:r>
      <w:proofErr w:type="spellStart"/>
      <w:r w:rsidRPr="0061467B">
        <w:rPr>
          <w:rFonts w:ascii="Times New Roman" w:hAnsi="Times New Roman" w:cs="Times New Roman"/>
        </w:rPr>
        <w:t>hiperrotaciones</w:t>
      </w:r>
      <w:proofErr w:type="spellEnd"/>
      <w:r w:rsidRPr="0061467B">
        <w:rPr>
          <w:rFonts w:ascii="Times New Roman" w:hAnsi="Times New Roman" w:cs="Times New Roman"/>
        </w:rPr>
        <w:t xml:space="preserve"> de huesos o articulaciones.</w:t>
      </w:r>
    </w:p>
    <w:p w:rsidR="00D14C1A" w:rsidRPr="000D52C5" w:rsidRDefault="00D14C1A" w:rsidP="00D14C1A">
      <w:pPr>
        <w:pStyle w:val="Prrafodelista"/>
        <w:rPr>
          <w:rFonts w:ascii="Times New Roman" w:hAnsi="Times New Roman" w:cs="Times New Roman"/>
          <w:lang w:val="es-ES"/>
        </w:rPr>
      </w:pPr>
    </w:p>
    <w:p w:rsidR="00D14C1A" w:rsidRPr="000D52C5" w:rsidRDefault="00D14C1A" w:rsidP="00D14C1A">
      <w:pPr>
        <w:pStyle w:val="Prrafodelista"/>
        <w:rPr>
          <w:rFonts w:ascii="Times New Roman" w:hAnsi="Times New Roman" w:cs="Times New Roman"/>
          <w:lang w:val="es-ES"/>
        </w:rPr>
      </w:pPr>
    </w:p>
    <w:p w:rsidR="00D14C1A" w:rsidRPr="000D52C5" w:rsidRDefault="00D14C1A" w:rsidP="00D14C1A">
      <w:pPr>
        <w:pStyle w:val="Prrafodelista"/>
        <w:jc w:val="both"/>
        <w:rPr>
          <w:rFonts w:ascii="Times New Roman" w:hAnsi="Times New Roman" w:cs="Times New Roman"/>
          <w:lang w:val="es-ES"/>
        </w:rPr>
      </w:pPr>
      <w:r w:rsidRPr="000D52C5">
        <w:rPr>
          <w:rFonts w:ascii="Times New Roman" w:hAnsi="Times New Roman" w:cs="Times New Roman"/>
          <w:lang w:val="es-ES"/>
        </w:rPr>
        <w:t xml:space="preserve"> Los brazos, el cuello, la espalda y las piernas suelen ser las zonas más castigadas por problemas posturales. Eliminar posturas forzadas, realizar pausas, y poder cambiar de postura de vez en cuando reduce el riesgo considerablemente. El riesgo aparece cuando se mantienen posturas estáticas y en las que aparece alguna de las siguientes situaciones a evitar: Tronco inclinado. Rodillas flexionadas. Trabajo de rodillas. Brazos por encima de los hombros. Fuerza, con los brazos, superior a 10 Kg.</w:t>
      </w:r>
    </w:p>
    <w:p w:rsidR="00D14C1A" w:rsidRDefault="00D14C1A" w:rsidP="00D14C1A">
      <w:pPr>
        <w:jc w:val="both"/>
        <w:rPr>
          <w:rFonts w:ascii="Times New Roman" w:hAnsi="Times New Roman" w:cs="Times New Roman"/>
        </w:rPr>
      </w:pPr>
    </w:p>
    <w:p w:rsidR="00D14C1A" w:rsidRDefault="00D14C1A" w:rsidP="00D14C1A">
      <w:pPr>
        <w:jc w:val="both"/>
        <w:rPr>
          <w:rFonts w:ascii="Times New Roman" w:hAnsi="Times New Roman" w:cs="Times New Roman"/>
        </w:rPr>
      </w:pPr>
    </w:p>
    <w:p w:rsidR="00D14C1A" w:rsidRPr="000D52C5" w:rsidRDefault="00D14C1A" w:rsidP="00D14C1A">
      <w:pPr>
        <w:jc w:val="both"/>
        <w:rPr>
          <w:rFonts w:ascii="Times New Roman" w:hAnsi="Times New Roman" w:cs="Times New Roman"/>
        </w:rPr>
      </w:pPr>
    </w:p>
    <w:p w:rsidR="0052240A" w:rsidRPr="0061467B" w:rsidRDefault="0052240A" w:rsidP="0052240A">
      <w:pPr>
        <w:pStyle w:val="Prrafodelista"/>
        <w:numPr>
          <w:ilvl w:val="0"/>
          <w:numId w:val="30"/>
        </w:numPr>
        <w:spacing w:line="276" w:lineRule="auto"/>
        <w:jc w:val="both"/>
        <w:rPr>
          <w:rFonts w:ascii="Times New Roman" w:hAnsi="Times New Roman" w:cs="Times New Roman"/>
          <w:b/>
          <w:highlight w:val="cyan"/>
          <w:lang w:val="es-ES"/>
        </w:rPr>
      </w:pPr>
      <w:r w:rsidRPr="000D52C5">
        <w:rPr>
          <w:rFonts w:ascii="Times New Roman" w:hAnsi="Times New Roman" w:cs="Times New Roman"/>
          <w:b/>
          <w:highlight w:val="cyan"/>
        </w:rPr>
        <w:t>Levantamiento manual de carga</w:t>
      </w:r>
    </w:p>
    <w:p w:rsidR="0052240A" w:rsidRPr="000D52C5" w:rsidRDefault="0052240A" w:rsidP="0052240A">
      <w:pPr>
        <w:pStyle w:val="Prrafodelista"/>
        <w:spacing w:line="276" w:lineRule="auto"/>
        <w:jc w:val="both"/>
        <w:rPr>
          <w:rFonts w:ascii="Times New Roman" w:hAnsi="Times New Roman" w:cs="Times New Roman"/>
          <w:b/>
          <w:highlight w:val="cyan"/>
          <w:lang w:val="es-ES"/>
        </w:rPr>
      </w:pPr>
    </w:p>
    <w:p w:rsidR="0052240A" w:rsidRPr="0061467B" w:rsidRDefault="0052240A" w:rsidP="0052240A">
      <w:pPr>
        <w:pStyle w:val="Prrafodelista"/>
        <w:jc w:val="both"/>
        <w:rPr>
          <w:rFonts w:ascii="Times New Roman" w:hAnsi="Times New Roman" w:cs="Times New Roman"/>
        </w:rPr>
      </w:pPr>
      <w:r w:rsidRPr="000D52C5">
        <w:rPr>
          <w:rFonts w:ascii="Times New Roman" w:hAnsi="Times New Roman" w:cs="Times New Roman"/>
        </w:rPr>
        <w:t>Los riesgos del manejo manual de cargas están en cua</w:t>
      </w:r>
      <w:r>
        <w:rPr>
          <w:rFonts w:ascii="Times New Roman" w:hAnsi="Times New Roman" w:cs="Times New Roman"/>
        </w:rPr>
        <w:t>lquier tarea que el trabajador,</w:t>
      </w:r>
      <w:r w:rsidRPr="0061467B">
        <w:rPr>
          <w:rFonts w:ascii="Times New Roman" w:hAnsi="Times New Roman" w:cs="Times New Roman"/>
        </w:rPr>
        <w:t xml:space="preserve"> con su esfuerzo físico incluya: levantamiento, descenso, transporte, tracción o empuje de objetos pesados. </w:t>
      </w:r>
    </w:p>
    <w:p w:rsidR="0052240A" w:rsidRDefault="0052240A" w:rsidP="0052240A">
      <w:pPr>
        <w:pStyle w:val="Prrafodelista"/>
        <w:jc w:val="both"/>
        <w:rPr>
          <w:rFonts w:ascii="Times New Roman" w:hAnsi="Times New Roman" w:cs="Times New Roman"/>
        </w:rPr>
      </w:pPr>
      <w:r w:rsidRPr="000D52C5">
        <w:rPr>
          <w:rFonts w:ascii="Times New Roman" w:hAnsi="Times New Roman" w:cs="Times New Roman"/>
        </w:rPr>
        <w:t xml:space="preserve">Las lesiones de espalda que afectan a gran número de </w:t>
      </w:r>
      <w:r w:rsidR="005A2361" w:rsidRPr="000D52C5">
        <w:rPr>
          <w:rFonts w:ascii="Times New Roman" w:hAnsi="Times New Roman" w:cs="Times New Roman"/>
        </w:rPr>
        <w:t>trabajadores les</w:t>
      </w:r>
      <w:r w:rsidRPr="000D52C5">
        <w:rPr>
          <w:rFonts w:ascii="Times New Roman" w:hAnsi="Times New Roman" w:cs="Times New Roman"/>
        </w:rPr>
        <w:t xml:space="preserve"> dejan literalmente incapacitados, también tienen mucho que ver con esto. </w:t>
      </w:r>
    </w:p>
    <w:p w:rsidR="0052240A" w:rsidRDefault="0052240A" w:rsidP="0052240A">
      <w:pPr>
        <w:pStyle w:val="Prrafodelista"/>
        <w:jc w:val="both"/>
        <w:rPr>
          <w:rFonts w:ascii="Times New Roman" w:hAnsi="Times New Roman" w:cs="Times New Roman"/>
        </w:rPr>
      </w:pPr>
    </w:p>
    <w:p w:rsidR="0052240A" w:rsidRDefault="0052240A" w:rsidP="0052240A">
      <w:pPr>
        <w:pStyle w:val="Prrafodelista"/>
        <w:spacing w:line="276" w:lineRule="auto"/>
        <w:jc w:val="both"/>
        <w:rPr>
          <w:rFonts w:ascii="Times New Roman" w:hAnsi="Times New Roman" w:cs="Times New Roman"/>
        </w:rPr>
      </w:pPr>
      <w:r w:rsidRPr="000D52C5">
        <w:rPr>
          <w:rFonts w:ascii="Times New Roman" w:hAnsi="Times New Roman" w:cs="Times New Roman"/>
        </w:rPr>
        <w:t>Tradicionalmente se ha puesto el acento en la formación del trabajador en «técnicas de manejo seguro de cargas», desviando una vez más el verdader</w:t>
      </w:r>
      <w:r>
        <w:rPr>
          <w:rFonts w:ascii="Times New Roman" w:hAnsi="Times New Roman" w:cs="Times New Roman"/>
        </w:rPr>
        <w:t xml:space="preserve">o núcleo del problema: eliminar </w:t>
      </w:r>
      <w:r w:rsidRPr="00734350">
        <w:rPr>
          <w:rFonts w:ascii="Times New Roman" w:hAnsi="Times New Roman" w:cs="Times New Roman"/>
        </w:rPr>
        <w:t>el manejo peligroso de cargas. Esta es la forma más eficaz de reducir las lesiones en el trabajo.</w:t>
      </w:r>
    </w:p>
    <w:p w:rsidR="0052240A" w:rsidRPr="00734350" w:rsidRDefault="0052240A" w:rsidP="0052240A">
      <w:pPr>
        <w:pStyle w:val="Prrafodelista"/>
        <w:spacing w:line="276" w:lineRule="auto"/>
        <w:jc w:val="both"/>
        <w:rPr>
          <w:rFonts w:ascii="Times New Roman" w:hAnsi="Times New Roman" w:cs="Times New Roman"/>
        </w:rPr>
      </w:pPr>
    </w:p>
    <w:p w:rsidR="0052240A" w:rsidRDefault="0052240A" w:rsidP="0052240A">
      <w:pPr>
        <w:pStyle w:val="Prrafodelista"/>
        <w:spacing w:line="276" w:lineRule="auto"/>
        <w:jc w:val="both"/>
        <w:rPr>
          <w:rFonts w:ascii="Times New Roman" w:hAnsi="Times New Roman" w:cs="Times New Roman"/>
        </w:rPr>
      </w:pPr>
      <w:r w:rsidRPr="000D52C5">
        <w:rPr>
          <w:rFonts w:ascii="Times New Roman" w:hAnsi="Times New Roman" w:cs="Times New Roman"/>
        </w:rPr>
        <w:t xml:space="preserve">Según normas internacionales toda carga de más de 3 </w:t>
      </w:r>
      <w:r w:rsidR="005A2361" w:rsidRPr="000D52C5">
        <w:rPr>
          <w:rFonts w:ascii="Times New Roman" w:hAnsi="Times New Roman" w:cs="Times New Roman"/>
        </w:rPr>
        <w:t>Kg puede</w:t>
      </w:r>
      <w:r w:rsidRPr="000D52C5">
        <w:rPr>
          <w:rFonts w:ascii="Times New Roman" w:hAnsi="Times New Roman" w:cs="Times New Roman"/>
        </w:rPr>
        <w:t xml:space="preserve"> entrañar un riesgo dorso lumbar importante si se realiza en condiciones desfavorables: manipulación frecuente, si las características de la carga obliga a llevarla alejada del cuerpo, si exige giros o inclinaciones con posturas inadecuadas, o si existen otros factores de </w:t>
      </w:r>
      <w:proofErr w:type="spellStart"/>
      <w:r w:rsidRPr="000D52C5">
        <w:rPr>
          <w:rFonts w:ascii="Times New Roman" w:hAnsi="Times New Roman" w:cs="Times New Roman"/>
        </w:rPr>
        <w:t>penosidad</w:t>
      </w:r>
      <w:proofErr w:type="spellEnd"/>
      <w:r w:rsidRPr="000D52C5">
        <w:rPr>
          <w:rFonts w:ascii="Times New Roman" w:hAnsi="Times New Roman" w:cs="Times New Roman"/>
        </w:rPr>
        <w:t>, como humedad, temperatura, ruido.</w:t>
      </w:r>
    </w:p>
    <w:p w:rsidR="0052240A" w:rsidRDefault="0052240A" w:rsidP="0052240A">
      <w:pPr>
        <w:pStyle w:val="Prrafodelista"/>
        <w:spacing w:line="276" w:lineRule="auto"/>
        <w:jc w:val="both"/>
        <w:rPr>
          <w:rFonts w:ascii="Times New Roman" w:hAnsi="Times New Roman" w:cs="Times New Roman"/>
        </w:rPr>
      </w:pPr>
    </w:p>
    <w:p w:rsidR="0052240A" w:rsidRDefault="0052240A" w:rsidP="0052240A">
      <w:pPr>
        <w:pStyle w:val="Prrafodelista"/>
        <w:spacing w:line="276" w:lineRule="auto"/>
        <w:jc w:val="both"/>
        <w:rPr>
          <w:rFonts w:ascii="Times New Roman" w:hAnsi="Times New Roman" w:cs="Times New Roman"/>
        </w:rPr>
      </w:pPr>
    </w:p>
    <w:p w:rsidR="0052240A" w:rsidRDefault="0052240A" w:rsidP="0052240A">
      <w:pPr>
        <w:jc w:val="both"/>
        <w:rPr>
          <w:rFonts w:ascii="Times New Roman" w:hAnsi="Times New Roman" w:cs="Times New Roman"/>
        </w:rPr>
      </w:pPr>
    </w:p>
    <w:p w:rsidR="00F7136D" w:rsidRDefault="0052240A" w:rsidP="0052240A">
      <w:pPr>
        <w:jc w:val="both"/>
        <w:rPr>
          <w:rFonts w:ascii="Times New Roman" w:hAnsi="Times New Roman" w:cs="Times New Roman"/>
        </w:rPr>
      </w:pPr>
      <w:r>
        <w:rPr>
          <w:rFonts w:ascii="Times New Roman" w:hAnsi="Times New Roman" w:cs="Times New Roman"/>
          <w:noProof/>
          <w:lang w:val="es-ES" w:eastAsia="es-ES"/>
        </w:rPr>
        <w:drawing>
          <wp:anchor distT="0" distB="0" distL="114300" distR="114300" simplePos="0" relativeHeight="251679744" behindDoc="0" locked="0" layoutInCell="1" allowOverlap="1" wp14:anchorId="5DC919ED" wp14:editId="06F477D0">
            <wp:simplePos x="0" y="0"/>
            <wp:positionH relativeFrom="column">
              <wp:posOffset>2543836</wp:posOffset>
            </wp:positionH>
            <wp:positionV relativeFrom="paragraph">
              <wp:posOffset>831793</wp:posOffset>
            </wp:positionV>
            <wp:extent cx="3214947" cy="1808246"/>
            <wp:effectExtent l="0" t="704850" r="0" b="687705"/>
            <wp:wrapNone/>
            <wp:docPr id="33" name="2 Imagen" descr="20181031_1527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1031_152737.jpg"/>
                    <pic:cNvPicPr/>
                  </pic:nvPicPr>
                  <pic:blipFill>
                    <a:blip r:embed="rId37" cstate="print">
                      <a:extLst>
                        <a:ext uri="{28A0092B-C50C-407E-A947-70E740481C1C}">
                          <a14:useLocalDpi xmlns:a14="http://schemas.microsoft.com/office/drawing/2010/main" val="0"/>
                        </a:ext>
                      </a:extLst>
                    </a:blip>
                    <a:stretch>
                      <a:fillRect/>
                    </a:stretch>
                  </pic:blipFill>
                  <pic:spPr>
                    <a:xfrm rot="5400000">
                      <a:off x="0" y="0"/>
                      <a:ext cx="3222967" cy="1812757"/>
                    </a:xfrm>
                    <a:prstGeom prst="rect">
                      <a:avLst/>
                    </a:prstGeom>
                  </pic:spPr>
                </pic:pic>
              </a:graphicData>
            </a:graphic>
          </wp:anchor>
        </w:drawing>
      </w:r>
      <w:r w:rsidRPr="00C1165D">
        <w:rPr>
          <w:rFonts w:ascii="Times New Roman" w:hAnsi="Times New Roman" w:cs="Times New Roman"/>
          <w:noProof/>
          <w:lang w:val="es-ES" w:eastAsia="es-ES"/>
        </w:rPr>
        <w:drawing>
          <wp:anchor distT="0" distB="0" distL="114300" distR="114300" simplePos="0" relativeHeight="251680768" behindDoc="0" locked="0" layoutInCell="1" allowOverlap="1" wp14:anchorId="6BA50A73" wp14:editId="358EDE35">
            <wp:simplePos x="0" y="0"/>
            <wp:positionH relativeFrom="column">
              <wp:posOffset>1102995</wp:posOffset>
            </wp:positionH>
            <wp:positionV relativeFrom="paragraph">
              <wp:posOffset>135890</wp:posOffset>
            </wp:positionV>
            <wp:extent cx="1772285" cy="3200400"/>
            <wp:effectExtent l="0" t="0" r="0" b="0"/>
            <wp:wrapNone/>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stura forz.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772285" cy="3200400"/>
                    </a:xfrm>
                    <a:prstGeom prst="rect">
                      <a:avLst/>
                    </a:prstGeom>
                  </pic:spPr>
                </pic:pic>
              </a:graphicData>
            </a:graphic>
          </wp:anchor>
        </w:drawing>
      </w:r>
      <w:r>
        <w:rPr>
          <w:rFonts w:ascii="Times New Roman" w:hAnsi="Times New Roman" w:cs="Times New Roman"/>
        </w:rPr>
        <w:t xml:space="preserve">             </w:t>
      </w: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52240A" w:rsidRDefault="0052240A" w:rsidP="0052240A">
      <w:pPr>
        <w:jc w:val="both"/>
        <w:rPr>
          <w:rFonts w:ascii="Times New Roman" w:hAnsi="Times New Roman" w:cs="Times New Roman"/>
        </w:rPr>
      </w:pPr>
    </w:p>
    <w:p w:rsidR="00F7136D" w:rsidRDefault="00F7136D" w:rsidP="00BA1F54">
      <w:pPr>
        <w:rPr>
          <w:rFonts w:ascii="Times New Roman" w:hAnsi="Times New Roman" w:cs="Times New Roman"/>
        </w:rPr>
      </w:pPr>
    </w:p>
    <w:p w:rsidR="0052240A" w:rsidRPr="000B0D66" w:rsidRDefault="0052240A" w:rsidP="0052240A">
      <w:pPr>
        <w:rPr>
          <w:rFonts w:ascii="Times New Roman" w:hAnsi="Times New Roman" w:cs="Times New Roman"/>
          <w:i/>
        </w:rPr>
      </w:pPr>
      <w:r w:rsidRPr="000B0D66">
        <w:rPr>
          <w:rFonts w:ascii="Times New Roman" w:hAnsi="Times New Roman" w:cs="Times New Roman"/>
          <w:i/>
        </w:rPr>
        <w:t xml:space="preserve">Se </w:t>
      </w:r>
      <w:r w:rsidR="005A2361" w:rsidRPr="000B0D66">
        <w:rPr>
          <w:rFonts w:ascii="Times New Roman" w:hAnsi="Times New Roman" w:cs="Times New Roman"/>
          <w:i/>
        </w:rPr>
        <w:t>considera la</w:t>
      </w:r>
      <w:r w:rsidRPr="000B0D66">
        <w:rPr>
          <w:rFonts w:ascii="Times New Roman" w:hAnsi="Times New Roman" w:cs="Times New Roman"/>
          <w:i/>
        </w:rPr>
        <w:t xml:space="preserve"> manipulación manual de carga a: </w:t>
      </w:r>
    </w:p>
    <w:p w:rsidR="0052240A" w:rsidRDefault="0052240A" w:rsidP="0052240A">
      <w:pPr>
        <w:rPr>
          <w:rFonts w:ascii="Times New Roman" w:hAnsi="Times New Roman" w:cs="Times New Roman"/>
        </w:rPr>
      </w:pPr>
    </w:p>
    <w:p w:rsidR="0052240A" w:rsidRDefault="0052240A" w:rsidP="0052240A">
      <w:pPr>
        <w:pStyle w:val="Prrafodelista"/>
        <w:numPr>
          <w:ilvl w:val="0"/>
          <w:numId w:val="23"/>
        </w:numPr>
        <w:rPr>
          <w:rFonts w:ascii="Times New Roman" w:hAnsi="Times New Roman" w:cs="Times New Roman"/>
        </w:rPr>
      </w:pPr>
      <w:r>
        <w:rPr>
          <w:rFonts w:ascii="Times New Roman" w:hAnsi="Times New Roman" w:cs="Times New Roman"/>
        </w:rPr>
        <w:t>Toda carga que pese más de 3 Kg.</w:t>
      </w:r>
    </w:p>
    <w:p w:rsidR="0052240A" w:rsidRDefault="0052240A" w:rsidP="0052240A">
      <w:pPr>
        <w:pStyle w:val="Prrafodelista"/>
        <w:numPr>
          <w:ilvl w:val="0"/>
          <w:numId w:val="23"/>
        </w:numPr>
        <w:rPr>
          <w:rFonts w:ascii="Times New Roman" w:hAnsi="Times New Roman" w:cs="Times New Roman"/>
        </w:rPr>
      </w:pPr>
      <w:r>
        <w:rPr>
          <w:rFonts w:ascii="Times New Roman" w:hAnsi="Times New Roman" w:cs="Times New Roman"/>
        </w:rPr>
        <w:t>Se recomienda que el peso máximo no sobrepase los 25 Kg.</w:t>
      </w:r>
    </w:p>
    <w:p w:rsidR="0052240A" w:rsidRDefault="0052240A" w:rsidP="0052240A">
      <w:pPr>
        <w:pStyle w:val="Prrafodelista"/>
        <w:numPr>
          <w:ilvl w:val="0"/>
          <w:numId w:val="23"/>
        </w:numPr>
        <w:rPr>
          <w:rFonts w:ascii="Times New Roman" w:hAnsi="Times New Roman" w:cs="Times New Roman"/>
        </w:rPr>
      </w:pPr>
      <w:r>
        <w:rPr>
          <w:rFonts w:ascii="Times New Roman" w:hAnsi="Times New Roman" w:cs="Times New Roman"/>
        </w:rPr>
        <w:t xml:space="preserve">Bajo ninguna circunstancia se </w:t>
      </w:r>
      <w:r w:rsidR="005A2361">
        <w:rPr>
          <w:rFonts w:ascii="Times New Roman" w:hAnsi="Times New Roman" w:cs="Times New Roman"/>
        </w:rPr>
        <w:t>manipularán</w:t>
      </w:r>
      <w:r>
        <w:rPr>
          <w:rFonts w:ascii="Times New Roman" w:hAnsi="Times New Roman" w:cs="Times New Roman"/>
        </w:rPr>
        <w:t xml:space="preserve"> cargas que excedan de 40 Kg.</w:t>
      </w:r>
    </w:p>
    <w:p w:rsidR="0052240A" w:rsidRDefault="0052240A" w:rsidP="0052240A">
      <w:pPr>
        <w:rPr>
          <w:rFonts w:ascii="Times New Roman" w:hAnsi="Times New Roman" w:cs="Times New Roman"/>
        </w:rPr>
      </w:pPr>
    </w:p>
    <w:p w:rsidR="0052240A" w:rsidRDefault="0052240A" w:rsidP="0052240A">
      <w:pPr>
        <w:rPr>
          <w:rFonts w:ascii="Times New Roman" w:hAnsi="Times New Roman" w:cs="Times New Roman"/>
        </w:rPr>
      </w:pPr>
    </w:p>
    <w:p w:rsidR="0052240A" w:rsidRDefault="0052240A" w:rsidP="0052240A">
      <w:pPr>
        <w:rPr>
          <w:rFonts w:ascii="Times New Roman" w:hAnsi="Times New Roman" w:cs="Times New Roman"/>
        </w:rPr>
      </w:pPr>
    </w:p>
    <w:p w:rsidR="000A627A" w:rsidRPr="00D1317A" w:rsidRDefault="000A627A" w:rsidP="00D1317A">
      <w:pPr>
        <w:pStyle w:val="Prrafodelista"/>
        <w:numPr>
          <w:ilvl w:val="0"/>
          <w:numId w:val="22"/>
        </w:numPr>
        <w:spacing w:line="276" w:lineRule="auto"/>
        <w:jc w:val="both"/>
        <w:rPr>
          <w:rFonts w:ascii="Times New Roman" w:hAnsi="Times New Roman" w:cs="Times New Roman"/>
          <w:highlight w:val="cyan"/>
        </w:rPr>
      </w:pPr>
      <w:r w:rsidRPr="000D52C5">
        <w:rPr>
          <w:rFonts w:ascii="Times New Roman" w:hAnsi="Times New Roman" w:cs="Times New Roman"/>
          <w:b/>
          <w:highlight w:val="cyan"/>
          <w:lang w:val="es-ES"/>
        </w:rPr>
        <w:t>Movimientos repetitivos</w:t>
      </w:r>
    </w:p>
    <w:p w:rsidR="000A627A" w:rsidRPr="000D52C5" w:rsidRDefault="000A627A" w:rsidP="000A627A">
      <w:pPr>
        <w:pStyle w:val="Prrafodelista"/>
        <w:spacing w:line="276" w:lineRule="auto"/>
        <w:jc w:val="both"/>
        <w:rPr>
          <w:rFonts w:ascii="Times New Roman" w:hAnsi="Times New Roman" w:cs="Times New Roman"/>
          <w:highlight w:val="cyan"/>
        </w:rPr>
      </w:pPr>
      <w:r w:rsidRPr="000D52C5">
        <w:rPr>
          <w:rFonts w:ascii="Times New Roman" w:hAnsi="Times New Roman" w:cs="Times New Roman"/>
          <w:lang w:val="es-ES"/>
        </w:rPr>
        <w:lastRenderedPageBreak/>
        <w:t xml:space="preserve"> </w:t>
      </w:r>
      <w:r w:rsidRPr="000D52C5">
        <w:rPr>
          <w:rFonts w:ascii="Times New Roman" w:hAnsi="Times New Roman" w:cs="Times New Roman"/>
        </w:rPr>
        <w:t xml:space="preserve">Los movimientos repetitivos en el trabajo provocan pequeñas lesiones en las articulaciones que con el tiempo se hacen crónicas y dan lugar a un daño permanente. Se localizan sobre todo en las muñecas, codos y hombros, son causa de fuertes dolores e impiden la normal movilidad articular. </w:t>
      </w:r>
    </w:p>
    <w:p w:rsidR="000A627A" w:rsidRPr="000D52C5" w:rsidRDefault="000A627A" w:rsidP="000A627A">
      <w:pPr>
        <w:pStyle w:val="Prrafodelista"/>
        <w:spacing w:line="276" w:lineRule="auto"/>
        <w:jc w:val="both"/>
        <w:rPr>
          <w:rFonts w:ascii="Times New Roman" w:hAnsi="Times New Roman" w:cs="Times New Roman"/>
        </w:rPr>
      </w:pPr>
      <w:r w:rsidRPr="000D52C5">
        <w:rPr>
          <w:rFonts w:ascii="Times New Roman" w:hAnsi="Times New Roman" w:cs="Times New Roman"/>
        </w:rPr>
        <w:t xml:space="preserve">Todo ciclo de trabajo que dure menos de 30 segundos debe ser considerado como de alto riesgo y debe ser evitado. </w:t>
      </w:r>
    </w:p>
    <w:p w:rsidR="000A627A" w:rsidRPr="000D52C5" w:rsidRDefault="000A627A" w:rsidP="000A627A">
      <w:pPr>
        <w:pStyle w:val="Prrafodelista"/>
        <w:spacing w:line="360" w:lineRule="auto"/>
        <w:jc w:val="both"/>
        <w:rPr>
          <w:rFonts w:ascii="Times New Roman" w:hAnsi="Times New Roman" w:cs="Times New Roman"/>
        </w:rPr>
      </w:pPr>
      <w:r w:rsidRPr="000D52C5">
        <w:rPr>
          <w:rFonts w:ascii="Times New Roman" w:hAnsi="Times New Roman" w:cs="Times New Roman"/>
        </w:rPr>
        <w:t xml:space="preserve">Pueden presentarse como una enfermedad bien definida (tendinitis, síndrome del túnel carpiano, neuralgia </w:t>
      </w:r>
      <w:proofErr w:type="spellStart"/>
      <w:r w:rsidRPr="000D52C5">
        <w:rPr>
          <w:rFonts w:ascii="Times New Roman" w:hAnsi="Times New Roman" w:cs="Times New Roman"/>
        </w:rPr>
        <w:t>cérvico</w:t>
      </w:r>
      <w:proofErr w:type="spellEnd"/>
      <w:r w:rsidRPr="000D52C5">
        <w:rPr>
          <w:rFonts w:ascii="Times New Roman" w:hAnsi="Times New Roman" w:cs="Times New Roman"/>
        </w:rPr>
        <w:t>-braquial), o simplemente como dolores difusos con fatiga e impotencia funcional sin ninguna manifestación clínica objetivable (no suelen dar signos radiológicos).</w:t>
      </w:r>
    </w:p>
    <w:p w:rsidR="000A627A" w:rsidRDefault="000A627A" w:rsidP="000A627A">
      <w:pPr>
        <w:pStyle w:val="Prrafodelista"/>
        <w:spacing w:line="360" w:lineRule="auto"/>
        <w:jc w:val="both"/>
        <w:rPr>
          <w:rFonts w:ascii="Times New Roman" w:hAnsi="Times New Roman" w:cs="Times New Roman"/>
        </w:rPr>
      </w:pPr>
      <w:r w:rsidRPr="000D52C5">
        <w:rPr>
          <w:rFonts w:ascii="Times New Roman" w:hAnsi="Times New Roman" w:cs="Times New Roman"/>
        </w:rPr>
        <w:t xml:space="preserve"> Se producen en relación con trabajos que requieren tensión muscular y movimientos repetitivos a gran velocidad de un pequeño grupo localizado de músculos o tendones. Este tipo de lesiones se han convertido en uno de los problemas de desgaste más extendidos entre los trabajadores y debido a la fragmentación de las tareas, la introducción de nuevas tecnologías y a factores organizativos como el aumento de los ritmos de producción, la supresión de pausas o las horas extraordinarias.</w:t>
      </w:r>
    </w:p>
    <w:p w:rsidR="005A2361" w:rsidRPr="000F3975" w:rsidRDefault="005A2361" w:rsidP="000A627A">
      <w:pPr>
        <w:pStyle w:val="Prrafodelista"/>
        <w:spacing w:line="360" w:lineRule="auto"/>
        <w:jc w:val="both"/>
        <w:rPr>
          <w:rFonts w:ascii="Times New Roman" w:hAnsi="Times New Roman" w:cs="Times New Roman"/>
        </w:rPr>
      </w:pPr>
    </w:p>
    <w:p w:rsidR="000A627A" w:rsidRDefault="00F51714" w:rsidP="000A627A">
      <w:pPr>
        <w:pStyle w:val="Prrafodelista"/>
        <w:spacing w:line="360" w:lineRule="auto"/>
        <w:jc w:val="both"/>
        <w:rPr>
          <w:rFonts w:ascii="Times New Roman" w:hAnsi="Times New Roman" w:cs="Times New Roman"/>
        </w:rPr>
      </w:pPr>
      <w:r>
        <w:rPr>
          <w:rFonts w:ascii="Times New Roman" w:hAnsi="Times New Roman" w:cs="Times New Roman"/>
          <w:noProof/>
          <w:lang w:val="es-ES" w:eastAsia="es-ES"/>
        </w:rPr>
        <w:drawing>
          <wp:anchor distT="0" distB="0" distL="114300" distR="114300" simplePos="0" relativeHeight="251684864" behindDoc="0" locked="0" layoutInCell="1" allowOverlap="1" wp14:anchorId="44EF5778" wp14:editId="2CFB639F">
            <wp:simplePos x="0" y="0"/>
            <wp:positionH relativeFrom="column">
              <wp:posOffset>1228090</wp:posOffset>
            </wp:positionH>
            <wp:positionV relativeFrom="paragraph">
              <wp:posOffset>74930</wp:posOffset>
            </wp:positionV>
            <wp:extent cx="2656840" cy="2054225"/>
            <wp:effectExtent l="0" t="304800" r="0" b="288925"/>
            <wp:wrapNone/>
            <wp:docPr id="48" name="53 Imagen" descr="20181031_1529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81031_152912.jpg"/>
                    <pic:cNvPicPr/>
                  </pic:nvPicPr>
                  <pic:blipFill rotWithShape="1">
                    <a:blip r:embed="rId39" cstate="print">
                      <a:extLst>
                        <a:ext uri="{28A0092B-C50C-407E-A947-70E740481C1C}">
                          <a14:useLocalDpi xmlns:a14="http://schemas.microsoft.com/office/drawing/2010/main" val="0"/>
                        </a:ext>
                      </a:extLst>
                    </a:blip>
                    <a:srcRect r="12458"/>
                    <a:stretch/>
                  </pic:blipFill>
                  <pic:spPr bwMode="auto">
                    <a:xfrm rot="5400000">
                      <a:off x="0" y="0"/>
                      <a:ext cx="2656840" cy="2054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0A627A" w:rsidRDefault="000A627A" w:rsidP="000A627A">
      <w:pPr>
        <w:pStyle w:val="Prrafodelista"/>
        <w:spacing w:line="360" w:lineRule="auto"/>
        <w:jc w:val="both"/>
        <w:rPr>
          <w:rFonts w:ascii="Times New Roman" w:hAnsi="Times New Roman" w:cs="Times New Roman"/>
        </w:rPr>
      </w:pPr>
    </w:p>
    <w:p w:rsidR="000A627A" w:rsidRDefault="000A627A" w:rsidP="000A627A">
      <w:pPr>
        <w:pStyle w:val="Prrafodelista"/>
        <w:spacing w:line="360" w:lineRule="auto"/>
        <w:jc w:val="both"/>
        <w:rPr>
          <w:rFonts w:ascii="Times New Roman" w:hAnsi="Times New Roman" w:cs="Times New Roman"/>
        </w:rPr>
      </w:pPr>
    </w:p>
    <w:p w:rsidR="000A627A" w:rsidRDefault="000A627A" w:rsidP="000A627A">
      <w:pPr>
        <w:pStyle w:val="Prrafodelista"/>
        <w:spacing w:line="360" w:lineRule="auto"/>
        <w:jc w:val="both"/>
        <w:rPr>
          <w:rFonts w:ascii="Times New Roman" w:hAnsi="Times New Roman" w:cs="Times New Roman"/>
        </w:rPr>
      </w:pPr>
    </w:p>
    <w:p w:rsidR="000A627A" w:rsidRDefault="000A627A" w:rsidP="000A627A">
      <w:pPr>
        <w:pStyle w:val="Prrafodelista"/>
        <w:spacing w:line="360" w:lineRule="auto"/>
        <w:jc w:val="both"/>
        <w:rPr>
          <w:rFonts w:ascii="Times New Roman" w:hAnsi="Times New Roman" w:cs="Times New Roman"/>
        </w:rPr>
      </w:pPr>
    </w:p>
    <w:p w:rsidR="000A627A" w:rsidRDefault="000A627A" w:rsidP="000A627A">
      <w:pPr>
        <w:pStyle w:val="Prrafodelista"/>
        <w:spacing w:line="360" w:lineRule="auto"/>
        <w:jc w:val="both"/>
        <w:rPr>
          <w:rFonts w:ascii="Times New Roman" w:hAnsi="Times New Roman" w:cs="Times New Roman"/>
        </w:rPr>
      </w:pPr>
    </w:p>
    <w:p w:rsidR="000A627A" w:rsidRDefault="000A627A" w:rsidP="0052240A">
      <w:pPr>
        <w:rPr>
          <w:rFonts w:ascii="Times New Roman" w:hAnsi="Times New Roman" w:cs="Times New Roman"/>
        </w:rPr>
      </w:pPr>
    </w:p>
    <w:p w:rsidR="000A627A" w:rsidRDefault="000A627A" w:rsidP="0052240A">
      <w:pPr>
        <w:rPr>
          <w:rFonts w:ascii="Times New Roman" w:hAnsi="Times New Roman" w:cs="Times New Roman"/>
        </w:rPr>
      </w:pPr>
    </w:p>
    <w:p w:rsidR="000A627A" w:rsidRDefault="000A627A" w:rsidP="0052240A">
      <w:pPr>
        <w:rPr>
          <w:rFonts w:ascii="Times New Roman" w:hAnsi="Times New Roman" w:cs="Times New Roman"/>
        </w:rPr>
      </w:pPr>
    </w:p>
    <w:p w:rsidR="000A627A" w:rsidRDefault="000A627A" w:rsidP="0052240A">
      <w:pPr>
        <w:rPr>
          <w:rFonts w:ascii="Times New Roman" w:hAnsi="Times New Roman" w:cs="Times New Roman"/>
        </w:rPr>
      </w:pPr>
    </w:p>
    <w:p w:rsidR="0052240A" w:rsidRDefault="0052240A" w:rsidP="0052240A">
      <w:pPr>
        <w:rPr>
          <w:rFonts w:ascii="Times New Roman" w:hAnsi="Times New Roman" w:cs="Times New Roman"/>
        </w:rPr>
      </w:pPr>
    </w:p>
    <w:p w:rsidR="0052240A" w:rsidRPr="00DF7831" w:rsidRDefault="0052240A" w:rsidP="003F4A8A">
      <w:pPr>
        <w:pStyle w:val="Ttulo3"/>
        <w:rPr>
          <w:color w:val="auto"/>
        </w:rPr>
      </w:pPr>
      <w:r w:rsidRPr="00DF7831">
        <w:rPr>
          <w:color w:val="auto"/>
        </w:rPr>
        <w:t>Forma Correcta de Realizar un Levantamiento.</w:t>
      </w:r>
    </w:p>
    <w:p w:rsidR="0052240A" w:rsidRPr="00DF7831" w:rsidRDefault="0052240A" w:rsidP="0052240A">
      <w:pPr>
        <w:rPr>
          <w:rFonts w:ascii="Times New Roman" w:hAnsi="Times New Roman" w:cs="Times New Roman"/>
          <w:b/>
        </w:rPr>
      </w:pPr>
    </w:p>
    <w:p w:rsidR="0052240A" w:rsidRPr="00A34D3C" w:rsidRDefault="0052240A" w:rsidP="005A2361">
      <w:pPr>
        <w:pStyle w:val="Prrafodelista"/>
        <w:numPr>
          <w:ilvl w:val="0"/>
          <w:numId w:val="24"/>
        </w:numPr>
        <w:jc w:val="both"/>
        <w:rPr>
          <w:rFonts w:ascii="Times New Roman" w:hAnsi="Times New Roman" w:cs="Times New Roman"/>
          <w:b/>
        </w:rPr>
      </w:pPr>
      <w:r>
        <w:rPr>
          <w:rFonts w:ascii="Times New Roman" w:hAnsi="Times New Roman" w:cs="Times New Roman"/>
        </w:rPr>
        <w:t>El objeto debe levantarse cerca del cuerpo, pues de otro modo los músculos de la espalda y de los ligamentos están sometidos a tensión y aumentan la presión de los discos intervertebrales.</w:t>
      </w:r>
    </w:p>
    <w:p w:rsidR="0052240A" w:rsidRPr="003B067E" w:rsidRDefault="0052240A" w:rsidP="005A2361">
      <w:pPr>
        <w:pStyle w:val="Prrafodelista"/>
        <w:numPr>
          <w:ilvl w:val="0"/>
          <w:numId w:val="24"/>
        </w:numPr>
        <w:jc w:val="both"/>
        <w:rPr>
          <w:rFonts w:ascii="Times New Roman" w:hAnsi="Times New Roman" w:cs="Times New Roman"/>
          <w:b/>
        </w:rPr>
      </w:pPr>
      <w:r>
        <w:rPr>
          <w:rFonts w:ascii="Times New Roman" w:hAnsi="Times New Roman" w:cs="Times New Roman"/>
        </w:rPr>
        <w:t>Deben tensarse los músculos del estómago y de la espalda, de manera que esta permanezca en la misma posición durante toda la operación de levantamiento.</w:t>
      </w:r>
    </w:p>
    <w:p w:rsidR="00F7136D" w:rsidRDefault="00F7136D" w:rsidP="00BA1F54">
      <w:pPr>
        <w:rPr>
          <w:rFonts w:ascii="Times New Roman" w:hAnsi="Times New Roman" w:cs="Times New Roman"/>
        </w:rPr>
      </w:pPr>
    </w:p>
    <w:p w:rsidR="00F7136D" w:rsidRDefault="00F7136D" w:rsidP="00BA1F54">
      <w:pPr>
        <w:rPr>
          <w:rFonts w:ascii="Times New Roman" w:hAnsi="Times New Roman" w:cs="Times New Roman"/>
        </w:rPr>
      </w:pPr>
    </w:p>
    <w:p w:rsidR="0052240A" w:rsidRDefault="0052240A" w:rsidP="0052240A">
      <w:pPr>
        <w:jc w:val="center"/>
        <w:rPr>
          <w:rFonts w:ascii="Times New Roman" w:hAnsi="Times New Roman" w:cs="Times New Roman"/>
        </w:rPr>
      </w:pPr>
      <w:r>
        <w:rPr>
          <w:rFonts w:ascii="Times New Roman" w:hAnsi="Times New Roman" w:cs="Times New Roman"/>
          <w:b/>
          <w:noProof/>
          <w:lang w:val="es-ES" w:eastAsia="es-ES"/>
        </w:rPr>
        <w:lastRenderedPageBreak/>
        <w:drawing>
          <wp:inline distT="0" distB="0" distL="0" distR="0" wp14:anchorId="43299A1C" wp14:editId="2E0A0BB9">
            <wp:extent cx="3209925" cy="2062134"/>
            <wp:effectExtent l="19050" t="0" r="9525" b="0"/>
            <wp:docPr id="3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srcRect/>
                    <a:stretch>
                      <a:fillRect/>
                    </a:stretch>
                  </pic:blipFill>
                  <pic:spPr bwMode="auto">
                    <a:xfrm>
                      <a:off x="0" y="0"/>
                      <a:ext cx="3209925" cy="2062134"/>
                    </a:xfrm>
                    <a:prstGeom prst="rect">
                      <a:avLst/>
                    </a:prstGeom>
                    <a:noFill/>
                    <a:ln w="9525">
                      <a:noFill/>
                      <a:miter lim="800000"/>
                      <a:headEnd/>
                      <a:tailEnd/>
                    </a:ln>
                  </pic:spPr>
                </pic:pic>
              </a:graphicData>
            </a:graphic>
          </wp:inline>
        </w:drawing>
      </w:r>
    </w:p>
    <w:p w:rsidR="0052240A" w:rsidRDefault="0052240A" w:rsidP="0052240A">
      <w:pPr>
        <w:jc w:val="center"/>
        <w:rPr>
          <w:rFonts w:ascii="Times New Roman" w:hAnsi="Times New Roman" w:cs="Times New Roman"/>
        </w:rPr>
      </w:pPr>
    </w:p>
    <w:p w:rsidR="0052240A" w:rsidRDefault="0052240A" w:rsidP="0052240A">
      <w:pPr>
        <w:jc w:val="center"/>
        <w:rPr>
          <w:rFonts w:ascii="Times New Roman" w:hAnsi="Times New Roman" w:cs="Times New Roman"/>
        </w:rPr>
      </w:pPr>
    </w:p>
    <w:p w:rsidR="0052240A" w:rsidRPr="006B02AE" w:rsidRDefault="0052240A" w:rsidP="005A2361">
      <w:pPr>
        <w:pStyle w:val="Prrafodelista"/>
        <w:numPr>
          <w:ilvl w:val="0"/>
          <w:numId w:val="26"/>
        </w:numPr>
        <w:jc w:val="both"/>
        <w:rPr>
          <w:rFonts w:ascii="Times New Roman" w:hAnsi="Times New Roman" w:cs="Times New Roman"/>
          <w:b/>
        </w:rPr>
      </w:pPr>
      <w:r w:rsidRPr="006B02AE">
        <w:rPr>
          <w:rFonts w:ascii="Times New Roman" w:hAnsi="Times New Roman" w:cs="Times New Roman"/>
        </w:rPr>
        <w:t xml:space="preserve">Acérquese al objeto. Cuanto más pueda aproximarse al mismo, con más seguridad podrá levantarlo. </w:t>
      </w:r>
    </w:p>
    <w:p w:rsidR="00084C69" w:rsidRDefault="0052240A" w:rsidP="00F20BFD">
      <w:pPr>
        <w:pStyle w:val="Prrafodelista"/>
        <w:numPr>
          <w:ilvl w:val="0"/>
          <w:numId w:val="84"/>
        </w:numPr>
        <w:jc w:val="both"/>
        <w:rPr>
          <w:rFonts w:ascii="Times New Roman" w:hAnsi="Times New Roman" w:cs="Times New Roman"/>
        </w:rPr>
      </w:pPr>
      <w:r w:rsidRPr="00084C69">
        <w:rPr>
          <w:rFonts w:ascii="Times New Roman" w:hAnsi="Times New Roman" w:cs="Times New Roman"/>
        </w:rPr>
        <w:t>Separe los pies, para mantener un buen equilibrio</w:t>
      </w:r>
      <w:r w:rsidR="00084C69" w:rsidRPr="00084C69">
        <w:rPr>
          <w:rFonts w:ascii="Times New Roman" w:hAnsi="Times New Roman" w:cs="Times New Roman"/>
        </w:rPr>
        <w:t>.</w:t>
      </w:r>
    </w:p>
    <w:p w:rsidR="00084C69" w:rsidRPr="00084C69" w:rsidRDefault="00084C69" w:rsidP="00084C69">
      <w:pPr>
        <w:jc w:val="both"/>
        <w:rPr>
          <w:rFonts w:ascii="Times New Roman" w:hAnsi="Times New Roman" w:cs="Times New Roman"/>
        </w:rPr>
      </w:pPr>
    </w:p>
    <w:p w:rsidR="00084C69" w:rsidRDefault="00084C69" w:rsidP="00084C69">
      <w:pPr>
        <w:jc w:val="both"/>
        <w:rPr>
          <w:rFonts w:ascii="Times New Roman" w:hAnsi="Times New Roman" w:cs="Times New Roman"/>
        </w:rPr>
      </w:pPr>
    </w:p>
    <w:p w:rsidR="00F7136D" w:rsidRDefault="00084C69" w:rsidP="00F51714">
      <w:pPr>
        <w:jc w:val="center"/>
        <w:rPr>
          <w:rFonts w:ascii="Times New Roman" w:hAnsi="Times New Roman" w:cs="Times New Roman"/>
        </w:rPr>
      </w:pPr>
      <w:r>
        <w:rPr>
          <w:rFonts w:ascii="Times New Roman" w:hAnsi="Times New Roman" w:cs="Times New Roman"/>
          <w:noProof/>
          <w:lang w:val="es-ES" w:eastAsia="es-ES"/>
        </w:rPr>
        <w:drawing>
          <wp:inline distT="0" distB="0" distL="0" distR="0" wp14:anchorId="52709318" wp14:editId="43C7E639">
            <wp:extent cx="3398292" cy="2470245"/>
            <wp:effectExtent l="0" t="0" r="0" b="0"/>
            <wp:docPr id="3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srcRect/>
                    <a:stretch>
                      <a:fillRect/>
                    </a:stretch>
                  </pic:blipFill>
                  <pic:spPr bwMode="auto">
                    <a:xfrm>
                      <a:off x="0" y="0"/>
                      <a:ext cx="3417955" cy="2484538"/>
                    </a:xfrm>
                    <a:prstGeom prst="rect">
                      <a:avLst/>
                    </a:prstGeom>
                    <a:noFill/>
                    <a:ln w="9525">
                      <a:noFill/>
                      <a:miter lim="800000"/>
                      <a:headEnd/>
                      <a:tailEnd/>
                    </a:ln>
                  </pic:spPr>
                </pic:pic>
              </a:graphicData>
            </a:graphic>
          </wp:inline>
        </w:drawing>
      </w:r>
    </w:p>
    <w:p w:rsidR="00F51714" w:rsidRDefault="00F51714" w:rsidP="00F51714">
      <w:pPr>
        <w:jc w:val="center"/>
        <w:rPr>
          <w:rFonts w:ascii="Times New Roman" w:hAnsi="Times New Roman" w:cs="Times New Roman"/>
        </w:rPr>
      </w:pPr>
    </w:p>
    <w:p w:rsidR="00F51714" w:rsidRDefault="00F51714" w:rsidP="00F51714">
      <w:pPr>
        <w:jc w:val="center"/>
        <w:rPr>
          <w:rFonts w:ascii="Times New Roman" w:hAnsi="Times New Roman" w:cs="Times New Roman"/>
        </w:rPr>
      </w:pPr>
    </w:p>
    <w:p w:rsidR="00F51714" w:rsidRDefault="00F51714" w:rsidP="00F51714">
      <w:pPr>
        <w:jc w:val="center"/>
        <w:rPr>
          <w:rFonts w:ascii="Times New Roman" w:hAnsi="Times New Roman" w:cs="Times New Roman"/>
        </w:rPr>
      </w:pPr>
    </w:p>
    <w:p w:rsidR="00F7136D" w:rsidRDefault="00F7136D" w:rsidP="00BA1F54">
      <w:pPr>
        <w:rPr>
          <w:rFonts w:ascii="Times New Roman" w:hAnsi="Times New Roman" w:cs="Times New Roman"/>
        </w:rPr>
      </w:pPr>
    </w:p>
    <w:p w:rsidR="00084C69" w:rsidRPr="00E8281F" w:rsidRDefault="00084C69" w:rsidP="005A2361">
      <w:pPr>
        <w:pStyle w:val="Prrafodelista"/>
        <w:numPr>
          <w:ilvl w:val="0"/>
          <w:numId w:val="25"/>
        </w:numPr>
        <w:jc w:val="both"/>
        <w:rPr>
          <w:rFonts w:ascii="Times New Roman" w:hAnsi="Times New Roman" w:cs="Times New Roman"/>
          <w:b/>
        </w:rPr>
      </w:pPr>
      <w:r>
        <w:rPr>
          <w:rFonts w:ascii="Times New Roman" w:hAnsi="Times New Roman" w:cs="Times New Roman"/>
        </w:rPr>
        <w:t xml:space="preserve">Trate de agarrar firmemente el objeto, utilizando totalmente ambas manos, en ángulo recto con los hombros </w:t>
      </w:r>
    </w:p>
    <w:p w:rsidR="00084C69" w:rsidRPr="006B02AE" w:rsidRDefault="00084C69" w:rsidP="00084C69">
      <w:pPr>
        <w:pStyle w:val="Prrafodelista"/>
        <w:numPr>
          <w:ilvl w:val="0"/>
          <w:numId w:val="25"/>
        </w:numPr>
        <w:rPr>
          <w:rFonts w:ascii="Times New Roman" w:hAnsi="Times New Roman" w:cs="Times New Roman"/>
          <w:b/>
        </w:rPr>
      </w:pPr>
      <w:r>
        <w:rPr>
          <w:rFonts w:ascii="Times New Roman" w:hAnsi="Times New Roman" w:cs="Times New Roman"/>
        </w:rPr>
        <w:t xml:space="preserve">Proceda a levantarlo con ambas manos, si es posible. </w:t>
      </w:r>
    </w:p>
    <w:p w:rsidR="00084C69" w:rsidRDefault="00084C69">
      <w:pPr>
        <w:rPr>
          <w:rFonts w:ascii="Times New Roman" w:hAnsi="Times New Roman" w:cs="Times New Roman"/>
        </w:rPr>
      </w:pPr>
    </w:p>
    <w:p w:rsidR="00084C69" w:rsidRDefault="00084C69">
      <w:pPr>
        <w:rPr>
          <w:rFonts w:ascii="Times New Roman" w:hAnsi="Times New Roman" w:cs="Times New Roman"/>
        </w:rPr>
      </w:pPr>
    </w:p>
    <w:p w:rsidR="00084C69" w:rsidRDefault="00084C69" w:rsidP="00084C69">
      <w:pPr>
        <w:jc w:val="center"/>
        <w:rPr>
          <w:rFonts w:ascii="Times New Roman" w:hAnsi="Times New Roman" w:cs="Times New Roman"/>
        </w:rPr>
      </w:pPr>
      <w:r>
        <w:rPr>
          <w:rFonts w:ascii="Times New Roman" w:hAnsi="Times New Roman" w:cs="Times New Roman"/>
          <w:noProof/>
          <w:lang w:val="es-ES" w:eastAsia="es-ES"/>
        </w:rPr>
        <w:lastRenderedPageBreak/>
        <w:drawing>
          <wp:inline distT="0" distB="0" distL="0" distR="0" wp14:anchorId="66D7DEC3" wp14:editId="0289D8AD">
            <wp:extent cx="3572510" cy="2451100"/>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572510" cy="2451100"/>
                    </a:xfrm>
                    <a:prstGeom prst="rect">
                      <a:avLst/>
                    </a:prstGeom>
                    <a:noFill/>
                  </pic:spPr>
                </pic:pic>
              </a:graphicData>
            </a:graphic>
          </wp:inline>
        </w:drawing>
      </w:r>
    </w:p>
    <w:p w:rsidR="00084C69" w:rsidRDefault="00084C69" w:rsidP="00084C69">
      <w:pPr>
        <w:jc w:val="center"/>
        <w:rPr>
          <w:rFonts w:ascii="Times New Roman" w:hAnsi="Times New Roman" w:cs="Times New Roman"/>
        </w:rPr>
      </w:pPr>
    </w:p>
    <w:p w:rsidR="00F51714" w:rsidRDefault="00F51714" w:rsidP="00084C69">
      <w:pPr>
        <w:jc w:val="center"/>
        <w:rPr>
          <w:rFonts w:ascii="Times New Roman" w:hAnsi="Times New Roman" w:cs="Times New Roman"/>
        </w:rPr>
      </w:pPr>
    </w:p>
    <w:p w:rsidR="00F51714" w:rsidRDefault="00F51714" w:rsidP="00084C69">
      <w:pPr>
        <w:jc w:val="center"/>
        <w:rPr>
          <w:rFonts w:ascii="Times New Roman" w:hAnsi="Times New Roman" w:cs="Times New Roman"/>
        </w:rPr>
      </w:pPr>
    </w:p>
    <w:p w:rsidR="00084C69" w:rsidRDefault="00084C69" w:rsidP="00084C69">
      <w:pPr>
        <w:jc w:val="center"/>
        <w:rPr>
          <w:rFonts w:ascii="Times New Roman" w:hAnsi="Times New Roman" w:cs="Times New Roman"/>
        </w:rPr>
      </w:pPr>
    </w:p>
    <w:p w:rsidR="00084C69" w:rsidRPr="00992F26" w:rsidRDefault="00084C69" w:rsidP="005A2361">
      <w:pPr>
        <w:pStyle w:val="Prrafodelista"/>
        <w:numPr>
          <w:ilvl w:val="0"/>
          <w:numId w:val="27"/>
        </w:numPr>
        <w:jc w:val="both"/>
        <w:rPr>
          <w:rFonts w:ascii="Times New Roman" w:hAnsi="Times New Roman" w:cs="Times New Roman"/>
          <w:b/>
        </w:rPr>
      </w:pPr>
      <w:r>
        <w:rPr>
          <w:rFonts w:ascii="Times New Roman" w:hAnsi="Times New Roman" w:cs="Times New Roman"/>
        </w:rPr>
        <w:t>Cuando se gira el cuerpo al mismo tiempo que se levanta un peso, aumenta el riesgo de lesión en la espalda.</w:t>
      </w:r>
    </w:p>
    <w:p w:rsidR="00084C69" w:rsidRPr="002E7B43" w:rsidRDefault="00084C69" w:rsidP="005A2361">
      <w:pPr>
        <w:pStyle w:val="Prrafodelista"/>
        <w:numPr>
          <w:ilvl w:val="0"/>
          <w:numId w:val="27"/>
        </w:numPr>
        <w:jc w:val="both"/>
        <w:rPr>
          <w:rFonts w:ascii="Times New Roman" w:hAnsi="Times New Roman" w:cs="Times New Roman"/>
          <w:b/>
        </w:rPr>
      </w:pPr>
      <w:r>
        <w:rPr>
          <w:rFonts w:ascii="Times New Roman" w:hAnsi="Times New Roman" w:cs="Times New Roman"/>
        </w:rPr>
        <w:t>Coloque los pies en posición de andar, poniendo ligeramente uno de ellos en posición del objeto. Levántelo, y desplace luego el peso del cuerpo sobre el pie situado en la dirección que se gira.</w:t>
      </w:r>
    </w:p>
    <w:p w:rsidR="00084C69" w:rsidRDefault="00084C69" w:rsidP="00084C69">
      <w:pPr>
        <w:jc w:val="both"/>
        <w:rPr>
          <w:rFonts w:ascii="Times New Roman" w:hAnsi="Times New Roman" w:cs="Times New Roman"/>
        </w:rPr>
      </w:pPr>
    </w:p>
    <w:p w:rsidR="00084C69" w:rsidRDefault="00084C69" w:rsidP="00084C69">
      <w:pPr>
        <w:jc w:val="center"/>
        <w:rPr>
          <w:rFonts w:ascii="Times New Roman" w:hAnsi="Times New Roman" w:cs="Times New Roman"/>
        </w:rPr>
      </w:pPr>
      <w:r>
        <w:rPr>
          <w:rFonts w:ascii="Times New Roman" w:hAnsi="Times New Roman" w:cs="Times New Roman"/>
          <w:b/>
          <w:noProof/>
          <w:lang w:val="es-ES" w:eastAsia="es-ES"/>
        </w:rPr>
        <w:drawing>
          <wp:inline distT="0" distB="0" distL="0" distR="0" wp14:anchorId="7D4A25A8" wp14:editId="2093A2CF">
            <wp:extent cx="3476625" cy="2580242"/>
            <wp:effectExtent l="19050" t="0" r="9525" b="0"/>
            <wp:docPr id="3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cstate="print"/>
                    <a:srcRect/>
                    <a:stretch>
                      <a:fillRect/>
                    </a:stretch>
                  </pic:blipFill>
                  <pic:spPr bwMode="auto">
                    <a:xfrm>
                      <a:off x="0" y="0"/>
                      <a:ext cx="3476625" cy="2580242"/>
                    </a:xfrm>
                    <a:prstGeom prst="rect">
                      <a:avLst/>
                    </a:prstGeom>
                    <a:noFill/>
                    <a:ln w="9525">
                      <a:noFill/>
                      <a:miter lim="800000"/>
                      <a:headEnd/>
                      <a:tailEnd/>
                    </a:ln>
                  </pic:spPr>
                </pic:pic>
              </a:graphicData>
            </a:graphic>
          </wp:inline>
        </w:drawing>
      </w:r>
      <w:r>
        <w:rPr>
          <w:rFonts w:ascii="Times New Roman" w:hAnsi="Times New Roman" w:cs="Times New Roman"/>
        </w:rPr>
        <w:br w:type="page"/>
      </w:r>
    </w:p>
    <w:p w:rsidR="00F7136D" w:rsidRDefault="00F7136D" w:rsidP="00BA1F54">
      <w:pPr>
        <w:rPr>
          <w:rFonts w:ascii="Times New Roman" w:hAnsi="Times New Roman" w:cs="Times New Roman"/>
        </w:rPr>
      </w:pPr>
    </w:p>
    <w:p w:rsidR="00FE4227" w:rsidRPr="001901A6" w:rsidRDefault="00FE4227" w:rsidP="005A2361">
      <w:pPr>
        <w:pStyle w:val="Prrafodelista"/>
        <w:numPr>
          <w:ilvl w:val="0"/>
          <w:numId w:val="28"/>
        </w:numPr>
        <w:jc w:val="both"/>
        <w:rPr>
          <w:rFonts w:ascii="Times New Roman" w:hAnsi="Times New Roman" w:cs="Times New Roman"/>
          <w:b/>
        </w:rPr>
      </w:pPr>
      <w:r>
        <w:rPr>
          <w:rFonts w:ascii="Times New Roman" w:hAnsi="Times New Roman" w:cs="Times New Roman"/>
        </w:rPr>
        <w:t>Si se tiene que levantar algo por encima de los hombros, colocar los pies en posición de andar.</w:t>
      </w:r>
    </w:p>
    <w:p w:rsidR="00FE4227" w:rsidRPr="00FE4227" w:rsidRDefault="00FE4227" w:rsidP="005A2361">
      <w:pPr>
        <w:pStyle w:val="Prrafodelista"/>
        <w:numPr>
          <w:ilvl w:val="0"/>
          <w:numId w:val="28"/>
        </w:numPr>
        <w:jc w:val="both"/>
        <w:rPr>
          <w:rFonts w:ascii="Times New Roman" w:hAnsi="Times New Roman" w:cs="Times New Roman"/>
          <w:b/>
        </w:rPr>
      </w:pPr>
      <w:r>
        <w:rPr>
          <w:rFonts w:ascii="Times New Roman" w:hAnsi="Times New Roman" w:cs="Times New Roman"/>
        </w:rPr>
        <w:t>Levante primero el objeto a la altura hasta la altura del pecho. Luego, comience a elevarlo separando los pies para poder moverlo, desplazando el peso del cuerpo sobre el pie delantero.</w:t>
      </w:r>
    </w:p>
    <w:p w:rsidR="00FE4227" w:rsidRDefault="00FE4227" w:rsidP="005A2361">
      <w:pPr>
        <w:jc w:val="both"/>
        <w:rPr>
          <w:rFonts w:ascii="Times New Roman" w:hAnsi="Times New Roman" w:cs="Times New Roman"/>
        </w:rPr>
      </w:pPr>
    </w:p>
    <w:p w:rsidR="00FE4227" w:rsidRDefault="00FE4227" w:rsidP="00FE4227">
      <w:pPr>
        <w:jc w:val="center"/>
        <w:rPr>
          <w:rFonts w:ascii="Times New Roman" w:hAnsi="Times New Roman" w:cs="Times New Roman"/>
        </w:rPr>
      </w:pPr>
    </w:p>
    <w:p w:rsidR="00FE4227" w:rsidRDefault="00FE4227" w:rsidP="00FE4227">
      <w:pPr>
        <w:jc w:val="center"/>
        <w:rPr>
          <w:rFonts w:ascii="Times New Roman" w:hAnsi="Times New Roman" w:cs="Times New Roman"/>
        </w:rPr>
      </w:pPr>
      <w:r>
        <w:rPr>
          <w:rFonts w:ascii="Times New Roman" w:hAnsi="Times New Roman" w:cs="Times New Roman"/>
          <w:noProof/>
          <w:lang w:val="es-ES" w:eastAsia="es-ES"/>
        </w:rPr>
        <w:drawing>
          <wp:inline distT="0" distB="0" distL="0" distR="0" wp14:anchorId="5AD9A482" wp14:editId="6A88E9BD">
            <wp:extent cx="3487420" cy="267017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487420" cy="2670175"/>
                    </a:xfrm>
                    <a:prstGeom prst="rect">
                      <a:avLst/>
                    </a:prstGeom>
                    <a:noFill/>
                  </pic:spPr>
                </pic:pic>
              </a:graphicData>
            </a:graphic>
          </wp:inline>
        </w:drawing>
      </w:r>
    </w:p>
    <w:p w:rsidR="00FE4227" w:rsidRDefault="00FE4227" w:rsidP="00FE4227">
      <w:pPr>
        <w:jc w:val="center"/>
        <w:rPr>
          <w:rFonts w:ascii="Times New Roman" w:hAnsi="Times New Roman" w:cs="Times New Roman"/>
        </w:rPr>
      </w:pPr>
    </w:p>
    <w:p w:rsidR="00FE4227" w:rsidRDefault="00FE4227" w:rsidP="00FE4227">
      <w:pPr>
        <w:jc w:val="center"/>
        <w:rPr>
          <w:rFonts w:ascii="Times New Roman" w:hAnsi="Times New Roman" w:cs="Times New Roman"/>
        </w:rPr>
      </w:pPr>
    </w:p>
    <w:p w:rsidR="00FE4227" w:rsidRDefault="00FE4227" w:rsidP="00FE4227">
      <w:pPr>
        <w:jc w:val="center"/>
        <w:rPr>
          <w:rFonts w:ascii="Times New Roman" w:hAnsi="Times New Roman" w:cs="Times New Roman"/>
        </w:rPr>
      </w:pPr>
    </w:p>
    <w:p w:rsidR="00FE4227" w:rsidRDefault="00FE4227" w:rsidP="00FE4227">
      <w:pPr>
        <w:jc w:val="center"/>
        <w:rPr>
          <w:rFonts w:ascii="Times New Roman" w:hAnsi="Times New Roman" w:cs="Times New Roman"/>
        </w:rPr>
      </w:pPr>
    </w:p>
    <w:p w:rsidR="00FE4227" w:rsidRPr="00DF7831" w:rsidRDefault="00FE4227" w:rsidP="003F4A8A">
      <w:pPr>
        <w:pStyle w:val="Ttulo3"/>
        <w:rPr>
          <w:color w:val="auto"/>
        </w:rPr>
      </w:pPr>
      <w:r w:rsidRPr="00DF7831">
        <w:rPr>
          <w:color w:val="auto"/>
        </w:rPr>
        <w:t>Lesiones Musculo esqueléticas:</w:t>
      </w:r>
    </w:p>
    <w:p w:rsidR="00FE4227" w:rsidRDefault="00FE4227" w:rsidP="00FE4227">
      <w:pPr>
        <w:spacing w:line="276" w:lineRule="auto"/>
        <w:rPr>
          <w:rFonts w:ascii="Times New Roman" w:hAnsi="Times New Roman" w:cs="Times New Roman"/>
          <w:b/>
        </w:rPr>
      </w:pPr>
    </w:p>
    <w:p w:rsidR="00FE4227" w:rsidRDefault="00FE4227" w:rsidP="00FE4227">
      <w:pPr>
        <w:spacing w:line="276" w:lineRule="auto"/>
        <w:rPr>
          <w:rFonts w:ascii="Times New Roman" w:hAnsi="Times New Roman" w:cs="Times New Roman"/>
        </w:rPr>
      </w:pPr>
      <w:r>
        <w:rPr>
          <w:rFonts w:ascii="Times New Roman" w:hAnsi="Times New Roman" w:cs="Times New Roman"/>
        </w:rPr>
        <w:t xml:space="preserve">En general, las lesiones osteomusculares, relacionadas </w:t>
      </w:r>
      <w:r w:rsidR="005A2361">
        <w:rPr>
          <w:rFonts w:ascii="Times New Roman" w:hAnsi="Times New Roman" w:cs="Times New Roman"/>
        </w:rPr>
        <w:t>con la</w:t>
      </w:r>
      <w:r>
        <w:rPr>
          <w:rFonts w:ascii="Times New Roman" w:hAnsi="Times New Roman" w:cs="Times New Roman"/>
        </w:rPr>
        <w:t xml:space="preserve"> carga física se refieren a:</w:t>
      </w:r>
    </w:p>
    <w:p w:rsidR="00FE4227" w:rsidRDefault="00FE4227" w:rsidP="00FE4227">
      <w:pPr>
        <w:spacing w:line="276" w:lineRule="auto"/>
        <w:rPr>
          <w:rFonts w:ascii="Times New Roman" w:hAnsi="Times New Roman" w:cs="Times New Roman"/>
        </w:rPr>
      </w:pPr>
    </w:p>
    <w:p w:rsidR="00FE4227" w:rsidRDefault="00FE4227" w:rsidP="005A2361">
      <w:pPr>
        <w:pStyle w:val="Prrafodelista"/>
        <w:numPr>
          <w:ilvl w:val="0"/>
          <w:numId w:val="29"/>
        </w:numPr>
        <w:spacing w:line="276" w:lineRule="auto"/>
        <w:jc w:val="both"/>
        <w:rPr>
          <w:rFonts w:ascii="Times New Roman" w:hAnsi="Times New Roman" w:cs="Times New Roman"/>
        </w:rPr>
      </w:pPr>
      <w:r>
        <w:rPr>
          <w:rFonts w:ascii="Times New Roman" w:hAnsi="Times New Roman" w:cs="Times New Roman"/>
        </w:rPr>
        <w:t>Desorden de los músculos, nervios, tendones, ligamentos, articulaciones, cartílagos o discos intervertebrales.</w:t>
      </w:r>
    </w:p>
    <w:p w:rsidR="00FE4227" w:rsidRDefault="00FE4227" w:rsidP="005A2361">
      <w:pPr>
        <w:pStyle w:val="Prrafodelista"/>
        <w:numPr>
          <w:ilvl w:val="0"/>
          <w:numId w:val="29"/>
        </w:numPr>
        <w:spacing w:line="276" w:lineRule="auto"/>
        <w:jc w:val="both"/>
        <w:rPr>
          <w:rFonts w:ascii="Times New Roman" w:hAnsi="Times New Roman" w:cs="Times New Roman"/>
        </w:rPr>
      </w:pPr>
      <w:r>
        <w:rPr>
          <w:rFonts w:ascii="Times New Roman" w:hAnsi="Times New Roman" w:cs="Times New Roman"/>
        </w:rPr>
        <w:t>Desordenes que típicamente no se presentan como el resultado de un evento instantáneo o agudo, pero reflejan un desarrollo gradual o crónico.</w:t>
      </w:r>
    </w:p>
    <w:p w:rsidR="00FE4227" w:rsidRDefault="00FE4227" w:rsidP="005A2361">
      <w:pPr>
        <w:pStyle w:val="Prrafodelista"/>
        <w:numPr>
          <w:ilvl w:val="0"/>
          <w:numId w:val="29"/>
        </w:numPr>
        <w:spacing w:line="276" w:lineRule="auto"/>
        <w:jc w:val="both"/>
        <w:rPr>
          <w:rFonts w:ascii="Times New Roman" w:hAnsi="Times New Roman" w:cs="Times New Roman"/>
        </w:rPr>
      </w:pPr>
      <w:r>
        <w:rPr>
          <w:rFonts w:ascii="Times New Roman" w:hAnsi="Times New Roman" w:cs="Times New Roman"/>
        </w:rPr>
        <w:t xml:space="preserve">Desordenes diagnosticados por historia médica, exámenes médicos u otras pruebas médicas que puedan tener diferentes grados de severidad, desde leves e intermitentes, a debilitantes y crónicos. </w:t>
      </w:r>
    </w:p>
    <w:p w:rsidR="00FE4227" w:rsidRPr="00FD2E3F" w:rsidRDefault="00FE4227" w:rsidP="005A2361">
      <w:pPr>
        <w:pStyle w:val="Prrafodelista"/>
        <w:numPr>
          <w:ilvl w:val="0"/>
          <w:numId w:val="29"/>
        </w:numPr>
        <w:spacing w:line="276" w:lineRule="auto"/>
        <w:jc w:val="both"/>
        <w:rPr>
          <w:rFonts w:ascii="Times New Roman" w:hAnsi="Times New Roman" w:cs="Times New Roman"/>
        </w:rPr>
      </w:pPr>
      <w:r>
        <w:rPr>
          <w:rFonts w:ascii="Times New Roman" w:hAnsi="Times New Roman" w:cs="Times New Roman"/>
        </w:rPr>
        <w:t xml:space="preserve">Desordenes con múltiples características diferentes, así como </w:t>
      </w:r>
      <w:r w:rsidR="005A2361">
        <w:rPr>
          <w:rFonts w:ascii="Times New Roman" w:hAnsi="Times New Roman" w:cs="Times New Roman"/>
        </w:rPr>
        <w:t>desordenes definidos</w:t>
      </w:r>
      <w:r>
        <w:rPr>
          <w:rFonts w:ascii="Times New Roman" w:hAnsi="Times New Roman" w:cs="Times New Roman"/>
        </w:rPr>
        <w:t xml:space="preserve"> primariamente por la localización del dolor. </w:t>
      </w:r>
    </w:p>
    <w:p w:rsidR="00FE4227" w:rsidRDefault="00FE4227" w:rsidP="00FE4227">
      <w:pPr>
        <w:spacing w:line="276" w:lineRule="auto"/>
        <w:rPr>
          <w:rFonts w:ascii="Times New Roman" w:hAnsi="Times New Roman" w:cs="Times New Roman"/>
        </w:rPr>
      </w:pPr>
    </w:p>
    <w:p w:rsidR="00FE4227" w:rsidRDefault="00FE4227" w:rsidP="00FE4227">
      <w:pPr>
        <w:spacing w:line="276" w:lineRule="auto"/>
        <w:rPr>
          <w:rFonts w:ascii="Times New Roman" w:hAnsi="Times New Roman" w:cs="Times New Roman"/>
        </w:rPr>
      </w:pPr>
    </w:p>
    <w:p w:rsidR="00AD5E4D" w:rsidRDefault="00AD5E4D" w:rsidP="00FE4227">
      <w:pPr>
        <w:spacing w:line="276" w:lineRule="auto"/>
        <w:rPr>
          <w:rFonts w:ascii="Times New Roman" w:hAnsi="Times New Roman" w:cs="Times New Roman"/>
        </w:rPr>
      </w:pPr>
    </w:p>
    <w:p w:rsidR="00FE4227" w:rsidRDefault="00FE4227" w:rsidP="00FE4227">
      <w:pPr>
        <w:rPr>
          <w:rFonts w:ascii="Times New Roman" w:hAnsi="Times New Roman" w:cs="Times New Roman"/>
        </w:rPr>
      </w:pPr>
    </w:p>
    <w:p w:rsidR="000A627A" w:rsidRDefault="000A627A" w:rsidP="00FE4227">
      <w:pPr>
        <w:rPr>
          <w:rFonts w:ascii="Times New Roman" w:hAnsi="Times New Roman" w:cs="Times New Roman"/>
        </w:rPr>
      </w:pPr>
    </w:p>
    <w:p w:rsidR="00FE4227" w:rsidRDefault="00FE4227" w:rsidP="00FE4227">
      <w:pPr>
        <w:rPr>
          <w:rFonts w:ascii="Times New Roman" w:hAnsi="Times New Roman" w:cs="Times New Roman"/>
        </w:rPr>
      </w:pPr>
    </w:p>
    <w:p w:rsidR="00FE4227" w:rsidRDefault="00FE4227" w:rsidP="00FE4227">
      <w:pPr>
        <w:pStyle w:val="Prrafodelista"/>
        <w:ind w:left="1440"/>
        <w:jc w:val="both"/>
        <w:rPr>
          <w:rFonts w:ascii="Times New Roman" w:hAnsi="Times New Roman" w:cs="Times New Roman"/>
        </w:rPr>
      </w:pPr>
    </w:p>
    <w:p w:rsidR="00AD5E4D" w:rsidRDefault="00AD5E4D" w:rsidP="005A2361">
      <w:pPr>
        <w:pBdr>
          <w:top w:val="single" w:sz="4" w:space="1" w:color="auto"/>
          <w:left w:val="single" w:sz="4" w:space="4" w:color="auto"/>
          <w:bottom w:val="single" w:sz="4" w:space="1" w:color="auto"/>
          <w:right w:val="single" w:sz="4" w:space="4" w:color="auto"/>
        </w:pBdr>
        <w:rPr>
          <w:rFonts w:ascii="Times New Roman" w:hAnsi="Times New Roman" w:cs="Times New Roman"/>
          <w:b/>
          <w:u w:val="single"/>
        </w:rPr>
      </w:pPr>
    </w:p>
    <w:p w:rsidR="00FE4227" w:rsidRPr="00DF7831" w:rsidRDefault="00FD00E0" w:rsidP="005A2361">
      <w:pPr>
        <w:pStyle w:val="Ttulo2"/>
        <w:pBdr>
          <w:top w:val="single" w:sz="4" w:space="1" w:color="auto"/>
          <w:left w:val="single" w:sz="4" w:space="4" w:color="auto"/>
          <w:bottom w:val="single" w:sz="4" w:space="1" w:color="auto"/>
          <w:right w:val="single" w:sz="4" w:space="4" w:color="auto"/>
        </w:pBdr>
        <w:rPr>
          <w:color w:val="auto"/>
        </w:rPr>
      </w:pPr>
      <w:r w:rsidRPr="00DF7831">
        <w:rPr>
          <w:color w:val="auto"/>
        </w:rPr>
        <w:t>Legislación</w:t>
      </w:r>
    </w:p>
    <w:p w:rsidR="00FE4227" w:rsidRDefault="00FE4227" w:rsidP="005A2361">
      <w:pPr>
        <w:pBdr>
          <w:top w:val="single" w:sz="4" w:space="1" w:color="auto"/>
          <w:left w:val="single" w:sz="4" w:space="4" w:color="auto"/>
          <w:bottom w:val="single" w:sz="4" w:space="1" w:color="auto"/>
          <w:right w:val="single" w:sz="4" w:space="4" w:color="auto"/>
        </w:pBdr>
        <w:rPr>
          <w:rFonts w:ascii="Times New Roman" w:hAnsi="Times New Roman" w:cs="Times New Roman"/>
          <w:b/>
          <w:u w:val="single"/>
        </w:rPr>
      </w:pPr>
    </w:p>
    <w:p w:rsidR="00FE4227" w:rsidRPr="006328E6" w:rsidRDefault="00FE4227" w:rsidP="005A2361">
      <w:pPr>
        <w:pBdr>
          <w:top w:val="single" w:sz="4" w:space="1" w:color="auto"/>
          <w:left w:val="single" w:sz="4" w:space="4" w:color="auto"/>
          <w:bottom w:val="single" w:sz="4" w:space="1" w:color="auto"/>
          <w:right w:val="single" w:sz="4" w:space="4" w:color="auto"/>
        </w:pBdr>
        <w:rPr>
          <w:rFonts w:ascii="Times New Roman" w:hAnsi="Times New Roman" w:cs="Times New Roman"/>
        </w:rPr>
      </w:pPr>
      <w:r>
        <w:rPr>
          <w:rFonts w:ascii="Times New Roman" w:hAnsi="Times New Roman" w:cs="Times New Roman"/>
        </w:rPr>
        <w:t xml:space="preserve">La Resolución 295/2003 hace referencia a las Especificaciones Técnicas sobre Ergonomía y Levantamiento Manual de Cargas.  </w:t>
      </w:r>
    </w:p>
    <w:p w:rsidR="00FE4227" w:rsidRDefault="00FE4227" w:rsidP="005A2361">
      <w:pPr>
        <w:pBdr>
          <w:top w:val="single" w:sz="4" w:space="1" w:color="auto"/>
          <w:left w:val="single" w:sz="4" w:space="4" w:color="auto"/>
          <w:bottom w:val="single" w:sz="4" w:space="1" w:color="auto"/>
          <w:right w:val="single" w:sz="4" w:space="4" w:color="auto"/>
        </w:pBdr>
        <w:rPr>
          <w:rFonts w:ascii="Times New Roman" w:hAnsi="Times New Roman" w:cs="Times New Roman"/>
          <w:b/>
        </w:rPr>
      </w:pPr>
    </w:p>
    <w:p w:rsidR="00FE4227" w:rsidRPr="00FE1129" w:rsidRDefault="00FE4227" w:rsidP="005A2361">
      <w:pPr>
        <w:pBdr>
          <w:top w:val="single" w:sz="4" w:space="1" w:color="auto"/>
          <w:left w:val="single" w:sz="4" w:space="4" w:color="auto"/>
          <w:bottom w:val="single" w:sz="4" w:space="1" w:color="auto"/>
          <w:right w:val="single" w:sz="4" w:space="4" w:color="auto"/>
        </w:pBdr>
        <w:rPr>
          <w:rFonts w:ascii="Times New Roman" w:hAnsi="Times New Roman" w:cs="Times New Roman"/>
          <w:b/>
        </w:rPr>
      </w:pPr>
    </w:p>
    <w:p w:rsidR="00FE4227" w:rsidRDefault="00FE4227"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r w:rsidRPr="00FE1129">
        <w:rPr>
          <w:rFonts w:ascii="Times New Roman" w:hAnsi="Times New Roman" w:cs="Times New Roman"/>
          <w:b/>
        </w:rPr>
        <w:t>Artículo 1°</w:t>
      </w:r>
      <w:r w:rsidRPr="00FE1129">
        <w:rPr>
          <w:rFonts w:ascii="Times New Roman" w:hAnsi="Times New Roman" w:cs="Times New Roman"/>
        </w:rPr>
        <w:t xml:space="preserve"> — Aprobar especificaciones técnicas sobre ergonomía y levantamiento manual de cargas, que como ANEXO I forma parte integrante de la presente Resolución.</w:t>
      </w:r>
    </w:p>
    <w:p w:rsidR="00AD5E4D" w:rsidRDefault="00AD5E4D"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p>
    <w:p w:rsidR="00FE4227" w:rsidRDefault="00FE4227"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r w:rsidRPr="00FE1129">
        <w:rPr>
          <w:rFonts w:ascii="Times New Roman" w:hAnsi="Times New Roman" w:cs="Times New Roman"/>
        </w:rPr>
        <w:t xml:space="preserve"> </w:t>
      </w:r>
      <w:r w:rsidRPr="00D324AD">
        <w:rPr>
          <w:rFonts w:ascii="Times New Roman" w:hAnsi="Times New Roman" w:cs="Times New Roman"/>
          <w:b/>
        </w:rPr>
        <w:t>Art. 2°</w:t>
      </w:r>
      <w:r w:rsidRPr="00FE1129">
        <w:rPr>
          <w:rFonts w:ascii="Times New Roman" w:hAnsi="Times New Roman" w:cs="Times New Roman"/>
        </w:rPr>
        <w:t xml:space="preserve"> — Aprobar especificaciones técnicas sobre radiaciones, que como ANEXO II forma parte integrante de la presente Resolución.</w:t>
      </w:r>
    </w:p>
    <w:p w:rsidR="00AD5E4D" w:rsidRDefault="00AD5E4D"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p>
    <w:p w:rsidR="00FE4227" w:rsidRDefault="00FE4227"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r w:rsidRPr="00D324AD">
        <w:rPr>
          <w:rFonts w:ascii="Times New Roman" w:hAnsi="Times New Roman" w:cs="Times New Roman"/>
          <w:b/>
        </w:rPr>
        <w:t xml:space="preserve"> Art. 3°</w:t>
      </w:r>
      <w:r w:rsidRPr="00FE1129">
        <w:rPr>
          <w:rFonts w:ascii="Times New Roman" w:hAnsi="Times New Roman" w:cs="Times New Roman"/>
        </w:rPr>
        <w:t xml:space="preserve"> — Sustituir el ANEXO II del Decreto Nº 351/79 por las especificaciones contenidas en el ANEXO III que forma parte integrante de la presente. </w:t>
      </w:r>
    </w:p>
    <w:p w:rsidR="00AD5E4D" w:rsidRDefault="00AD5E4D"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p>
    <w:p w:rsidR="00FE4227" w:rsidRDefault="00FE4227"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r w:rsidRPr="00D324AD">
        <w:rPr>
          <w:rFonts w:ascii="Times New Roman" w:hAnsi="Times New Roman" w:cs="Times New Roman"/>
          <w:b/>
        </w:rPr>
        <w:t>Art. 4°</w:t>
      </w:r>
      <w:r w:rsidRPr="00FE1129">
        <w:rPr>
          <w:rFonts w:ascii="Times New Roman" w:hAnsi="Times New Roman" w:cs="Times New Roman"/>
        </w:rPr>
        <w:t xml:space="preserve"> — Sustituir el ANEXO III del Decreto Nº 351/79, modificado por la Resolución M.T.S.S. Nº 444/91, por los valores contenidos en el ANEXO IV que forma parte integrante de la presente. </w:t>
      </w:r>
    </w:p>
    <w:p w:rsidR="00AD5E4D" w:rsidRDefault="00AD5E4D"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p>
    <w:p w:rsidR="00FE4227" w:rsidRDefault="00FE4227"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r w:rsidRPr="00D324AD">
        <w:rPr>
          <w:rFonts w:ascii="Times New Roman" w:hAnsi="Times New Roman" w:cs="Times New Roman"/>
          <w:b/>
        </w:rPr>
        <w:t>Art. 5°</w:t>
      </w:r>
      <w:r w:rsidRPr="00FE1129">
        <w:rPr>
          <w:rFonts w:ascii="Times New Roman" w:hAnsi="Times New Roman" w:cs="Times New Roman"/>
        </w:rPr>
        <w:t xml:space="preserve"> — Sustituir el ANEXO V del Decreto Nº 351/79 por las especificaciones contenidas en el ANEXO V que forma parte integrante de la presente. </w:t>
      </w:r>
    </w:p>
    <w:p w:rsidR="00AD5E4D" w:rsidRDefault="00AD5E4D"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p>
    <w:p w:rsidR="00FE4227" w:rsidRDefault="00FE4227"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r w:rsidRPr="00D324AD">
        <w:rPr>
          <w:rFonts w:ascii="Times New Roman" w:hAnsi="Times New Roman" w:cs="Times New Roman"/>
          <w:b/>
        </w:rPr>
        <w:t>Art. 6°</w:t>
      </w:r>
      <w:r w:rsidRPr="00FE1129">
        <w:rPr>
          <w:rFonts w:ascii="Times New Roman" w:hAnsi="Times New Roman" w:cs="Times New Roman"/>
        </w:rPr>
        <w:t xml:space="preserve"> — Dejar sin efecto la Resolución M.T.S.S. Nº 444/91. </w:t>
      </w:r>
    </w:p>
    <w:p w:rsidR="00AD5E4D" w:rsidRDefault="00AD5E4D"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p>
    <w:p w:rsidR="00FE4227" w:rsidRDefault="00FE4227"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rPr>
      </w:pPr>
      <w:r w:rsidRPr="00D324AD">
        <w:rPr>
          <w:rFonts w:ascii="Times New Roman" w:hAnsi="Times New Roman" w:cs="Times New Roman"/>
          <w:b/>
        </w:rPr>
        <w:t>Art. 7°</w:t>
      </w:r>
      <w:r w:rsidRPr="00FE1129">
        <w:rPr>
          <w:rFonts w:ascii="Times New Roman" w:hAnsi="Times New Roman" w:cs="Times New Roman"/>
        </w:rPr>
        <w:t xml:space="preserve"> — Registrar, comunicar, dar a la Dirección Nacional del Registro Oficial para su publicación, y archivar.</w:t>
      </w:r>
    </w:p>
    <w:p w:rsidR="00AD5E4D" w:rsidRPr="00FE1129" w:rsidRDefault="00AD5E4D" w:rsidP="005A2361">
      <w:pPr>
        <w:pBdr>
          <w:top w:val="single" w:sz="4" w:space="1" w:color="auto"/>
          <w:left w:val="single" w:sz="4" w:space="4" w:color="auto"/>
          <w:bottom w:val="single" w:sz="4" w:space="1" w:color="auto"/>
          <w:right w:val="single" w:sz="4" w:space="4" w:color="auto"/>
        </w:pBdr>
        <w:jc w:val="both"/>
        <w:rPr>
          <w:rFonts w:ascii="Times New Roman" w:hAnsi="Times New Roman" w:cs="Times New Roman"/>
          <w:b/>
        </w:rPr>
      </w:pPr>
    </w:p>
    <w:p w:rsidR="00B97BD6" w:rsidRDefault="00FE4227" w:rsidP="00FD00E0">
      <w:pPr>
        <w:spacing w:line="276" w:lineRule="auto"/>
        <w:jc w:val="center"/>
        <w:rPr>
          <w:rFonts w:ascii="Times New Roman" w:hAnsi="Times New Roman" w:cs="Times New Roman"/>
        </w:rPr>
      </w:pPr>
      <w:r>
        <w:rPr>
          <w:rFonts w:ascii="Times New Roman" w:hAnsi="Times New Roman" w:cs="Times New Roman"/>
        </w:rPr>
        <w:br w:type="page"/>
      </w:r>
    </w:p>
    <w:p w:rsidR="00F7136D" w:rsidRDefault="00F7136D" w:rsidP="00BA1F54">
      <w:pPr>
        <w:rPr>
          <w:rFonts w:ascii="Times New Roman" w:hAnsi="Times New Roman" w:cs="Times New Roman"/>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F51714">
      <w:pPr>
        <w:pBdr>
          <w:top w:val="thinThickLargeGap" w:sz="36" w:space="1" w:color="FF0000"/>
          <w:left w:val="thinThickLargeGap" w:sz="36" w:space="4" w:color="FF0000"/>
          <w:bottom w:val="thickThinLargeGap" w:sz="36" w:space="1" w:color="FF0000"/>
          <w:right w:val="thickThinLargeGap" w:sz="36" w:space="4" w:color="FF0000"/>
        </w:pBdr>
        <w:jc w:val="center"/>
        <w:rPr>
          <w:rFonts w:ascii="Times New Roman" w:hAnsi="Times New Roman" w:cs="Times New Roman"/>
          <w:b/>
        </w:rPr>
      </w:pPr>
    </w:p>
    <w:p w:rsidR="00F51714" w:rsidRDefault="00F51714" w:rsidP="00F51714">
      <w:pPr>
        <w:pBdr>
          <w:top w:val="thinThickLargeGap" w:sz="36" w:space="1" w:color="FF0000"/>
          <w:left w:val="thinThickLargeGap" w:sz="36" w:space="4" w:color="FF0000"/>
          <w:bottom w:val="thickThinLargeGap" w:sz="36" w:space="1" w:color="FF0000"/>
          <w:right w:val="thickThinLargeGap" w:sz="36" w:space="4" w:color="FF0000"/>
        </w:pBdr>
        <w:jc w:val="center"/>
        <w:rPr>
          <w:rFonts w:ascii="Times New Roman" w:hAnsi="Times New Roman" w:cs="Times New Roman"/>
          <w:b/>
        </w:rPr>
      </w:pPr>
    </w:p>
    <w:p w:rsidR="006E47D3" w:rsidRPr="00DF7831" w:rsidRDefault="00F51714" w:rsidP="00F51714">
      <w:pPr>
        <w:pBdr>
          <w:top w:val="thinThickLargeGap" w:sz="36" w:space="1" w:color="FF0000"/>
          <w:left w:val="thinThickLargeGap" w:sz="36" w:space="4" w:color="FF0000"/>
          <w:bottom w:val="thickThinLargeGap" w:sz="36" w:space="1" w:color="FF0000"/>
          <w:right w:val="thickThinLargeGap" w:sz="36" w:space="4" w:color="FF0000"/>
        </w:pBdr>
        <w:jc w:val="center"/>
        <w:rPr>
          <w:rFonts w:ascii="Times New Roman" w:hAnsi="Times New Roman" w:cs="Times New Roman"/>
          <w:b/>
          <w:sz w:val="40"/>
          <w:szCs w:val="40"/>
        </w:rPr>
      </w:pPr>
      <w:r w:rsidRPr="00DF7831">
        <w:rPr>
          <w:rFonts w:ascii="Times New Roman" w:hAnsi="Times New Roman" w:cs="Times New Roman"/>
          <w:b/>
          <w:sz w:val="40"/>
          <w:szCs w:val="40"/>
        </w:rPr>
        <w:t>CARGA DE FUEGO</w:t>
      </w: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r>
        <w:rPr>
          <w:noProof/>
          <w:lang w:val="es-ES" w:eastAsia="es-ES"/>
        </w:rPr>
        <w:drawing>
          <wp:anchor distT="0" distB="0" distL="114300" distR="114300" simplePos="0" relativeHeight="251686912" behindDoc="0" locked="0" layoutInCell="1" allowOverlap="1" wp14:anchorId="217BE1B0" wp14:editId="288DD13D">
            <wp:simplePos x="0" y="0"/>
            <wp:positionH relativeFrom="column">
              <wp:posOffset>153670</wp:posOffset>
            </wp:positionH>
            <wp:positionV relativeFrom="paragraph">
              <wp:posOffset>147320</wp:posOffset>
            </wp:positionV>
            <wp:extent cx="5558155" cy="2694940"/>
            <wp:effectExtent l="0" t="0" r="0" b="0"/>
            <wp:wrapNone/>
            <wp:docPr id="28" name="Imagen 7" descr="Resultado de imagen para CARGA DE FU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CARGA DE FUEGO"/>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558155" cy="269494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703D5B" w:rsidRDefault="00703D5B"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703D5B" w:rsidRDefault="00703D5B"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703D5B" w:rsidRDefault="00703D5B"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6E47D3" w:rsidRDefault="006E47D3" w:rsidP="00E54679">
      <w:pPr>
        <w:pBdr>
          <w:top w:val="thinThickLargeGap" w:sz="36" w:space="1" w:color="FF0000"/>
          <w:left w:val="thinThickLargeGap" w:sz="36" w:space="4" w:color="FF0000"/>
          <w:bottom w:val="thickThinLargeGap" w:sz="36" w:space="1" w:color="FF0000"/>
          <w:right w:val="thickThinLargeGap" w:sz="36" w:space="4" w:color="FF0000"/>
        </w:pBdr>
        <w:rPr>
          <w:rFonts w:ascii="Times New Roman" w:hAnsi="Times New Roman" w:cs="Times New Roman"/>
          <w:b/>
        </w:rPr>
      </w:pPr>
    </w:p>
    <w:p w:rsidR="00F51714" w:rsidRDefault="00F51714" w:rsidP="00134BCE">
      <w:pPr>
        <w:rPr>
          <w:rFonts w:ascii="Times New Roman" w:hAnsi="Times New Roman" w:cs="Times New Roman"/>
          <w:b/>
        </w:rPr>
      </w:pPr>
    </w:p>
    <w:p w:rsidR="00D91C04" w:rsidRDefault="00D91C04" w:rsidP="00134BCE">
      <w:pPr>
        <w:rPr>
          <w:rFonts w:ascii="Times New Roman" w:hAnsi="Times New Roman" w:cs="Times New Roman"/>
          <w:b/>
        </w:rPr>
      </w:pPr>
    </w:p>
    <w:p w:rsidR="0005181C" w:rsidRPr="00995857" w:rsidRDefault="00FD00E0" w:rsidP="00FD00E0">
      <w:pPr>
        <w:pStyle w:val="Prrafodelista"/>
        <w:spacing w:after="200" w:line="276" w:lineRule="auto"/>
        <w:jc w:val="center"/>
        <w:rPr>
          <w:rFonts w:ascii="Times New Roman" w:hAnsi="Times New Roman" w:cs="Times New Roman"/>
          <w:b/>
          <w:sz w:val="28"/>
          <w:szCs w:val="26"/>
          <w:u w:val="single"/>
        </w:rPr>
      </w:pPr>
      <w:r>
        <w:rPr>
          <w:rFonts w:ascii="Times New Roman" w:hAnsi="Times New Roman" w:cs="Times New Roman"/>
          <w:b/>
          <w:sz w:val="28"/>
          <w:szCs w:val="26"/>
          <w:u w:val="single"/>
        </w:rPr>
        <w:t>ESTUDIO CARGA DE FUEGO</w:t>
      </w:r>
    </w:p>
    <w:p w:rsidR="0005181C" w:rsidRPr="00FD00E0" w:rsidRDefault="0005181C" w:rsidP="00FD00E0">
      <w:pPr>
        <w:spacing w:after="200" w:line="276" w:lineRule="auto"/>
        <w:rPr>
          <w:rFonts w:ascii="Times New Roman" w:hAnsi="Times New Roman" w:cs="Times New Roman"/>
          <w:b/>
          <w:sz w:val="28"/>
          <w:szCs w:val="26"/>
          <w:u w:val="single"/>
        </w:rPr>
      </w:pPr>
    </w:p>
    <w:p w:rsidR="0005181C" w:rsidRPr="00995857" w:rsidRDefault="0005181C" w:rsidP="00FD00E0">
      <w:pPr>
        <w:spacing w:after="200" w:line="360" w:lineRule="auto"/>
        <w:jc w:val="both"/>
        <w:rPr>
          <w:rFonts w:ascii="Times New Roman" w:hAnsi="Times New Roman" w:cs="Times New Roman"/>
        </w:rPr>
      </w:pPr>
      <w:r w:rsidRPr="00995857">
        <w:rPr>
          <w:rFonts w:ascii="Times New Roman" w:hAnsi="Times New Roman" w:cs="Times New Roman"/>
        </w:rPr>
        <w:t xml:space="preserve">El presente estudio de carga de fuego, la determinación y cálculo de potencial extintor mínimo, cantidad de unidades extintoras y cálculo de medios de escape, fue realizado en </w:t>
      </w:r>
      <w:r w:rsidRPr="00995857">
        <w:rPr>
          <w:rFonts w:ascii="Times New Roman" w:hAnsi="Times New Roman" w:cs="Times New Roman"/>
          <w:b/>
        </w:rPr>
        <w:t xml:space="preserve">Heladería/ Confitería anexo Bar Artístico Cultural “FREDDO”, </w:t>
      </w:r>
      <w:r w:rsidRPr="00995857">
        <w:rPr>
          <w:rFonts w:ascii="Times New Roman" w:hAnsi="Times New Roman" w:cs="Times New Roman"/>
        </w:rPr>
        <w:t xml:space="preserve">Belgrano esq. </w:t>
      </w:r>
      <w:proofErr w:type="spellStart"/>
      <w:r w:rsidRPr="00995857">
        <w:rPr>
          <w:rFonts w:ascii="Times New Roman" w:hAnsi="Times New Roman" w:cs="Times New Roman"/>
        </w:rPr>
        <w:t>Pelagio</w:t>
      </w:r>
      <w:proofErr w:type="spellEnd"/>
      <w:r w:rsidRPr="00995857">
        <w:rPr>
          <w:rFonts w:ascii="Times New Roman" w:hAnsi="Times New Roman" w:cs="Times New Roman"/>
        </w:rPr>
        <w:t xml:space="preserve"> B. Luna.</w:t>
      </w:r>
    </w:p>
    <w:p w:rsidR="0005181C" w:rsidRPr="00995857" w:rsidRDefault="0005181C" w:rsidP="0005181C">
      <w:pPr>
        <w:spacing w:after="200" w:line="276" w:lineRule="auto"/>
        <w:rPr>
          <w:rFonts w:ascii="Times New Roman" w:hAnsi="Times New Roman" w:cs="Times New Roman"/>
        </w:rPr>
      </w:pPr>
    </w:p>
    <w:p w:rsidR="00FD00E0" w:rsidRDefault="0005181C" w:rsidP="00F51714">
      <w:pPr>
        <w:spacing w:after="200" w:line="276" w:lineRule="auto"/>
        <w:jc w:val="both"/>
        <w:rPr>
          <w:rFonts w:ascii="Times New Roman" w:hAnsi="Times New Roman" w:cs="Times New Roman"/>
          <w:b/>
        </w:rPr>
      </w:pPr>
      <w:r w:rsidRPr="00995857">
        <w:rPr>
          <w:rFonts w:ascii="Times New Roman" w:hAnsi="Times New Roman" w:cs="Times New Roman"/>
          <w:b/>
        </w:rPr>
        <w:t xml:space="preserve">DETERMINACIÓN DE LA CARGA </w:t>
      </w:r>
      <w:r w:rsidR="00FD00E0">
        <w:rPr>
          <w:rFonts w:ascii="Times New Roman" w:hAnsi="Times New Roman" w:cs="Times New Roman"/>
          <w:b/>
        </w:rPr>
        <w:t>DE FUEGO</w:t>
      </w:r>
    </w:p>
    <w:p w:rsidR="00F51714" w:rsidRPr="00DF7831" w:rsidRDefault="00F51714" w:rsidP="00F51714">
      <w:pPr>
        <w:spacing w:after="200" w:line="276" w:lineRule="auto"/>
        <w:jc w:val="both"/>
        <w:rPr>
          <w:rFonts w:ascii="Times New Roman" w:hAnsi="Times New Roman" w:cs="Times New Roman"/>
          <w:b/>
        </w:rPr>
      </w:pPr>
    </w:p>
    <w:p w:rsidR="007447C0" w:rsidRPr="00DF7831" w:rsidRDefault="007447C0" w:rsidP="007447C0">
      <w:pPr>
        <w:pStyle w:val="Ttulo2"/>
        <w:rPr>
          <w:color w:val="auto"/>
        </w:rPr>
      </w:pPr>
      <w:r w:rsidRPr="00DF7831">
        <w:rPr>
          <w:color w:val="auto"/>
        </w:rPr>
        <w:t>Legislación</w:t>
      </w:r>
    </w:p>
    <w:p w:rsidR="00F51714" w:rsidRDefault="00F51714" w:rsidP="00FD00E0">
      <w:pPr>
        <w:pBdr>
          <w:top w:val="double" w:sz="4" w:space="1" w:color="002060" w:shadow="1"/>
          <w:left w:val="double" w:sz="4" w:space="4" w:color="002060" w:shadow="1"/>
          <w:bottom w:val="double" w:sz="4" w:space="1" w:color="002060" w:shadow="1"/>
          <w:right w:val="double" w:sz="4" w:space="4" w:color="002060" w:shadow="1"/>
        </w:pBdr>
        <w:spacing w:after="200" w:line="276" w:lineRule="auto"/>
        <w:jc w:val="both"/>
        <w:rPr>
          <w:rFonts w:ascii="Times New Roman" w:hAnsi="Times New Roman" w:cs="Times New Roman"/>
        </w:rPr>
      </w:pPr>
    </w:p>
    <w:p w:rsidR="0005181C" w:rsidRDefault="0005181C" w:rsidP="00FD00E0">
      <w:pPr>
        <w:pBdr>
          <w:top w:val="double" w:sz="4" w:space="1" w:color="002060" w:shadow="1"/>
          <w:left w:val="double" w:sz="4" w:space="4" w:color="002060" w:shadow="1"/>
          <w:bottom w:val="double" w:sz="4" w:space="1" w:color="002060" w:shadow="1"/>
          <w:right w:val="double" w:sz="4" w:space="4" w:color="002060" w:shadow="1"/>
        </w:pBdr>
        <w:spacing w:after="200" w:line="276" w:lineRule="auto"/>
        <w:jc w:val="both"/>
        <w:rPr>
          <w:rFonts w:ascii="Times New Roman" w:hAnsi="Times New Roman" w:cs="Times New Roman"/>
        </w:rPr>
      </w:pPr>
      <w:r w:rsidRPr="00995857">
        <w:rPr>
          <w:rFonts w:ascii="Times New Roman" w:hAnsi="Times New Roman" w:cs="Times New Roman"/>
        </w:rPr>
        <w:t>Para la evaluación del riesgo de incendio se utilizó el Decreto Reglamentario 351/79- Capítulo 18 – Anexo VII.</w:t>
      </w:r>
    </w:p>
    <w:p w:rsidR="00FD00E0" w:rsidRPr="00995857" w:rsidRDefault="00FD00E0" w:rsidP="00FD00E0">
      <w:pPr>
        <w:pBdr>
          <w:top w:val="double" w:sz="4" w:space="1" w:color="002060" w:shadow="1"/>
          <w:left w:val="double" w:sz="4" w:space="4" w:color="002060" w:shadow="1"/>
          <w:bottom w:val="double" w:sz="4" w:space="1" w:color="002060" w:shadow="1"/>
          <w:right w:val="double" w:sz="4" w:space="4" w:color="002060" w:shadow="1"/>
        </w:pBdr>
        <w:spacing w:after="200" w:line="276" w:lineRule="auto"/>
        <w:jc w:val="both"/>
        <w:rPr>
          <w:rFonts w:ascii="Times New Roman" w:hAnsi="Times New Roman" w:cs="Times New Roman"/>
        </w:rPr>
      </w:pPr>
    </w:p>
    <w:p w:rsidR="00FD00E0" w:rsidRDefault="00FD00E0" w:rsidP="00FD00E0">
      <w:pPr>
        <w:spacing w:after="200" w:line="360" w:lineRule="auto"/>
        <w:jc w:val="both"/>
        <w:rPr>
          <w:rFonts w:ascii="Times New Roman" w:hAnsi="Times New Roman" w:cs="Times New Roman"/>
          <w:lang w:eastAsia="es-ES"/>
        </w:rPr>
      </w:pPr>
    </w:p>
    <w:p w:rsidR="0005181C" w:rsidRPr="00995857" w:rsidRDefault="0005181C" w:rsidP="00FD00E0">
      <w:pPr>
        <w:spacing w:after="200" w:line="360" w:lineRule="auto"/>
        <w:jc w:val="both"/>
        <w:rPr>
          <w:rFonts w:ascii="Times New Roman" w:hAnsi="Times New Roman" w:cs="Times New Roman"/>
          <w:lang w:eastAsia="es-ES"/>
        </w:rPr>
      </w:pPr>
      <w:r w:rsidRPr="00995857">
        <w:rPr>
          <w:rFonts w:ascii="Times New Roman" w:hAnsi="Times New Roman" w:cs="Times New Roman"/>
          <w:lang w:eastAsia="es-ES"/>
        </w:rPr>
        <w:t>La carga de fuego se define como el peso en madera por unidad de superficie (kg/m</w:t>
      </w:r>
      <w:r w:rsidRPr="00995857">
        <w:rPr>
          <w:rFonts w:ascii="Times New Roman" w:hAnsi="Times New Roman" w:cs="Times New Roman"/>
          <w:vertAlign w:val="superscript"/>
          <w:lang w:eastAsia="es-ES"/>
        </w:rPr>
        <w:t>2</w:t>
      </w:r>
      <w:r w:rsidRPr="00995857">
        <w:rPr>
          <w:rFonts w:ascii="Times New Roman" w:hAnsi="Times New Roman" w:cs="Times New Roman"/>
          <w:lang w:eastAsia="es-ES"/>
        </w:rPr>
        <w:t>) capaz de desarrollar una cantidad de calor equivalente a la de los materiales contenidos en el sector de incendio. Como patrón de referencia se considera la madera con poder calorífico inferior de 18,41 MJ/kg. (4400 Kcal/kg.).</w:t>
      </w:r>
    </w:p>
    <w:p w:rsidR="0005181C" w:rsidRPr="00995857" w:rsidRDefault="0005181C" w:rsidP="00FD00E0">
      <w:pPr>
        <w:spacing w:after="200" w:line="360" w:lineRule="auto"/>
        <w:jc w:val="both"/>
        <w:rPr>
          <w:rFonts w:ascii="Times New Roman" w:hAnsi="Times New Roman" w:cs="Times New Roman"/>
          <w:lang w:eastAsia="es-ES"/>
        </w:rPr>
      </w:pPr>
      <w:r w:rsidRPr="00995857">
        <w:rPr>
          <w:rFonts w:ascii="Times New Roman" w:hAnsi="Times New Roman" w:cs="Times New Roman"/>
          <w:lang w:eastAsia="es-ES"/>
        </w:rPr>
        <w:t xml:space="preserve">En el cálculo de la carga de fuego se incluyen </w:t>
      </w:r>
      <w:r w:rsidRPr="00995857">
        <w:rPr>
          <w:rFonts w:ascii="Times New Roman" w:hAnsi="Times New Roman" w:cs="Times New Roman"/>
          <w:bCs/>
          <w:lang w:eastAsia="es-ES"/>
        </w:rPr>
        <w:t xml:space="preserve">todos los materiales combustibles presentes </w:t>
      </w:r>
      <w:r w:rsidRPr="00995857">
        <w:rPr>
          <w:rFonts w:ascii="Times New Roman" w:hAnsi="Times New Roman" w:cs="Times New Roman"/>
          <w:lang w:eastAsia="es-ES"/>
        </w:rPr>
        <w:t>del sector considerado.</w:t>
      </w:r>
    </w:p>
    <w:p w:rsidR="0005181C" w:rsidRPr="00995857" w:rsidRDefault="0005181C" w:rsidP="00FD00E0">
      <w:pPr>
        <w:spacing w:after="200" w:line="360" w:lineRule="auto"/>
        <w:jc w:val="both"/>
        <w:rPr>
          <w:rFonts w:ascii="Times New Roman" w:hAnsi="Times New Roman" w:cs="Times New Roman"/>
        </w:rPr>
      </w:pPr>
      <w:r w:rsidRPr="00995857">
        <w:rPr>
          <w:rFonts w:ascii="Times New Roman" w:hAnsi="Times New Roman" w:cs="Times New Roman"/>
        </w:rPr>
        <w:t>En el presente cálculo se utiliza el calor de combustión de la madera como elemento de referencia de la carga de fuego, según el procedimiento establecido por el Decreto Reglamentario 351/79.</w:t>
      </w:r>
    </w:p>
    <w:p w:rsidR="0005181C" w:rsidRPr="00995857" w:rsidRDefault="0005181C" w:rsidP="0005181C">
      <w:pPr>
        <w:rPr>
          <w:rFonts w:ascii="Times New Roman" w:hAnsi="Times New Roman" w:cs="Times New Roman"/>
        </w:rPr>
      </w:pPr>
    </w:p>
    <w:p w:rsidR="007F44C2" w:rsidRDefault="007F44C2" w:rsidP="0005181C">
      <w:pPr>
        <w:rPr>
          <w:rFonts w:ascii="Times New Roman" w:hAnsi="Times New Roman" w:cs="Times New Roman"/>
        </w:rPr>
      </w:pPr>
    </w:p>
    <w:p w:rsidR="00FD00E0" w:rsidRDefault="00FD00E0" w:rsidP="0005181C">
      <w:pPr>
        <w:rPr>
          <w:rFonts w:ascii="Times New Roman" w:hAnsi="Times New Roman" w:cs="Times New Roman"/>
        </w:rPr>
      </w:pPr>
    </w:p>
    <w:p w:rsidR="00FD00E0" w:rsidRDefault="00FD00E0" w:rsidP="0005181C">
      <w:pPr>
        <w:rPr>
          <w:rFonts w:ascii="Times New Roman" w:hAnsi="Times New Roman" w:cs="Times New Roman"/>
        </w:rPr>
      </w:pPr>
    </w:p>
    <w:p w:rsidR="00FD00E0" w:rsidRDefault="00FD00E0" w:rsidP="0005181C">
      <w:pPr>
        <w:rPr>
          <w:rFonts w:ascii="Times New Roman" w:hAnsi="Times New Roman" w:cs="Times New Roman"/>
        </w:rPr>
      </w:pPr>
    </w:p>
    <w:p w:rsidR="00FD00E0" w:rsidRPr="00995857" w:rsidRDefault="00FD00E0" w:rsidP="0005181C">
      <w:pPr>
        <w:rPr>
          <w:rFonts w:ascii="Times New Roman" w:hAnsi="Times New Roman" w:cs="Times New Roman"/>
        </w:rPr>
      </w:pPr>
    </w:p>
    <w:p w:rsidR="0005181C" w:rsidRPr="00DF7831" w:rsidRDefault="00A17893" w:rsidP="007447C0">
      <w:pPr>
        <w:pStyle w:val="Ttulo3"/>
        <w:rPr>
          <w:color w:val="auto"/>
        </w:rPr>
      </w:pPr>
      <w:r w:rsidRPr="00DF7831">
        <w:rPr>
          <w:color w:val="auto"/>
        </w:rPr>
        <w:t>CALCULO DE CARGA DE FUEGO</w:t>
      </w:r>
    </w:p>
    <w:p w:rsidR="00A17893" w:rsidRPr="00995857" w:rsidRDefault="00A17893" w:rsidP="0005181C">
      <w:pPr>
        <w:jc w:val="center"/>
        <w:rPr>
          <w:rFonts w:ascii="Times New Roman" w:hAnsi="Times New Roman" w:cs="Times New Roman"/>
          <w:b/>
          <w:sz w:val="28"/>
          <w:szCs w:val="26"/>
          <w:u w:val="single"/>
        </w:rPr>
      </w:pPr>
    </w:p>
    <w:p w:rsidR="0005181C" w:rsidRPr="00995857" w:rsidRDefault="0005181C" w:rsidP="0005181C">
      <w:pPr>
        <w:jc w:val="center"/>
        <w:rPr>
          <w:rFonts w:ascii="Times New Roman" w:hAnsi="Times New Roman" w:cs="Times New Roman"/>
          <w:b/>
          <w:sz w:val="20"/>
          <w:szCs w:val="26"/>
          <w:u w:val="single"/>
        </w:rPr>
      </w:pPr>
    </w:p>
    <w:tbl>
      <w:tblPr>
        <w:tblW w:w="7670" w:type="dxa"/>
        <w:jc w:val="center"/>
        <w:tblCellMar>
          <w:left w:w="70" w:type="dxa"/>
          <w:right w:w="70" w:type="dxa"/>
        </w:tblCellMar>
        <w:tblLook w:val="04A0" w:firstRow="1" w:lastRow="0" w:firstColumn="1" w:lastColumn="0" w:noHBand="0" w:noVBand="1"/>
      </w:tblPr>
      <w:tblGrid>
        <w:gridCol w:w="2347"/>
        <w:gridCol w:w="2113"/>
        <w:gridCol w:w="1701"/>
        <w:gridCol w:w="2087"/>
      </w:tblGrid>
      <w:tr w:rsidR="0005181C" w:rsidRPr="00995857" w:rsidTr="007F422B">
        <w:trPr>
          <w:trHeight w:val="300"/>
          <w:jc w:val="center"/>
        </w:trPr>
        <w:tc>
          <w:tcPr>
            <w:tcW w:w="2347" w:type="dxa"/>
            <w:tcBorders>
              <w:top w:val="single" w:sz="4" w:space="0" w:color="auto"/>
              <w:left w:val="single" w:sz="4" w:space="0" w:color="auto"/>
              <w:bottom w:val="single" w:sz="4" w:space="0" w:color="auto"/>
              <w:right w:val="single" w:sz="4" w:space="0" w:color="auto"/>
            </w:tcBorders>
            <w:shd w:val="clear" w:color="auto" w:fill="FDE9D9" w:themeFill="accent6" w:themeFillTint="33"/>
            <w:noWrap/>
            <w:vAlign w:val="center"/>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Sector de Incendio</w:t>
            </w:r>
          </w:p>
        </w:tc>
        <w:tc>
          <w:tcPr>
            <w:tcW w:w="1968" w:type="dxa"/>
            <w:tcBorders>
              <w:top w:val="single" w:sz="4" w:space="0" w:color="auto"/>
              <w:left w:val="nil"/>
              <w:bottom w:val="single" w:sz="4" w:space="0" w:color="auto"/>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Local comercial.</w:t>
            </w:r>
          </w:p>
        </w:tc>
        <w:tc>
          <w:tcPr>
            <w:tcW w:w="1699" w:type="dxa"/>
            <w:tcBorders>
              <w:top w:val="single" w:sz="4" w:space="0" w:color="auto"/>
              <w:left w:val="nil"/>
              <w:bottom w:val="single" w:sz="4" w:space="0" w:color="auto"/>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 </w:t>
            </w:r>
          </w:p>
        </w:tc>
        <w:tc>
          <w:tcPr>
            <w:tcW w:w="1656" w:type="dxa"/>
            <w:tcBorders>
              <w:top w:val="single" w:sz="4" w:space="0" w:color="auto"/>
              <w:left w:val="nil"/>
              <w:bottom w:val="single" w:sz="4" w:space="0" w:color="auto"/>
              <w:right w:val="single" w:sz="4" w:space="0" w:color="auto"/>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 </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FDE9D9" w:themeFill="accent6" w:themeFillTint="33"/>
            <w:noWrap/>
            <w:vAlign w:val="center"/>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Actividad del Sector</w:t>
            </w:r>
          </w:p>
        </w:tc>
        <w:tc>
          <w:tcPr>
            <w:tcW w:w="1968" w:type="dxa"/>
            <w:tcBorders>
              <w:top w:val="nil"/>
              <w:left w:val="nil"/>
              <w:bottom w:val="single" w:sz="4" w:space="0" w:color="auto"/>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Heladería/Confitería Anexo Bar Artístico.</w:t>
            </w:r>
          </w:p>
        </w:tc>
        <w:tc>
          <w:tcPr>
            <w:tcW w:w="1699" w:type="dxa"/>
            <w:tcBorders>
              <w:top w:val="nil"/>
              <w:left w:val="nil"/>
              <w:bottom w:val="single" w:sz="4" w:space="0" w:color="auto"/>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 </w:t>
            </w:r>
          </w:p>
        </w:tc>
        <w:tc>
          <w:tcPr>
            <w:tcW w:w="1656" w:type="dxa"/>
            <w:tcBorders>
              <w:top w:val="nil"/>
              <w:left w:val="nil"/>
              <w:bottom w:val="single" w:sz="4" w:space="0" w:color="auto"/>
              <w:right w:val="single" w:sz="4" w:space="0" w:color="auto"/>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 </w:t>
            </w:r>
          </w:p>
        </w:tc>
      </w:tr>
      <w:tr w:rsidR="0005181C" w:rsidRPr="00995857" w:rsidTr="007F422B">
        <w:trPr>
          <w:trHeight w:val="345"/>
          <w:jc w:val="center"/>
        </w:trPr>
        <w:tc>
          <w:tcPr>
            <w:tcW w:w="2347" w:type="dxa"/>
            <w:tcBorders>
              <w:top w:val="nil"/>
              <w:left w:val="single" w:sz="4" w:space="0" w:color="auto"/>
              <w:bottom w:val="single" w:sz="4" w:space="0" w:color="auto"/>
              <w:right w:val="single" w:sz="4" w:space="0" w:color="auto"/>
            </w:tcBorders>
            <w:shd w:val="clear" w:color="auto" w:fill="FDE9D9" w:themeFill="accent6" w:themeFillTint="33"/>
            <w:noWrap/>
            <w:vAlign w:val="center"/>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Superficie de piso (m</w:t>
            </w:r>
            <w:r w:rsidRPr="00995857">
              <w:rPr>
                <w:rFonts w:ascii="Times New Roman" w:eastAsia="Times New Roman" w:hAnsi="Times New Roman" w:cs="Times New Roman"/>
                <w:color w:val="000000"/>
                <w:vertAlign w:val="superscript"/>
                <w:lang w:val="es-ES" w:eastAsia="es-ES"/>
              </w:rPr>
              <w:t>2</w:t>
            </w:r>
            <w:r w:rsidRPr="00995857">
              <w:rPr>
                <w:rFonts w:ascii="Times New Roman" w:eastAsia="Times New Roman" w:hAnsi="Times New Roman" w:cs="Times New Roman"/>
                <w:color w:val="000000"/>
                <w:lang w:val="es-ES" w:eastAsia="es-ES"/>
              </w:rPr>
              <w:t>)</w:t>
            </w:r>
          </w:p>
        </w:tc>
        <w:tc>
          <w:tcPr>
            <w:tcW w:w="1968" w:type="dxa"/>
            <w:tcBorders>
              <w:top w:val="nil"/>
              <w:left w:val="nil"/>
              <w:bottom w:val="single" w:sz="4" w:space="0" w:color="auto"/>
              <w:right w:val="single" w:sz="4" w:space="0" w:color="auto"/>
            </w:tcBorders>
            <w:shd w:val="clear" w:color="auto" w:fill="auto"/>
            <w:noWrap/>
            <w:vAlign w:val="bottom"/>
            <w:hideMark/>
          </w:tcPr>
          <w:p w:rsidR="0005181C" w:rsidRPr="00995857" w:rsidRDefault="0005181C" w:rsidP="007F422B">
            <w:pPr>
              <w:jc w:val="cente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176</w:t>
            </w:r>
          </w:p>
        </w:tc>
        <w:tc>
          <w:tcPr>
            <w:tcW w:w="1699" w:type="dxa"/>
            <w:tcBorders>
              <w:top w:val="nil"/>
              <w:left w:val="nil"/>
              <w:bottom w:val="single" w:sz="4" w:space="0" w:color="auto"/>
              <w:right w:val="single" w:sz="4" w:space="0" w:color="auto"/>
            </w:tcBorders>
            <w:shd w:val="clear" w:color="auto" w:fill="FDE9D9" w:themeFill="accent6" w:themeFillTint="33"/>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Riesgo del Sector</w:t>
            </w:r>
          </w:p>
        </w:tc>
        <w:tc>
          <w:tcPr>
            <w:tcW w:w="1656" w:type="dxa"/>
            <w:tcBorders>
              <w:top w:val="nil"/>
              <w:left w:val="nil"/>
              <w:bottom w:val="single" w:sz="4" w:space="0" w:color="auto"/>
              <w:right w:val="single" w:sz="4" w:space="0" w:color="auto"/>
            </w:tcBorders>
            <w:shd w:val="clear" w:color="auto" w:fill="auto"/>
            <w:noWrap/>
            <w:vAlign w:val="bottom"/>
            <w:hideMark/>
          </w:tcPr>
          <w:p w:rsidR="0005181C" w:rsidRPr="00995857" w:rsidRDefault="0005181C" w:rsidP="007F422B">
            <w:pPr>
              <w:jc w:val="cente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3</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FDE9D9" w:themeFill="accent6" w:themeFillTint="33"/>
            <w:noWrap/>
            <w:vAlign w:val="center"/>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Tipo de Personas</w:t>
            </w:r>
          </w:p>
        </w:tc>
        <w:tc>
          <w:tcPr>
            <w:tcW w:w="1968" w:type="dxa"/>
            <w:tcBorders>
              <w:top w:val="nil"/>
              <w:left w:val="nil"/>
              <w:bottom w:val="single" w:sz="4" w:space="0" w:color="auto"/>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Público en general.</w:t>
            </w:r>
          </w:p>
        </w:tc>
        <w:tc>
          <w:tcPr>
            <w:tcW w:w="1699" w:type="dxa"/>
            <w:tcBorders>
              <w:top w:val="nil"/>
              <w:left w:val="nil"/>
              <w:bottom w:val="single" w:sz="4" w:space="0" w:color="auto"/>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 </w:t>
            </w:r>
          </w:p>
        </w:tc>
        <w:tc>
          <w:tcPr>
            <w:tcW w:w="1656" w:type="dxa"/>
            <w:tcBorders>
              <w:top w:val="nil"/>
              <w:left w:val="nil"/>
              <w:bottom w:val="single" w:sz="4" w:space="0" w:color="auto"/>
              <w:right w:val="single" w:sz="4" w:space="0" w:color="auto"/>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 </w:t>
            </w:r>
          </w:p>
        </w:tc>
      </w:tr>
      <w:tr w:rsidR="0005181C" w:rsidRPr="00995857" w:rsidTr="007F422B">
        <w:trPr>
          <w:trHeight w:val="300"/>
          <w:jc w:val="center"/>
        </w:trPr>
        <w:tc>
          <w:tcPr>
            <w:tcW w:w="2347" w:type="dxa"/>
            <w:tcBorders>
              <w:top w:val="nil"/>
              <w:left w:val="nil"/>
              <w:bottom w:val="nil"/>
              <w:right w:val="nil"/>
            </w:tcBorders>
            <w:shd w:val="clear" w:color="auto" w:fill="auto"/>
            <w:noWrap/>
            <w:vAlign w:val="center"/>
            <w:hideMark/>
          </w:tcPr>
          <w:p w:rsidR="0005181C" w:rsidRPr="00995857" w:rsidRDefault="0005181C" w:rsidP="007F422B">
            <w:pPr>
              <w:rPr>
                <w:rFonts w:ascii="Times New Roman" w:eastAsia="Times New Roman" w:hAnsi="Times New Roman" w:cs="Times New Roman"/>
                <w:color w:val="000000"/>
                <w:lang w:val="es-ES" w:eastAsia="es-ES"/>
              </w:rPr>
            </w:pPr>
          </w:p>
        </w:tc>
        <w:tc>
          <w:tcPr>
            <w:tcW w:w="1968" w:type="dxa"/>
            <w:tcBorders>
              <w:top w:val="nil"/>
              <w:left w:val="nil"/>
              <w:bottom w:val="nil"/>
              <w:right w:val="nil"/>
            </w:tcBorders>
            <w:shd w:val="clear" w:color="auto" w:fill="auto"/>
            <w:noWrap/>
            <w:vAlign w:val="bottom"/>
            <w:hideMark/>
          </w:tcPr>
          <w:p w:rsidR="0005181C" w:rsidRDefault="0005181C" w:rsidP="007F422B">
            <w:pPr>
              <w:rPr>
                <w:rFonts w:ascii="Times New Roman" w:eastAsia="Times New Roman" w:hAnsi="Times New Roman" w:cs="Times New Roman"/>
                <w:color w:val="000000"/>
                <w:lang w:val="es-ES" w:eastAsia="es-ES"/>
              </w:rPr>
            </w:pPr>
          </w:p>
          <w:p w:rsidR="00285EF2" w:rsidRDefault="00285EF2" w:rsidP="007F422B">
            <w:pPr>
              <w:rPr>
                <w:rFonts w:ascii="Times New Roman" w:eastAsia="Times New Roman" w:hAnsi="Times New Roman" w:cs="Times New Roman"/>
                <w:color w:val="000000"/>
                <w:lang w:val="es-ES" w:eastAsia="es-ES"/>
              </w:rPr>
            </w:pPr>
          </w:p>
          <w:p w:rsidR="00285EF2" w:rsidRDefault="00285EF2" w:rsidP="007F422B">
            <w:pPr>
              <w:rPr>
                <w:rFonts w:ascii="Times New Roman" w:eastAsia="Times New Roman" w:hAnsi="Times New Roman" w:cs="Times New Roman"/>
                <w:color w:val="000000"/>
                <w:lang w:val="es-ES" w:eastAsia="es-ES"/>
              </w:rPr>
            </w:pPr>
          </w:p>
          <w:p w:rsidR="00285EF2" w:rsidRPr="00995857" w:rsidRDefault="00285EF2" w:rsidP="007F422B">
            <w:pPr>
              <w:rPr>
                <w:rFonts w:ascii="Times New Roman" w:eastAsia="Times New Roman" w:hAnsi="Times New Roman" w:cs="Times New Roman"/>
                <w:color w:val="000000"/>
                <w:lang w:val="es-ES" w:eastAsia="es-ES"/>
              </w:rPr>
            </w:pPr>
          </w:p>
        </w:tc>
        <w:tc>
          <w:tcPr>
            <w:tcW w:w="1699" w:type="dxa"/>
            <w:tcBorders>
              <w:top w:val="nil"/>
              <w:left w:val="nil"/>
              <w:bottom w:val="nil"/>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p>
        </w:tc>
        <w:tc>
          <w:tcPr>
            <w:tcW w:w="1656" w:type="dxa"/>
            <w:tcBorders>
              <w:top w:val="nil"/>
              <w:left w:val="nil"/>
              <w:bottom w:val="nil"/>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p>
        </w:tc>
      </w:tr>
      <w:tr w:rsidR="0005181C" w:rsidRPr="00995857" w:rsidTr="007F422B">
        <w:trPr>
          <w:trHeight w:val="480"/>
          <w:jc w:val="center"/>
        </w:trPr>
        <w:tc>
          <w:tcPr>
            <w:tcW w:w="2347" w:type="dxa"/>
            <w:tcBorders>
              <w:top w:val="single" w:sz="4" w:space="0" w:color="auto"/>
              <w:left w:val="single" w:sz="4" w:space="0" w:color="auto"/>
              <w:bottom w:val="single" w:sz="4" w:space="0" w:color="auto"/>
              <w:right w:val="single" w:sz="4" w:space="0" w:color="auto"/>
            </w:tcBorders>
            <w:shd w:val="clear" w:color="auto" w:fill="FDE9D9" w:themeFill="accent6" w:themeFillTint="33"/>
            <w:noWrap/>
            <w:vAlign w:val="center"/>
            <w:hideMark/>
          </w:tcPr>
          <w:p w:rsidR="0005181C" w:rsidRPr="00995857" w:rsidRDefault="0005181C" w:rsidP="007F422B">
            <w:pPr>
              <w:jc w:val="center"/>
              <w:rPr>
                <w:rFonts w:ascii="Times New Roman" w:eastAsia="Times New Roman" w:hAnsi="Times New Roman" w:cs="Times New Roman"/>
                <w:b/>
                <w:bCs/>
                <w:lang w:val="es-ES" w:eastAsia="es-ES"/>
              </w:rPr>
            </w:pPr>
            <w:r w:rsidRPr="00995857">
              <w:rPr>
                <w:rFonts w:ascii="Times New Roman" w:eastAsia="Times New Roman" w:hAnsi="Times New Roman" w:cs="Times New Roman"/>
                <w:b/>
                <w:bCs/>
                <w:lang w:val="es-ES" w:eastAsia="es-ES"/>
              </w:rPr>
              <w:t>MATERIAL</w:t>
            </w:r>
          </w:p>
        </w:tc>
        <w:tc>
          <w:tcPr>
            <w:tcW w:w="1968" w:type="dxa"/>
            <w:tcBorders>
              <w:top w:val="single" w:sz="4" w:space="0" w:color="auto"/>
              <w:left w:val="nil"/>
              <w:bottom w:val="single" w:sz="4" w:space="0" w:color="auto"/>
              <w:right w:val="single" w:sz="4" w:space="0" w:color="auto"/>
            </w:tcBorders>
            <w:shd w:val="clear" w:color="auto" w:fill="FDE9D9" w:themeFill="accent6" w:themeFillTint="33"/>
            <w:noWrap/>
            <w:vAlign w:val="center"/>
            <w:hideMark/>
          </w:tcPr>
          <w:p w:rsidR="0005181C" w:rsidRPr="00995857" w:rsidRDefault="0005181C" w:rsidP="007F422B">
            <w:pPr>
              <w:jc w:val="center"/>
              <w:rPr>
                <w:rFonts w:ascii="Times New Roman" w:eastAsia="Times New Roman" w:hAnsi="Times New Roman" w:cs="Times New Roman"/>
                <w:b/>
                <w:bCs/>
                <w:lang w:val="es-ES" w:eastAsia="es-ES"/>
              </w:rPr>
            </w:pPr>
            <w:r w:rsidRPr="00995857">
              <w:rPr>
                <w:rFonts w:ascii="Times New Roman" w:eastAsia="Times New Roman" w:hAnsi="Times New Roman" w:cs="Times New Roman"/>
                <w:b/>
                <w:bCs/>
                <w:lang w:val="es-ES" w:eastAsia="es-ES"/>
              </w:rPr>
              <w:t>PESO (KG)</w:t>
            </w:r>
          </w:p>
        </w:tc>
        <w:tc>
          <w:tcPr>
            <w:tcW w:w="1699" w:type="dxa"/>
            <w:tcBorders>
              <w:top w:val="single" w:sz="4" w:space="0" w:color="auto"/>
              <w:left w:val="nil"/>
              <w:bottom w:val="single" w:sz="4" w:space="0" w:color="auto"/>
              <w:right w:val="single" w:sz="4" w:space="0" w:color="auto"/>
            </w:tcBorders>
            <w:shd w:val="clear" w:color="auto" w:fill="FDE9D9" w:themeFill="accent6" w:themeFillTint="33"/>
            <w:vAlign w:val="center"/>
            <w:hideMark/>
          </w:tcPr>
          <w:p w:rsidR="0005181C" w:rsidRPr="00995857" w:rsidRDefault="0005181C" w:rsidP="007F422B">
            <w:pPr>
              <w:jc w:val="center"/>
              <w:rPr>
                <w:rFonts w:ascii="Times New Roman" w:eastAsia="Times New Roman" w:hAnsi="Times New Roman" w:cs="Times New Roman"/>
                <w:b/>
                <w:bCs/>
                <w:lang w:val="es-ES" w:eastAsia="es-ES"/>
              </w:rPr>
            </w:pPr>
            <w:r w:rsidRPr="00995857">
              <w:rPr>
                <w:rFonts w:ascii="Times New Roman" w:eastAsia="Times New Roman" w:hAnsi="Times New Roman" w:cs="Times New Roman"/>
                <w:b/>
                <w:bCs/>
                <w:lang w:val="es-ES" w:eastAsia="es-ES"/>
              </w:rPr>
              <w:t>PODER CALORÍFICO (KCAL/KG)</w:t>
            </w:r>
          </w:p>
        </w:tc>
        <w:tc>
          <w:tcPr>
            <w:tcW w:w="1656" w:type="dxa"/>
            <w:tcBorders>
              <w:top w:val="single" w:sz="4" w:space="0" w:color="auto"/>
              <w:left w:val="nil"/>
              <w:bottom w:val="single" w:sz="4" w:space="0" w:color="auto"/>
              <w:right w:val="single" w:sz="4" w:space="0" w:color="auto"/>
            </w:tcBorders>
            <w:shd w:val="clear" w:color="auto" w:fill="FDE9D9" w:themeFill="accent6" w:themeFillTint="33"/>
            <w:vAlign w:val="center"/>
            <w:hideMark/>
          </w:tcPr>
          <w:p w:rsidR="0005181C" w:rsidRPr="00995857" w:rsidRDefault="0005181C" w:rsidP="007F422B">
            <w:pPr>
              <w:jc w:val="center"/>
              <w:rPr>
                <w:rFonts w:ascii="Times New Roman" w:eastAsia="Times New Roman" w:hAnsi="Times New Roman" w:cs="Times New Roman"/>
                <w:b/>
                <w:bCs/>
                <w:lang w:val="es-ES" w:eastAsia="es-ES"/>
              </w:rPr>
            </w:pPr>
            <w:r w:rsidRPr="00995857">
              <w:rPr>
                <w:rFonts w:ascii="Times New Roman" w:eastAsia="Times New Roman" w:hAnsi="Times New Roman" w:cs="Times New Roman"/>
                <w:b/>
                <w:bCs/>
                <w:lang w:val="es-ES" w:eastAsia="es-ES"/>
              </w:rPr>
              <w:t>CARGA CALOR(MKCAL)</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proofErr w:type="spellStart"/>
            <w:r w:rsidRPr="00995857">
              <w:rPr>
                <w:rFonts w:ascii="Times New Roman" w:eastAsia="Times New Roman" w:hAnsi="Times New Roman" w:cs="Times New Roman"/>
                <w:lang w:val="es-ES" w:eastAsia="es-ES"/>
              </w:rPr>
              <w:t>Telgopor</w:t>
            </w:r>
            <w:proofErr w:type="spellEnd"/>
            <w:r w:rsidRPr="00995857">
              <w:rPr>
                <w:rFonts w:ascii="Times New Roman" w:eastAsia="Times New Roman" w:hAnsi="Times New Roman" w:cs="Times New Roman"/>
                <w:lang w:val="es-ES" w:eastAsia="es-ES"/>
              </w:rPr>
              <w:t xml:space="preserve"> (</w:t>
            </w:r>
            <w:proofErr w:type="spellStart"/>
            <w:r w:rsidR="005A2361" w:rsidRPr="00995857">
              <w:rPr>
                <w:rFonts w:ascii="Times New Roman" w:eastAsia="Times New Roman" w:hAnsi="Times New Roman" w:cs="Times New Roman"/>
                <w:lang w:val="es-ES" w:eastAsia="es-ES"/>
              </w:rPr>
              <w:t>poliestireno</w:t>
            </w:r>
            <w:proofErr w:type="spellEnd"/>
            <w:r w:rsidRPr="00995857">
              <w:rPr>
                <w:rFonts w:ascii="Times New Roman" w:eastAsia="Times New Roman" w:hAnsi="Times New Roman" w:cs="Times New Roman"/>
                <w:lang w:val="es-ES" w:eastAsia="es-ES"/>
              </w:rPr>
              <w:t xml:space="preserve"> expandido)</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10000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100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Cartones y papeles</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4000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40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Bolsas de polietileno</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4</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10000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40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Otros plásticos</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80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11000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880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Chocolate</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3</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6000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18</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Papel</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4000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40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Goma espuma</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200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6000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1200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Azúcar</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4000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40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Harina</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30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4000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120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Vinos y licores</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6000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60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Maderas</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1600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4400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7040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Conservadoras de helados (2)</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180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10000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1800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Heladeras exhibidoras (3)</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114</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10000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1140</w:t>
            </w:r>
          </w:p>
        </w:tc>
      </w:tr>
      <w:tr w:rsidR="0005181C" w:rsidRPr="00995857" w:rsidTr="007F422B">
        <w:trPr>
          <w:trHeight w:val="300"/>
          <w:jc w:val="center"/>
        </w:trPr>
        <w:tc>
          <w:tcPr>
            <w:tcW w:w="2347" w:type="dxa"/>
            <w:tcBorders>
              <w:top w:val="nil"/>
              <w:left w:val="single" w:sz="4" w:space="0" w:color="auto"/>
              <w:bottom w:val="single" w:sz="4" w:space="0" w:color="auto"/>
              <w:right w:val="single" w:sz="4" w:space="0" w:color="auto"/>
            </w:tcBorders>
            <w:shd w:val="clear" w:color="auto" w:fill="auto"/>
            <w:vAlign w:val="center"/>
            <w:hideMark/>
          </w:tcPr>
          <w:p w:rsidR="0005181C" w:rsidRPr="00995857" w:rsidRDefault="0005181C" w:rsidP="007F422B">
            <w:pP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Horno pastelero</w:t>
            </w:r>
          </w:p>
        </w:tc>
        <w:tc>
          <w:tcPr>
            <w:tcW w:w="1968"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120</w:t>
            </w:r>
          </w:p>
        </w:tc>
        <w:tc>
          <w:tcPr>
            <w:tcW w:w="1699"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lang w:val="es-ES" w:eastAsia="es-ES"/>
              </w:rPr>
            </w:pPr>
            <w:r w:rsidRPr="00995857">
              <w:rPr>
                <w:rFonts w:ascii="Times New Roman" w:eastAsia="Times New Roman" w:hAnsi="Times New Roman" w:cs="Times New Roman"/>
                <w:lang w:val="es-ES" w:eastAsia="es-ES"/>
              </w:rPr>
              <w:t>4800</w:t>
            </w:r>
          </w:p>
        </w:tc>
        <w:tc>
          <w:tcPr>
            <w:tcW w:w="1656" w:type="dxa"/>
            <w:tcBorders>
              <w:top w:val="nil"/>
              <w:left w:val="nil"/>
              <w:bottom w:val="single" w:sz="4" w:space="0" w:color="auto"/>
              <w:right w:val="single" w:sz="4" w:space="0" w:color="auto"/>
            </w:tcBorders>
            <w:shd w:val="clear" w:color="auto" w:fill="auto"/>
            <w:noWrap/>
            <w:vAlign w:val="center"/>
            <w:hideMark/>
          </w:tcPr>
          <w:p w:rsidR="0005181C" w:rsidRPr="00995857" w:rsidRDefault="0005181C" w:rsidP="007F422B">
            <w:pPr>
              <w:jc w:val="center"/>
              <w:rPr>
                <w:rFonts w:ascii="Times New Roman" w:eastAsia="Times New Roman" w:hAnsi="Times New Roman" w:cs="Times New Roman"/>
                <w:b/>
                <w:lang w:val="es-ES" w:eastAsia="es-ES"/>
              </w:rPr>
            </w:pPr>
            <w:r w:rsidRPr="00995857">
              <w:rPr>
                <w:rFonts w:ascii="Times New Roman" w:eastAsia="Times New Roman" w:hAnsi="Times New Roman" w:cs="Times New Roman"/>
                <w:b/>
                <w:lang w:val="es-ES" w:eastAsia="es-ES"/>
              </w:rPr>
              <w:t>576</w:t>
            </w:r>
          </w:p>
        </w:tc>
      </w:tr>
      <w:tr w:rsidR="0005181C" w:rsidRPr="00995857" w:rsidTr="007F422B">
        <w:trPr>
          <w:trHeight w:val="300"/>
          <w:jc w:val="center"/>
        </w:trPr>
        <w:tc>
          <w:tcPr>
            <w:tcW w:w="2347" w:type="dxa"/>
            <w:tcBorders>
              <w:top w:val="nil"/>
              <w:left w:val="single" w:sz="4" w:space="0" w:color="auto"/>
              <w:bottom w:val="single" w:sz="4" w:space="0" w:color="auto"/>
              <w:right w:val="nil"/>
            </w:tcBorders>
            <w:shd w:val="clear" w:color="auto" w:fill="auto"/>
            <w:noWrap/>
            <w:vAlign w:val="center"/>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 </w:t>
            </w:r>
          </w:p>
        </w:tc>
        <w:tc>
          <w:tcPr>
            <w:tcW w:w="1968" w:type="dxa"/>
            <w:tcBorders>
              <w:top w:val="nil"/>
              <w:left w:val="nil"/>
              <w:bottom w:val="single" w:sz="4" w:space="0" w:color="auto"/>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 </w:t>
            </w:r>
          </w:p>
        </w:tc>
        <w:tc>
          <w:tcPr>
            <w:tcW w:w="1699" w:type="dxa"/>
            <w:tcBorders>
              <w:top w:val="nil"/>
              <w:left w:val="nil"/>
              <w:bottom w:val="single" w:sz="4" w:space="0" w:color="auto"/>
              <w:right w:val="single" w:sz="4" w:space="0" w:color="auto"/>
            </w:tcBorders>
            <w:shd w:val="clear" w:color="auto" w:fill="auto"/>
            <w:noWrap/>
            <w:vAlign w:val="bottom"/>
            <w:hideMark/>
          </w:tcPr>
          <w:p w:rsidR="0005181C" w:rsidRPr="00995857" w:rsidRDefault="0005181C" w:rsidP="007F422B">
            <w:pPr>
              <w:jc w:val="center"/>
              <w:rPr>
                <w:rFonts w:ascii="Times New Roman" w:eastAsia="Times New Roman" w:hAnsi="Times New Roman" w:cs="Times New Roman"/>
                <w:b/>
                <w:bCs/>
                <w:color w:val="000000"/>
                <w:lang w:val="es-ES" w:eastAsia="es-ES"/>
              </w:rPr>
            </w:pPr>
            <w:r w:rsidRPr="00995857">
              <w:rPr>
                <w:rFonts w:ascii="Times New Roman" w:eastAsia="Times New Roman" w:hAnsi="Times New Roman" w:cs="Times New Roman"/>
                <w:b/>
                <w:bCs/>
                <w:color w:val="000000"/>
                <w:lang w:val="es-ES" w:eastAsia="es-ES"/>
              </w:rPr>
              <w:t>∑Q</w:t>
            </w:r>
          </w:p>
        </w:tc>
        <w:tc>
          <w:tcPr>
            <w:tcW w:w="1656" w:type="dxa"/>
            <w:tcBorders>
              <w:top w:val="nil"/>
              <w:left w:val="nil"/>
              <w:bottom w:val="single" w:sz="4" w:space="0" w:color="auto"/>
              <w:right w:val="single" w:sz="4" w:space="0" w:color="auto"/>
            </w:tcBorders>
            <w:shd w:val="clear" w:color="auto" w:fill="FDE9D9" w:themeFill="accent6" w:themeFillTint="33"/>
            <w:noWrap/>
            <w:vAlign w:val="bottom"/>
            <w:hideMark/>
          </w:tcPr>
          <w:p w:rsidR="0005181C" w:rsidRPr="00995857" w:rsidRDefault="0005181C" w:rsidP="007F422B">
            <w:pPr>
              <w:jc w:val="center"/>
              <w:rPr>
                <w:rFonts w:ascii="Times New Roman" w:eastAsia="Times New Roman" w:hAnsi="Times New Roman" w:cs="Times New Roman"/>
                <w:b/>
                <w:bCs/>
                <w:lang w:val="es-ES" w:eastAsia="es-ES"/>
              </w:rPr>
            </w:pPr>
            <w:r w:rsidRPr="00995857">
              <w:rPr>
                <w:rFonts w:ascii="Times New Roman" w:eastAsia="Times New Roman" w:hAnsi="Times New Roman" w:cs="Times New Roman"/>
                <w:b/>
                <w:bCs/>
                <w:lang w:val="es-ES" w:eastAsia="es-ES"/>
              </w:rPr>
              <w:t>13094</w:t>
            </w:r>
          </w:p>
        </w:tc>
      </w:tr>
      <w:tr w:rsidR="0005181C" w:rsidRPr="00995857" w:rsidTr="007F422B">
        <w:trPr>
          <w:trHeight w:val="300"/>
          <w:jc w:val="center"/>
        </w:trPr>
        <w:tc>
          <w:tcPr>
            <w:tcW w:w="2347" w:type="dxa"/>
            <w:tcBorders>
              <w:top w:val="nil"/>
              <w:left w:val="nil"/>
              <w:bottom w:val="nil"/>
              <w:right w:val="nil"/>
            </w:tcBorders>
            <w:shd w:val="clear" w:color="auto" w:fill="auto"/>
            <w:noWrap/>
            <w:vAlign w:val="center"/>
            <w:hideMark/>
          </w:tcPr>
          <w:p w:rsidR="0005181C" w:rsidRDefault="0005181C" w:rsidP="007F422B">
            <w:pPr>
              <w:rPr>
                <w:rFonts w:ascii="Times New Roman" w:eastAsia="Times New Roman" w:hAnsi="Times New Roman" w:cs="Times New Roman"/>
                <w:color w:val="000000"/>
                <w:lang w:val="es-ES" w:eastAsia="es-ES"/>
              </w:rPr>
            </w:pPr>
          </w:p>
          <w:p w:rsidR="00A17893" w:rsidRPr="00995857" w:rsidRDefault="00A17893" w:rsidP="007F422B">
            <w:pPr>
              <w:rPr>
                <w:rFonts w:ascii="Times New Roman" w:eastAsia="Times New Roman" w:hAnsi="Times New Roman" w:cs="Times New Roman"/>
                <w:color w:val="000000"/>
                <w:lang w:val="es-ES" w:eastAsia="es-ES"/>
              </w:rPr>
            </w:pPr>
          </w:p>
        </w:tc>
        <w:tc>
          <w:tcPr>
            <w:tcW w:w="1968" w:type="dxa"/>
            <w:tcBorders>
              <w:top w:val="nil"/>
              <w:left w:val="nil"/>
              <w:bottom w:val="nil"/>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p>
        </w:tc>
        <w:tc>
          <w:tcPr>
            <w:tcW w:w="1699" w:type="dxa"/>
            <w:tcBorders>
              <w:top w:val="nil"/>
              <w:left w:val="nil"/>
              <w:bottom w:val="nil"/>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p>
        </w:tc>
        <w:tc>
          <w:tcPr>
            <w:tcW w:w="1656" w:type="dxa"/>
            <w:tcBorders>
              <w:top w:val="nil"/>
              <w:left w:val="nil"/>
              <w:bottom w:val="nil"/>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p>
        </w:tc>
      </w:tr>
      <w:tr w:rsidR="0005181C" w:rsidRPr="00995857" w:rsidTr="007F422B">
        <w:trPr>
          <w:trHeight w:val="300"/>
          <w:jc w:val="center"/>
        </w:trPr>
        <w:tc>
          <w:tcPr>
            <w:tcW w:w="2347" w:type="dxa"/>
            <w:tcBorders>
              <w:top w:val="single" w:sz="4" w:space="0" w:color="auto"/>
              <w:left w:val="single" w:sz="4" w:space="0" w:color="auto"/>
              <w:bottom w:val="single" w:sz="4" w:space="0" w:color="auto"/>
              <w:right w:val="single" w:sz="4" w:space="0" w:color="auto"/>
            </w:tcBorders>
            <w:shd w:val="clear" w:color="auto" w:fill="FDE9D9" w:themeFill="accent6" w:themeFillTint="33"/>
            <w:noWrap/>
            <w:vAlign w:val="center"/>
            <w:hideMark/>
          </w:tcPr>
          <w:p w:rsidR="0005181C" w:rsidRPr="00995857" w:rsidRDefault="0005181C" w:rsidP="007F422B">
            <w:pPr>
              <w:rPr>
                <w:rFonts w:ascii="Times New Roman" w:eastAsia="Times New Roman" w:hAnsi="Times New Roman" w:cs="Times New Roman"/>
                <w:b/>
                <w:color w:val="000000"/>
                <w:lang w:val="es-ES" w:eastAsia="es-ES"/>
              </w:rPr>
            </w:pPr>
            <w:r w:rsidRPr="00995857">
              <w:rPr>
                <w:rFonts w:ascii="Times New Roman" w:eastAsia="Times New Roman" w:hAnsi="Times New Roman" w:cs="Times New Roman"/>
                <w:b/>
                <w:color w:val="000000"/>
                <w:lang w:val="es-ES" w:eastAsia="es-ES"/>
              </w:rPr>
              <w:t>PESO EN MADERA</w:t>
            </w:r>
          </w:p>
        </w:tc>
        <w:tc>
          <w:tcPr>
            <w:tcW w:w="1968" w:type="dxa"/>
            <w:tcBorders>
              <w:top w:val="single" w:sz="4" w:space="0" w:color="auto"/>
              <w:left w:val="nil"/>
              <w:bottom w:val="single" w:sz="4" w:space="0" w:color="auto"/>
              <w:right w:val="single" w:sz="4" w:space="0" w:color="auto"/>
            </w:tcBorders>
            <w:shd w:val="clear" w:color="auto" w:fill="auto"/>
            <w:noWrap/>
            <w:vAlign w:val="bottom"/>
            <w:hideMark/>
          </w:tcPr>
          <w:p w:rsidR="0005181C" w:rsidRPr="00995857" w:rsidRDefault="0005181C" w:rsidP="007F422B">
            <w:pPr>
              <w:jc w:val="right"/>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2975,9</w:t>
            </w:r>
          </w:p>
        </w:tc>
        <w:tc>
          <w:tcPr>
            <w:tcW w:w="1699" w:type="dxa"/>
            <w:tcBorders>
              <w:top w:val="single" w:sz="4" w:space="0" w:color="auto"/>
              <w:left w:val="nil"/>
              <w:bottom w:val="single" w:sz="4" w:space="0" w:color="auto"/>
              <w:right w:val="single" w:sz="4" w:space="0" w:color="auto"/>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kg</w:t>
            </w:r>
          </w:p>
        </w:tc>
        <w:tc>
          <w:tcPr>
            <w:tcW w:w="1656" w:type="dxa"/>
            <w:tcBorders>
              <w:top w:val="nil"/>
              <w:left w:val="nil"/>
              <w:bottom w:val="nil"/>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p>
        </w:tc>
      </w:tr>
      <w:tr w:rsidR="0005181C" w:rsidRPr="00995857" w:rsidTr="007F422B">
        <w:trPr>
          <w:trHeight w:val="315"/>
          <w:jc w:val="center"/>
        </w:trPr>
        <w:tc>
          <w:tcPr>
            <w:tcW w:w="2347" w:type="dxa"/>
            <w:tcBorders>
              <w:top w:val="nil"/>
              <w:left w:val="single" w:sz="4" w:space="0" w:color="auto"/>
              <w:bottom w:val="single" w:sz="4" w:space="0" w:color="auto"/>
              <w:right w:val="single" w:sz="4" w:space="0" w:color="auto"/>
            </w:tcBorders>
            <w:shd w:val="clear" w:color="auto" w:fill="FDE9D9" w:themeFill="accent6" w:themeFillTint="33"/>
            <w:noWrap/>
            <w:vAlign w:val="center"/>
            <w:hideMark/>
          </w:tcPr>
          <w:p w:rsidR="0005181C" w:rsidRPr="00995857" w:rsidRDefault="0005181C" w:rsidP="007F422B">
            <w:pPr>
              <w:rPr>
                <w:rFonts w:ascii="Times New Roman" w:eastAsia="Times New Roman" w:hAnsi="Times New Roman" w:cs="Times New Roman"/>
                <w:b/>
                <w:color w:val="000000"/>
                <w:lang w:val="es-ES" w:eastAsia="es-ES"/>
              </w:rPr>
            </w:pPr>
            <w:r w:rsidRPr="00995857">
              <w:rPr>
                <w:rFonts w:ascii="Times New Roman" w:eastAsia="Times New Roman" w:hAnsi="Times New Roman" w:cs="Times New Roman"/>
                <w:b/>
                <w:color w:val="000000"/>
                <w:lang w:val="es-ES" w:eastAsia="es-ES"/>
              </w:rPr>
              <w:t>CARGA DE FUEGO</w:t>
            </w:r>
          </w:p>
        </w:tc>
        <w:tc>
          <w:tcPr>
            <w:tcW w:w="1968" w:type="dxa"/>
            <w:tcBorders>
              <w:top w:val="nil"/>
              <w:left w:val="nil"/>
              <w:bottom w:val="single" w:sz="4" w:space="0" w:color="auto"/>
              <w:right w:val="single" w:sz="4" w:space="0" w:color="auto"/>
            </w:tcBorders>
            <w:shd w:val="clear" w:color="000000" w:fill="FFFF00"/>
            <w:noWrap/>
            <w:vAlign w:val="bottom"/>
            <w:hideMark/>
          </w:tcPr>
          <w:p w:rsidR="0005181C" w:rsidRPr="00995857" w:rsidRDefault="0005181C" w:rsidP="007F422B">
            <w:pPr>
              <w:jc w:val="right"/>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16,91</w:t>
            </w:r>
          </w:p>
        </w:tc>
        <w:tc>
          <w:tcPr>
            <w:tcW w:w="1699" w:type="dxa"/>
            <w:tcBorders>
              <w:top w:val="nil"/>
              <w:left w:val="nil"/>
              <w:bottom w:val="single" w:sz="4" w:space="0" w:color="auto"/>
              <w:right w:val="single" w:sz="4" w:space="0" w:color="auto"/>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r w:rsidRPr="00995857">
              <w:rPr>
                <w:rFonts w:ascii="Times New Roman" w:eastAsia="Times New Roman" w:hAnsi="Times New Roman" w:cs="Times New Roman"/>
                <w:color w:val="000000"/>
                <w:lang w:val="es-ES" w:eastAsia="es-ES"/>
              </w:rPr>
              <w:t>kg/m</w:t>
            </w:r>
            <w:r w:rsidRPr="00995857">
              <w:rPr>
                <w:rFonts w:ascii="Times New Roman" w:eastAsia="Times New Roman" w:hAnsi="Times New Roman" w:cs="Times New Roman"/>
                <w:color w:val="000000"/>
                <w:vertAlign w:val="superscript"/>
                <w:lang w:val="es-ES" w:eastAsia="es-ES"/>
              </w:rPr>
              <w:t>2</w:t>
            </w:r>
          </w:p>
        </w:tc>
        <w:tc>
          <w:tcPr>
            <w:tcW w:w="1656" w:type="dxa"/>
            <w:tcBorders>
              <w:top w:val="nil"/>
              <w:left w:val="nil"/>
              <w:bottom w:val="nil"/>
              <w:right w:val="nil"/>
            </w:tcBorders>
            <w:shd w:val="clear" w:color="auto" w:fill="auto"/>
            <w:noWrap/>
            <w:vAlign w:val="bottom"/>
            <w:hideMark/>
          </w:tcPr>
          <w:p w:rsidR="0005181C" w:rsidRPr="00995857" w:rsidRDefault="0005181C" w:rsidP="007F422B">
            <w:pPr>
              <w:rPr>
                <w:rFonts w:ascii="Times New Roman" w:eastAsia="Times New Roman" w:hAnsi="Times New Roman" w:cs="Times New Roman"/>
                <w:color w:val="000000"/>
                <w:lang w:val="es-ES" w:eastAsia="es-ES"/>
              </w:rPr>
            </w:pPr>
          </w:p>
        </w:tc>
      </w:tr>
    </w:tbl>
    <w:p w:rsidR="0005181C" w:rsidRPr="00995857" w:rsidRDefault="0005181C" w:rsidP="0005181C">
      <w:pPr>
        <w:rPr>
          <w:rFonts w:ascii="Times New Roman" w:hAnsi="Times New Roman" w:cs="Times New Roman"/>
          <w:b/>
        </w:rPr>
      </w:pPr>
    </w:p>
    <w:p w:rsidR="0005181C" w:rsidRDefault="0005181C" w:rsidP="0005181C">
      <w:pPr>
        <w:pStyle w:val="Prrafodelista"/>
        <w:rPr>
          <w:rFonts w:ascii="Times New Roman" w:hAnsi="Times New Roman" w:cs="Times New Roman"/>
          <w:b/>
        </w:rPr>
      </w:pPr>
    </w:p>
    <w:p w:rsidR="00A17893" w:rsidRDefault="00A17893" w:rsidP="0005181C">
      <w:pPr>
        <w:pStyle w:val="Prrafodelista"/>
        <w:rPr>
          <w:rFonts w:ascii="Times New Roman" w:hAnsi="Times New Roman" w:cs="Times New Roman"/>
          <w:b/>
        </w:rPr>
      </w:pPr>
    </w:p>
    <w:p w:rsidR="00A17893" w:rsidRDefault="00A17893" w:rsidP="0005181C">
      <w:pPr>
        <w:pStyle w:val="Prrafodelista"/>
        <w:rPr>
          <w:rFonts w:ascii="Times New Roman" w:hAnsi="Times New Roman" w:cs="Times New Roman"/>
          <w:b/>
        </w:rPr>
      </w:pPr>
    </w:p>
    <w:p w:rsidR="0005181C" w:rsidRPr="00995857" w:rsidRDefault="0005181C" w:rsidP="00F20BFD">
      <w:pPr>
        <w:pStyle w:val="Prrafodelista"/>
        <w:numPr>
          <w:ilvl w:val="0"/>
          <w:numId w:val="47"/>
        </w:numPr>
        <w:spacing w:after="160" w:line="259" w:lineRule="auto"/>
        <w:ind w:left="426" w:hanging="426"/>
        <w:rPr>
          <w:rFonts w:ascii="Times New Roman" w:hAnsi="Times New Roman" w:cs="Times New Roman"/>
          <w:b/>
        </w:rPr>
      </w:pPr>
      <w:r w:rsidRPr="00995857">
        <w:rPr>
          <w:rFonts w:ascii="Times New Roman" w:hAnsi="Times New Roman" w:cs="Times New Roman"/>
        </w:rPr>
        <w:lastRenderedPageBreak/>
        <w:t xml:space="preserve">Con los valores obtenidos, realizamos la conversión en Kg de Madera Equivalente: </w:t>
      </w:r>
    </w:p>
    <w:p w:rsidR="0005181C" w:rsidRPr="00995857" w:rsidRDefault="0005181C" w:rsidP="0005181C">
      <w:pPr>
        <w:pStyle w:val="Prrafodelista"/>
        <w:ind w:left="1440"/>
        <w:rPr>
          <w:rFonts w:ascii="Times New Roman" w:hAnsi="Times New Roman" w:cs="Times New Roman"/>
        </w:rPr>
      </w:pPr>
    </w:p>
    <w:p w:rsidR="0005181C" w:rsidRPr="00995857" w:rsidRDefault="0005181C" w:rsidP="0005181C">
      <w:pPr>
        <w:spacing w:after="200" w:line="276" w:lineRule="auto"/>
        <w:rPr>
          <w:rFonts w:ascii="Times New Roman" w:hAnsi="Times New Roman" w:cs="Times New Roman"/>
          <w:b/>
        </w:rPr>
      </w:pPr>
      <w:r w:rsidRPr="00995857">
        <w:rPr>
          <w:rFonts w:ascii="Times New Roman" w:hAnsi="Times New Roman" w:cs="Times New Roman"/>
          <w:b/>
        </w:rPr>
        <w:t>PESO DE MADERA EQUIVALENTE:</w:t>
      </w:r>
    </w:p>
    <w:p w:rsidR="0005181C" w:rsidRPr="00995857" w:rsidRDefault="00431C89" w:rsidP="0005181C">
      <w:pPr>
        <w:spacing w:after="200" w:line="276" w:lineRule="auto"/>
        <w:rPr>
          <w:rFonts w:ascii="Times New Roman" w:eastAsiaTheme="minorEastAsia" w:hAnsi="Times New Roman" w:cs="Times New Roman"/>
          <w:lang w:val="es-ES"/>
        </w:rPr>
      </w:pPr>
      <m:oMath>
        <m:sSub>
          <m:sSubPr>
            <m:ctrlPr>
              <w:rPr>
                <w:rFonts w:ascii="Cambria Math" w:hAnsi="Times New Roman" w:cs="Times New Roman"/>
                <w:i/>
                <w:sz w:val="28"/>
              </w:rPr>
            </m:ctrlPr>
          </m:sSubPr>
          <m:e>
            <m:r>
              <w:rPr>
                <w:rFonts w:ascii="Cambria Math" w:hAnsi="Cambria Math" w:cs="Times New Roman"/>
                <w:sz w:val="28"/>
              </w:rPr>
              <m:t>P</m:t>
            </m:r>
          </m:e>
          <m:sub>
            <m:r>
              <w:rPr>
                <w:rFonts w:ascii="Cambria Math" w:hAnsi="Cambria Math" w:cs="Times New Roman"/>
                <w:sz w:val="28"/>
              </w:rPr>
              <m:t>me</m:t>
            </m:r>
          </m:sub>
        </m:sSub>
      </m:oMath>
      <w:r w:rsidR="0005181C" w:rsidRPr="00995857">
        <w:rPr>
          <w:rFonts w:ascii="Times New Roman" w:eastAsiaTheme="minorEastAsia" w:hAnsi="Times New Roman" w:cs="Times New Roman"/>
          <w:lang w:val="es-ES"/>
        </w:rPr>
        <w:t xml:space="preserve">= </w:t>
      </w:r>
      <m:oMath>
        <m:r>
          <m:rPr>
            <m:sty m:val="p"/>
          </m:rPr>
          <w:rPr>
            <w:rFonts w:ascii="Cambria Math" w:eastAsiaTheme="minorEastAsia" w:hAnsi="Times New Roman" w:cs="Times New Roman"/>
            <w:sz w:val="28"/>
            <w:lang w:val="es-ES"/>
          </w:rPr>
          <m:t>=</m:t>
        </m:r>
        <m:f>
          <m:fPr>
            <m:ctrlPr>
              <w:rPr>
                <w:rFonts w:ascii="Cambria Math" w:eastAsiaTheme="minorEastAsia" w:hAnsi="Times New Roman" w:cs="Times New Roman"/>
                <w:sz w:val="28"/>
              </w:rPr>
            </m:ctrlPr>
          </m:fPr>
          <m:num>
            <m:sSub>
              <m:sSubPr>
                <m:ctrlPr>
                  <w:rPr>
                    <w:rFonts w:ascii="Cambria Math" w:eastAsiaTheme="minorEastAsia" w:hAnsi="Times New Roman" w:cs="Times New Roman"/>
                    <w:sz w:val="28"/>
                  </w:rPr>
                </m:ctrlPr>
              </m:sSubPr>
              <m:e>
                <m:r>
                  <w:rPr>
                    <w:rFonts w:ascii="Cambria Math" w:eastAsiaTheme="minorEastAsia" w:hAnsi="Cambria Math" w:cs="Times New Roman"/>
                    <w:sz w:val="28"/>
                  </w:rPr>
                  <m:t>Q</m:t>
                </m:r>
              </m:e>
              <m:sub>
                <m:r>
                  <w:rPr>
                    <w:rFonts w:ascii="Cambria Math" w:eastAsiaTheme="minorEastAsia" w:hAnsi="Cambria Math" w:cs="Times New Roman"/>
                    <w:sz w:val="28"/>
                  </w:rPr>
                  <m:t>total</m:t>
                </m:r>
              </m:sub>
            </m:sSub>
          </m:num>
          <m:den>
            <m:sSub>
              <m:sSubPr>
                <m:ctrlPr>
                  <w:rPr>
                    <w:rFonts w:ascii="Cambria Math" w:eastAsiaTheme="minorEastAsia" w:hAnsi="Times New Roman" w:cs="Times New Roman"/>
                    <w:i/>
                    <w:sz w:val="28"/>
                  </w:rPr>
                </m:ctrlPr>
              </m:sSubPr>
              <m:e>
                <m:r>
                  <w:rPr>
                    <w:rFonts w:ascii="Cambria Math" w:eastAsiaTheme="minorEastAsia" w:hAnsi="Cambria Math" w:cs="Times New Roman"/>
                    <w:sz w:val="28"/>
                  </w:rPr>
                  <m:t>Q</m:t>
                </m:r>
              </m:e>
              <m:sub>
                <m:r>
                  <w:rPr>
                    <w:rFonts w:ascii="Cambria Math" w:eastAsiaTheme="minorEastAsia" w:hAnsi="Cambria Math" w:cs="Times New Roman"/>
                    <w:sz w:val="28"/>
                  </w:rPr>
                  <m:t>madera</m:t>
                </m:r>
              </m:sub>
            </m:sSub>
          </m:den>
        </m:f>
        <m:r>
          <w:rPr>
            <w:rFonts w:ascii="Cambria Math" w:eastAsiaTheme="minorEastAsia" w:hAnsi="Times New Roman" w:cs="Times New Roman"/>
            <w:sz w:val="28"/>
            <w:lang w:val="es-ES"/>
          </w:rPr>
          <m:t xml:space="preserve">= </m:t>
        </m:r>
        <m:f>
          <m:fPr>
            <m:ctrlPr>
              <w:rPr>
                <w:rFonts w:ascii="Cambria Math" w:hAnsi="Times New Roman" w:cs="Times New Roman"/>
                <w:sz w:val="28"/>
              </w:rPr>
            </m:ctrlPr>
          </m:fPr>
          <m:num>
            <m:r>
              <m:rPr>
                <m:sty m:val="p"/>
              </m:rPr>
              <w:rPr>
                <w:rFonts w:ascii="Cambria Math" w:hAnsi="Times New Roman" w:cs="Times New Roman"/>
                <w:sz w:val="28"/>
                <w:lang w:val="es-ES"/>
              </w:rPr>
              <m:t>13094 kcal.kg</m:t>
            </m:r>
          </m:num>
          <m:den>
            <m:r>
              <m:rPr>
                <m:sty m:val="p"/>
              </m:rPr>
              <w:rPr>
                <w:rFonts w:ascii="Cambria Math" w:hAnsi="Times New Roman" w:cs="Times New Roman"/>
                <w:sz w:val="28"/>
                <w:lang w:val="es-ES"/>
              </w:rPr>
              <m:t>4400 kcal</m:t>
            </m:r>
          </m:den>
        </m:f>
        <m:r>
          <w:rPr>
            <w:rFonts w:ascii="Cambria Math" w:hAnsi="Times New Roman" w:cs="Times New Roman"/>
            <w:sz w:val="28"/>
            <w:lang w:val="es-ES"/>
          </w:rPr>
          <m:t>=</m:t>
        </m:r>
        <m:r>
          <w:rPr>
            <w:rFonts w:ascii="Cambria Math" w:hAnsi="Times New Roman" w:cs="Times New Roman"/>
            <w:sz w:val="28"/>
            <w:highlight w:val="yellow"/>
            <w:lang w:val="es-ES"/>
          </w:rPr>
          <m:t>2975,9</m:t>
        </m:r>
      </m:oMath>
      <w:r w:rsidR="0005181C" w:rsidRPr="00995857">
        <w:rPr>
          <w:rFonts w:ascii="Times New Roman" w:eastAsiaTheme="minorEastAsia" w:hAnsi="Times New Roman" w:cs="Times New Roman"/>
          <w:highlight w:val="yellow"/>
          <w:lang w:val="es-ES"/>
        </w:rPr>
        <w:t xml:space="preserve"> kg</w:t>
      </w:r>
    </w:p>
    <w:p w:rsidR="0005181C" w:rsidRDefault="0005181C" w:rsidP="0005181C">
      <w:pPr>
        <w:rPr>
          <w:rFonts w:ascii="Times New Roman" w:eastAsiaTheme="minorEastAsia" w:hAnsi="Times New Roman" w:cs="Times New Roman"/>
          <w:lang w:val="es-ES"/>
        </w:rPr>
      </w:pPr>
    </w:p>
    <w:p w:rsidR="00B7004F" w:rsidRPr="00995857" w:rsidRDefault="00B7004F" w:rsidP="0005181C">
      <w:pPr>
        <w:rPr>
          <w:rFonts w:ascii="Times New Roman" w:eastAsiaTheme="minorEastAsia" w:hAnsi="Times New Roman" w:cs="Times New Roman"/>
          <w:b/>
          <w:lang w:val="es-ES"/>
        </w:rPr>
      </w:pPr>
    </w:p>
    <w:p w:rsidR="0005181C" w:rsidRPr="00995857" w:rsidRDefault="0005181C" w:rsidP="00F20BFD">
      <w:pPr>
        <w:pStyle w:val="Prrafodelista"/>
        <w:numPr>
          <w:ilvl w:val="0"/>
          <w:numId w:val="47"/>
        </w:numPr>
        <w:spacing w:after="200" w:line="276" w:lineRule="auto"/>
        <w:ind w:left="426" w:hanging="426"/>
        <w:rPr>
          <w:rFonts w:ascii="Times New Roman" w:hAnsi="Times New Roman" w:cs="Times New Roman"/>
          <w:b/>
          <w:lang w:val="es-ES"/>
        </w:rPr>
      </w:pPr>
      <w:r w:rsidRPr="00995857">
        <w:rPr>
          <w:rFonts w:ascii="Times New Roman" w:hAnsi="Times New Roman" w:cs="Times New Roman"/>
          <w:lang w:val="es-ES"/>
        </w:rPr>
        <w:t>Ahora realizamos el Cálculo de Carga de Fuego, teniendo en cuenta la superficie del local:</w:t>
      </w:r>
    </w:p>
    <w:p w:rsidR="0005181C" w:rsidRPr="00995857" w:rsidRDefault="0005181C" w:rsidP="0005181C">
      <w:pPr>
        <w:spacing w:after="200" w:line="276" w:lineRule="auto"/>
        <w:rPr>
          <w:rFonts w:ascii="Times New Roman" w:hAnsi="Times New Roman" w:cs="Times New Roman"/>
          <w:b/>
          <w:lang w:val="es-ES"/>
        </w:rPr>
      </w:pPr>
      <w:r w:rsidRPr="00995857">
        <w:rPr>
          <w:rFonts w:ascii="Times New Roman" w:hAnsi="Times New Roman" w:cs="Times New Roman"/>
          <w:b/>
          <w:lang w:val="es-ES"/>
        </w:rPr>
        <w:t>CARGA DE FUEGO:</w:t>
      </w:r>
    </w:p>
    <w:p w:rsidR="0005181C" w:rsidRPr="00995857" w:rsidRDefault="0005181C" w:rsidP="0005181C">
      <w:pPr>
        <w:spacing w:after="200" w:line="276" w:lineRule="auto"/>
        <w:rPr>
          <w:rFonts w:ascii="Times New Roman" w:eastAsiaTheme="minorEastAsia" w:hAnsi="Times New Roman" w:cs="Times New Roman"/>
        </w:rPr>
      </w:pPr>
      <w:r w:rsidRPr="00995857">
        <w:rPr>
          <w:rFonts w:ascii="Times New Roman" w:eastAsiaTheme="minorEastAsia" w:hAnsi="Times New Roman" w:cs="Times New Roman"/>
        </w:rPr>
        <w:t xml:space="preserve">CF = </w:t>
      </w:r>
      <m:oMath>
        <m:f>
          <m:fPr>
            <m:ctrlPr>
              <w:rPr>
                <w:rFonts w:ascii="Cambria Math" w:hAnsi="Times New Roman" w:cs="Times New Roman"/>
                <w:i/>
                <w:sz w:val="28"/>
              </w:rPr>
            </m:ctrlPr>
          </m:fPr>
          <m:num>
            <m:sSub>
              <m:sSubPr>
                <m:ctrlPr>
                  <w:rPr>
                    <w:rFonts w:ascii="Cambria Math" w:hAnsi="Times New Roman" w:cs="Times New Roman"/>
                    <w:i/>
                    <w:sz w:val="28"/>
                  </w:rPr>
                </m:ctrlPr>
              </m:sSubPr>
              <m:e>
                <m:r>
                  <w:rPr>
                    <w:rFonts w:ascii="Cambria Math" w:hAnsi="Cambria Math" w:cs="Times New Roman"/>
                    <w:sz w:val="28"/>
                  </w:rPr>
                  <m:t>P</m:t>
                </m:r>
              </m:e>
              <m:sub>
                <m:r>
                  <w:rPr>
                    <w:rFonts w:ascii="Cambria Math" w:hAnsi="Cambria Math" w:cs="Times New Roman"/>
                    <w:sz w:val="32"/>
                  </w:rPr>
                  <m:t>me</m:t>
                </m:r>
              </m:sub>
            </m:sSub>
          </m:num>
          <m:den>
            <m:r>
              <w:rPr>
                <w:rFonts w:ascii="Cambria Math" w:hAnsi="Cambria Math" w:cs="Times New Roman"/>
                <w:sz w:val="28"/>
              </w:rPr>
              <m:t>Superficie</m:t>
            </m:r>
          </m:den>
        </m:f>
        <m:r>
          <w:rPr>
            <w:rFonts w:ascii="Cambria Math" w:hAnsi="Times New Roman" w:cs="Times New Roman"/>
            <w:sz w:val="28"/>
          </w:rPr>
          <m:t>=</m:t>
        </m:r>
        <m:f>
          <m:fPr>
            <m:ctrlPr>
              <w:rPr>
                <w:rFonts w:ascii="Cambria Math" w:eastAsiaTheme="minorEastAsia" w:hAnsi="Times New Roman" w:cs="Times New Roman"/>
                <w:sz w:val="28"/>
              </w:rPr>
            </m:ctrlPr>
          </m:fPr>
          <m:num>
            <m:r>
              <m:rPr>
                <m:sty m:val="p"/>
              </m:rPr>
              <w:rPr>
                <w:rFonts w:ascii="Cambria Math" w:eastAsiaTheme="minorEastAsia" w:hAnsi="Times New Roman" w:cs="Times New Roman"/>
                <w:sz w:val="28"/>
              </w:rPr>
              <m:t>2975,9</m:t>
            </m:r>
          </m:num>
          <m:den>
            <m:r>
              <m:rPr>
                <m:sty m:val="p"/>
              </m:rPr>
              <w:rPr>
                <w:rFonts w:ascii="Cambria Math" w:eastAsiaTheme="minorEastAsia" w:hAnsi="Times New Roman" w:cs="Times New Roman"/>
                <w:sz w:val="28"/>
              </w:rPr>
              <m:t>176</m:t>
            </m:r>
          </m:den>
        </m:f>
        <m:r>
          <w:rPr>
            <w:rFonts w:ascii="Cambria Math" w:eastAsiaTheme="minorEastAsia" w:hAnsi="Times New Roman" w:cs="Times New Roman"/>
            <w:sz w:val="28"/>
          </w:rPr>
          <m:t>=16,91</m:t>
        </m:r>
      </m:oMath>
    </w:p>
    <w:p w:rsidR="0005181C" w:rsidRPr="00995857" w:rsidRDefault="0005181C" w:rsidP="0005181C">
      <w:pPr>
        <w:spacing w:after="200" w:line="276" w:lineRule="auto"/>
        <w:rPr>
          <w:rFonts w:ascii="Times New Roman" w:eastAsiaTheme="minorEastAsia" w:hAnsi="Times New Roman" w:cs="Times New Roman"/>
          <w:i/>
        </w:rPr>
      </w:pPr>
      <w:r w:rsidRPr="00995857">
        <w:rPr>
          <w:rFonts w:ascii="Times New Roman" w:hAnsi="Times New Roman" w:cs="Times New Roman"/>
          <w:lang w:val="es-ES"/>
        </w:rPr>
        <w:t xml:space="preserve">CF = </w:t>
      </w:r>
      <w:r w:rsidRPr="00995857">
        <w:rPr>
          <w:rFonts w:ascii="Times New Roman" w:hAnsi="Times New Roman" w:cs="Times New Roman"/>
          <w:highlight w:val="yellow"/>
          <w:lang w:val="es-ES"/>
        </w:rPr>
        <w:t xml:space="preserve">16,91 </w:t>
      </w:r>
      <w:r w:rsidRPr="00995857">
        <w:rPr>
          <w:rFonts w:ascii="Times New Roman" w:hAnsi="Times New Roman" w:cs="Times New Roman"/>
          <w:i/>
          <w:highlight w:val="yellow"/>
          <w:lang w:val="es-ES"/>
        </w:rPr>
        <w:t>Kg/</w:t>
      </w:r>
      <m:oMath>
        <m:sSup>
          <m:sSupPr>
            <m:ctrlPr>
              <w:rPr>
                <w:rFonts w:ascii="Cambria Math" w:hAnsi="Times New Roman" w:cs="Times New Roman"/>
                <w:i/>
                <w:highlight w:val="yellow"/>
              </w:rPr>
            </m:ctrlPr>
          </m:sSupPr>
          <m:e>
            <m:r>
              <w:rPr>
                <w:rFonts w:ascii="Cambria Math" w:hAnsi="Cambria Math" w:cs="Times New Roman"/>
                <w:highlight w:val="yellow"/>
              </w:rPr>
              <m:t>m</m:t>
            </m:r>
          </m:e>
          <m:sup>
            <m:r>
              <w:rPr>
                <w:rFonts w:ascii="Cambria Math" w:hAnsi="Times New Roman" w:cs="Times New Roman"/>
                <w:highlight w:val="yellow"/>
              </w:rPr>
              <m:t>2</m:t>
            </m:r>
          </m:sup>
        </m:sSup>
      </m:oMath>
    </w:p>
    <w:p w:rsidR="0005181C" w:rsidRPr="00995857" w:rsidRDefault="0005181C" w:rsidP="0005181C">
      <w:pPr>
        <w:spacing w:after="200" w:line="276" w:lineRule="auto"/>
        <w:rPr>
          <w:rFonts w:ascii="Times New Roman" w:hAnsi="Times New Roman" w:cs="Times New Roman"/>
          <w:lang w:val="es-ES"/>
        </w:rPr>
      </w:pPr>
      <w:r w:rsidRPr="00995857">
        <w:rPr>
          <w:rFonts w:ascii="Times New Roman" w:eastAsiaTheme="minorEastAsia" w:hAnsi="Times New Roman" w:cs="Times New Roman"/>
        </w:rPr>
        <w:t xml:space="preserve">Riesgo (R)= </w:t>
      </w:r>
      <w:r w:rsidRPr="00995857">
        <w:rPr>
          <w:rFonts w:ascii="Times New Roman" w:eastAsiaTheme="minorEastAsia" w:hAnsi="Times New Roman" w:cs="Times New Roman"/>
          <w:highlight w:val="yellow"/>
        </w:rPr>
        <w:t>3</w:t>
      </w:r>
    </w:p>
    <w:p w:rsidR="0005181C" w:rsidRPr="00995857" w:rsidRDefault="0005181C" w:rsidP="0005181C">
      <w:pPr>
        <w:pStyle w:val="Prrafodelista"/>
        <w:spacing w:after="200" w:line="276" w:lineRule="auto"/>
        <w:rPr>
          <w:rFonts w:ascii="Times New Roman" w:hAnsi="Times New Roman" w:cs="Times New Roman"/>
          <w:b/>
          <w:lang w:val="es-ES"/>
        </w:rPr>
      </w:pPr>
    </w:p>
    <w:p w:rsidR="0005181C" w:rsidRPr="00995857" w:rsidRDefault="0005181C" w:rsidP="00F20BFD">
      <w:pPr>
        <w:pStyle w:val="Prrafodelista"/>
        <w:numPr>
          <w:ilvl w:val="0"/>
          <w:numId w:val="47"/>
        </w:numPr>
        <w:spacing w:after="200" w:line="276" w:lineRule="auto"/>
        <w:ind w:left="426" w:hanging="426"/>
        <w:jc w:val="both"/>
        <w:rPr>
          <w:rFonts w:ascii="Times New Roman" w:hAnsi="Times New Roman" w:cs="Times New Roman"/>
          <w:b/>
          <w:lang w:val="es-ES"/>
        </w:rPr>
      </w:pPr>
      <w:r w:rsidRPr="00995857">
        <w:rPr>
          <w:rFonts w:ascii="Times New Roman" w:hAnsi="Times New Roman" w:cs="Times New Roman"/>
          <w:lang w:val="es-ES"/>
        </w:rPr>
        <w:t xml:space="preserve">Se hace referencia al cuadro 2.1 del </w:t>
      </w:r>
      <w:proofErr w:type="spellStart"/>
      <w:r w:rsidRPr="00995857">
        <w:rPr>
          <w:rFonts w:ascii="Times New Roman" w:hAnsi="Times New Roman" w:cs="Times New Roman"/>
          <w:lang w:val="es-ES"/>
        </w:rPr>
        <w:t>Dec</w:t>
      </w:r>
      <w:proofErr w:type="spellEnd"/>
      <w:r w:rsidRPr="00995857">
        <w:rPr>
          <w:rFonts w:ascii="Times New Roman" w:hAnsi="Times New Roman" w:cs="Times New Roman"/>
          <w:lang w:val="es-ES"/>
        </w:rPr>
        <w:t xml:space="preserve">. 351/79, Capítulo VIII, llegamos a la conclusión de que el local corresponde a un Riesgo 3, Muy Combustible.   </w:t>
      </w:r>
    </w:p>
    <w:p w:rsidR="0005181C" w:rsidRDefault="00431C89" w:rsidP="0005181C">
      <w:pPr>
        <w:jc w:val="center"/>
        <w:rPr>
          <w:rFonts w:ascii="Times New Roman" w:hAnsi="Times New Roman" w:cs="Times New Roman"/>
          <w:lang w:val="es-ES"/>
        </w:rPr>
      </w:pPr>
      <w:r>
        <w:rPr>
          <w:noProof/>
          <w:color w:val="000000"/>
          <w:sz w:val="22"/>
        </w:rPr>
        <w:pict>
          <v:roundrect id="_x0000_s1057" style="position:absolute;left:0;text-align:left;margin-left:30.05pt;margin-top:141.95pt;width:131.75pt;height:16.45pt;z-index:251685888" arcsize="10923f" filled="f" strokecolor="#c0504d [3205]" strokeweight="1.25pt"/>
        </w:pict>
      </w:r>
      <w:r w:rsidR="0005181C" w:rsidRPr="00995857">
        <w:rPr>
          <w:rFonts w:ascii="Times New Roman" w:hAnsi="Times New Roman" w:cs="Times New Roman"/>
          <w:noProof/>
          <w:lang w:val="es-ES" w:eastAsia="es-ES"/>
        </w:rPr>
        <w:drawing>
          <wp:inline distT="0" distB="0" distL="0" distR="0" wp14:anchorId="63A0E2C1" wp14:editId="2E27FEE6">
            <wp:extent cx="5149017" cy="2737875"/>
            <wp:effectExtent l="0" t="0" r="0" b="0"/>
            <wp:docPr id="20" name="Imagen 8" descr="C:\Users\windows\Pictures\tabla 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windows\Pictures\tabla 2.1.pn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8240" t="9898" r="9746" b="11886"/>
                    <a:stretch/>
                  </pic:blipFill>
                  <pic:spPr bwMode="auto">
                    <a:xfrm>
                      <a:off x="0" y="0"/>
                      <a:ext cx="5149017" cy="2737875"/>
                    </a:xfrm>
                    <a:prstGeom prst="rect">
                      <a:avLst/>
                    </a:prstGeom>
                    <a:noFill/>
                    <a:ln>
                      <a:noFill/>
                    </a:ln>
                    <a:extLst>
                      <a:ext uri="{53640926-AAD7-44D8-BBD7-CCE9431645EC}">
                        <a14:shadowObscured xmlns:a14="http://schemas.microsoft.com/office/drawing/2010/main"/>
                      </a:ext>
                    </a:extLst>
                  </pic:spPr>
                </pic:pic>
              </a:graphicData>
            </a:graphic>
          </wp:inline>
        </w:drawing>
      </w:r>
    </w:p>
    <w:p w:rsidR="00C61D56" w:rsidRPr="00995857" w:rsidRDefault="00C61D56" w:rsidP="0005181C">
      <w:pPr>
        <w:jc w:val="center"/>
        <w:rPr>
          <w:rFonts w:ascii="Times New Roman" w:hAnsi="Times New Roman" w:cs="Times New Roman"/>
          <w:lang w:val="es-ES"/>
        </w:rPr>
      </w:pPr>
    </w:p>
    <w:p w:rsidR="0005181C" w:rsidRPr="00995857" w:rsidRDefault="0005181C" w:rsidP="005A2361">
      <w:pPr>
        <w:pStyle w:val="NormalWeb"/>
        <w:spacing w:before="0" w:beforeAutospacing="0" w:after="300" w:afterAutospacing="0"/>
        <w:ind w:left="600" w:right="600"/>
        <w:jc w:val="both"/>
        <w:rPr>
          <w:color w:val="000000"/>
        </w:rPr>
      </w:pPr>
    </w:p>
    <w:p w:rsidR="0005181C" w:rsidRPr="00995857" w:rsidRDefault="0005181C" w:rsidP="00F20BFD">
      <w:pPr>
        <w:pStyle w:val="NormalWeb"/>
        <w:numPr>
          <w:ilvl w:val="0"/>
          <w:numId w:val="47"/>
        </w:numPr>
        <w:spacing w:before="0" w:beforeAutospacing="0" w:after="0" w:afterAutospacing="0" w:line="276" w:lineRule="auto"/>
        <w:ind w:left="425" w:right="601" w:hanging="425"/>
        <w:jc w:val="both"/>
        <w:rPr>
          <w:color w:val="000000"/>
        </w:rPr>
      </w:pPr>
      <w:r w:rsidRPr="00995857">
        <w:rPr>
          <w:color w:val="000000"/>
        </w:rPr>
        <w:t xml:space="preserve">El siguiente paso es calcular la Resistencia al Fuego, teniendo en cuenta el tipo de riesgo al que es expuesto el local. Empleando la siguiente tabla podemos determinar la resistencia necesaria: </w:t>
      </w:r>
    </w:p>
    <w:p w:rsidR="0005181C" w:rsidRPr="00995857" w:rsidRDefault="0005181C" w:rsidP="0005181C">
      <w:pPr>
        <w:pStyle w:val="NormalWeb"/>
        <w:spacing w:before="0" w:beforeAutospacing="0" w:after="0" w:afterAutospacing="0"/>
        <w:ind w:left="1440" w:right="600"/>
        <w:jc w:val="both"/>
        <w:rPr>
          <w:color w:val="000000"/>
        </w:rPr>
      </w:pPr>
      <w:r w:rsidRPr="00995857">
        <w:rPr>
          <w:noProof/>
        </w:rPr>
        <w:lastRenderedPageBreak/>
        <w:drawing>
          <wp:inline distT="0" distB="0" distL="0" distR="0" wp14:anchorId="4F6A8FE6" wp14:editId="461F5C4C">
            <wp:extent cx="4171641" cy="1526962"/>
            <wp:effectExtent l="0" t="0" r="635" b="0"/>
            <wp:docPr id="2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220393" cy="1544807"/>
                    </a:xfrm>
                    <a:prstGeom prst="rect">
                      <a:avLst/>
                    </a:prstGeom>
                    <a:noFill/>
                    <a:ln>
                      <a:noFill/>
                    </a:ln>
                  </pic:spPr>
                </pic:pic>
              </a:graphicData>
            </a:graphic>
          </wp:inline>
        </w:drawing>
      </w:r>
    </w:p>
    <w:p w:rsidR="00995857" w:rsidRPr="00995857" w:rsidRDefault="00995857" w:rsidP="0005181C">
      <w:pPr>
        <w:pStyle w:val="NormalWeb"/>
        <w:spacing w:before="0" w:beforeAutospacing="0" w:after="0" w:afterAutospacing="0"/>
        <w:ind w:left="1440" w:right="600"/>
        <w:jc w:val="both"/>
        <w:rPr>
          <w:color w:val="000000"/>
        </w:rPr>
      </w:pPr>
    </w:p>
    <w:p w:rsidR="0005181C" w:rsidRPr="00A17893" w:rsidRDefault="0005181C" w:rsidP="00F20BFD">
      <w:pPr>
        <w:pStyle w:val="Prrafodelista"/>
        <w:numPr>
          <w:ilvl w:val="0"/>
          <w:numId w:val="47"/>
        </w:numPr>
        <w:spacing w:after="160" w:line="259" w:lineRule="auto"/>
        <w:ind w:left="426" w:hanging="426"/>
        <w:jc w:val="both"/>
        <w:rPr>
          <w:rFonts w:ascii="Times New Roman" w:hAnsi="Times New Roman" w:cs="Times New Roman"/>
          <w:lang w:val="es-ES"/>
        </w:rPr>
      </w:pPr>
      <w:r w:rsidRPr="00A17893">
        <w:rPr>
          <w:rFonts w:ascii="Times New Roman" w:hAnsi="Times New Roman" w:cs="Times New Roman"/>
          <w:lang w:val="es-ES"/>
        </w:rPr>
        <w:t xml:space="preserve">La resistencia que deberá presentar dicho local debe ser de </w:t>
      </w:r>
      <w:r w:rsidRPr="00A17893">
        <w:rPr>
          <w:rFonts w:ascii="Times New Roman" w:hAnsi="Times New Roman" w:cs="Times New Roman"/>
          <w:i/>
          <w:color w:val="FF0000"/>
          <w:u w:val="single"/>
          <w:lang w:val="es-ES"/>
        </w:rPr>
        <w:t>60 minutos</w:t>
      </w:r>
      <w:r w:rsidRPr="00A17893">
        <w:rPr>
          <w:rFonts w:ascii="Times New Roman" w:hAnsi="Times New Roman" w:cs="Times New Roman"/>
          <w:lang w:val="es-ES"/>
        </w:rPr>
        <w:t>, tiempo que se empleará para realizar la evacuación y poder erradicar el fuego.</w:t>
      </w:r>
    </w:p>
    <w:p w:rsidR="0005181C" w:rsidRPr="00995857" w:rsidRDefault="0005181C" w:rsidP="0005181C">
      <w:pPr>
        <w:rPr>
          <w:rFonts w:ascii="Times New Roman" w:hAnsi="Times New Roman" w:cs="Times New Roman"/>
          <w:lang w:val="es-ES"/>
        </w:rPr>
      </w:pPr>
    </w:p>
    <w:p w:rsidR="0005181C" w:rsidRDefault="00F51714" w:rsidP="0005181C">
      <w:pPr>
        <w:jc w:val="center"/>
        <w:rPr>
          <w:rFonts w:ascii="Times New Roman" w:hAnsi="Times New Roman" w:cs="Times New Roman"/>
          <w:lang w:val="es-ES"/>
        </w:rPr>
      </w:pPr>
      <w:r w:rsidRPr="00995857">
        <w:rPr>
          <w:noProof/>
          <w:lang w:val="es-ES" w:eastAsia="es-ES"/>
        </w:rPr>
        <w:drawing>
          <wp:anchor distT="0" distB="0" distL="114300" distR="114300" simplePos="0" relativeHeight="251682816" behindDoc="0" locked="0" layoutInCell="1" allowOverlap="1" wp14:anchorId="3C249F1C" wp14:editId="63F8C44B">
            <wp:simplePos x="0" y="0"/>
            <wp:positionH relativeFrom="column">
              <wp:posOffset>380365</wp:posOffset>
            </wp:positionH>
            <wp:positionV relativeFrom="paragraph">
              <wp:posOffset>28575</wp:posOffset>
            </wp:positionV>
            <wp:extent cx="5177155" cy="2671445"/>
            <wp:effectExtent l="0" t="0" r="0" b="0"/>
            <wp:wrapNone/>
            <wp:docPr id="22"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177155" cy="2671445"/>
                    </a:xfrm>
                    <a:prstGeom prst="rect">
                      <a:avLst/>
                    </a:prstGeom>
                    <a:noFill/>
                    <a:ln>
                      <a:noFill/>
                    </a:ln>
                  </pic:spPr>
                </pic:pic>
              </a:graphicData>
            </a:graphic>
          </wp:anchor>
        </w:drawing>
      </w:r>
    </w:p>
    <w:p w:rsidR="00A17893" w:rsidRDefault="00A17893" w:rsidP="0005181C">
      <w:pPr>
        <w:jc w:val="center"/>
        <w:rPr>
          <w:rFonts w:ascii="Times New Roman" w:hAnsi="Times New Roman" w:cs="Times New Roman"/>
          <w:lang w:val="es-ES"/>
        </w:rPr>
      </w:pPr>
    </w:p>
    <w:p w:rsidR="00A17893" w:rsidRPr="00995857" w:rsidRDefault="00A17893" w:rsidP="0005181C">
      <w:pPr>
        <w:jc w:val="center"/>
        <w:rPr>
          <w:rFonts w:ascii="Times New Roman" w:hAnsi="Times New Roman" w:cs="Times New Roman"/>
          <w:lang w:val="es-ES"/>
        </w:rPr>
      </w:pPr>
    </w:p>
    <w:p w:rsidR="0005181C" w:rsidRPr="00995857" w:rsidRDefault="0005181C" w:rsidP="0005181C">
      <w:pPr>
        <w:rPr>
          <w:rFonts w:ascii="Times New Roman" w:hAnsi="Times New Roman" w:cs="Times New Roman"/>
          <w:lang w:val="es-ES"/>
        </w:rPr>
      </w:pPr>
    </w:p>
    <w:p w:rsidR="0005181C" w:rsidRDefault="0005181C" w:rsidP="0005181C">
      <w:pPr>
        <w:jc w:val="center"/>
        <w:rPr>
          <w:rFonts w:ascii="Times New Roman" w:hAnsi="Times New Roman" w:cs="Times New Roman"/>
          <w:lang w:val="es-ES"/>
        </w:rPr>
      </w:pPr>
    </w:p>
    <w:p w:rsidR="00A17893" w:rsidRDefault="00A17893" w:rsidP="0005181C">
      <w:pPr>
        <w:jc w:val="center"/>
        <w:rPr>
          <w:rFonts w:ascii="Times New Roman" w:hAnsi="Times New Roman" w:cs="Times New Roman"/>
          <w:lang w:val="es-ES"/>
        </w:rPr>
      </w:pPr>
    </w:p>
    <w:p w:rsidR="00A17893" w:rsidRDefault="00A17893" w:rsidP="0005181C">
      <w:pPr>
        <w:jc w:val="center"/>
        <w:rPr>
          <w:rFonts w:ascii="Times New Roman" w:hAnsi="Times New Roman" w:cs="Times New Roman"/>
          <w:lang w:val="es-ES"/>
        </w:rPr>
      </w:pPr>
    </w:p>
    <w:p w:rsidR="00A17893" w:rsidRDefault="00A17893" w:rsidP="0005181C">
      <w:pPr>
        <w:jc w:val="center"/>
        <w:rPr>
          <w:rFonts w:ascii="Times New Roman" w:hAnsi="Times New Roman" w:cs="Times New Roman"/>
          <w:lang w:val="es-ES"/>
        </w:rPr>
      </w:pPr>
    </w:p>
    <w:p w:rsidR="00A17893" w:rsidRDefault="00A17893" w:rsidP="0005181C">
      <w:pPr>
        <w:jc w:val="center"/>
        <w:rPr>
          <w:rFonts w:ascii="Times New Roman" w:hAnsi="Times New Roman" w:cs="Times New Roman"/>
          <w:lang w:val="es-ES"/>
        </w:rPr>
      </w:pPr>
    </w:p>
    <w:p w:rsidR="00A17893" w:rsidRDefault="00A17893" w:rsidP="0005181C">
      <w:pPr>
        <w:jc w:val="center"/>
        <w:rPr>
          <w:rFonts w:ascii="Times New Roman" w:hAnsi="Times New Roman" w:cs="Times New Roman"/>
          <w:lang w:val="es-ES"/>
        </w:rPr>
      </w:pPr>
    </w:p>
    <w:p w:rsidR="00A17893" w:rsidRDefault="00A17893" w:rsidP="0005181C">
      <w:pPr>
        <w:jc w:val="center"/>
        <w:rPr>
          <w:rFonts w:ascii="Times New Roman" w:hAnsi="Times New Roman" w:cs="Times New Roman"/>
          <w:lang w:val="es-ES"/>
        </w:rPr>
      </w:pPr>
    </w:p>
    <w:p w:rsidR="00A17893" w:rsidRDefault="00A17893" w:rsidP="0005181C">
      <w:pPr>
        <w:jc w:val="center"/>
        <w:rPr>
          <w:rFonts w:ascii="Times New Roman" w:hAnsi="Times New Roman" w:cs="Times New Roman"/>
          <w:lang w:val="es-ES"/>
        </w:rPr>
      </w:pPr>
    </w:p>
    <w:p w:rsidR="00A17893" w:rsidRDefault="00A17893" w:rsidP="0005181C">
      <w:pPr>
        <w:jc w:val="center"/>
        <w:rPr>
          <w:rFonts w:ascii="Times New Roman" w:hAnsi="Times New Roman" w:cs="Times New Roman"/>
          <w:lang w:val="es-ES"/>
        </w:rPr>
      </w:pPr>
    </w:p>
    <w:p w:rsidR="00A17893" w:rsidRPr="00995857" w:rsidRDefault="00A17893" w:rsidP="0005181C">
      <w:pPr>
        <w:jc w:val="center"/>
        <w:rPr>
          <w:rFonts w:ascii="Times New Roman" w:hAnsi="Times New Roman" w:cs="Times New Roman"/>
          <w:lang w:val="es-ES"/>
        </w:rPr>
      </w:pPr>
    </w:p>
    <w:p w:rsidR="00995857" w:rsidRDefault="00995857" w:rsidP="0005181C">
      <w:pPr>
        <w:jc w:val="center"/>
        <w:rPr>
          <w:rFonts w:ascii="Times New Roman" w:hAnsi="Times New Roman" w:cs="Times New Roman"/>
          <w:lang w:val="es-ES"/>
        </w:rPr>
      </w:pPr>
    </w:p>
    <w:p w:rsidR="00F51714" w:rsidRDefault="00F51714" w:rsidP="0005181C">
      <w:pPr>
        <w:jc w:val="center"/>
        <w:rPr>
          <w:rFonts w:ascii="Times New Roman" w:hAnsi="Times New Roman" w:cs="Times New Roman"/>
          <w:lang w:val="es-ES"/>
        </w:rPr>
      </w:pPr>
    </w:p>
    <w:p w:rsidR="00F51714" w:rsidRDefault="00F51714" w:rsidP="0005181C">
      <w:pPr>
        <w:jc w:val="center"/>
        <w:rPr>
          <w:rFonts w:ascii="Times New Roman" w:hAnsi="Times New Roman" w:cs="Times New Roman"/>
          <w:lang w:val="es-ES"/>
        </w:rPr>
      </w:pPr>
    </w:p>
    <w:p w:rsidR="00F51714" w:rsidRPr="00995857" w:rsidRDefault="00F51714" w:rsidP="0005181C">
      <w:pPr>
        <w:jc w:val="center"/>
        <w:rPr>
          <w:rFonts w:ascii="Times New Roman" w:hAnsi="Times New Roman" w:cs="Times New Roman"/>
          <w:lang w:val="es-ES"/>
        </w:rPr>
      </w:pPr>
    </w:p>
    <w:p w:rsidR="0005181C" w:rsidRPr="00995857" w:rsidRDefault="0005181C" w:rsidP="00F20BFD">
      <w:pPr>
        <w:pStyle w:val="Prrafodelista"/>
        <w:numPr>
          <w:ilvl w:val="0"/>
          <w:numId w:val="47"/>
        </w:numPr>
        <w:spacing w:after="200" w:line="276" w:lineRule="auto"/>
        <w:ind w:left="425" w:hanging="425"/>
        <w:jc w:val="both"/>
        <w:rPr>
          <w:rFonts w:ascii="Times New Roman" w:hAnsi="Times New Roman" w:cs="Times New Roman"/>
          <w:lang w:val="es-ES"/>
        </w:rPr>
      </w:pPr>
      <w:r w:rsidRPr="00995857">
        <w:rPr>
          <w:rFonts w:ascii="Times New Roman" w:hAnsi="Times New Roman" w:cs="Times New Roman"/>
          <w:lang w:val="es-ES"/>
        </w:rPr>
        <w:t xml:space="preserve">Teniendo en cuanta la Resistencia al Fuego presente en la Tabla anterior, las características de construcción de las paredes laterales de dicho local están edificadas de ladrillos cerámicos macizos de más del 75 %. Portante. </w:t>
      </w:r>
    </w:p>
    <w:p w:rsidR="0005181C" w:rsidRPr="00995857" w:rsidRDefault="0005181C" w:rsidP="00F20BFD">
      <w:pPr>
        <w:pStyle w:val="Prrafodelista"/>
        <w:numPr>
          <w:ilvl w:val="0"/>
          <w:numId w:val="47"/>
        </w:numPr>
        <w:spacing w:after="200" w:line="276" w:lineRule="auto"/>
        <w:ind w:left="425" w:hanging="425"/>
        <w:jc w:val="both"/>
        <w:rPr>
          <w:rFonts w:ascii="Times New Roman" w:hAnsi="Times New Roman" w:cs="Times New Roman"/>
          <w:lang w:val="es-ES"/>
        </w:rPr>
      </w:pPr>
      <w:r w:rsidRPr="00995857">
        <w:rPr>
          <w:rFonts w:ascii="Times New Roman" w:hAnsi="Times New Roman" w:cs="Times New Roman"/>
          <w:lang w:val="es-ES"/>
        </w:rPr>
        <w:t xml:space="preserve">El techo está elaborado de cielo raso, madera y tejas. </w:t>
      </w:r>
    </w:p>
    <w:p w:rsidR="0005181C" w:rsidRPr="00995857" w:rsidRDefault="0005181C" w:rsidP="00F20BFD">
      <w:pPr>
        <w:pStyle w:val="Prrafodelista"/>
        <w:numPr>
          <w:ilvl w:val="0"/>
          <w:numId w:val="47"/>
        </w:numPr>
        <w:spacing w:after="200" w:line="276" w:lineRule="auto"/>
        <w:ind w:left="425" w:hanging="425"/>
        <w:jc w:val="both"/>
        <w:rPr>
          <w:rFonts w:ascii="Times New Roman" w:hAnsi="Times New Roman" w:cs="Times New Roman"/>
          <w:lang w:val="es-ES"/>
        </w:rPr>
      </w:pPr>
      <w:r w:rsidRPr="00995857">
        <w:rPr>
          <w:rFonts w:ascii="Times New Roman" w:hAnsi="Times New Roman" w:cs="Times New Roman"/>
          <w:lang w:val="es-ES"/>
        </w:rPr>
        <w:t xml:space="preserve">El piso es de </w:t>
      </w:r>
      <w:r w:rsidR="00285EF2" w:rsidRPr="00995857">
        <w:rPr>
          <w:rFonts w:ascii="Times New Roman" w:hAnsi="Times New Roman" w:cs="Times New Roman"/>
          <w:lang w:val="es-ES"/>
        </w:rPr>
        <w:t>parqué</w:t>
      </w:r>
      <w:r w:rsidRPr="00995857">
        <w:rPr>
          <w:rFonts w:ascii="Times New Roman" w:hAnsi="Times New Roman" w:cs="Times New Roman"/>
          <w:lang w:val="es-ES"/>
        </w:rPr>
        <w:t xml:space="preserve"> macizo. </w:t>
      </w:r>
    </w:p>
    <w:p w:rsidR="0005181C" w:rsidRDefault="0005181C" w:rsidP="005A2361">
      <w:pPr>
        <w:jc w:val="center"/>
        <w:rPr>
          <w:rFonts w:ascii="Times New Roman" w:hAnsi="Times New Roman" w:cs="Times New Roman"/>
          <w:lang w:val="es-ES"/>
        </w:rPr>
      </w:pPr>
      <w:r w:rsidRPr="00995857">
        <w:rPr>
          <w:rFonts w:ascii="Times New Roman" w:hAnsi="Times New Roman" w:cs="Times New Roman"/>
          <w:noProof/>
          <w:lang w:val="es-ES" w:eastAsia="es-ES"/>
        </w:rPr>
        <w:lastRenderedPageBreak/>
        <w:drawing>
          <wp:inline distT="0" distB="0" distL="0" distR="0" wp14:anchorId="598F6A41" wp14:editId="6DEC26DD">
            <wp:extent cx="5019869" cy="3234086"/>
            <wp:effectExtent l="0" t="0" r="0" b="0"/>
            <wp:docPr id="23"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079598" cy="3272567"/>
                    </a:xfrm>
                    <a:prstGeom prst="rect">
                      <a:avLst/>
                    </a:prstGeom>
                    <a:noFill/>
                    <a:ln>
                      <a:noFill/>
                    </a:ln>
                  </pic:spPr>
                </pic:pic>
              </a:graphicData>
            </a:graphic>
          </wp:inline>
        </w:drawing>
      </w:r>
    </w:p>
    <w:p w:rsidR="00FF4848" w:rsidRPr="00995857" w:rsidRDefault="00FF4848" w:rsidP="0005181C">
      <w:pPr>
        <w:jc w:val="center"/>
        <w:rPr>
          <w:rFonts w:ascii="Times New Roman" w:hAnsi="Times New Roman" w:cs="Times New Roman"/>
          <w:lang w:val="es-ES"/>
        </w:rPr>
      </w:pPr>
    </w:p>
    <w:p w:rsidR="0005181C" w:rsidRPr="00995857" w:rsidRDefault="0005181C" w:rsidP="00F20BFD">
      <w:pPr>
        <w:pStyle w:val="Prrafodelista"/>
        <w:numPr>
          <w:ilvl w:val="0"/>
          <w:numId w:val="48"/>
        </w:numPr>
        <w:spacing w:after="200" w:line="276" w:lineRule="auto"/>
        <w:ind w:hanging="720"/>
        <w:rPr>
          <w:rFonts w:ascii="Times New Roman" w:hAnsi="Times New Roman" w:cs="Times New Roman"/>
          <w:lang w:val="es-ES"/>
        </w:rPr>
      </w:pPr>
      <w:r w:rsidRPr="00995857">
        <w:rPr>
          <w:rFonts w:ascii="Times New Roman" w:hAnsi="Times New Roman" w:cs="Times New Roman"/>
          <w:lang w:val="es-ES"/>
        </w:rPr>
        <w:t xml:space="preserve">La Resistencia al Fuego que ofrecen las paredes, al igual que cada lado de revoque en la </w:t>
      </w:r>
      <w:r w:rsidR="00FF4848" w:rsidRPr="00995857">
        <w:rPr>
          <w:rFonts w:ascii="Times New Roman" w:hAnsi="Times New Roman" w:cs="Times New Roman"/>
          <w:lang w:val="es-ES"/>
        </w:rPr>
        <w:t>HELADERÍA</w:t>
      </w:r>
      <w:r w:rsidRPr="00995857">
        <w:rPr>
          <w:rFonts w:ascii="Times New Roman" w:hAnsi="Times New Roman" w:cs="Times New Roman"/>
          <w:lang w:val="es-ES"/>
        </w:rPr>
        <w:t xml:space="preserve"> FREDDO, es igual a F60. La Resistencia Final de las paredes es de F180 y la misma es mayor a la requerida por el cuadro 2.2.1</w:t>
      </w:r>
    </w:p>
    <w:p w:rsidR="0005181C" w:rsidRPr="00995857" w:rsidRDefault="0005181C" w:rsidP="0005181C">
      <w:pPr>
        <w:jc w:val="center"/>
        <w:rPr>
          <w:rFonts w:ascii="Times New Roman" w:hAnsi="Times New Roman" w:cs="Times New Roman"/>
          <w:b/>
          <w:color w:val="244061" w:themeColor="accent1" w:themeShade="80"/>
          <w:sz w:val="26"/>
          <w:szCs w:val="26"/>
          <w:u w:val="double"/>
          <w:lang w:val="es-ES"/>
        </w:rPr>
      </w:pPr>
    </w:p>
    <w:p w:rsidR="0005181C" w:rsidRPr="00995857" w:rsidRDefault="0005181C" w:rsidP="0005181C">
      <w:pPr>
        <w:jc w:val="center"/>
        <w:rPr>
          <w:rFonts w:ascii="Times New Roman" w:hAnsi="Times New Roman" w:cs="Times New Roman"/>
          <w:b/>
          <w:color w:val="244061" w:themeColor="accent1" w:themeShade="80"/>
          <w:sz w:val="26"/>
          <w:szCs w:val="26"/>
          <w:u w:val="double"/>
          <w:lang w:val="es-ES"/>
        </w:rPr>
      </w:pPr>
    </w:p>
    <w:p w:rsidR="0005181C" w:rsidRDefault="0005181C" w:rsidP="0005181C">
      <w:pPr>
        <w:jc w:val="center"/>
        <w:rPr>
          <w:rFonts w:ascii="Times New Roman" w:hAnsi="Times New Roman" w:cs="Times New Roman"/>
          <w:b/>
          <w:szCs w:val="26"/>
          <w:u w:val="single"/>
          <w:lang w:val="es-ES"/>
        </w:rPr>
      </w:pPr>
      <w:r w:rsidRPr="00995857">
        <w:rPr>
          <w:rFonts w:ascii="Times New Roman" w:hAnsi="Times New Roman" w:cs="Times New Roman"/>
          <w:b/>
          <w:szCs w:val="26"/>
          <w:u w:val="single"/>
          <w:lang w:val="es-ES"/>
        </w:rPr>
        <w:t>POTENCIAL EXTINTOR</w:t>
      </w:r>
    </w:p>
    <w:p w:rsidR="00B7004F" w:rsidRPr="00995857" w:rsidRDefault="00B7004F" w:rsidP="0005181C">
      <w:pPr>
        <w:jc w:val="center"/>
        <w:rPr>
          <w:rFonts w:ascii="Times New Roman" w:hAnsi="Times New Roman" w:cs="Times New Roman"/>
          <w:b/>
          <w:szCs w:val="26"/>
          <w:u w:val="single"/>
          <w:lang w:val="es-ES"/>
        </w:rPr>
      </w:pPr>
    </w:p>
    <w:p w:rsidR="0005181C" w:rsidRDefault="0005181C" w:rsidP="0005181C">
      <w:pPr>
        <w:jc w:val="center"/>
        <w:rPr>
          <w:rFonts w:ascii="Times New Roman" w:hAnsi="Times New Roman" w:cs="Times New Roman"/>
          <w:lang w:val="es-ES"/>
        </w:rPr>
      </w:pPr>
      <w:r w:rsidRPr="00995857">
        <w:rPr>
          <w:rFonts w:ascii="Times New Roman" w:hAnsi="Times New Roman" w:cs="Times New Roman"/>
          <w:noProof/>
          <w:lang w:val="es-ES" w:eastAsia="es-ES"/>
        </w:rPr>
        <w:drawing>
          <wp:inline distT="0" distB="0" distL="0" distR="0" wp14:anchorId="179BD1AA" wp14:editId="4FC73774">
            <wp:extent cx="4466051" cy="1309617"/>
            <wp:effectExtent l="0" t="0" r="0" b="5080"/>
            <wp:docPr id="24"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548085" cy="1333673"/>
                    </a:xfrm>
                    <a:prstGeom prst="rect">
                      <a:avLst/>
                    </a:prstGeom>
                    <a:noFill/>
                    <a:ln>
                      <a:noFill/>
                    </a:ln>
                  </pic:spPr>
                </pic:pic>
              </a:graphicData>
            </a:graphic>
          </wp:inline>
        </w:drawing>
      </w:r>
    </w:p>
    <w:p w:rsidR="00FF4848" w:rsidRPr="00995857" w:rsidRDefault="00FF4848" w:rsidP="0005181C">
      <w:pPr>
        <w:jc w:val="center"/>
        <w:rPr>
          <w:rFonts w:ascii="Times New Roman" w:hAnsi="Times New Roman" w:cs="Times New Roman"/>
          <w:lang w:val="es-ES"/>
        </w:rPr>
      </w:pPr>
    </w:p>
    <w:p w:rsidR="0005181C" w:rsidRPr="00995857" w:rsidRDefault="0005181C" w:rsidP="0005181C">
      <w:pPr>
        <w:spacing w:after="200" w:line="276" w:lineRule="auto"/>
        <w:rPr>
          <w:rFonts w:ascii="Times New Roman" w:hAnsi="Times New Roman" w:cs="Times New Roman"/>
          <w:lang w:val="es-ES"/>
        </w:rPr>
      </w:pPr>
      <w:r w:rsidRPr="00995857">
        <w:rPr>
          <w:rFonts w:ascii="Times New Roman" w:hAnsi="Times New Roman" w:cs="Times New Roman"/>
          <w:shd w:val="clear" w:color="auto" w:fill="FFFFFF"/>
        </w:rPr>
        <w:t>4.1. El potencial extintor mínimo de los matafuegos para fuegos </w:t>
      </w:r>
      <w:hyperlink r:id="rId51" w:history="1">
        <w:r w:rsidRPr="00995857">
          <w:rPr>
            <w:rStyle w:val="Hipervnculo"/>
            <w:rFonts w:ascii="Times New Roman" w:hAnsi="Times New Roman" w:cs="Times New Roman"/>
            <w:color w:val="auto"/>
          </w:rPr>
          <w:t>Clase</w:t>
        </w:r>
      </w:hyperlink>
      <w:r w:rsidRPr="00995857">
        <w:rPr>
          <w:rFonts w:ascii="Times New Roman" w:hAnsi="Times New Roman" w:cs="Times New Roman"/>
          <w:shd w:val="clear" w:color="auto" w:fill="FFFFFF"/>
        </w:rPr>
        <w:t> </w:t>
      </w:r>
      <w:proofErr w:type="gramStart"/>
      <w:r w:rsidRPr="00995857">
        <w:rPr>
          <w:rFonts w:ascii="Times New Roman" w:hAnsi="Times New Roman" w:cs="Times New Roman"/>
          <w:shd w:val="clear" w:color="auto" w:fill="FFFFFF"/>
        </w:rPr>
        <w:t>A</w:t>
      </w:r>
      <w:proofErr w:type="gramEnd"/>
      <w:r w:rsidRPr="00995857">
        <w:rPr>
          <w:rFonts w:ascii="Times New Roman" w:hAnsi="Times New Roman" w:cs="Times New Roman"/>
          <w:shd w:val="clear" w:color="auto" w:fill="FFFFFF"/>
        </w:rPr>
        <w:t>, responderá a lo establecido en la tabla 1</w:t>
      </w:r>
      <w:r w:rsidRPr="00995857">
        <w:rPr>
          <w:rFonts w:ascii="Times New Roman" w:hAnsi="Times New Roman" w:cs="Times New Roman"/>
          <w:color w:val="445555"/>
          <w:shd w:val="clear" w:color="auto" w:fill="FFFFFF"/>
        </w:rPr>
        <w:t>.</w:t>
      </w:r>
    </w:p>
    <w:p w:rsidR="00FF4848" w:rsidRPr="00995857" w:rsidRDefault="005A2361" w:rsidP="005A2361">
      <w:pPr>
        <w:jc w:val="center"/>
        <w:rPr>
          <w:rFonts w:ascii="Times New Roman" w:hAnsi="Times New Roman" w:cs="Times New Roman"/>
          <w:lang w:val="es-ES"/>
        </w:rPr>
      </w:pPr>
      <w:r w:rsidRPr="00995857">
        <w:rPr>
          <w:rFonts w:ascii="Times New Roman" w:hAnsi="Times New Roman" w:cs="Times New Roman"/>
          <w:noProof/>
          <w:lang w:val="es-ES" w:eastAsia="es-ES"/>
        </w:rPr>
        <w:drawing>
          <wp:inline distT="0" distB="0" distL="0" distR="0" wp14:anchorId="28A74F09" wp14:editId="358FC358">
            <wp:extent cx="4450618" cy="1379014"/>
            <wp:effectExtent l="0" t="0" r="7620" b="0"/>
            <wp:docPr id="25"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515958" cy="1399259"/>
                    </a:xfrm>
                    <a:prstGeom prst="rect">
                      <a:avLst/>
                    </a:prstGeom>
                    <a:noFill/>
                    <a:ln>
                      <a:noFill/>
                    </a:ln>
                  </pic:spPr>
                </pic:pic>
              </a:graphicData>
            </a:graphic>
          </wp:inline>
        </w:drawing>
      </w:r>
    </w:p>
    <w:p w:rsidR="0005181C" w:rsidRDefault="0005181C" w:rsidP="0005181C">
      <w:pPr>
        <w:jc w:val="center"/>
        <w:rPr>
          <w:rFonts w:ascii="Times New Roman" w:hAnsi="Times New Roman" w:cs="Times New Roman"/>
          <w:lang w:val="es-ES"/>
        </w:rPr>
      </w:pPr>
    </w:p>
    <w:p w:rsidR="0005181C" w:rsidRPr="00995857" w:rsidRDefault="0005181C" w:rsidP="0005181C">
      <w:pPr>
        <w:spacing w:after="200" w:line="276" w:lineRule="auto"/>
        <w:rPr>
          <w:rFonts w:ascii="Times New Roman" w:hAnsi="Times New Roman" w:cs="Times New Roman"/>
          <w:shd w:val="clear" w:color="auto" w:fill="FFFFFF"/>
        </w:rPr>
      </w:pPr>
      <w:r w:rsidRPr="00995857">
        <w:rPr>
          <w:rFonts w:ascii="Times New Roman" w:hAnsi="Times New Roman" w:cs="Times New Roman"/>
          <w:shd w:val="clear" w:color="auto" w:fill="FFFFFF"/>
        </w:rPr>
        <w:t xml:space="preserve">4.2. El potencial mínimo de los matafuegos para fuegos de </w:t>
      </w:r>
      <w:r w:rsidRPr="00995857">
        <w:rPr>
          <w:rFonts w:ascii="Times New Roman" w:hAnsi="Times New Roman" w:cs="Times New Roman"/>
          <w:color w:val="FF0000"/>
          <w:shd w:val="clear" w:color="auto" w:fill="FFFFFF"/>
        </w:rPr>
        <w:t>Clase B</w:t>
      </w:r>
      <w:r w:rsidRPr="00995857">
        <w:rPr>
          <w:rFonts w:ascii="Times New Roman" w:hAnsi="Times New Roman" w:cs="Times New Roman"/>
          <w:shd w:val="clear" w:color="auto" w:fill="FFFFFF"/>
        </w:rPr>
        <w:t>, responderá a lo establecido en la tabla 2, exceptuando fuegos líquidos inflamables que presenten una superficie mayor de 1 m2.</w:t>
      </w:r>
    </w:p>
    <w:p w:rsidR="0005181C" w:rsidRPr="00995857" w:rsidRDefault="0005181C" w:rsidP="00F20BFD">
      <w:pPr>
        <w:pStyle w:val="Prrafodelista"/>
        <w:numPr>
          <w:ilvl w:val="0"/>
          <w:numId w:val="49"/>
        </w:numPr>
        <w:spacing w:after="200" w:line="276" w:lineRule="auto"/>
        <w:ind w:left="360"/>
        <w:jc w:val="both"/>
        <w:rPr>
          <w:rFonts w:ascii="Times New Roman" w:eastAsiaTheme="minorEastAsia" w:hAnsi="Times New Roman" w:cs="Times New Roman"/>
          <w:lang w:val="es-ES"/>
        </w:rPr>
      </w:pPr>
      <w:r w:rsidRPr="00995857">
        <w:rPr>
          <w:rFonts w:ascii="Times New Roman" w:hAnsi="Times New Roman" w:cs="Times New Roman"/>
          <w:lang w:val="es-ES"/>
        </w:rPr>
        <w:t xml:space="preserve">Como lo indican las Tablas 1 y 2, para una Carga de Fuego de </w:t>
      </w:r>
      <w:r w:rsidRPr="00995857">
        <w:rPr>
          <w:rFonts w:ascii="Times New Roman" w:hAnsi="Times New Roman" w:cs="Times New Roman"/>
          <w:b/>
          <w:i/>
          <w:lang w:val="es-ES"/>
        </w:rPr>
        <w:t>16 a 30 Kg/</w:t>
      </w:r>
      <m:oMath>
        <m:r>
          <m:rPr>
            <m:sty m:val="bi"/>
          </m:rPr>
          <w:rPr>
            <w:rFonts w:ascii="Cambria Math" w:hAnsi="Cambria Math" w:cs="Times New Roman"/>
            <w:lang w:val="es-ES"/>
          </w:rPr>
          <m:t>m</m:t>
        </m:r>
        <m:r>
          <m:rPr>
            <m:sty m:val="bi"/>
          </m:rPr>
          <w:rPr>
            <w:rFonts w:ascii="Cambria Math" w:hAnsi="Cambria Math" w:cs="Times New Roman"/>
            <w:lang w:val="es-ES"/>
          </w:rPr>
          <m:t>2</m:t>
        </m:r>
      </m:oMath>
      <w:r w:rsidRPr="00995857">
        <w:rPr>
          <w:rFonts w:ascii="Times New Roman" w:eastAsiaTheme="minorEastAsia" w:hAnsi="Times New Roman" w:cs="Times New Roman"/>
          <w:lang w:val="es-ES"/>
        </w:rPr>
        <w:t xml:space="preserve"> de </w:t>
      </w:r>
      <w:r w:rsidRPr="00995857">
        <w:rPr>
          <w:rFonts w:ascii="Times New Roman" w:eastAsiaTheme="minorEastAsia" w:hAnsi="Times New Roman" w:cs="Times New Roman"/>
          <w:b/>
          <w:i/>
          <w:lang w:val="es-ES"/>
        </w:rPr>
        <w:t>R3</w:t>
      </w:r>
      <w:r w:rsidRPr="00995857">
        <w:rPr>
          <w:rFonts w:ascii="Times New Roman" w:eastAsiaTheme="minorEastAsia" w:hAnsi="Times New Roman" w:cs="Times New Roman"/>
          <w:lang w:val="es-ES"/>
        </w:rPr>
        <w:t xml:space="preserve">, el potencial extintor a colocar en el establecimiento será de </w:t>
      </w:r>
      <w:r w:rsidRPr="00995857">
        <w:rPr>
          <w:rFonts w:ascii="Times New Roman" w:eastAsiaTheme="minorEastAsia" w:hAnsi="Times New Roman" w:cs="Times New Roman"/>
          <w:b/>
          <w:i/>
          <w:lang w:val="es-ES"/>
        </w:rPr>
        <w:t>2A – 6B</w:t>
      </w:r>
    </w:p>
    <w:p w:rsidR="0005181C" w:rsidRPr="00995857" w:rsidRDefault="0005181C" w:rsidP="0005181C">
      <w:pPr>
        <w:pStyle w:val="Prrafodelista"/>
        <w:ind w:left="360"/>
        <w:rPr>
          <w:rFonts w:ascii="Times New Roman" w:eastAsiaTheme="minorEastAsia" w:hAnsi="Times New Roman" w:cs="Times New Roman"/>
          <w:b/>
          <w:i/>
          <w:lang w:val="es-ES"/>
        </w:rPr>
      </w:pPr>
    </w:p>
    <w:p w:rsidR="0005181C" w:rsidRPr="00995857" w:rsidRDefault="0005181C" w:rsidP="0005181C">
      <w:pPr>
        <w:pStyle w:val="Prrafodelista"/>
        <w:spacing w:after="200" w:line="276" w:lineRule="auto"/>
        <w:ind w:left="360"/>
        <w:rPr>
          <w:rFonts w:ascii="Times New Roman" w:eastAsiaTheme="minorEastAsia" w:hAnsi="Times New Roman" w:cs="Times New Roman"/>
          <w:b/>
          <w:i/>
          <w:lang w:val="es-ES"/>
        </w:rPr>
      </w:pPr>
    </w:p>
    <w:p w:rsidR="0005181C" w:rsidRPr="00995857" w:rsidRDefault="0005181C" w:rsidP="0005181C">
      <w:pPr>
        <w:pStyle w:val="Prrafodelista"/>
        <w:spacing w:after="200" w:line="276" w:lineRule="auto"/>
        <w:ind w:left="0"/>
        <w:contextualSpacing w:val="0"/>
        <w:jc w:val="center"/>
        <w:rPr>
          <w:rFonts w:ascii="Times New Roman" w:eastAsiaTheme="minorEastAsia" w:hAnsi="Times New Roman" w:cs="Times New Roman"/>
          <w:b/>
          <w:u w:val="single"/>
          <w:lang w:val="es-ES"/>
        </w:rPr>
      </w:pPr>
      <w:r w:rsidRPr="00995857">
        <w:rPr>
          <w:rFonts w:ascii="Times New Roman" w:eastAsiaTheme="minorEastAsia" w:hAnsi="Times New Roman" w:cs="Times New Roman"/>
          <w:b/>
          <w:u w:val="single"/>
          <w:lang w:val="es-ES"/>
        </w:rPr>
        <w:t>MATAFUEGOS NECESARIOS:</w:t>
      </w:r>
    </w:p>
    <w:p w:rsidR="0005181C" w:rsidRPr="00995857" w:rsidRDefault="0005181C" w:rsidP="0005181C">
      <w:pPr>
        <w:pStyle w:val="Prrafodelista"/>
        <w:spacing w:after="200" w:line="276" w:lineRule="auto"/>
        <w:ind w:left="0"/>
        <w:contextualSpacing w:val="0"/>
        <w:jc w:val="both"/>
        <w:rPr>
          <w:rFonts w:ascii="Times New Roman" w:eastAsiaTheme="minorEastAsia" w:hAnsi="Times New Roman" w:cs="Times New Roman"/>
          <w:lang w:val="es-ES"/>
        </w:rPr>
      </w:pPr>
      <w:r w:rsidRPr="00995857">
        <w:rPr>
          <w:rFonts w:ascii="Times New Roman" w:eastAsiaTheme="minorEastAsia" w:hAnsi="Times New Roman" w:cs="Times New Roman"/>
          <w:lang w:val="es-ES"/>
        </w:rPr>
        <w:t>El establecimiento consta de 2 matafuegos de 5 Kg de Clase ABC, 2 matafuegos de 10 Kg Clase ABC y 1 matafuegos K de 6Litros.</w:t>
      </w:r>
    </w:p>
    <w:p w:rsidR="0005181C" w:rsidRPr="00995857" w:rsidRDefault="0005181C" w:rsidP="0005181C">
      <w:pPr>
        <w:pStyle w:val="Prrafodelista"/>
        <w:spacing w:after="200" w:line="276" w:lineRule="auto"/>
        <w:ind w:left="0"/>
        <w:contextualSpacing w:val="0"/>
        <w:jc w:val="both"/>
        <w:rPr>
          <w:rFonts w:ascii="Times New Roman" w:eastAsiaTheme="minorEastAsia" w:hAnsi="Times New Roman" w:cs="Times New Roman"/>
          <w:lang w:val="es-ES"/>
        </w:rPr>
      </w:pPr>
      <w:r w:rsidRPr="00995857">
        <w:rPr>
          <w:rFonts w:ascii="Times New Roman" w:eastAsiaTheme="minorEastAsia" w:hAnsi="Times New Roman" w:cs="Times New Roman"/>
          <w:lang w:val="es-ES"/>
        </w:rPr>
        <w:t xml:space="preserve">Considerando lo establecido por la Ley 19587 (1 extinguidor cada 200 </w:t>
      </w:r>
      <m:oMath>
        <m:sSup>
          <m:sSupPr>
            <m:ctrlPr>
              <w:rPr>
                <w:rFonts w:ascii="Cambria Math" w:eastAsiaTheme="minorEastAsia" w:hAnsi="Times New Roman" w:cs="Times New Roman"/>
                <w:i/>
                <w:lang w:val="es-ES"/>
              </w:rPr>
            </m:ctrlPr>
          </m:sSupPr>
          <m:e>
            <m:r>
              <w:rPr>
                <w:rFonts w:ascii="Cambria Math" w:eastAsiaTheme="minorEastAsia" w:hAnsi="Cambria Math" w:cs="Times New Roman"/>
                <w:lang w:val="es-ES"/>
              </w:rPr>
              <m:t>m</m:t>
            </m:r>
          </m:e>
          <m:sup>
            <m:r>
              <w:rPr>
                <w:rFonts w:ascii="Cambria Math" w:eastAsiaTheme="minorEastAsia" w:hAnsi="Times New Roman" w:cs="Times New Roman"/>
                <w:lang w:val="es-ES"/>
              </w:rPr>
              <m:t>2</m:t>
            </m:r>
          </m:sup>
        </m:sSup>
      </m:oMath>
      <w:r w:rsidRPr="00995857">
        <w:rPr>
          <w:rFonts w:ascii="Times New Roman" w:eastAsiaTheme="minorEastAsia" w:hAnsi="Times New Roman" w:cs="Times New Roman"/>
          <w:lang w:val="es-ES"/>
        </w:rPr>
        <w:t xml:space="preserve">), el local debe contar con un mínimo de: </w:t>
      </w:r>
    </w:p>
    <w:p w:rsidR="0005181C" w:rsidRPr="00995857" w:rsidRDefault="00431C89" w:rsidP="0005181C">
      <w:pPr>
        <w:pStyle w:val="Prrafodelista"/>
        <w:spacing w:after="200" w:line="276" w:lineRule="auto"/>
        <w:ind w:left="0"/>
        <w:jc w:val="center"/>
        <w:rPr>
          <w:rFonts w:ascii="Times New Roman" w:eastAsiaTheme="minorEastAsia" w:hAnsi="Times New Roman" w:cs="Times New Roman"/>
          <w:lang w:val="es-ES"/>
        </w:rPr>
      </w:pPr>
      <m:oMath>
        <m:f>
          <m:fPr>
            <m:type m:val="lin"/>
            <m:ctrlPr>
              <w:rPr>
                <w:rFonts w:ascii="Cambria Math" w:eastAsiaTheme="minorEastAsia" w:hAnsi="Times New Roman" w:cs="Times New Roman"/>
                <w:i/>
                <w:lang w:val="es-ES"/>
              </w:rPr>
            </m:ctrlPr>
          </m:fPr>
          <m:num>
            <m:r>
              <w:rPr>
                <w:rFonts w:ascii="Cambria Math" w:eastAsiaTheme="minorEastAsia" w:hAnsi="Times New Roman" w:cs="Times New Roman"/>
                <w:lang w:val="es-ES"/>
              </w:rPr>
              <m:t>176</m:t>
            </m:r>
            <m:sSup>
              <m:sSupPr>
                <m:ctrlPr>
                  <w:rPr>
                    <w:rFonts w:ascii="Cambria Math" w:eastAsiaTheme="minorEastAsia" w:hAnsi="Times New Roman" w:cs="Times New Roman"/>
                    <w:i/>
                    <w:lang w:val="es-ES"/>
                  </w:rPr>
                </m:ctrlPr>
              </m:sSupPr>
              <m:e>
                <m:r>
                  <w:rPr>
                    <w:rFonts w:ascii="Cambria Math" w:eastAsiaTheme="minorEastAsia" w:hAnsi="Cambria Math" w:cs="Times New Roman"/>
                    <w:lang w:val="es-ES"/>
                  </w:rPr>
                  <m:t>m</m:t>
                </m:r>
              </m:e>
              <m:sup>
                <m:r>
                  <w:rPr>
                    <w:rFonts w:ascii="Cambria Math" w:eastAsiaTheme="minorEastAsia" w:hAnsi="Times New Roman" w:cs="Times New Roman"/>
                    <w:lang w:val="es-ES"/>
                  </w:rPr>
                  <m:t>2</m:t>
                </m:r>
              </m:sup>
            </m:sSup>
          </m:num>
          <m:den>
            <m:r>
              <w:rPr>
                <w:rFonts w:ascii="Cambria Math" w:eastAsiaTheme="minorEastAsia" w:hAnsi="Times New Roman" w:cs="Times New Roman"/>
                <w:lang w:val="es-ES"/>
              </w:rPr>
              <m:t>200</m:t>
            </m:r>
            <m:sSup>
              <m:sSupPr>
                <m:ctrlPr>
                  <w:rPr>
                    <w:rFonts w:ascii="Cambria Math" w:eastAsiaTheme="minorEastAsia" w:hAnsi="Times New Roman" w:cs="Times New Roman"/>
                    <w:i/>
                    <w:lang w:val="es-ES"/>
                  </w:rPr>
                </m:ctrlPr>
              </m:sSupPr>
              <m:e>
                <m:r>
                  <w:rPr>
                    <w:rFonts w:ascii="Cambria Math" w:eastAsiaTheme="minorEastAsia" w:hAnsi="Cambria Math" w:cs="Times New Roman"/>
                    <w:lang w:val="es-ES"/>
                  </w:rPr>
                  <m:t>m</m:t>
                </m:r>
              </m:e>
              <m:sup>
                <m:r>
                  <w:rPr>
                    <w:rFonts w:ascii="Cambria Math" w:eastAsiaTheme="minorEastAsia" w:hAnsi="Times New Roman" w:cs="Times New Roman"/>
                    <w:lang w:val="es-ES"/>
                  </w:rPr>
                  <m:t>2</m:t>
                </m:r>
              </m:sup>
            </m:sSup>
          </m:den>
        </m:f>
        <m:r>
          <w:rPr>
            <w:rFonts w:ascii="Cambria Math" w:eastAsiaTheme="minorEastAsia" w:hAnsi="Times New Roman" w:cs="Times New Roman"/>
            <w:lang w:val="es-ES"/>
          </w:rPr>
          <m:t>=</m:t>
        </m:r>
      </m:oMath>
      <w:r w:rsidR="0005181C" w:rsidRPr="00995857">
        <w:rPr>
          <w:rFonts w:ascii="Times New Roman" w:eastAsiaTheme="minorEastAsia" w:hAnsi="Times New Roman" w:cs="Times New Roman"/>
          <w:lang w:val="es-ES"/>
        </w:rPr>
        <w:t xml:space="preserve">  </w:t>
      </w:r>
      <w:r w:rsidR="0005181C" w:rsidRPr="00995857">
        <w:rPr>
          <w:rFonts w:ascii="Times New Roman" w:eastAsiaTheme="minorEastAsia" w:hAnsi="Times New Roman" w:cs="Times New Roman"/>
          <w:highlight w:val="yellow"/>
          <w:lang w:val="es-ES"/>
        </w:rPr>
        <w:t>0,88 redondeado a 1</w:t>
      </w:r>
    </w:p>
    <w:p w:rsidR="0005181C" w:rsidRPr="00995857" w:rsidRDefault="0005181C" w:rsidP="0005181C">
      <w:pPr>
        <w:pStyle w:val="Prrafodelista"/>
        <w:spacing w:after="200" w:line="276" w:lineRule="auto"/>
        <w:ind w:left="0"/>
        <w:rPr>
          <w:rFonts w:ascii="Times New Roman" w:eastAsiaTheme="minorEastAsia" w:hAnsi="Times New Roman" w:cs="Times New Roman"/>
          <w:lang w:val="es-ES"/>
        </w:rPr>
      </w:pPr>
    </w:p>
    <w:p w:rsidR="0005181C" w:rsidRPr="00995857" w:rsidRDefault="0005181C" w:rsidP="00F20BFD">
      <w:pPr>
        <w:pStyle w:val="Prrafodelista"/>
        <w:numPr>
          <w:ilvl w:val="0"/>
          <w:numId w:val="51"/>
        </w:numPr>
        <w:spacing w:after="200" w:line="276" w:lineRule="auto"/>
        <w:ind w:left="426" w:hanging="426"/>
        <w:rPr>
          <w:rFonts w:ascii="Times New Roman" w:eastAsiaTheme="minorEastAsia" w:hAnsi="Times New Roman" w:cs="Times New Roman"/>
          <w:b/>
          <w:lang w:val="es-ES"/>
        </w:rPr>
      </w:pPr>
      <w:r w:rsidRPr="00995857">
        <w:rPr>
          <w:rFonts w:ascii="Times New Roman" w:eastAsiaTheme="minorEastAsia" w:hAnsi="Times New Roman" w:cs="Times New Roman"/>
          <w:lang w:val="es-ES"/>
        </w:rPr>
        <w:t xml:space="preserve">Numero de matafuegos necesarios: </w:t>
      </w:r>
      <w:r w:rsidRPr="00995857">
        <w:rPr>
          <w:rFonts w:ascii="Times New Roman" w:eastAsiaTheme="minorEastAsia" w:hAnsi="Times New Roman" w:cs="Times New Roman"/>
          <w:b/>
          <w:highlight w:val="yellow"/>
          <w:lang w:val="es-ES"/>
        </w:rPr>
        <w:t>1 ( uno)</w:t>
      </w:r>
    </w:p>
    <w:p w:rsidR="0005181C" w:rsidRPr="00995857" w:rsidRDefault="0005181C" w:rsidP="00F20BFD">
      <w:pPr>
        <w:pStyle w:val="Prrafodelista"/>
        <w:numPr>
          <w:ilvl w:val="0"/>
          <w:numId w:val="51"/>
        </w:numPr>
        <w:spacing w:after="200" w:line="276" w:lineRule="auto"/>
        <w:ind w:left="426" w:hanging="426"/>
        <w:rPr>
          <w:rFonts w:ascii="Times New Roman" w:eastAsiaTheme="minorEastAsia" w:hAnsi="Times New Roman" w:cs="Times New Roman"/>
          <w:lang w:val="es-ES"/>
        </w:rPr>
      </w:pPr>
      <w:r w:rsidRPr="00995857">
        <w:rPr>
          <w:rFonts w:ascii="Times New Roman" w:eastAsiaTheme="minorEastAsia" w:hAnsi="Times New Roman" w:cs="Times New Roman"/>
          <w:lang w:val="es-ES"/>
        </w:rPr>
        <w:t xml:space="preserve">Numero de matafuegos existentes: </w:t>
      </w:r>
      <w:r w:rsidRPr="00995857">
        <w:rPr>
          <w:rFonts w:ascii="Times New Roman" w:eastAsiaTheme="minorEastAsia" w:hAnsi="Times New Roman" w:cs="Times New Roman"/>
          <w:b/>
          <w:highlight w:val="yellow"/>
          <w:lang w:val="es-ES"/>
        </w:rPr>
        <w:t>5 (cinco)</w:t>
      </w:r>
      <w:r w:rsidRPr="00995857">
        <w:rPr>
          <w:rFonts w:ascii="Times New Roman" w:eastAsiaTheme="minorEastAsia" w:hAnsi="Times New Roman" w:cs="Times New Roman"/>
          <w:b/>
          <w:lang w:val="es-ES"/>
        </w:rPr>
        <w:t xml:space="preserve"> </w:t>
      </w:r>
    </w:p>
    <w:p w:rsidR="0005181C" w:rsidRPr="00995857" w:rsidRDefault="0005181C" w:rsidP="0005181C">
      <w:pPr>
        <w:pStyle w:val="Prrafodelista"/>
        <w:spacing w:after="200" w:line="276" w:lineRule="auto"/>
        <w:ind w:left="0"/>
        <w:rPr>
          <w:rFonts w:ascii="Times New Roman" w:eastAsiaTheme="minorEastAsia" w:hAnsi="Times New Roman" w:cs="Times New Roman"/>
          <w:b/>
          <w:i/>
          <w:lang w:val="es-ES"/>
        </w:rPr>
      </w:pPr>
    </w:p>
    <w:p w:rsidR="0005181C" w:rsidRPr="00995857" w:rsidRDefault="0005181C" w:rsidP="0005181C">
      <w:pPr>
        <w:pStyle w:val="Prrafodelista"/>
        <w:spacing w:after="200" w:line="276" w:lineRule="auto"/>
        <w:ind w:left="0"/>
        <w:rPr>
          <w:rFonts w:ascii="Times New Roman" w:eastAsiaTheme="minorEastAsia" w:hAnsi="Times New Roman" w:cs="Times New Roman"/>
          <w:b/>
          <w:i/>
          <w:lang w:val="es-ES"/>
        </w:rPr>
      </w:pPr>
    </w:p>
    <w:p w:rsidR="0005181C" w:rsidRPr="00995857" w:rsidRDefault="0005181C" w:rsidP="0005181C">
      <w:pPr>
        <w:pStyle w:val="Prrafodelista"/>
        <w:spacing w:after="200" w:line="276" w:lineRule="auto"/>
        <w:ind w:left="0"/>
        <w:jc w:val="center"/>
        <w:rPr>
          <w:rFonts w:ascii="Times New Roman" w:eastAsiaTheme="minorEastAsia" w:hAnsi="Times New Roman" w:cs="Times New Roman"/>
          <w:b/>
          <w:u w:val="single"/>
          <w:lang w:val="es-ES"/>
        </w:rPr>
      </w:pPr>
      <w:r w:rsidRPr="00995857">
        <w:rPr>
          <w:rFonts w:ascii="Times New Roman" w:eastAsiaTheme="minorEastAsia" w:hAnsi="Times New Roman" w:cs="Times New Roman"/>
          <w:b/>
          <w:u w:val="single"/>
          <w:lang w:val="es-ES"/>
        </w:rPr>
        <w:t>FACTOR OCUPACIONAL</w:t>
      </w:r>
    </w:p>
    <w:p w:rsidR="0005181C" w:rsidRPr="00995857" w:rsidRDefault="0005181C" w:rsidP="0005181C">
      <w:pPr>
        <w:pStyle w:val="Normal1"/>
        <w:spacing w:after="200" w:line="276" w:lineRule="auto"/>
        <w:jc w:val="both"/>
        <w:rPr>
          <w:rFonts w:ascii="Times New Roman" w:hAnsi="Times New Roman" w:cs="Times New Roman"/>
          <w:szCs w:val="24"/>
        </w:rPr>
      </w:pPr>
      <w:r w:rsidRPr="00995857">
        <w:rPr>
          <w:rFonts w:ascii="Times New Roman" w:hAnsi="Times New Roman" w:cs="Times New Roman"/>
          <w:szCs w:val="24"/>
        </w:rPr>
        <w:t>Hace referencia a los artículos 171 y 172 del Decreto 351/79 – Vías de Escape.</w:t>
      </w:r>
    </w:p>
    <w:p w:rsidR="0005181C" w:rsidRPr="00995857" w:rsidRDefault="0005181C" w:rsidP="0005181C">
      <w:pPr>
        <w:pStyle w:val="Normal1"/>
        <w:spacing w:after="200" w:line="276" w:lineRule="auto"/>
        <w:jc w:val="both"/>
        <w:rPr>
          <w:rFonts w:ascii="Times New Roman" w:hAnsi="Times New Roman" w:cs="Times New Roman"/>
          <w:szCs w:val="24"/>
        </w:rPr>
      </w:pPr>
      <w:r w:rsidRPr="00995857">
        <w:rPr>
          <w:rFonts w:ascii="Times New Roman" w:hAnsi="Times New Roman" w:cs="Times New Roman"/>
          <w:szCs w:val="24"/>
        </w:rPr>
        <w:t>Para este tipo de local se establece como número de ocupantes por unidad de área: 3 m</w:t>
      </w:r>
      <w:r w:rsidRPr="00995857">
        <w:rPr>
          <w:rFonts w:ascii="Times New Roman" w:hAnsi="Times New Roman" w:cs="Times New Roman"/>
          <w:szCs w:val="24"/>
          <w:vertAlign w:val="superscript"/>
        </w:rPr>
        <w:t xml:space="preserve">2 </w:t>
      </w:r>
      <w:r w:rsidRPr="00995857">
        <w:rPr>
          <w:rFonts w:ascii="Times New Roman" w:hAnsi="Times New Roman" w:cs="Times New Roman"/>
          <w:szCs w:val="24"/>
        </w:rPr>
        <w:t>por persona para el salón de venta al público y oficina.</w:t>
      </w:r>
    </w:p>
    <w:p w:rsidR="0005181C" w:rsidRPr="00995857" w:rsidRDefault="0005181C" w:rsidP="0005181C">
      <w:pPr>
        <w:spacing w:after="200" w:line="276" w:lineRule="auto"/>
        <w:rPr>
          <w:rFonts w:ascii="Times New Roman" w:eastAsiaTheme="minorEastAsia" w:hAnsi="Times New Roman" w:cs="Times New Roman"/>
          <w:b/>
          <w:lang w:val="es-ES"/>
        </w:rPr>
      </w:pPr>
      <w:r w:rsidRPr="00995857">
        <w:rPr>
          <w:rFonts w:ascii="Times New Roman" w:hAnsi="Times New Roman" w:cs="Times New Roman"/>
          <w:b/>
          <w:lang w:val="es-ES"/>
        </w:rPr>
        <w:t xml:space="preserve">FO = 3 </w:t>
      </w:r>
      <m:oMath>
        <m:sSup>
          <m:sSupPr>
            <m:ctrlPr>
              <w:rPr>
                <w:rFonts w:ascii="Cambria Math" w:hAnsi="Times New Roman" w:cs="Times New Roman"/>
                <w:b/>
                <w:i/>
                <w:lang w:val="es-ES"/>
              </w:rPr>
            </m:ctrlPr>
          </m:sSupPr>
          <m:e>
            <m:r>
              <m:rPr>
                <m:sty m:val="bi"/>
              </m:rPr>
              <w:rPr>
                <w:rFonts w:ascii="Cambria Math" w:hAnsi="Cambria Math" w:cs="Times New Roman"/>
                <w:lang w:val="es-ES"/>
              </w:rPr>
              <m:t>m</m:t>
            </m:r>
          </m:e>
          <m:sup>
            <m:r>
              <m:rPr>
                <m:sty m:val="bi"/>
              </m:rPr>
              <w:rPr>
                <w:rFonts w:ascii="Cambria Math" w:hAnsi="Cambria Math" w:cs="Times New Roman"/>
                <w:lang w:val="es-ES"/>
              </w:rPr>
              <m:t>2</m:t>
            </m:r>
          </m:sup>
        </m:sSup>
      </m:oMath>
    </w:p>
    <w:p w:rsidR="0005181C" w:rsidRDefault="0005181C" w:rsidP="0005181C">
      <w:pPr>
        <w:spacing w:after="200" w:line="276" w:lineRule="auto"/>
        <w:rPr>
          <w:rFonts w:ascii="Times New Roman" w:eastAsiaTheme="minorEastAsia" w:hAnsi="Times New Roman" w:cs="Times New Roman"/>
        </w:rPr>
      </w:pPr>
      <w:r w:rsidRPr="00995857">
        <w:rPr>
          <w:rFonts w:ascii="Times New Roman" w:eastAsiaTheme="minorEastAsia" w:hAnsi="Times New Roman" w:cs="Times New Roman"/>
          <w:lang w:val="es-ES"/>
        </w:rPr>
        <w:t xml:space="preserve">Persona Máxima=  </w:t>
      </w:r>
      <m:oMath>
        <m:f>
          <m:fPr>
            <m:ctrlPr>
              <w:rPr>
                <w:rFonts w:ascii="Cambria Math" w:hAnsi="Times New Roman" w:cs="Times New Roman"/>
                <w:i/>
              </w:rPr>
            </m:ctrlPr>
          </m:fPr>
          <m:num>
            <m:r>
              <w:rPr>
                <w:rFonts w:ascii="Cambria Math" w:hAnsi="Cambria Math" w:cs="Times New Roman"/>
              </w:rPr>
              <m:t>Sup</m:t>
            </m:r>
            <m:r>
              <w:rPr>
                <w:rFonts w:ascii="Cambria Math" w:hAnsi="Times New Roman" w:cs="Times New Roman"/>
              </w:rPr>
              <m:t xml:space="preserve">.  </m:t>
            </m:r>
            <m:r>
              <w:rPr>
                <w:rFonts w:ascii="Cambria Math" w:hAnsi="Cambria Math" w:cs="Times New Roman"/>
              </w:rPr>
              <m:t>util</m:t>
            </m:r>
          </m:num>
          <m:den>
            <m:r>
              <w:rPr>
                <w:rFonts w:ascii="Cambria Math" w:hAnsi="Cambria Math" w:cs="Times New Roman"/>
              </w:rPr>
              <m:t>FO</m:t>
            </m:r>
          </m:den>
        </m:f>
        <m:r>
          <w:rPr>
            <w:rFonts w:ascii="Cambria Math" w:hAnsi="Times New Roman" w:cs="Times New Roman"/>
          </w:rPr>
          <m:t xml:space="preserve">= </m:t>
        </m:r>
        <m:f>
          <m:fPr>
            <m:ctrlPr>
              <w:rPr>
                <w:rFonts w:ascii="Cambria Math" w:hAnsi="Times New Roman" w:cs="Times New Roman"/>
                <w:i/>
              </w:rPr>
            </m:ctrlPr>
          </m:fPr>
          <m:num>
            <m:r>
              <w:rPr>
                <w:rFonts w:ascii="Cambria Math" w:hAnsi="Times New Roman" w:cs="Times New Roman"/>
              </w:rPr>
              <m:t>176</m:t>
            </m:r>
          </m:num>
          <m:den>
            <m:r>
              <w:rPr>
                <w:rFonts w:ascii="Cambria Math" w:hAnsi="Times New Roman" w:cs="Times New Roman"/>
              </w:rPr>
              <m:t>3</m:t>
            </m:r>
          </m:den>
        </m:f>
        <m:r>
          <w:rPr>
            <w:rFonts w:ascii="Cambria Math" w:hAnsi="Times New Roman" w:cs="Times New Roman"/>
          </w:rPr>
          <m:t>=</m:t>
        </m:r>
        <m:r>
          <w:rPr>
            <w:rFonts w:ascii="Cambria Math" w:hAnsi="Times New Roman" w:cs="Times New Roman"/>
            <w:highlight w:val="yellow"/>
          </w:rPr>
          <m:t xml:space="preserve">58,66= </m:t>
        </m:r>
      </m:oMath>
      <w:r w:rsidRPr="00995857">
        <w:rPr>
          <w:rFonts w:ascii="Times New Roman" w:eastAsiaTheme="minorEastAsia" w:hAnsi="Times New Roman" w:cs="Times New Roman"/>
          <w:highlight w:val="yellow"/>
        </w:rPr>
        <w:t xml:space="preserve"> 59 personas </w:t>
      </w:r>
      <m:oMath>
        <m:sSup>
          <m:sSupPr>
            <m:ctrlPr>
              <w:rPr>
                <w:rFonts w:ascii="Cambria Math" w:eastAsiaTheme="minorEastAsia" w:hAnsi="Times New Roman" w:cs="Times New Roman"/>
                <w:i/>
                <w:highlight w:val="yellow"/>
              </w:rPr>
            </m:ctrlPr>
          </m:sSupPr>
          <m:e>
            <m:r>
              <w:rPr>
                <w:rFonts w:ascii="Cambria Math" w:eastAsiaTheme="minorEastAsia" w:hAnsi="Cambria Math" w:cs="Times New Roman"/>
                <w:highlight w:val="yellow"/>
              </w:rPr>
              <m:t>m</m:t>
            </m:r>
          </m:e>
          <m:sup>
            <m:r>
              <w:rPr>
                <w:rFonts w:ascii="Cambria Math" w:eastAsiaTheme="minorEastAsia" w:hAnsi="Times New Roman" w:cs="Times New Roman"/>
                <w:highlight w:val="yellow"/>
              </w:rPr>
              <m:t>2</m:t>
            </m:r>
          </m:sup>
        </m:sSup>
      </m:oMath>
    </w:p>
    <w:p w:rsidR="00530D21" w:rsidRPr="00995857" w:rsidRDefault="00530D21" w:rsidP="0005181C">
      <w:pPr>
        <w:spacing w:after="200" w:line="276" w:lineRule="auto"/>
        <w:rPr>
          <w:rFonts w:ascii="Times New Roman" w:eastAsiaTheme="minorEastAsia" w:hAnsi="Times New Roman" w:cs="Times New Roman"/>
        </w:rPr>
      </w:pPr>
    </w:p>
    <w:p w:rsidR="0005181C" w:rsidRDefault="0005181C" w:rsidP="0005181C">
      <w:pPr>
        <w:spacing w:after="200" w:line="276" w:lineRule="auto"/>
        <w:jc w:val="center"/>
        <w:rPr>
          <w:rFonts w:ascii="Times New Roman" w:eastAsiaTheme="minorEastAsia" w:hAnsi="Times New Roman" w:cs="Times New Roman"/>
          <w:b/>
          <w:u w:val="single"/>
        </w:rPr>
      </w:pPr>
      <w:r w:rsidRPr="00995857">
        <w:rPr>
          <w:rFonts w:ascii="Times New Roman" w:eastAsiaTheme="minorEastAsia" w:hAnsi="Times New Roman" w:cs="Times New Roman"/>
          <w:b/>
          <w:u w:val="single"/>
        </w:rPr>
        <w:t xml:space="preserve">NUMERO DE UNIDADES DE ANCHO DE SALIDA </w:t>
      </w:r>
    </w:p>
    <w:p w:rsidR="00916C2D" w:rsidRPr="00995857" w:rsidRDefault="00916C2D" w:rsidP="0005181C">
      <w:pPr>
        <w:spacing w:after="200" w:line="276" w:lineRule="auto"/>
        <w:jc w:val="center"/>
        <w:rPr>
          <w:rFonts w:ascii="Times New Roman" w:eastAsiaTheme="minorEastAsia" w:hAnsi="Times New Roman" w:cs="Times New Roman"/>
          <w:b/>
          <w:u w:val="single"/>
        </w:rPr>
      </w:pPr>
    </w:p>
    <w:p w:rsidR="0005181C" w:rsidRPr="00995857" w:rsidRDefault="0005181C" w:rsidP="0005181C">
      <w:pPr>
        <w:spacing w:after="200" w:line="276" w:lineRule="auto"/>
        <w:rPr>
          <w:rFonts w:ascii="Times New Roman" w:eastAsiaTheme="minorEastAsia" w:hAnsi="Times New Roman" w:cs="Times New Roman"/>
        </w:rPr>
      </w:pPr>
      <w:r w:rsidRPr="00995857">
        <w:rPr>
          <w:rFonts w:ascii="Times New Roman" w:eastAsiaTheme="minorEastAsia" w:hAnsi="Times New Roman" w:cs="Times New Roman"/>
        </w:rPr>
        <w:t xml:space="preserve">UAS = </w:t>
      </w:r>
      <w:r w:rsidRPr="00995857">
        <w:rPr>
          <w:rFonts w:ascii="Times New Roman" w:hAnsi="Times New Roman" w:cs="Times New Roman"/>
        </w:rPr>
        <w:t xml:space="preserve"> </w:t>
      </w:r>
      <m:oMath>
        <m:f>
          <m:fPr>
            <m:ctrlPr>
              <w:rPr>
                <w:rFonts w:ascii="Cambria Math" w:hAnsi="Times New Roman" w:cs="Times New Roman"/>
                <w:i/>
                <w:sz w:val="28"/>
              </w:rPr>
            </m:ctrlPr>
          </m:fPr>
          <m:num>
            <m:r>
              <w:rPr>
                <w:rFonts w:ascii="Cambria Math" w:hAnsi="Cambria Math" w:cs="Times New Roman"/>
                <w:sz w:val="28"/>
              </w:rPr>
              <m:t>Per</m:t>
            </m:r>
            <m:r>
              <w:rPr>
                <w:rFonts w:ascii="Cambria Math" w:hAnsi="Times New Roman" w:cs="Times New Roman"/>
                <w:sz w:val="28"/>
              </w:rPr>
              <m:t xml:space="preserve">.  </m:t>
            </m:r>
            <m:r>
              <w:rPr>
                <w:rFonts w:ascii="Cambria Math" w:hAnsi="Cambria Math" w:cs="Times New Roman"/>
                <w:sz w:val="28"/>
              </w:rPr>
              <m:t>m</m:t>
            </m:r>
            <m:r>
              <w:rPr>
                <w:rFonts w:ascii="Cambria Math" w:hAnsi="Times New Roman" w:cs="Times New Roman"/>
                <w:sz w:val="28"/>
              </w:rPr>
              <m:t>á</m:t>
            </m:r>
            <m:r>
              <w:rPr>
                <w:rFonts w:ascii="Cambria Math" w:hAnsi="Cambria Math" w:cs="Times New Roman"/>
                <w:sz w:val="28"/>
              </w:rPr>
              <m:t>x</m:t>
            </m:r>
            <m:r>
              <w:rPr>
                <w:rFonts w:ascii="Cambria Math" w:hAnsi="Times New Roman" w:cs="Times New Roman"/>
                <w:sz w:val="28"/>
              </w:rPr>
              <m:t>.</m:t>
            </m:r>
          </m:num>
          <m:den>
            <m:r>
              <w:rPr>
                <w:rFonts w:ascii="Cambria Math" w:hAnsi="Times New Roman" w:cs="Times New Roman"/>
                <w:sz w:val="28"/>
              </w:rPr>
              <m:t>100</m:t>
            </m:r>
          </m:den>
        </m:f>
      </m:oMath>
      <w:r w:rsidRPr="00995857">
        <w:rPr>
          <w:rFonts w:ascii="Times New Roman" w:eastAsiaTheme="minorEastAsia" w:hAnsi="Times New Roman" w:cs="Times New Roman"/>
        </w:rPr>
        <w:t xml:space="preserve"> = </w:t>
      </w:r>
      <m:oMath>
        <m:f>
          <m:fPr>
            <m:ctrlPr>
              <w:rPr>
                <w:rFonts w:ascii="Cambria Math" w:eastAsiaTheme="minorEastAsia" w:hAnsi="Times New Roman" w:cs="Times New Roman"/>
                <w:i/>
              </w:rPr>
            </m:ctrlPr>
          </m:fPr>
          <m:num>
            <m:r>
              <w:rPr>
                <w:rFonts w:ascii="Cambria Math" w:eastAsiaTheme="minorEastAsia" w:hAnsi="Times New Roman" w:cs="Times New Roman"/>
              </w:rPr>
              <m:t>59</m:t>
            </m:r>
          </m:num>
          <m:den>
            <m:r>
              <w:rPr>
                <w:rFonts w:ascii="Cambria Math" w:eastAsiaTheme="minorEastAsia" w:hAnsi="Times New Roman" w:cs="Times New Roman"/>
              </w:rPr>
              <m:t>100</m:t>
            </m:r>
          </m:den>
        </m:f>
        <m:r>
          <w:rPr>
            <w:rFonts w:ascii="Cambria Math" w:eastAsiaTheme="minorEastAsia" w:hAnsi="Times New Roman" w:cs="Times New Roman"/>
          </w:rPr>
          <m:t>=</m:t>
        </m:r>
        <m:r>
          <w:rPr>
            <w:rFonts w:ascii="Cambria Math" w:eastAsiaTheme="minorEastAsia" w:hAnsi="Times New Roman" w:cs="Times New Roman"/>
            <w:highlight w:val="yellow"/>
          </w:rPr>
          <m:t xml:space="preserve">0,59 </m:t>
        </m:r>
        <m:r>
          <w:rPr>
            <w:rFonts w:ascii="Cambria Math" w:eastAsiaTheme="minorEastAsia" w:hAnsi="Cambria Math" w:cs="Times New Roman"/>
            <w:highlight w:val="yellow"/>
          </w:rPr>
          <m:t>UAS</m:t>
        </m:r>
      </m:oMath>
      <w:r w:rsidRPr="00995857">
        <w:rPr>
          <w:rFonts w:ascii="Times New Roman" w:eastAsiaTheme="minorEastAsia" w:hAnsi="Times New Roman" w:cs="Times New Roman"/>
          <w:highlight w:val="yellow"/>
        </w:rPr>
        <w:t>, redondeado a 1 U.A.S</w:t>
      </w:r>
    </w:p>
    <w:p w:rsidR="0005181C" w:rsidRPr="00995857" w:rsidRDefault="0005181C" w:rsidP="0005181C">
      <w:pPr>
        <w:pStyle w:val="Normal1"/>
        <w:spacing w:after="200" w:line="276" w:lineRule="auto"/>
        <w:jc w:val="both"/>
        <w:rPr>
          <w:rFonts w:ascii="Times New Roman" w:hAnsi="Times New Roman" w:cs="Times New Roman"/>
          <w:szCs w:val="24"/>
        </w:rPr>
      </w:pPr>
      <w:r w:rsidRPr="00995857">
        <w:rPr>
          <w:rFonts w:ascii="Times New Roman" w:hAnsi="Times New Roman" w:cs="Times New Roman"/>
          <w:szCs w:val="24"/>
        </w:rPr>
        <w:t>Para el número de unidades de ancho de salida obtenido se corresponde:</w:t>
      </w:r>
    </w:p>
    <w:p w:rsidR="0005181C" w:rsidRPr="00995857" w:rsidRDefault="0005181C" w:rsidP="0005181C">
      <w:pPr>
        <w:pStyle w:val="Normal1"/>
        <w:spacing w:after="200" w:line="276" w:lineRule="auto"/>
        <w:jc w:val="center"/>
        <w:rPr>
          <w:rFonts w:ascii="Times New Roman" w:hAnsi="Times New Roman" w:cs="Times New Roman"/>
          <w:b/>
          <w:szCs w:val="24"/>
        </w:rPr>
      </w:pPr>
      <w:r w:rsidRPr="00995857">
        <w:rPr>
          <w:rFonts w:ascii="Times New Roman" w:hAnsi="Times New Roman" w:cs="Times New Roman"/>
          <w:b/>
          <w:szCs w:val="24"/>
        </w:rPr>
        <w:t>2 (</w:t>
      </w:r>
      <w:proofErr w:type="spellStart"/>
      <w:r w:rsidRPr="00995857">
        <w:rPr>
          <w:rFonts w:ascii="Times New Roman" w:hAnsi="Times New Roman" w:cs="Times New Roman"/>
          <w:b/>
          <w:szCs w:val="24"/>
        </w:rPr>
        <w:t>u.a.s</w:t>
      </w:r>
      <w:proofErr w:type="spellEnd"/>
      <w:r w:rsidRPr="00995857">
        <w:rPr>
          <w:rFonts w:ascii="Times New Roman" w:hAnsi="Times New Roman" w:cs="Times New Roman"/>
          <w:b/>
          <w:szCs w:val="24"/>
        </w:rPr>
        <w:t>.) unidades de ancho de salida de 1,10 m.</w:t>
      </w:r>
    </w:p>
    <w:p w:rsidR="0005181C" w:rsidRPr="00995857" w:rsidRDefault="0005181C" w:rsidP="0005181C">
      <w:pPr>
        <w:pStyle w:val="Normal1"/>
        <w:spacing w:after="200" w:line="276" w:lineRule="auto"/>
        <w:jc w:val="center"/>
        <w:rPr>
          <w:rFonts w:ascii="Times New Roman" w:hAnsi="Times New Roman" w:cs="Times New Roman"/>
          <w:szCs w:val="24"/>
        </w:rPr>
      </w:pPr>
    </w:p>
    <w:p w:rsidR="0005181C" w:rsidRPr="00995857" w:rsidRDefault="0005181C" w:rsidP="0005181C">
      <w:pPr>
        <w:spacing w:after="200" w:line="276" w:lineRule="auto"/>
        <w:jc w:val="center"/>
        <w:rPr>
          <w:rFonts w:ascii="Times New Roman" w:eastAsiaTheme="minorEastAsia" w:hAnsi="Times New Roman" w:cs="Times New Roman"/>
          <w:lang w:val="es-ES"/>
        </w:rPr>
      </w:pPr>
      <w:r w:rsidRPr="00995857">
        <w:rPr>
          <w:rFonts w:ascii="Times New Roman" w:hAnsi="Times New Roman" w:cs="Times New Roman"/>
          <w:b/>
          <w:noProof/>
          <w:u w:val="single"/>
          <w:lang w:val="es-ES" w:eastAsia="es-ES"/>
        </w:rPr>
        <w:drawing>
          <wp:inline distT="0" distB="0" distL="0" distR="0" wp14:anchorId="6745CDD9" wp14:editId="7BF6F796">
            <wp:extent cx="2121532" cy="1822622"/>
            <wp:effectExtent l="0" t="0" r="0" b="6350"/>
            <wp:docPr id="26"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111.PNG"/>
                    <pic:cNvPicPr/>
                  </pic:nvPicPr>
                  <pic:blipFill rotWithShape="1">
                    <a:blip r:embed="rId53" cstate="print">
                      <a:extLst>
                        <a:ext uri="{28A0092B-C50C-407E-A947-70E740481C1C}">
                          <a14:useLocalDpi xmlns:a14="http://schemas.microsoft.com/office/drawing/2010/main" val="0"/>
                        </a:ext>
                      </a:extLst>
                    </a:blip>
                    <a:srcRect t="1961" r="33562"/>
                    <a:stretch/>
                  </pic:blipFill>
                  <pic:spPr bwMode="auto">
                    <a:xfrm>
                      <a:off x="0" y="0"/>
                      <a:ext cx="2129465" cy="1829437"/>
                    </a:xfrm>
                    <a:prstGeom prst="rect">
                      <a:avLst/>
                    </a:prstGeom>
                    <a:ln>
                      <a:noFill/>
                    </a:ln>
                    <a:extLst>
                      <a:ext uri="{53640926-AAD7-44D8-BBD7-CCE9431645EC}">
                        <a14:shadowObscured xmlns:a14="http://schemas.microsoft.com/office/drawing/2010/main"/>
                      </a:ext>
                    </a:extLst>
                  </pic:spPr>
                </pic:pic>
              </a:graphicData>
            </a:graphic>
          </wp:inline>
        </w:drawing>
      </w:r>
    </w:p>
    <w:p w:rsidR="0005181C" w:rsidRPr="00995857" w:rsidRDefault="0005181C" w:rsidP="0005181C">
      <w:pPr>
        <w:spacing w:after="200" w:line="276" w:lineRule="auto"/>
        <w:jc w:val="center"/>
        <w:rPr>
          <w:rFonts w:ascii="Times New Roman" w:eastAsiaTheme="minorEastAsia" w:hAnsi="Times New Roman" w:cs="Times New Roman"/>
          <w:lang w:val="es-ES"/>
        </w:rPr>
      </w:pPr>
    </w:p>
    <w:p w:rsidR="0005181C" w:rsidRDefault="0005181C" w:rsidP="00F20BFD">
      <w:pPr>
        <w:pStyle w:val="Normal1"/>
        <w:numPr>
          <w:ilvl w:val="0"/>
          <w:numId w:val="50"/>
        </w:numPr>
        <w:spacing w:after="200" w:line="276" w:lineRule="auto"/>
        <w:ind w:left="425" w:hanging="425"/>
        <w:jc w:val="both"/>
        <w:rPr>
          <w:rFonts w:ascii="Times New Roman" w:hAnsi="Times New Roman" w:cs="Times New Roman"/>
          <w:szCs w:val="24"/>
        </w:rPr>
      </w:pPr>
      <w:r w:rsidRPr="00995857">
        <w:rPr>
          <w:rFonts w:ascii="Times New Roman" w:hAnsi="Times New Roman" w:cs="Times New Roman"/>
          <w:szCs w:val="24"/>
        </w:rPr>
        <w:t>El local cuenta con dos puertas doble hoja de vidrio de 1,20 m de ancho cada una, lo que hace un total de 2.40 m de ancho, cumplimentando con lo establecido en la legislación vigente.</w:t>
      </w:r>
    </w:p>
    <w:p w:rsidR="005A2361" w:rsidRDefault="005A2361">
      <w:pPr>
        <w:rPr>
          <w:rFonts w:ascii="Times New Roman" w:eastAsia="Arial" w:hAnsi="Times New Roman" w:cs="Times New Roman"/>
          <w:color w:val="000000"/>
          <w:lang w:eastAsia="es-AR"/>
        </w:rPr>
      </w:pPr>
      <w:r>
        <w:rPr>
          <w:rFonts w:ascii="Times New Roman" w:eastAsia="Arial" w:hAnsi="Times New Roman" w:cs="Times New Roman"/>
          <w:color w:val="000000"/>
          <w:lang w:eastAsia="es-AR"/>
        </w:rPr>
        <w:br w:type="page"/>
      </w:r>
    </w:p>
    <w:p w:rsidR="00CA5F39" w:rsidRPr="00995857" w:rsidRDefault="00CA5F39" w:rsidP="00DE6B77">
      <w:pPr>
        <w:spacing w:after="200" w:line="276" w:lineRule="auto"/>
        <w:rPr>
          <w:rFonts w:ascii="Times New Roman" w:eastAsia="Arial" w:hAnsi="Times New Roman" w:cs="Times New Roman"/>
          <w:color w:val="000000"/>
          <w:lang w:eastAsia="es-AR"/>
        </w:rPr>
      </w:pPr>
    </w:p>
    <w:p w:rsidR="0005181C" w:rsidRPr="005A2361" w:rsidRDefault="0005181C" w:rsidP="005A2361">
      <w:pPr>
        <w:pStyle w:val="Ttulo2"/>
        <w:jc w:val="center"/>
        <w:rPr>
          <w:sz w:val="36"/>
        </w:rPr>
      </w:pPr>
      <w:r w:rsidRPr="005A2361">
        <w:rPr>
          <w:sz w:val="36"/>
        </w:rPr>
        <w:t>PLAN DE EMERGENCIA</w:t>
      </w:r>
    </w:p>
    <w:p w:rsidR="007447C0" w:rsidRPr="007447C0" w:rsidRDefault="007447C0" w:rsidP="007447C0">
      <w:pPr>
        <w:rPr>
          <w:lang w:val="es-ES"/>
        </w:rPr>
      </w:pPr>
    </w:p>
    <w:p w:rsidR="0005181C" w:rsidRPr="00995857" w:rsidRDefault="009E19FD" w:rsidP="009E19FD">
      <w:pPr>
        <w:spacing w:after="200" w:line="276" w:lineRule="auto"/>
        <w:jc w:val="center"/>
        <w:rPr>
          <w:rFonts w:ascii="Times New Roman" w:hAnsi="Times New Roman" w:cs="Times New Roman"/>
          <w:b/>
          <w:sz w:val="28"/>
        </w:rPr>
      </w:pPr>
      <w:r w:rsidRPr="00995857">
        <w:rPr>
          <w:rFonts w:ascii="Times New Roman" w:hAnsi="Times New Roman" w:cs="Times New Roman"/>
          <w:b/>
          <w:sz w:val="28"/>
        </w:rPr>
        <w:t>HELADERÍA–CONFITERÍA</w:t>
      </w:r>
      <w:r w:rsidR="0005181C" w:rsidRPr="00995857">
        <w:rPr>
          <w:rFonts w:ascii="Times New Roman" w:hAnsi="Times New Roman" w:cs="Times New Roman"/>
          <w:b/>
          <w:sz w:val="28"/>
        </w:rPr>
        <w:t xml:space="preserve"> ANEXO BAR </w:t>
      </w:r>
      <w:r w:rsidRPr="00995857">
        <w:rPr>
          <w:rFonts w:ascii="Times New Roman" w:hAnsi="Times New Roman" w:cs="Times New Roman"/>
          <w:b/>
          <w:sz w:val="28"/>
        </w:rPr>
        <w:t>ARTÍSTICO</w:t>
      </w:r>
      <w:r w:rsidR="0005181C" w:rsidRPr="00995857">
        <w:rPr>
          <w:rFonts w:ascii="Times New Roman" w:hAnsi="Times New Roman" w:cs="Times New Roman"/>
          <w:b/>
          <w:sz w:val="28"/>
        </w:rPr>
        <w:t xml:space="preserve"> FREDDO </w:t>
      </w:r>
    </w:p>
    <w:p w:rsidR="0005181C" w:rsidRPr="00995857" w:rsidRDefault="0005181C" w:rsidP="0005181C">
      <w:pPr>
        <w:spacing w:after="200" w:line="276" w:lineRule="auto"/>
        <w:jc w:val="center"/>
        <w:rPr>
          <w:rFonts w:ascii="Times New Roman" w:hAnsi="Times New Roman" w:cs="Times New Roman"/>
          <w:b/>
          <w:sz w:val="28"/>
        </w:rPr>
      </w:pPr>
      <w:r w:rsidRPr="00995857">
        <w:rPr>
          <w:rFonts w:ascii="Times New Roman" w:hAnsi="Times New Roman" w:cs="Times New Roman"/>
          <w:b/>
          <w:sz w:val="28"/>
        </w:rPr>
        <w:t xml:space="preserve">“PLAN PARA CASOS DE EMERGENCIA Y </w:t>
      </w:r>
      <w:r w:rsidR="009E19FD" w:rsidRPr="00995857">
        <w:rPr>
          <w:rFonts w:ascii="Times New Roman" w:hAnsi="Times New Roman" w:cs="Times New Roman"/>
          <w:b/>
          <w:sz w:val="28"/>
        </w:rPr>
        <w:t>EVACUACIÓN</w:t>
      </w:r>
      <w:r w:rsidRPr="00995857">
        <w:rPr>
          <w:rFonts w:ascii="Times New Roman" w:hAnsi="Times New Roman" w:cs="Times New Roman"/>
          <w:b/>
          <w:sz w:val="28"/>
        </w:rPr>
        <w:t>”</w:t>
      </w:r>
    </w:p>
    <w:p w:rsidR="0005181C" w:rsidRPr="00995857" w:rsidRDefault="0005181C" w:rsidP="0005181C">
      <w:pPr>
        <w:spacing w:after="200" w:line="276" w:lineRule="auto"/>
        <w:jc w:val="center"/>
        <w:rPr>
          <w:rFonts w:ascii="Times New Roman" w:hAnsi="Times New Roman" w:cs="Times New Roman"/>
          <w:b/>
          <w:u w:val="single"/>
        </w:rPr>
      </w:pPr>
    </w:p>
    <w:p w:rsidR="0005181C" w:rsidRPr="00995857" w:rsidRDefault="009E19FD" w:rsidP="0005181C">
      <w:pPr>
        <w:spacing w:after="200" w:line="276" w:lineRule="auto"/>
        <w:jc w:val="center"/>
        <w:rPr>
          <w:rFonts w:ascii="Times New Roman" w:hAnsi="Times New Roman" w:cs="Times New Roman"/>
          <w:b/>
        </w:rPr>
      </w:pPr>
      <w:r w:rsidRPr="00995857">
        <w:rPr>
          <w:rFonts w:ascii="Times New Roman" w:hAnsi="Times New Roman" w:cs="Times New Roman"/>
          <w:b/>
        </w:rPr>
        <w:t>INTRODUCCIÓN</w:t>
      </w:r>
    </w:p>
    <w:p w:rsidR="0005181C" w:rsidRPr="00995857" w:rsidRDefault="0005181C" w:rsidP="0005181C">
      <w:pPr>
        <w:spacing w:after="200" w:line="276" w:lineRule="auto"/>
        <w:jc w:val="both"/>
        <w:rPr>
          <w:rFonts w:ascii="Times New Roman" w:hAnsi="Times New Roman" w:cs="Times New Roman"/>
          <w:lang w:val="es-ES"/>
        </w:rPr>
      </w:pPr>
      <w:r w:rsidRPr="00995857">
        <w:rPr>
          <w:rFonts w:ascii="Times New Roman" w:hAnsi="Times New Roman" w:cs="Times New Roman"/>
          <w:lang w:val="es-ES"/>
        </w:rPr>
        <w:t xml:space="preserve">El plan de Emergencia es la respuesta Integral que involucra a toda la empresa, con el compromiso de directivos y empleados en permanente acción para responder oportuna y eficazmente con las actividades correspondientes al ANTES, DURANTE Y DESPUÉS de una Emergencia. </w:t>
      </w:r>
    </w:p>
    <w:p w:rsidR="0005181C" w:rsidRPr="00995857" w:rsidRDefault="0005181C" w:rsidP="00F20BFD">
      <w:pPr>
        <w:pStyle w:val="Prrafodelista"/>
        <w:numPr>
          <w:ilvl w:val="0"/>
          <w:numId w:val="53"/>
        </w:numPr>
        <w:spacing w:after="200" w:line="276" w:lineRule="auto"/>
        <w:ind w:left="426" w:hanging="426"/>
        <w:rPr>
          <w:rFonts w:ascii="Times New Roman" w:hAnsi="Times New Roman" w:cs="Times New Roman"/>
          <w:b/>
          <w:lang w:val="es-ES"/>
        </w:rPr>
      </w:pPr>
      <w:r w:rsidRPr="00995857">
        <w:rPr>
          <w:rFonts w:ascii="Times New Roman" w:hAnsi="Times New Roman" w:cs="Times New Roman"/>
          <w:b/>
          <w:lang w:val="es-ES"/>
        </w:rPr>
        <w:t>OBJETIVO</w:t>
      </w:r>
    </w:p>
    <w:p w:rsidR="0005181C" w:rsidRPr="00995857" w:rsidRDefault="0005181C" w:rsidP="0005181C">
      <w:pPr>
        <w:spacing w:after="200" w:line="276" w:lineRule="auto"/>
        <w:jc w:val="both"/>
        <w:rPr>
          <w:rFonts w:ascii="Times New Roman" w:hAnsi="Times New Roman" w:cs="Times New Roman"/>
          <w:lang w:val="es-ES"/>
        </w:rPr>
      </w:pPr>
      <w:r w:rsidRPr="00995857">
        <w:rPr>
          <w:rFonts w:ascii="Times New Roman" w:hAnsi="Times New Roman" w:cs="Times New Roman"/>
          <w:lang w:val="es-ES"/>
        </w:rPr>
        <w:t>Establecer un procedimiento para actuar en casos de desastre o amenaza y desarrollar en las personas destrezas y condiciones, que les permita responder de forma rápida y eficaz ante situaciones de emergencia.</w:t>
      </w:r>
    </w:p>
    <w:p w:rsidR="0005181C" w:rsidRPr="00995857" w:rsidRDefault="0005181C" w:rsidP="00F20BFD">
      <w:pPr>
        <w:pStyle w:val="Prrafodelista"/>
        <w:numPr>
          <w:ilvl w:val="0"/>
          <w:numId w:val="53"/>
        </w:numPr>
        <w:spacing w:after="200" w:line="276" w:lineRule="auto"/>
        <w:ind w:left="426" w:hanging="426"/>
        <w:rPr>
          <w:rFonts w:ascii="Times New Roman" w:hAnsi="Times New Roman" w:cs="Times New Roman"/>
          <w:b/>
          <w:lang w:val="es-ES"/>
        </w:rPr>
      </w:pPr>
      <w:r w:rsidRPr="00995857">
        <w:rPr>
          <w:rFonts w:ascii="Times New Roman" w:hAnsi="Times New Roman" w:cs="Times New Roman"/>
          <w:b/>
          <w:lang w:val="es-ES"/>
        </w:rPr>
        <w:t xml:space="preserve">OBJETIVOS </w:t>
      </w:r>
      <w:r w:rsidR="009E19FD" w:rsidRPr="00995857">
        <w:rPr>
          <w:rFonts w:ascii="Times New Roman" w:hAnsi="Times New Roman" w:cs="Times New Roman"/>
          <w:b/>
          <w:lang w:val="es-ES"/>
        </w:rPr>
        <w:t>ESPECÍFICOS</w:t>
      </w:r>
    </w:p>
    <w:p w:rsidR="0005181C" w:rsidRPr="00995857" w:rsidRDefault="0005181C" w:rsidP="0005181C">
      <w:pPr>
        <w:pStyle w:val="Prrafodelista"/>
        <w:spacing w:after="200" w:line="276" w:lineRule="auto"/>
        <w:rPr>
          <w:rFonts w:ascii="Times New Roman" w:hAnsi="Times New Roman" w:cs="Times New Roman"/>
          <w:b/>
          <w:lang w:val="es-ES"/>
        </w:rPr>
      </w:pPr>
    </w:p>
    <w:p w:rsidR="0005181C" w:rsidRPr="00995857" w:rsidRDefault="0005181C" w:rsidP="00F20BFD">
      <w:pPr>
        <w:pStyle w:val="Prrafodelista"/>
        <w:numPr>
          <w:ilvl w:val="0"/>
          <w:numId w:val="52"/>
        </w:numPr>
        <w:spacing w:after="200" w:line="276" w:lineRule="auto"/>
        <w:ind w:left="426" w:hanging="426"/>
        <w:jc w:val="both"/>
        <w:rPr>
          <w:rFonts w:ascii="Times New Roman" w:hAnsi="Times New Roman" w:cs="Times New Roman"/>
          <w:lang w:val="es-ES"/>
        </w:rPr>
      </w:pPr>
      <w:r w:rsidRPr="00995857">
        <w:rPr>
          <w:rFonts w:ascii="Times New Roman" w:hAnsi="Times New Roman" w:cs="Times New Roman"/>
          <w:lang w:val="es-ES"/>
        </w:rPr>
        <w:t>Evitar o minimizar las lesiones o pérdidas que se puedan causar a ocupantes y usuarios.</w:t>
      </w:r>
    </w:p>
    <w:p w:rsidR="0005181C" w:rsidRPr="00995857" w:rsidRDefault="0005181C" w:rsidP="00F20BFD">
      <w:pPr>
        <w:pStyle w:val="Prrafodelista"/>
        <w:numPr>
          <w:ilvl w:val="0"/>
          <w:numId w:val="52"/>
        </w:numPr>
        <w:spacing w:after="200" w:line="276" w:lineRule="auto"/>
        <w:ind w:left="426" w:hanging="426"/>
        <w:jc w:val="both"/>
        <w:rPr>
          <w:rFonts w:ascii="Times New Roman" w:hAnsi="Times New Roman" w:cs="Times New Roman"/>
          <w:lang w:val="es-ES"/>
        </w:rPr>
      </w:pPr>
      <w:r w:rsidRPr="00995857">
        <w:rPr>
          <w:rFonts w:ascii="Times New Roman" w:hAnsi="Times New Roman" w:cs="Times New Roman"/>
          <w:lang w:val="es-ES"/>
        </w:rPr>
        <w:t>Evitar o minimizar los daños que se puedan causar al ambiente y a las instalaciones.</w:t>
      </w:r>
    </w:p>
    <w:p w:rsidR="0005181C" w:rsidRPr="00995857" w:rsidRDefault="0005181C" w:rsidP="00F20BFD">
      <w:pPr>
        <w:pStyle w:val="Prrafodelista"/>
        <w:numPr>
          <w:ilvl w:val="0"/>
          <w:numId w:val="52"/>
        </w:numPr>
        <w:spacing w:after="200" w:line="276" w:lineRule="auto"/>
        <w:ind w:left="426" w:hanging="426"/>
        <w:jc w:val="both"/>
        <w:rPr>
          <w:rFonts w:ascii="Times New Roman" w:hAnsi="Times New Roman" w:cs="Times New Roman"/>
          <w:lang w:val="es-ES"/>
        </w:rPr>
      </w:pPr>
      <w:r w:rsidRPr="00995857">
        <w:rPr>
          <w:rFonts w:ascii="Times New Roman" w:hAnsi="Times New Roman" w:cs="Times New Roman"/>
          <w:lang w:val="es-ES"/>
        </w:rPr>
        <w:t>Evitar o minimizar los prejuicios que se puedan causar a la comunidad como consecuencia de la interrupción de actividades y servicios.</w:t>
      </w:r>
    </w:p>
    <w:p w:rsidR="0005181C" w:rsidRPr="00995857" w:rsidRDefault="0005181C" w:rsidP="00F20BFD">
      <w:pPr>
        <w:pStyle w:val="Prrafodelista"/>
        <w:numPr>
          <w:ilvl w:val="0"/>
          <w:numId w:val="52"/>
        </w:numPr>
        <w:spacing w:after="200" w:line="276" w:lineRule="auto"/>
        <w:ind w:left="426" w:hanging="426"/>
        <w:jc w:val="both"/>
        <w:rPr>
          <w:rFonts w:ascii="Times New Roman" w:hAnsi="Times New Roman" w:cs="Times New Roman"/>
          <w:lang w:val="es-ES"/>
        </w:rPr>
      </w:pPr>
      <w:r w:rsidRPr="00995857">
        <w:rPr>
          <w:rFonts w:ascii="Times New Roman" w:hAnsi="Times New Roman" w:cs="Times New Roman"/>
          <w:lang w:val="es-ES"/>
        </w:rPr>
        <w:t>Evitar o minimizar las pérdidas económicas.</w:t>
      </w:r>
    </w:p>
    <w:p w:rsidR="0005181C" w:rsidRPr="00995857" w:rsidRDefault="0005181C" w:rsidP="0005181C">
      <w:pPr>
        <w:pStyle w:val="Prrafodelista"/>
        <w:spacing w:after="200" w:line="276" w:lineRule="auto"/>
        <w:ind w:left="780"/>
        <w:jc w:val="both"/>
        <w:rPr>
          <w:rFonts w:ascii="Times New Roman" w:hAnsi="Times New Roman" w:cs="Times New Roman"/>
          <w:lang w:val="es-ES"/>
        </w:rPr>
      </w:pPr>
    </w:p>
    <w:p w:rsidR="0005181C" w:rsidRPr="00995857" w:rsidRDefault="0005181C" w:rsidP="00F20BFD">
      <w:pPr>
        <w:pStyle w:val="Prrafodelista"/>
        <w:numPr>
          <w:ilvl w:val="0"/>
          <w:numId w:val="53"/>
        </w:numPr>
        <w:spacing w:after="200" w:line="276" w:lineRule="auto"/>
        <w:ind w:left="426" w:hanging="426"/>
        <w:rPr>
          <w:rFonts w:ascii="Times New Roman" w:hAnsi="Times New Roman" w:cs="Times New Roman"/>
          <w:b/>
          <w:lang w:val="es-ES"/>
        </w:rPr>
      </w:pPr>
      <w:r w:rsidRPr="00995857">
        <w:rPr>
          <w:rFonts w:ascii="Times New Roman" w:hAnsi="Times New Roman" w:cs="Times New Roman"/>
          <w:b/>
          <w:lang w:val="es-ES"/>
        </w:rPr>
        <w:t>ALCANCE</w:t>
      </w:r>
    </w:p>
    <w:p w:rsidR="0005181C" w:rsidRPr="00995857" w:rsidRDefault="0005181C" w:rsidP="0005181C">
      <w:pPr>
        <w:spacing w:after="200" w:line="276" w:lineRule="auto"/>
        <w:rPr>
          <w:rFonts w:ascii="Times New Roman" w:hAnsi="Times New Roman" w:cs="Times New Roman"/>
          <w:b/>
          <w:lang w:val="es-ES"/>
        </w:rPr>
      </w:pPr>
      <w:r w:rsidRPr="00995857">
        <w:rPr>
          <w:rFonts w:ascii="Times New Roman" w:hAnsi="Times New Roman" w:cs="Times New Roman"/>
          <w:lang w:val="es-ES"/>
        </w:rPr>
        <w:t xml:space="preserve">A toda persona que se encuentre en las instalaciones del local </w:t>
      </w:r>
      <w:r w:rsidRPr="00995857">
        <w:rPr>
          <w:rFonts w:ascii="Times New Roman" w:hAnsi="Times New Roman" w:cs="Times New Roman"/>
          <w:b/>
          <w:lang w:val="es-ES"/>
        </w:rPr>
        <w:t>“FREDDO”.</w:t>
      </w:r>
    </w:p>
    <w:p w:rsidR="0005181C" w:rsidRPr="00995857" w:rsidRDefault="0005181C" w:rsidP="00F20BFD">
      <w:pPr>
        <w:pStyle w:val="Prrafodelista"/>
        <w:numPr>
          <w:ilvl w:val="0"/>
          <w:numId w:val="53"/>
        </w:numPr>
        <w:spacing w:after="200" w:line="276" w:lineRule="auto"/>
        <w:ind w:left="426" w:hanging="426"/>
        <w:rPr>
          <w:rFonts w:ascii="Times New Roman" w:hAnsi="Times New Roman" w:cs="Times New Roman"/>
          <w:b/>
          <w:lang w:val="es-ES"/>
        </w:rPr>
      </w:pPr>
      <w:r w:rsidRPr="00995857">
        <w:rPr>
          <w:rFonts w:ascii="Times New Roman" w:hAnsi="Times New Roman" w:cs="Times New Roman"/>
          <w:b/>
          <w:lang w:val="es-ES"/>
        </w:rPr>
        <w:t>PROCEDIMIENTO: SITUACIONES DE EMERGENCIA.</w:t>
      </w:r>
    </w:p>
    <w:p w:rsidR="0005181C" w:rsidRPr="00995857" w:rsidRDefault="0005181C" w:rsidP="0005181C">
      <w:pPr>
        <w:spacing w:after="200" w:line="276" w:lineRule="auto"/>
        <w:jc w:val="both"/>
        <w:rPr>
          <w:rFonts w:ascii="Times New Roman" w:hAnsi="Times New Roman" w:cs="Times New Roman"/>
          <w:lang w:val="es-ES"/>
        </w:rPr>
      </w:pPr>
      <w:r w:rsidRPr="00995857">
        <w:rPr>
          <w:rFonts w:ascii="Times New Roman" w:hAnsi="Times New Roman" w:cs="Times New Roman"/>
          <w:b/>
          <w:i/>
          <w:lang w:val="es-ES"/>
        </w:rPr>
        <w:t>Emergencia:</w:t>
      </w:r>
      <w:r w:rsidRPr="00995857">
        <w:rPr>
          <w:rFonts w:ascii="Times New Roman" w:hAnsi="Times New Roman" w:cs="Times New Roman"/>
          <w:lang w:val="es-ES"/>
        </w:rPr>
        <w:t xml:space="preserve"> Circunstancia o condición imprevista que ha afectado a personas o en forma parcial las instalaciones, que tenga potencial de riesgo o pudiera derivar en un desastre. Frente a una situación de emergencia corresponde acciones inmediatas:</w:t>
      </w:r>
    </w:p>
    <w:p w:rsidR="0005181C" w:rsidRPr="00995857" w:rsidRDefault="0005181C" w:rsidP="00F20BFD">
      <w:pPr>
        <w:pStyle w:val="Prrafodelista"/>
        <w:numPr>
          <w:ilvl w:val="0"/>
          <w:numId w:val="54"/>
        </w:numPr>
        <w:spacing w:after="200" w:line="276" w:lineRule="auto"/>
        <w:ind w:left="426" w:hanging="426"/>
        <w:rPr>
          <w:rFonts w:ascii="Times New Roman" w:hAnsi="Times New Roman" w:cs="Times New Roman"/>
          <w:lang w:val="es-ES"/>
        </w:rPr>
      </w:pPr>
      <w:r w:rsidRPr="00995857">
        <w:rPr>
          <w:rFonts w:ascii="Times New Roman" w:hAnsi="Times New Roman" w:cs="Times New Roman"/>
          <w:lang w:val="es-ES"/>
        </w:rPr>
        <w:t>La evacuación del sector afectado.</w:t>
      </w:r>
    </w:p>
    <w:p w:rsidR="0005181C" w:rsidRPr="00995857" w:rsidRDefault="0005181C" w:rsidP="00F20BFD">
      <w:pPr>
        <w:pStyle w:val="Prrafodelista"/>
        <w:numPr>
          <w:ilvl w:val="0"/>
          <w:numId w:val="54"/>
        </w:numPr>
        <w:spacing w:after="200" w:line="276" w:lineRule="auto"/>
        <w:ind w:left="426" w:hanging="426"/>
        <w:rPr>
          <w:rFonts w:ascii="Times New Roman" w:hAnsi="Times New Roman" w:cs="Times New Roman"/>
          <w:lang w:val="es-ES"/>
        </w:rPr>
      </w:pPr>
      <w:r w:rsidRPr="00995857">
        <w:rPr>
          <w:rFonts w:ascii="Times New Roman" w:hAnsi="Times New Roman" w:cs="Times New Roman"/>
          <w:lang w:val="es-ES"/>
        </w:rPr>
        <w:t>Alertar a todo el personal.</w:t>
      </w:r>
    </w:p>
    <w:p w:rsidR="0005181C" w:rsidRPr="00995857" w:rsidRDefault="0005181C" w:rsidP="00F20BFD">
      <w:pPr>
        <w:pStyle w:val="Prrafodelista"/>
        <w:numPr>
          <w:ilvl w:val="0"/>
          <w:numId w:val="54"/>
        </w:numPr>
        <w:spacing w:after="200" w:line="276" w:lineRule="auto"/>
        <w:ind w:left="426" w:hanging="426"/>
        <w:rPr>
          <w:rFonts w:ascii="Times New Roman" w:hAnsi="Times New Roman" w:cs="Times New Roman"/>
          <w:lang w:val="es-ES"/>
        </w:rPr>
      </w:pPr>
      <w:r w:rsidRPr="00995857">
        <w:rPr>
          <w:rFonts w:ascii="Times New Roman" w:hAnsi="Times New Roman" w:cs="Times New Roman"/>
          <w:lang w:val="es-ES"/>
        </w:rPr>
        <w:t>Puesta en marcha de un plan de respuesta a emergencias.</w:t>
      </w:r>
    </w:p>
    <w:p w:rsidR="0005181C" w:rsidRPr="00995857" w:rsidRDefault="0005181C" w:rsidP="0005181C">
      <w:pPr>
        <w:pStyle w:val="Prrafodelista"/>
        <w:spacing w:after="200" w:line="276" w:lineRule="auto"/>
        <w:ind w:left="1440"/>
        <w:rPr>
          <w:rFonts w:ascii="Times New Roman" w:hAnsi="Times New Roman" w:cs="Times New Roman"/>
          <w:lang w:val="es-ES"/>
        </w:rPr>
      </w:pPr>
    </w:p>
    <w:p w:rsidR="0005181C" w:rsidRPr="00995857" w:rsidRDefault="0005181C" w:rsidP="00F20BFD">
      <w:pPr>
        <w:pStyle w:val="Prrafodelista"/>
        <w:numPr>
          <w:ilvl w:val="0"/>
          <w:numId w:val="48"/>
        </w:numPr>
        <w:spacing w:after="200" w:line="276" w:lineRule="auto"/>
        <w:ind w:left="426" w:hanging="426"/>
        <w:jc w:val="both"/>
        <w:rPr>
          <w:rFonts w:ascii="Times New Roman" w:hAnsi="Times New Roman" w:cs="Times New Roman"/>
          <w:lang w:val="es-ES"/>
        </w:rPr>
      </w:pPr>
      <w:r w:rsidRPr="00995857">
        <w:rPr>
          <w:rFonts w:ascii="Times New Roman" w:hAnsi="Times New Roman" w:cs="Times New Roman"/>
          <w:b/>
          <w:i/>
          <w:lang w:val="es-ES"/>
        </w:rPr>
        <w:lastRenderedPageBreak/>
        <w:t xml:space="preserve">Contingencia: </w:t>
      </w:r>
      <w:r w:rsidRPr="00995857">
        <w:rPr>
          <w:rFonts w:ascii="Times New Roman" w:hAnsi="Times New Roman" w:cs="Times New Roman"/>
          <w:lang w:val="es-ES"/>
        </w:rPr>
        <w:t>Es un hecho que afecta total, o casi totalmente, operaciones, al personal involucrado, las instalaciones y/o el medio ambiente. Frente a una situación de contingencia y según la gravedad de la misma, corresponde la evacuación de:</w:t>
      </w:r>
    </w:p>
    <w:p w:rsidR="0005181C" w:rsidRPr="00995857" w:rsidRDefault="0005181C" w:rsidP="00F20BFD">
      <w:pPr>
        <w:pStyle w:val="Prrafodelista"/>
        <w:numPr>
          <w:ilvl w:val="0"/>
          <w:numId w:val="55"/>
        </w:numPr>
        <w:spacing w:after="200" w:line="276" w:lineRule="auto"/>
        <w:ind w:left="851" w:hanging="425"/>
        <w:rPr>
          <w:rFonts w:ascii="Times New Roman" w:hAnsi="Times New Roman" w:cs="Times New Roman"/>
          <w:lang w:val="es-ES"/>
        </w:rPr>
      </w:pPr>
      <w:r w:rsidRPr="00995857">
        <w:rPr>
          <w:rFonts w:ascii="Times New Roman" w:hAnsi="Times New Roman" w:cs="Times New Roman"/>
          <w:lang w:val="es-ES"/>
        </w:rPr>
        <w:t>Sector.</w:t>
      </w:r>
    </w:p>
    <w:p w:rsidR="0005181C" w:rsidRPr="00995857" w:rsidRDefault="0005181C" w:rsidP="00F20BFD">
      <w:pPr>
        <w:pStyle w:val="Prrafodelista"/>
        <w:numPr>
          <w:ilvl w:val="0"/>
          <w:numId w:val="55"/>
        </w:numPr>
        <w:spacing w:after="200" w:line="276" w:lineRule="auto"/>
        <w:ind w:left="851" w:hanging="425"/>
        <w:rPr>
          <w:rFonts w:ascii="Times New Roman" w:hAnsi="Times New Roman" w:cs="Times New Roman"/>
          <w:lang w:val="es-ES"/>
        </w:rPr>
      </w:pPr>
      <w:r w:rsidRPr="00995857">
        <w:rPr>
          <w:rFonts w:ascii="Times New Roman" w:hAnsi="Times New Roman" w:cs="Times New Roman"/>
          <w:lang w:val="es-ES"/>
        </w:rPr>
        <w:t>Edificio.</w:t>
      </w:r>
    </w:p>
    <w:p w:rsidR="0005181C" w:rsidRPr="00995857" w:rsidRDefault="0005181C" w:rsidP="00F20BFD">
      <w:pPr>
        <w:pStyle w:val="Prrafodelista"/>
        <w:numPr>
          <w:ilvl w:val="0"/>
          <w:numId w:val="55"/>
        </w:numPr>
        <w:spacing w:after="200" w:line="276" w:lineRule="auto"/>
        <w:ind w:left="850" w:hanging="425"/>
        <w:contextualSpacing w:val="0"/>
        <w:rPr>
          <w:rFonts w:ascii="Times New Roman" w:hAnsi="Times New Roman" w:cs="Times New Roman"/>
          <w:lang w:val="es-ES"/>
        </w:rPr>
      </w:pPr>
      <w:r w:rsidRPr="00995857">
        <w:rPr>
          <w:rFonts w:ascii="Times New Roman" w:hAnsi="Times New Roman" w:cs="Times New Roman"/>
          <w:lang w:val="es-ES"/>
        </w:rPr>
        <w:t>Planta.</w:t>
      </w:r>
    </w:p>
    <w:p w:rsidR="0005181C" w:rsidRPr="00995857" w:rsidRDefault="0005181C" w:rsidP="00F20BFD">
      <w:pPr>
        <w:pStyle w:val="Prrafodelista"/>
        <w:numPr>
          <w:ilvl w:val="0"/>
          <w:numId w:val="48"/>
        </w:numPr>
        <w:spacing w:after="200" w:line="276" w:lineRule="auto"/>
        <w:ind w:left="426" w:hanging="426"/>
        <w:rPr>
          <w:rFonts w:ascii="Times New Roman" w:hAnsi="Times New Roman" w:cs="Times New Roman"/>
          <w:b/>
          <w:i/>
          <w:lang w:val="es-ES"/>
        </w:rPr>
      </w:pPr>
      <w:r w:rsidRPr="00995857">
        <w:rPr>
          <w:rFonts w:ascii="Times New Roman" w:hAnsi="Times New Roman" w:cs="Times New Roman"/>
          <w:b/>
          <w:i/>
          <w:lang w:val="es-ES"/>
        </w:rPr>
        <w:t xml:space="preserve">Los eventos que incluyen una emergencia son:  </w:t>
      </w:r>
    </w:p>
    <w:p w:rsidR="0005181C" w:rsidRPr="00995857" w:rsidRDefault="0005181C" w:rsidP="00F20BFD">
      <w:pPr>
        <w:pStyle w:val="Prrafodelista"/>
        <w:numPr>
          <w:ilvl w:val="0"/>
          <w:numId w:val="56"/>
        </w:numPr>
        <w:spacing w:after="200" w:line="276" w:lineRule="auto"/>
        <w:ind w:left="851" w:hanging="425"/>
        <w:rPr>
          <w:rFonts w:ascii="Times New Roman" w:hAnsi="Times New Roman" w:cs="Times New Roman"/>
          <w:lang w:val="es-ES"/>
        </w:rPr>
      </w:pPr>
      <w:r w:rsidRPr="00995857">
        <w:rPr>
          <w:rFonts w:ascii="Times New Roman" w:hAnsi="Times New Roman" w:cs="Times New Roman"/>
          <w:lang w:val="es-ES"/>
        </w:rPr>
        <w:t>Lesiones personales.</w:t>
      </w:r>
    </w:p>
    <w:p w:rsidR="0005181C" w:rsidRPr="00995857" w:rsidRDefault="0005181C" w:rsidP="00F20BFD">
      <w:pPr>
        <w:pStyle w:val="Prrafodelista"/>
        <w:numPr>
          <w:ilvl w:val="0"/>
          <w:numId w:val="56"/>
        </w:numPr>
        <w:spacing w:after="200" w:line="276" w:lineRule="auto"/>
        <w:ind w:left="851" w:hanging="425"/>
        <w:rPr>
          <w:rFonts w:ascii="Times New Roman" w:hAnsi="Times New Roman" w:cs="Times New Roman"/>
          <w:lang w:val="es-ES"/>
        </w:rPr>
      </w:pPr>
      <w:r w:rsidRPr="00995857">
        <w:rPr>
          <w:rFonts w:ascii="Times New Roman" w:hAnsi="Times New Roman" w:cs="Times New Roman"/>
          <w:lang w:val="es-ES"/>
        </w:rPr>
        <w:t>Incendios.</w:t>
      </w:r>
    </w:p>
    <w:p w:rsidR="0005181C" w:rsidRPr="00995857" w:rsidRDefault="0005181C" w:rsidP="00F20BFD">
      <w:pPr>
        <w:pStyle w:val="Prrafodelista"/>
        <w:numPr>
          <w:ilvl w:val="0"/>
          <w:numId w:val="56"/>
        </w:numPr>
        <w:spacing w:after="200" w:line="276" w:lineRule="auto"/>
        <w:ind w:left="851" w:hanging="425"/>
        <w:rPr>
          <w:rFonts w:ascii="Times New Roman" w:hAnsi="Times New Roman" w:cs="Times New Roman"/>
          <w:lang w:val="es-ES"/>
        </w:rPr>
      </w:pPr>
      <w:r w:rsidRPr="00995857">
        <w:rPr>
          <w:rFonts w:ascii="Times New Roman" w:hAnsi="Times New Roman" w:cs="Times New Roman"/>
          <w:lang w:val="es-ES"/>
        </w:rPr>
        <w:t>Explosiones.</w:t>
      </w:r>
    </w:p>
    <w:p w:rsidR="0005181C" w:rsidRPr="00995857" w:rsidRDefault="0005181C" w:rsidP="00F20BFD">
      <w:pPr>
        <w:pStyle w:val="Prrafodelista"/>
        <w:numPr>
          <w:ilvl w:val="0"/>
          <w:numId w:val="56"/>
        </w:numPr>
        <w:spacing w:after="200" w:line="276" w:lineRule="auto"/>
        <w:ind w:left="851" w:hanging="425"/>
        <w:rPr>
          <w:rFonts w:ascii="Times New Roman" w:hAnsi="Times New Roman" w:cs="Times New Roman"/>
          <w:lang w:val="es-ES"/>
        </w:rPr>
      </w:pPr>
      <w:r w:rsidRPr="00995857">
        <w:rPr>
          <w:rFonts w:ascii="Times New Roman" w:hAnsi="Times New Roman" w:cs="Times New Roman"/>
          <w:lang w:val="es-ES"/>
        </w:rPr>
        <w:t>Daños causados por fenómenos atmosféricos.</w:t>
      </w:r>
    </w:p>
    <w:p w:rsidR="0005181C" w:rsidRPr="00995857" w:rsidRDefault="0005181C" w:rsidP="00F20BFD">
      <w:pPr>
        <w:pStyle w:val="Prrafodelista"/>
        <w:numPr>
          <w:ilvl w:val="0"/>
          <w:numId w:val="56"/>
        </w:numPr>
        <w:spacing w:after="200" w:line="276" w:lineRule="auto"/>
        <w:ind w:left="851" w:hanging="425"/>
        <w:rPr>
          <w:rFonts w:ascii="Times New Roman" w:hAnsi="Times New Roman" w:cs="Times New Roman"/>
          <w:lang w:val="es-ES"/>
        </w:rPr>
      </w:pPr>
      <w:r w:rsidRPr="00995857">
        <w:rPr>
          <w:rFonts w:ascii="Times New Roman" w:hAnsi="Times New Roman" w:cs="Times New Roman"/>
          <w:lang w:val="es-ES"/>
        </w:rPr>
        <w:t>Sismos.</w:t>
      </w:r>
    </w:p>
    <w:p w:rsidR="0005181C" w:rsidRPr="00995857" w:rsidRDefault="0005181C" w:rsidP="00F20BFD">
      <w:pPr>
        <w:pStyle w:val="Prrafodelista"/>
        <w:numPr>
          <w:ilvl w:val="0"/>
          <w:numId w:val="56"/>
        </w:numPr>
        <w:spacing w:after="200" w:line="276" w:lineRule="auto"/>
        <w:ind w:left="851" w:hanging="425"/>
        <w:rPr>
          <w:rFonts w:ascii="Times New Roman" w:hAnsi="Times New Roman" w:cs="Times New Roman"/>
          <w:lang w:val="es-ES"/>
        </w:rPr>
      </w:pPr>
      <w:r w:rsidRPr="00995857">
        <w:rPr>
          <w:rFonts w:ascii="Times New Roman" w:hAnsi="Times New Roman" w:cs="Times New Roman"/>
          <w:lang w:val="es-ES"/>
        </w:rPr>
        <w:t xml:space="preserve">Amenazas telefónicas u otros (bombas, atentados, disturbios, etc.) </w:t>
      </w:r>
    </w:p>
    <w:p w:rsidR="0005181C" w:rsidRPr="00995857" w:rsidRDefault="0005181C" w:rsidP="00F20BFD">
      <w:pPr>
        <w:pStyle w:val="Prrafodelista"/>
        <w:numPr>
          <w:ilvl w:val="0"/>
          <w:numId w:val="56"/>
        </w:numPr>
        <w:spacing w:after="200" w:line="276" w:lineRule="auto"/>
        <w:ind w:left="851" w:hanging="425"/>
        <w:rPr>
          <w:rFonts w:ascii="Times New Roman" w:hAnsi="Times New Roman" w:cs="Times New Roman"/>
          <w:lang w:val="es-ES"/>
        </w:rPr>
      </w:pPr>
      <w:r w:rsidRPr="00995857">
        <w:rPr>
          <w:rFonts w:ascii="Times New Roman" w:hAnsi="Times New Roman" w:cs="Times New Roman"/>
          <w:lang w:val="es-ES"/>
        </w:rPr>
        <w:t>Accidentes de tránsito que afecten la planta.</w:t>
      </w:r>
    </w:p>
    <w:p w:rsidR="0005181C" w:rsidRPr="00995857" w:rsidRDefault="0005181C" w:rsidP="00F20BFD">
      <w:pPr>
        <w:pStyle w:val="Prrafodelista"/>
        <w:numPr>
          <w:ilvl w:val="0"/>
          <w:numId w:val="56"/>
        </w:numPr>
        <w:spacing w:after="200" w:line="276" w:lineRule="auto"/>
        <w:ind w:left="850" w:hanging="425"/>
        <w:contextualSpacing w:val="0"/>
        <w:rPr>
          <w:rFonts w:ascii="Times New Roman" w:hAnsi="Times New Roman" w:cs="Times New Roman"/>
          <w:lang w:val="es-ES"/>
        </w:rPr>
      </w:pPr>
      <w:r w:rsidRPr="00995857">
        <w:rPr>
          <w:rFonts w:ascii="Times New Roman" w:hAnsi="Times New Roman" w:cs="Times New Roman"/>
          <w:lang w:val="es-ES"/>
        </w:rPr>
        <w:t>Toda situación NO PREVISTA que haga peligrara la integridad física de los individuos y/o instalaciones del local.</w:t>
      </w:r>
    </w:p>
    <w:p w:rsidR="0005181C" w:rsidRPr="00995857" w:rsidRDefault="0005181C" w:rsidP="00F20BFD">
      <w:pPr>
        <w:pStyle w:val="Prrafodelista"/>
        <w:numPr>
          <w:ilvl w:val="0"/>
          <w:numId w:val="48"/>
        </w:numPr>
        <w:spacing w:after="200" w:line="276" w:lineRule="auto"/>
        <w:ind w:left="426" w:hanging="426"/>
        <w:rPr>
          <w:rFonts w:ascii="Times New Roman" w:hAnsi="Times New Roman" w:cs="Times New Roman"/>
          <w:b/>
          <w:i/>
          <w:lang w:val="es-ES"/>
        </w:rPr>
      </w:pPr>
      <w:r w:rsidRPr="00995857">
        <w:rPr>
          <w:rFonts w:ascii="Times New Roman" w:hAnsi="Times New Roman" w:cs="Times New Roman"/>
          <w:b/>
          <w:i/>
          <w:lang w:val="es-ES"/>
        </w:rPr>
        <w:t xml:space="preserve">La Brigada de emergencia se conforma de: </w:t>
      </w:r>
    </w:p>
    <w:p w:rsidR="0005181C" w:rsidRPr="00995857" w:rsidRDefault="0005181C" w:rsidP="00F20BFD">
      <w:pPr>
        <w:pStyle w:val="Prrafodelista"/>
        <w:numPr>
          <w:ilvl w:val="0"/>
          <w:numId w:val="57"/>
        </w:numPr>
        <w:spacing w:after="200" w:line="276" w:lineRule="auto"/>
        <w:ind w:left="851"/>
        <w:rPr>
          <w:rFonts w:ascii="Times New Roman" w:hAnsi="Times New Roman" w:cs="Times New Roman"/>
          <w:lang w:val="es-ES"/>
        </w:rPr>
      </w:pPr>
      <w:r w:rsidRPr="00995857">
        <w:rPr>
          <w:rFonts w:ascii="Times New Roman" w:hAnsi="Times New Roman" w:cs="Times New Roman"/>
          <w:lang w:val="es-ES"/>
        </w:rPr>
        <w:t>Encargado de turno de la empresa.</w:t>
      </w:r>
    </w:p>
    <w:p w:rsidR="0005181C" w:rsidRPr="00995857" w:rsidRDefault="0005181C" w:rsidP="00F20BFD">
      <w:pPr>
        <w:pStyle w:val="Prrafodelista"/>
        <w:numPr>
          <w:ilvl w:val="0"/>
          <w:numId w:val="57"/>
        </w:numPr>
        <w:spacing w:after="200" w:line="276" w:lineRule="auto"/>
        <w:ind w:left="850" w:hanging="357"/>
        <w:contextualSpacing w:val="0"/>
        <w:rPr>
          <w:rFonts w:ascii="Times New Roman" w:hAnsi="Times New Roman" w:cs="Times New Roman"/>
          <w:lang w:val="es-ES"/>
        </w:rPr>
      </w:pPr>
      <w:r w:rsidRPr="00995857">
        <w:rPr>
          <w:rFonts w:ascii="Times New Roman" w:hAnsi="Times New Roman" w:cs="Times New Roman"/>
          <w:lang w:val="es-ES"/>
        </w:rPr>
        <w:t>2 empleados de la empresa.</w:t>
      </w:r>
    </w:p>
    <w:p w:rsidR="0005181C" w:rsidRPr="00995857" w:rsidRDefault="0005181C" w:rsidP="00F20BFD">
      <w:pPr>
        <w:pStyle w:val="Prrafodelista"/>
        <w:numPr>
          <w:ilvl w:val="0"/>
          <w:numId w:val="48"/>
        </w:numPr>
        <w:spacing w:after="200" w:line="276" w:lineRule="auto"/>
        <w:ind w:left="426" w:hanging="436"/>
        <w:rPr>
          <w:rFonts w:ascii="Times New Roman" w:hAnsi="Times New Roman" w:cs="Times New Roman"/>
          <w:b/>
          <w:i/>
          <w:lang w:val="es-ES"/>
        </w:rPr>
      </w:pPr>
      <w:r w:rsidRPr="00995857">
        <w:rPr>
          <w:rFonts w:ascii="Times New Roman" w:hAnsi="Times New Roman" w:cs="Times New Roman"/>
          <w:b/>
          <w:i/>
          <w:lang w:val="es-ES"/>
        </w:rPr>
        <w:t>Aviso de Emergencia:</w:t>
      </w:r>
    </w:p>
    <w:p w:rsidR="0005181C" w:rsidRPr="00995857" w:rsidRDefault="0005181C" w:rsidP="0005181C">
      <w:pPr>
        <w:spacing w:after="200" w:line="276" w:lineRule="auto"/>
        <w:jc w:val="both"/>
        <w:rPr>
          <w:rFonts w:ascii="Times New Roman" w:hAnsi="Times New Roman" w:cs="Times New Roman"/>
          <w:lang w:val="es-ES"/>
        </w:rPr>
      </w:pPr>
      <w:r w:rsidRPr="00995857">
        <w:rPr>
          <w:rFonts w:ascii="Times New Roman" w:hAnsi="Times New Roman" w:cs="Times New Roman"/>
          <w:lang w:val="es-ES"/>
        </w:rPr>
        <w:t>El personal que detecta la emergencia notificara de inmediato al encargado de turno, suministrando la información de la emergencia:</w:t>
      </w:r>
    </w:p>
    <w:p w:rsidR="0005181C" w:rsidRPr="00995857" w:rsidRDefault="0005181C" w:rsidP="00F20BFD">
      <w:pPr>
        <w:pStyle w:val="Prrafodelista"/>
        <w:numPr>
          <w:ilvl w:val="0"/>
          <w:numId w:val="58"/>
        </w:numPr>
        <w:spacing w:after="200" w:line="276" w:lineRule="auto"/>
        <w:ind w:left="426" w:hanging="426"/>
        <w:rPr>
          <w:rFonts w:ascii="Times New Roman" w:hAnsi="Times New Roman" w:cs="Times New Roman"/>
          <w:lang w:val="es-ES"/>
        </w:rPr>
      </w:pPr>
      <w:r w:rsidRPr="00995857">
        <w:rPr>
          <w:rFonts w:ascii="Times New Roman" w:hAnsi="Times New Roman" w:cs="Times New Roman"/>
          <w:lang w:val="es-ES"/>
        </w:rPr>
        <w:t>Lugar exacto de la emergencia (zona afectada).</w:t>
      </w:r>
    </w:p>
    <w:p w:rsidR="0005181C" w:rsidRPr="00995857" w:rsidRDefault="0005181C" w:rsidP="00F20BFD">
      <w:pPr>
        <w:pStyle w:val="Prrafodelista"/>
        <w:numPr>
          <w:ilvl w:val="0"/>
          <w:numId w:val="58"/>
        </w:numPr>
        <w:spacing w:after="200" w:line="276" w:lineRule="auto"/>
        <w:ind w:left="426" w:hanging="426"/>
        <w:rPr>
          <w:rFonts w:ascii="Times New Roman" w:hAnsi="Times New Roman" w:cs="Times New Roman"/>
          <w:lang w:val="es-ES"/>
        </w:rPr>
      </w:pPr>
      <w:r w:rsidRPr="00995857">
        <w:rPr>
          <w:rFonts w:ascii="Times New Roman" w:hAnsi="Times New Roman" w:cs="Times New Roman"/>
          <w:lang w:val="es-ES"/>
        </w:rPr>
        <w:t>Tipo de emergencia (incendio, derrame, explosión, sismo, etc.)</w:t>
      </w:r>
    </w:p>
    <w:p w:rsidR="0005181C" w:rsidRPr="00995857" w:rsidRDefault="0005181C" w:rsidP="00F20BFD">
      <w:pPr>
        <w:pStyle w:val="Prrafodelista"/>
        <w:numPr>
          <w:ilvl w:val="0"/>
          <w:numId w:val="58"/>
        </w:numPr>
        <w:spacing w:after="200" w:line="276" w:lineRule="auto"/>
        <w:ind w:left="426" w:hanging="426"/>
        <w:rPr>
          <w:rFonts w:ascii="Times New Roman" w:hAnsi="Times New Roman" w:cs="Times New Roman"/>
          <w:lang w:val="es-ES"/>
        </w:rPr>
      </w:pPr>
      <w:r w:rsidRPr="00995857">
        <w:rPr>
          <w:rFonts w:ascii="Times New Roman" w:hAnsi="Times New Roman" w:cs="Times New Roman"/>
          <w:lang w:val="es-ES"/>
        </w:rPr>
        <w:t xml:space="preserve">Si hay heridos, en que numero y gravedad de su situación. </w:t>
      </w:r>
    </w:p>
    <w:p w:rsidR="0005181C" w:rsidRPr="00995857" w:rsidRDefault="0005181C" w:rsidP="00F20BFD">
      <w:pPr>
        <w:pStyle w:val="Prrafodelista"/>
        <w:numPr>
          <w:ilvl w:val="0"/>
          <w:numId w:val="58"/>
        </w:numPr>
        <w:spacing w:after="200" w:line="276" w:lineRule="auto"/>
        <w:ind w:left="425" w:hanging="425"/>
        <w:contextualSpacing w:val="0"/>
        <w:jc w:val="both"/>
        <w:rPr>
          <w:rFonts w:ascii="Times New Roman" w:hAnsi="Times New Roman" w:cs="Times New Roman"/>
          <w:lang w:val="es-ES"/>
        </w:rPr>
      </w:pPr>
      <w:r w:rsidRPr="00995857">
        <w:rPr>
          <w:rFonts w:ascii="Times New Roman" w:hAnsi="Times New Roman" w:cs="Times New Roman"/>
          <w:b/>
          <w:lang w:val="es-ES"/>
        </w:rPr>
        <w:t>SI DETECTA ALGUNA EMERGENCIA, DENUNCIELA INMEDIANTAMENTE. NO SUPONGA QUE ALGUIEN YA LO HIZO.</w:t>
      </w:r>
    </w:p>
    <w:p w:rsidR="0005181C" w:rsidRPr="00995857" w:rsidRDefault="0005181C" w:rsidP="00F20BFD">
      <w:pPr>
        <w:pStyle w:val="Prrafodelista"/>
        <w:numPr>
          <w:ilvl w:val="0"/>
          <w:numId w:val="48"/>
        </w:numPr>
        <w:spacing w:after="200" w:line="276" w:lineRule="auto"/>
        <w:ind w:left="426" w:hanging="436"/>
        <w:rPr>
          <w:rFonts w:ascii="Times New Roman" w:hAnsi="Times New Roman" w:cs="Times New Roman"/>
          <w:b/>
          <w:i/>
          <w:lang w:val="es-ES"/>
        </w:rPr>
      </w:pPr>
      <w:r w:rsidRPr="00995857">
        <w:rPr>
          <w:rFonts w:ascii="Times New Roman" w:hAnsi="Times New Roman" w:cs="Times New Roman"/>
          <w:b/>
          <w:i/>
          <w:lang w:val="es-ES"/>
        </w:rPr>
        <w:t>Procedimientos Generales:</w:t>
      </w:r>
    </w:p>
    <w:p w:rsidR="0005181C" w:rsidRPr="00995857" w:rsidRDefault="0005181C" w:rsidP="00F20BFD">
      <w:pPr>
        <w:pStyle w:val="Prrafodelista"/>
        <w:numPr>
          <w:ilvl w:val="0"/>
          <w:numId w:val="62"/>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lang w:val="es-ES"/>
        </w:rPr>
        <w:t>El responsable de cada turno deberá comunicar estos</w:t>
      </w:r>
      <w:r w:rsidRPr="00995857">
        <w:rPr>
          <w:rFonts w:ascii="Times New Roman" w:hAnsi="Times New Roman" w:cs="Times New Roman"/>
          <w:b/>
          <w:i/>
          <w:lang w:val="es-ES"/>
        </w:rPr>
        <w:t xml:space="preserve"> </w:t>
      </w:r>
      <w:r w:rsidRPr="00995857">
        <w:rPr>
          <w:rFonts w:ascii="Times New Roman" w:hAnsi="Times New Roman" w:cs="Times New Roman"/>
          <w:lang w:val="es-ES"/>
        </w:rPr>
        <w:t>procedimientos a todos los empleados, como así también cada vez que se efectúen cambios y deberán ser instruidos por el personal del Servicio de Higiene y Seguridad.</w:t>
      </w:r>
    </w:p>
    <w:p w:rsidR="0005181C" w:rsidRPr="00995857" w:rsidRDefault="0005181C" w:rsidP="00F20BFD">
      <w:pPr>
        <w:pStyle w:val="Prrafodelista"/>
        <w:numPr>
          <w:ilvl w:val="0"/>
          <w:numId w:val="62"/>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lang w:val="es-ES"/>
        </w:rPr>
        <w:t>Se debe acatar todo lo que disponga el personal designado para accionar ante Emergencias, inclusive Gerencia, Encargado y Visitas.</w:t>
      </w:r>
    </w:p>
    <w:p w:rsidR="0005181C" w:rsidRPr="00995857" w:rsidRDefault="0005181C" w:rsidP="00F20BFD">
      <w:pPr>
        <w:pStyle w:val="Prrafodelista"/>
        <w:numPr>
          <w:ilvl w:val="0"/>
          <w:numId w:val="62"/>
        </w:numPr>
        <w:spacing w:after="200" w:line="276" w:lineRule="auto"/>
        <w:ind w:left="425" w:hanging="425"/>
        <w:contextualSpacing w:val="0"/>
        <w:jc w:val="both"/>
        <w:rPr>
          <w:rFonts w:ascii="Times New Roman" w:hAnsi="Times New Roman" w:cs="Times New Roman"/>
          <w:b/>
          <w:i/>
          <w:lang w:val="es-ES"/>
        </w:rPr>
      </w:pPr>
      <w:r w:rsidRPr="00995857">
        <w:rPr>
          <w:rFonts w:ascii="Times New Roman" w:hAnsi="Times New Roman" w:cs="Times New Roman"/>
          <w:lang w:val="es-ES"/>
        </w:rPr>
        <w:t xml:space="preserve">Al sonar la señal de Emergencia, se deberá suspender de forma inmediata todas operaciones, como así mismo caducarán todos los permisos de trabajo en ejecución o por ejecutarse. El personal deberá dejar todos los equipos, sistemas y procesos en marcha, en condiciones seguras y estables. </w:t>
      </w:r>
    </w:p>
    <w:p w:rsidR="0005181C" w:rsidRPr="00995857" w:rsidRDefault="0005181C" w:rsidP="00F20BFD">
      <w:pPr>
        <w:pStyle w:val="Prrafodelista"/>
        <w:numPr>
          <w:ilvl w:val="0"/>
          <w:numId w:val="48"/>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b/>
          <w:i/>
          <w:lang w:val="es-ES"/>
        </w:rPr>
        <w:lastRenderedPageBreak/>
        <w:t>Brigadista y Responsable de Sectores:</w:t>
      </w:r>
    </w:p>
    <w:p w:rsidR="0005181C" w:rsidRPr="00995857" w:rsidRDefault="0005181C" w:rsidP="00F20BFD">
      <w:pPr>
        <w:pStyle w:val="Prrafodelista"/>
        <w:numPr>
          <w:ilvl w:val="0"/>
          <w:numId w:val="59"/>
        </w:numPr>
        <w:spacing w:after="200" w:line="276" w:lineRule="auto"/>
        <w:ind w:left="426" w:hanging="426"/>
        <w:jc w:val="both"/>
        <w:rPr>
          <w:rFonts w:ascii="Times New Roman" w:hAnsi="Times New Roman" w:cs="Times New Roman"/>
          <w:lang w:val="es-ES"/>
        </w:rPr>
      </w:pPr>
      <w:r w:rsidRPr="00995857">
        <w:rPr>
          <w:rFonts w:ascii="Times New Roman" w:hAnsi="Times New Roman" w:cs="Times New Roman"/>
          <w:lang w:val="es-ES"/>
        </w:rPr>
        <w:t>Deberán conocer según el rol que les corresponda y los equipos que integren, las normas, procedimientos y técnicas específicas.</w:t>
      </w:r>
    </w:p>
    <w:p w:rsidR="0005181C" w:rsidRPr="00995857" w:rsidRDefault="0005181C" w:rsidP="00F20BFD">
      <w:pPr>
        <w:pStyle w:val="Prrafodelista"/>
        <w:numPr>
          <w:ilvl w:val="0"/>
          <w:numId w:val="59"/>
        </w:numPr>
        <w:spacing w:after="200" w:line="276" w:lineRule="auto"/>
        <w:ind w:left="426" w:hanging="426"/>
        <w:jc w:val="both"/>
        <w:rPr>
          <w:rFonts w:ascii="Times New Roman" w:hAnsi="Times New Roman" w:cs="Times New Roman"/>
          <w:lang w:val="es-ES"/>
        </w:rPr>
      </w:pPr>
      <w:r w:rsidRPr="00995857">
        <w:rPr>
          <w:rFonts w:ascii="Times New Roman" w:hAnsi="Times New Roman" w:cs="Times New Roman"/>
          <w:lang w:val="es-ES"/>
        </w:rPr>
        <w:t>Entrenar a todo el personal de la lucha contra el fuego.</w:t>
      </w:r>
    </w:p>
    <w:p w:rsidR="0005181C" w:rsidRPr="00995857" w:rsidRDefault="0005181C" w:rsidP="00F20BFD">
      <w:pPr>
        <w:pStyle w:val="Prrafodelista"/>
        <w:numPr>
          <w:ilvl w:val="0"/>
          <w:numId w:val="59"/>
        </w:numPr>
        <w:spacing w:after="200" w:line="276" w:lineRule="auto"/>
        <w:ind w:left="426" w:hanging="426"/>
        <w:jc w:val="both"/>
        <w:rPr>
          <w:rFonts w:ascii="Times New Roman" w:hAnsi="Times New Roman" w:cs="Times New Roman"/>
          <w:lang w:val="es-ES"/>
        </w:rPr>
      </w:pPr>
      <w:r w:rsidRPr="00995857">
        <w:rPr>
          <w:rFonts w:ascii="Times New Roman" w:hAnsi="Times New Roman" w:cs="Times New Roman"/>
          <w:lang w:val="es-ES"/>
        </w:rPr>
        <w:t xml:space="preserve">Controlar periódicamente el estado y conservación de los elementos contra incendio, botiquines de primeros auxilios, salidas de emergencia y luces de emergencia. </w:t>
      </w:r>
    </w:p>
    <w:p w:rsidR="0005181C" w:rsidRPr="00995857" w:rsidRDefault="0005181C" w:rsidP="00F20BFD">
      <w:pPr>
        <w:pStyle w:val="Prrafodelista"/>
        <w:numPr>
          <w:ilvl w:val="0"/>
          <w:numId w:val="59"/>
        </w:numPr>
        <w:spacing w:after="200" w:line="276" w:lineRule="auto"/>
        <w:ind w:left="425" w:hanging="425"/>
        <w:contextualSpacing w:val="0"/>
        <w:jc w:val="both"/>
        <w:rPr>
          <w:rFonts w:ascii="Times New Roman" w:hAnsi="Times New Roman" w:cs="Times New Roman"/>
          <w:lang w:val="es-ES"/>
        </w:rPr>
      </w:pPr>
      <w:r w:rsidRPr="00995857">
        <w:rPr>
          <w:rFonts w:ascii="Times New Roman" w:hAnsi="Times New Roman" w:cs="Times New Roman"/>
          <w:lang w:val="es-ES"/>
        </w:rPr>
        <w:t xml:space="preserve">Asumir el liderazgo dirigiendo las actividades.   </w:t>
      </w:r>
    </w:p>
    <w:p w:rsidR="0005181C" w:rsidRPr="00995857" w:rsidRDefault="0005181C" w:rsidP="00F20BFD">
      <w:pPr>
        <w:pStyle w:val="Prrafodelista"/>
        <w:numPr>
          <w:ilvl w:val="0"/>
          <w:numId w:val="48"/>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b/>
          <w:i/>
          <w:lang w:val="es-ES"/>
        </w:rPr>
        <w:t>Roles del Personal:</w:t>
      </w:r>
    </w:p>
    <w:p w:rsidR="0005181C" w:rsidRPr="00995857" w:rsidRDefault="0005181C" w:rsidP="00F20BFD">
      <w:pPr>
        <w:pStyle w:val="Prrafodelista"/>
        <w:numPr>
          <w:ilvl w:val="0"/>
          <w:numId w:val="63"/>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lang w:val="es-ES"/>
        </w:rPr>
        <w:t>Encargado de Brigada (encargado de Turno) está encargado de coordinar y organizar todas las acciones de la brigada.</w:t>
      </w:r>
    </w:p>
    <w:p w:rsidR="0005181C" w:rsidRPr="00995857" w:rsidRDefault="0005181C" w:rsidP="00F20BFD">
      <w:pPr>
        <w:pStyle w:val="Prrafodelista"/>
        <w:numPr>
          <w:ilvl w:val="0"/>
          <w:numId w:val="63"/>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lang w:val="es-ES"/>
        </w:rPr>
        <w:t>Designara un encargado responsable de sector que es quien dirigirá las actividades ante las emergencias.</w:t>
      </w:r>
    </w:p>
    <w:p w:rsidR="0005181C" w:rsidRPr="00995857" w:rsidRDefault="0005181C" w:rsidP="00F20BFD">
      <w:pPr>
        <w:pStyle w:val="Prrafodelista"/>
        <w:numPr>
          <w:ilvl w:val="0"/>
          <w:numId w:val="63"/>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lang w:val="es-ES"/>
        </w:rPr>
        <w:t>Proceder a la toma de decisiones sobre la marcha, acorde con la envergadura y desarrollo del siniestro.</w:t>
      </w:r>
    </w:p>
    <w:p w:rsidR="0005181C" w:rsidRPr="00995857" w:rsidRDefault="0005181C" w:rsidP="00F20BFD">
      <w:pPr>
        <w:pStyle w:val="Prrafodelista"/>
        <w:numPr>
          <w:ilvl w:val="0"/>
          <w:numId w:val="63"/>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lang w:val="es-ES"/>
        </w:rPr>
        <w:t>Encargarse de las comunicaciones pertinentes al ataque del incendio y la evacuación de los sectores involucrados.</w:t>
      </w:r>
    </w:p>
    <w:p w:rsidR="0005181C" w:rsidRPr="00995857" w:rsidRDefault="0005181C" w:rsidP="00F20BFD">
      <w:pPr>
        <w:pStyle w:val="Prrafodelista"/>
        <w:numPr>
          <w:ilvl w:val="0"/>
          <w:numId w:val="63"/>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lang w:val="es-ES"/>
        </w:rPr>
        <w:t>Atacar el siniestro con todos los medios disponibles, priorizando siempre la seguridad de los integrantes de la brigada, hasta lograr su completo control, pero de no ser posible, mantener el siniestro dentro de los límites razonables mientras llegan los bomberos.</w:t>
      </w:r>
    </w:p>
    <w:p w:rsidR="0005181C" w:rsidRPr="00995857" w:rsidRDefault="0005181C" w:rsidP="00F20BFD">
      <w:pPr>
        <w:pStyle w:val="Prrafodelista"/>
        <w:numPr>
          <w:ilvl w:val="0"/>
          <w:numId w:val="63"/>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lang w:val="es-ES"/>
        </w:rPr>
        <w:t>Equipo de Brigada: Personal dedicado y capacitado para actuar en caso de incendio:</w:t>
      </w:r>
    </w:p>
    <w:p w:rsidR="0005181C" w:rsidRPr="00995857" w:rsidRDefault="0005181C" w:rsidP="00F20BFD">
      <w:pPr>
        <w:pStyle w:val="Prrafodelista"/>
        <w:numPr>
          <w:ilvl w:val="0"/>
          <w:numId w:val="64"/>
        </w:numPr>
        <w:spacing w:after="200" w:line="276" w:lineRule="auto"/>
        <w:ind w:left="993" w:hanging="567"/>
        <w:jc w:val="both"/>
        <w:rPr>
          <w:rFonts w:ascii="Times New Roman" w:hAnsi="Times New Roman" w:cs="Times New Roman"/>
          <w:b/>
          <w:i/>
          <w:lang w:val="es-ES"/>
        </w:rPr>
      </w:pPr>
      <w:r w:rsidRPr="00995857">
        <w:rPr>
          <w:rFonts w:ascii="Times New Roman" w:hAnsi="Times New Roman" w:cs="Times New Roman"/>
          <w:lang w:val="es-ES"/>
        </w:rPr>
        <w:t>Atacar el fuego con los extintores para fuego que dispone la empresa.</w:t>
      </w:r>
    </w:p>
    <w:p w:rsidR="0005181C" w:rsidRPr="00995857" w:rsidRDefault="0005181C" w:rsidP="00F20BFD">
      <w:pPr>
        <w:pStyle w:val="Prrafodelista"/>
        <w:numPr>
          <w:ilvl w:val="0"/>
          <w:numId w:val="64"/>
        </w:numPr>
        <w:spacing w:after="200" w:line="276" w:lineRule="auto"/>
        <w:ind w:left="993" w:hanging="567"/>
        <w:jc w:val="both"/>
        <w:rPr>
          <w:rFonts w:ascii="Times New Roman" w:hAnsi="Times New Roman" w:cs="Times New Roman"/>
          <w:b/>
          <w:i/>
          <w:lang w:val="es-ES"/>
        </w:rPr>
      </w:pPr>
      <w:r w:rsidRPr="00995857">
        <w:rPr>
          <w:rFonts w:ascii="Times New Roman" w:hAnsi="Times New Roman" w:cs="Times New Roman"/>
          <w:lang w:val="es-ES"/>
        </w:rPr>
        <w:t>En caso de ser necesario, ordenar la evacuación y verificar su cumplimiento.</w:t>
      </w:r>
    </w:p>
    <w:p w:rsidR="0005181C" w:rsidRPr="00995857" w:rsidRDefault="0005181C" w:rsidP="00F20BFD">
      <w:pPr>
        <w:pStyle w:val="Prrafodelista"/>
        <w:numPr>
          <w:ilvl w:val="0"/>
          <w:numId w:val="64"/>
        </w:numPr>
        <w:spacing w:after="200" w:line="276" w:lineRule="auto"/>
        <w:ind w:left="993" w:hanging="567"/>
        <w:jc w:val="both"/>
        <w:rPr>
          <w:rFonts w:ascii="Times New Roman" w:hAnsi="Times New Roman" w:cs="Times New Roman"/>
          <w:b/>
          <w:i/>
          <w:lang w:val="es-ES"/>
        </w:rPr>
      </w:pPr>
      <w:r w:rsidRPr="00995857">
        <w:rPr>
          <w:rFonts w:ascii="Times New Roman" w:hAnsi="Times New Roman" w:cs="Times New Roman"/>
          <w:lang w:val="es-ES"/>
        </w:rPr>
        <w:t xml:space="preserve">En caso de ser necesario, cortar los suministros eléctricos o de gas. </w:t>
      </w:r>
    </w:p>
    <w:p w:rsidR="0005181C" w:rsidRPr="00995857" w:rsidRDefault="0005181C" w:rsidP="00F20BFD">
      <w:pPr>
        <w:pStyle w:val="Prrafodelista"/>
        <w:numPr>
          <w:ilvl w:val="0"/>
          <w:numId w:val="64"/>
        </w:numPr>
        <w:spacing w:after="200" w:line="276" w:lineRule="auto"/>
        <w:ind w:left="993" w:hanging="567"/>
        <w:rPr>
          <w:rFonts w:ascii="Times New Roman" w:hAnsi="Times New Roman" w:cs="Times New Roman"/>
          <w:b/>
          <w:i/>
          <w:lang w:val="es-ES"/>
        </w:rPr>
      </w:pPr>
      <w:r w:rsidRPr="00995857">
        <w:rPr>
          <w:rFonts w:ascii="Times New Roman" w:hAnsi="Times New Roman" w:cs="Times New Roman"/>
          <w:lang w:val="es-ES"/>
        </w:rPr>
        <w:t>Ordenar las comunicaciones que se necesite establecer.</w:t>
      </w:r>
    </w:p>
    <w:p w:rsidR="0005181C" w:rsidRPr="00995857" w:rsidRDefault="0005181C" w:rsidP="0005181C">
      <w:pPr>
        <w:pStyle w:val="Prrafodelista"/>
        <w:spacing w:after="200" w:line="276" w:lineRule="auto"/>
        <w:ind w:left="1440"/>
        <w:rPr>
          <w:rFonts w:ascii="Times New Roman" w:hAnsi="Times New Roman" w:cs="Times New Roman"/>
          <w:b/>
          <w:i/>
          <w:lang w:val="es-ES"/>
        </w:rPr>
      </w:pPr>
    </w:p>
    <w:p w:rsidR="0005181C" w:rsidRPr="00995857" w:rsidRDefault="0005181C" w:rsidP="00F20BFD">
      <w:pPr>
        <w:pStyle w:val="Prrafodelista"/>
        <w:numPr>
          <w:ilvl w:val="0"/>
          <w:numId w:val="48"/>
        </w:numPr>
        <w:spacing w:after="200" w:line="276" w:lineRule="auto"/>
        <w:ind w:left="426" w:hanging="426"/>
        <w:jc w:val="both"/>
        <w:rPr>
          <w:rFonts w:ascii="Times New Roman" w:hAnsi="Times New Roman" w:cs="Times New Roman"/>
          <w:b/>
          <w:i/>
          <w:lang w:val="es-ES"/>
        </w:rPr>
      </w:pPr>
      <w:r w:rsidRPr="00995857">
        <w:rPr>
          <w:rFonts w:ascii="Times New Roman" w:hAnsi="Times New Roman" w:cs="Times New Roman"/>
          <w:b/>
          <w:i/>
          <w:lang w:val="es-ES"/>
        </w:rPr>
        <w:t>Evacuación:</w:t>
      </w:r>
    </w:p>
    <w:p w:rsidR="0005181C" w:rsidRPr="00995857" w:rsidRDefault="0005181C" w:rsidP="00F20BFD">
      <w:pPr>
        <w:pStyle w:val="Prrafodelista"/>
        <w:numPr>
          <w:ilvl w:val="0"/>
          <w:numId w:val="60"/>
        </w:numPr>
        <w:spacing w:after="200" w:line="276" w:lineRule="auto"/>
        <w:ind w:left="993" w:hanging="567"/>
        <w:jc w:val="both"/>
        <w:rPr>
          <w:rFonts w:ascii="Times New Roman" w:hAnsi="Times New Roman" w:cs="Times New Roman"/>
          <w:lang w:val="es-ES"/>
        </w:rPr>
      </w:pPr>
      <w:r w:rsidRPr="00995857">
        <w:rPr>
          <w:rFonts w:ascii="Times New Roman" w:hAnsi="Times New Roman" w:cs="Times New Roman"/>
          <w:lang w:val="es-ES"/>
        </w:rPr>
        <w:t>Alejamiento de forma ordenada y calmada de todas las personas presentes en el lugar de emergencia hacia una zona de seguridad.</w:t>
      </w:r>
    </w:p>
    <w:p w:rsidR="0005181C" w:rsidRPr="00995857" w:rsidRDefault="0005181C" w:rsidP="00F20BFD">
      <w:pPr>
        <w:pStyle w:val="Prrafodelista"/>
        <w:numPr>
          <w:ilvl w:val="0"/>
          <w:numId w:val="60"/>
        </w:numPr>
        <w:spacing w:after="200" w:line="276" w:lineRule="auto"/>
        <w:ind w:left="993" w:hanging="567"/>
        <w:contextualSpacing w:val="0"/>
        <w:jc w:val="both"/>
        <w:rPr>
          <w:rFonts w:ascii="Times New Roman" w:hAnsi="Times New Roman" w:cs="Times New Roman"/>
          <w:lang w:val="es-ES"/>
        </w:rPr>
      </w:pPr>
      <w:r w:rsidRPr="00995857">
        <w:rPr>
          <w:rFonts w:ascii="Times New Roman" w:hAnsi="Times New Roman" w:cs="Times New Roman"/>
          <w:lang w:val="es-ES"/>
        </w:rPr>
        <w:t xml:space="preserve">El desplazamiento deberá realizarse por las vías de evacuación previamente establecidas, dirigiéndose hacia el punto de encuentro. </w:t>
      </w:r>
    </w:p>
    <w:p w:rsidR="0005181C" w:rsidRPr="00995857" w:rsidRDefault="0005181C" w:rsidP="00F20BFD">
      <w:pPr>
        <w:pStyle w:val="Prrafodelista"/>
        <w:numPr>
          <w:ilvl w:val="0"/>
          <w:numId w:val="48"/>
        </w:numPr>
        <w:spacing w:after="200" w:line="276" w:lineRule="auto"/>
        <w:ind w:left="426" w:hanging="426"/>
        <w:jc w:val="both"/>
        <w:rPr>
          <w:rFonts w:ascii="Times New Roman" w:hAnsi="Times New Roman" w:cs="Times New Roman"/>
          <w:lang w:val="es-ES"/>
        </w:rPr>
      </w:pPr>
      <w:r w:rsidRPr="00995857">
        <w:rPr>
          <w:rFonts w:ascii="Times New Roman" w:hAnsi="Times New Roman" w:cs="Times New Roman"/>
          <w:b/>
          <w:i/>
          <w:lang w:val="es-ES"/>
        </w:rPr>
        <w:t>Procedimiento en caso de Siniestro:</w:t>
      </w:r>
      <w:r w:rsidRPr="00995857">
        <w:rPr>
          <w:rFonts w:ascii="Times New Roman" w:hAnsi="Times New Roman" w:cs="Times New Roman"/>
          <w:lang w:val="es-ES"/>
        </w:rPr>
        <w:t xml:space="preserve"> Ante la primera señal de un posible siniestro (incendio, explosión, derrame, etc.) se comunica inmediatamente al encargado de turno. En caso de ser necesaria una evacuación general, el personal de brigada ordenara a todo el personal que se dirija al punto de reunión, para así permitir el accionar del personal correspondiente (bomberos, policía, ambulancia, etc.) y que el personal evacuado no se vea afectado. </w:t>
      </w:r>
    </w:p>
    <w:p w:rsidR="0005181C" w:rsidRPr="00995857" w:rsidRDefault="0005181C" w:rsidP="00F20BFD">
      <w:pPr>
        <w:pStyle w:val="Prrafodelista"/>
        <w:numPr>
          <w:ilvl w:val="0"/>
          <w:numId w:val="65"/>
        </w:numPr>
        <w:spacing w:after="200" w:line="276" w:lineRule="auto"/>
        <w:ind w:left="851" w:hanging="426"/>
        <w:jc w:val="both"/>
        <w:rPr>
          <w:rFonts w:ascii="Times New Roman" w:hAnsi="Times New Roman" w:cs="Times New Roman"/>
          <w:lang w:val="es-ES"/>
        </w:rPr>
      </w:pPr>
      <w:r w:rsidRPr="00995857">
        <w:rPr>
          <w:rFonts w:ascii="Times New Roman" w:hAnsi="Times New Roman" w:cs="Times New Roman"/>
          <w:lang w:val="es-ES"/>
        </w:rPr>
        <w:t>El personal de brigada será el último en salir de cada sector, asegurándose que todo el personal haya salido del mismo.</w:t>
      </w:r>
    </w:p>
    <w:p w:rsidR="0005181C" w:rsidRPr="00995857" w:rsidRDefault="0005181C" w:rsidP="00F20BFD">
      <w:pPr>
        <w:pStyle w:val="Prrafodelista"/>
        <w:numPr>
          <w:ilvl w:val="0"/>
          <w:numId w:val="65"/>
        </w:numPr>
        <w:spacing w:after="200" w:line="276" w:lineRule="auto"/>
        <w:ind w:left="851" w:hanging="426"/>
        <w:jc w:val="both"/>
        <w:rPr>
          <w:rFonts w:ascii="Times New Roman" w:hAnsi="Times New Roman" w:cs="Times New Roman"/>
          <w:lang w:val="es-ES"/>
        </w:rPr>
      </w:pPr>
      <w:r w:rsidRPr="00995857">
        <w:rPr>
          <w:rFonts w:ascii="Times New Roman" w:hAnsi="Times New Roman" w:cs="Times New Roman"/>
          <w:lang w:val="es-ES"/>
        </w:rPr>
        <w:t xml:space="preserve">Si el encargado de brigada cree necesario la presencia del personal de Bomberos, Ambulancia, etc. Dara la orden para que realicen las llamadas correspondientes. </w:t>
      </w:r>
    </w:p>
    <w:p w:rsidR="0005181C" w:rsidRPr="00995857" w:rsidRDefault="0005181C" w:rsidP="00F20BFD">
      <w:pPr>
        <w:pStyle w:val="Prrafodelista"/>
        <w:numPr>
          <w:ilvl w:val="0"/>
          <w:numId w:val="65"/>
        </w:numPr>
        <w:spacing w:after="200" w:line="276" w:lineRule="auto"/>
        <w:ind w:left="851" w:hanging="426"/>
        <w:jc w:val="both"/>
        <w:rPr>
          <w:rFonts w:ascii="Times New Roman" w:hAnsi="Times New Roman" w:cs="Times New Roman"/>
          <w:lang w:val="es-ES"/>
        </w:rPr>
      </w:pPr>
      <w:r w:rsidRPr="00995857">
        <w:rPr>
          <w:rFonts w:ascii="Times New Roman" w:hAnsi="Times New Roman" w:cs="Times New Roman"/>
          <w:lang w:val="es-ES"/>
        </w:rPr>
        <w:lastRenderedPageBreak/>
        <w:t xml:space="preserve">En caso de que sea necesaria una evacuación general sin previo aviso, como puede suceder en caso de Movimientos Sísmicos, el personal evacuara lo más pronto posible, sin correr, manteniendo el orden y calma para dirigirse al punto establecido. </w:t>
      </w:r>
    </w:p>
    <w:p w:rsidR="0005181C" w:rsidRPr="00995857" w:rsidRDefault="0005181C" w:rsidP="00F20BFD">
      <w:pPr>
        <w:pStyle w:val="Prrafodelista"/>
        <w:numPr>
          <w:ilvl w:val="0"/>
          <w:numId w:val="65"/>
        </w:numPr>
        <w:spacing w:after="200" w:line="276" w:lineRule="auto"/>
        <w:ind w:left="850" w:hanging="425"/>
        <w:contextualSpacing w:val="0"/>
        <w:jc w:val="both"/>
        <w:rPr>
          <w:rFonts w:ascii="Times New Roman" w:hAnsi="Times New Roman" w:cs="Times New Roman"/>
          <w:lang w:val="es-ES"/>
        </w:rPr>
      </w:pPr>
      <w:r w:rsidRPr="00995857">
        <w:rPr>
          <w:rFonts w:ascii="Times New Roman" w:hAnsi="Times New Roman" w:cs="Times New Roman"/>
          <w:lang w:val="es-ES"/>
        </w:rPr>
        <w:t>Concluido el siniestro, el encargado de brigada junto al personal jerárquico, elaborara un informe de los daños establecidos, el cual se elevara a Gerencia General y al Responsable de Higiene y Seguridad.</w:t>
      </w:r>
    </w:p>
    <w:p w:rsidR="0005181C" w:rsidRPr="00995857" w:rsidRDefault="0005181C" w:rsidP="00F20BFD">
      <w:pPr>
        <w:pStyle w:val="Prrafodelista"/>
        <w:numPr>
          <w:ilvl w:val="0"/>
          <w:numId w:val="48"/>
        </w:numPr>
        <w:spacing w:after="200" w:line="276" w:lineRule="auto"/>
        <w:ind w:left="426" w:hanging="426"/>
        <w:contextualSpacing w:val="0"/>
        <w:jc w:val="both"/>
        <w:rPr>
          <w:rFonts w:ascii="Times New Roman" w:hAnsi="Times New Roman" w:cs="Times New Roman"/>
          <w:b/>
          <w:i/>
          <w:lang w:val="es-ES"/>
        </w:rPr>
      </w:pPr>
      <w:r w:rsidRPr="00995857">
        <w:rPr>
          <w:rFonts w:ascii="Times New Roman" w:hAnsi="Times New Roman" w:cs="Times New Roman"/>
          <w:b/>
          <w:i/>
          <w:lang w:val="es-ES"/>
        </w:rPr>
        <w:t xml:space="preserve">Capacitación y Simulacros: </w:t>
      </w:r>
      <w:r w:rsidRPr="00995857">
        <w:rPr>
          <w:rFonts w:ascii="Times New Roman" w:hAnsi="Times New Roman" w:cs="Times New Roman"/>
          <w:lang w:val="es-ES"/>
        </w:rPr>
        <w:t xml:space="preserve">Se establece una reunión semestral, al fin de tener entrenamientos de capacitación y se realizara como mínimo un simulacro de Emergencia general por año, donde participara todo el personal de la empresa. </w:t>
      </w:r>
    </w:p>
    <w:p w:rsidR="0005181C" w:rsidRPr="00995857" w:rsidRDefault="0005181C" w:rsidP="00F20BFD">
      <w:pPr>
        <w:pStyle w:val="Prrafodelista"/>
        <w:numPr>
          <w:ilvl w:val="0"/>
          <w:numId w:val="48"/>
        </w:numPr>
        <w:spacing w:after="200" w:line="276" w:lineRule="auto"/>
        <w:ind w:left="426" w:hanging="426"/>
        <w:rPr>
          <w:rFonts w:ascii="Times New Roman" w:hAnsi="Times New Roman" w:cs="Times New Roman"/>
          <w:b/>
          <w:i/>
          <w:lang w:val="es-ES"/>
        </w:rPr>
      </w:pPr>
      <w:r w:rsidRPr="00995857">
        <w:rPr>
          <w:rFonts w:ascii="Times New Roman" w:hAnsi="Times New Roman" w:cs="Times New Roman"/>
          <w:b/>
          <w:i/>
          <w:lang w:val="es-ES"/>
        </w:rPr>
        <w:t xml:space="preserve">Zona de Seguridad: </w:t>
      </w:r>
    </w:p>
    <w:p w:rsidR="0005181C" w:rsidRPr="00995857" w:rsidRDefault="005A2361" w:rsidP="00F20BFD">
      <w:pPr>
        <w:pStyle w:val="Prrafodelista"/>
        <w:numPr>
          <w:ilvl w:val="0"/>
          <w:numId w:val="61"/>
        </w:numPr>
        <w:spacing w:after="200" w:line="276" w:lineRule="auto"/>
        <w:ind w:left="851" w:hanging="425"/>
        <w:contextualSpacing w:val="0"/>
        <w:jc w:val="both"/>
        <w:rPr>
          <w:rFonts w:ascii="Times New Roman" w:hAnsi="Times New Roman" w:cs="Times New Roman"/>
          <w:lang w:val="es-ES"/>
        </w:rPr>
      </w:pPr>
      <w:r w:rsidRPr="00995857">
        <w:rPr>
          <w:rFonts w:ascii="Times New Roman" w:hAnsi="Times New Roman" w:cs="Times New Roman"/>
          <w:b/>
          <w:i/>
          <w:noProof/>
          <w:lang w:val="es-ES" w:eastAsia="es-ES"/>
        </w:rPr>
        <w:drawing>
          <wp:anchor distT="0" distB="0" distL="114300" distR="114300" simplePos="0" relativeHeight="251655680" behindDoc="1" locked="0" layoutInCell="1" allowOverlap="1" wp14:anchorId="4C853C10" wp14:editId="2E5E1458">
            <wp:simplePos x="0" y="0"/>
            <wp:positionH relativeFrom="column">
              <wp:posOffset>4754582</wp:posOffset>
            </wp:positionH>
            <wp:positionV relativeFrom="paragraph">
              <wp:posOffset>424361</wp:posOffset>
            </wp:positionV>
            <wp:extent cx="1082351" cy="1118717"/>
            <wp:effectExtent l="0" t="0" r="0" b="0"/>
            <wp:wrapTight wrapText="bothSides">
              <wp:wrapPolygon edited="0">
                <wp:start x="0" y="0"/>
                <wp:lineTo x="0" y="21342"/>
                <wp:lineTo x="21296" y="21342"/>
                <wp:lineTo x="21296" y="0"/>
                <wp:lineTo x="0" y="0"/>
              </wp:wrapPolygon>
            </wp:wrapTight>
            <wp:docPr id="2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1082351" cy="111871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5181C" w:rsidRPr="00995857">
        <w:rPr>
          <w:rFonts w:ascii="Times New Roman" w:hAnsi="Times New Roman" w:cs="Times New Roman"/>
          <w:lang w:val="es-ES"/>
        </w:rPr>
        <w:t>Lugar físico en el cual deberá permanecer todo el personal evacuado del establecimiento.</w:t>
      </w:r>
    </w:p>
    <w:p w:rsidR="0005181C" w:rsidRPr="00995857" w:rsidRDefault="0005181C" w:rsidP="00F20BFD">
      <w:pPr>
        <w:pStyle w:val="Prrafodelista"/>
        <w:numPr>
          <w:ilvl w:val="0"/>
          <w:numId w:val="48"/>
        </w:numPr>
        <w:spacing w:after="200" w:line="276" w:lineRule="auto"/>
        <w:ind w:left="426" w:hanging="426"/>
        <w:rPr>
          <w:rFonts w:ascii="Times New Roman" w:hAnsi="Times New Roman" w:cs="Times New Roman"/>
          <w:b/>
          <w:i/>
          <w:lang w:val="es-ES"/>
        </w:rPr>
      </w:pPr>
      <w:r w:rsidRPr="00995857">
        <w:rPr>
          <w:rFonts w:ascii="Times New Roman" w:hAnsi="Times New Roman" w:cs="Times New Roman"/>
          <w:b/>
          <w:i/>
          <w:lang w:val="es-ES"/>
        </w:rPr>
        <w:t xml:space="preserve">Punto de Reunión: </w:t>
      </w:r>
    </w:p>
    <w:p w:rsidR="0005181C" w:rsidRPr="00995857" w:rsidRDefault="0005181C" w:rsidP="00F20BFD">
      <w:pPr>
        <w:pStyle w:val="Prrafodelista"/>
        <w:numPr>
          <w:ilvl w:val="0"/>
          <w:numId w:val="61"/>
        </w:numPr>
        <w:spacing w:after="200" w:line="276" w:lineRule="auto"/>
        <w:ind w:left="850" w:hanging="425"/>
        <w:contextualSpacing w:val="0"/>
        <w:rPr>
          <w:rFonts w:ascii="Times New Roman" w:hAnsi="Times New Roman" w:cs="Times New Roman"/>
          <w:lang w:val="es-ES"/>
        </w:rPr>
      </w:pPr>
      <w:r w:rsidRPr="00995857">
        <w:rPr>
          <w:rFonts w:ascii="Times New Roman" w:hAnsi="Times New Roman" w:cs="Times New Roman"/>
          <w:lang w:val="es-ES"/>
        </w:rPr>
        <w:t>Lugar físico dentro de la zona de seguridad (lugar a designar).</w:t>
      </w:r>
    </w:p>
    <w:p w:rsidR="00DE6B77" w:rsidRDefault="00DE6B77" w:rsidP="0005181C">
      <w:pPr>
        <w:pStyle w:val="Prrafodelista"/>
        <w:spacing w:after="200" w:line="276" w:lineRule="auto"/>
        <w:ind w:left="1080"/>
        <w:jc w:val="center"/>
        <w:rPr>
          <w:rFonts w:ascii="Times New Roman" w:hAnsi="Times New Roman" w:cs="Times New Roman"/>
          <w:b/>
          <w:i/>
          <w:lang w:val="es-ES"/>
        </w:rPr>
      </w:pPr>
    </w:p>
    <w:p w:rsidR="00DE6B77" w:rsidRDefault="00DE6B77" w:rsidP="0005181C">
      <w:pPr>
        <w:pStyle w:val="Prrafodelista"/>
        <w:spacing w:after="200" w:line="276" w:lineRule="auto"/>
        <w:ind w:left="1080"/>
        <w:jc w:val="center"/>
        <w:rPr>
          <w:rFonts w:ascii="Times New Roman" w:hAnsi="Times New Roman" w:cs="Times New Roman"/>
          <w:b/>
          <w:i/>
          <w:lang w:val="es-ES"/>
        </w:rPr>
      </w:pPr>
    </w:p>
    <w:p w:rsidR="0005181C" w:rsidRPr="00995857" w:rsidRDefault="0005181C" w:rsidP="00F20BFD">
      <w:pPr>
        <w:pStyle w:val="Prrafodelista"/>
        <w:numPr>
          <w:ilvl w:val="0"/>
          <w:numId w:val="49"/>
        </w:numPr>
        <w:spacing w:after="200" w:line="276" w:lineRule="auto"/>
        <w:ind w:left="425" w:hanging="425"/>
        <w:contextualSpacing w:val="0"/>
        <w:rPr>
          <w:rFonts w:ascii="Times New Roman" w:hAnsi="Times New Roman" w:cs="Times New Roman"/>
          <w:b/>
          <w:i/>
          <w:lang w:val="es-ES"/>
        </w:rPr>
      </w:pPr>
      <w:r w:rsidRPr="00995857">
        <w:rPr>
          <w:rFonts w:ascii="Times New Roman" w:hAnsi="Times New Roman" w:cs="Times New Roman"/>
          <w:lang w:val="es-ES"/>
        </w:rPr>
        <w:t>El mismo está actualmente localizado en calle Belgrano esq. Plagio B. Luna.</w:t>
      </w:r>
    </w:p>
    <w:p w:rsidR="0005181C" w:rsidRDefault="0005181C" w:rsidP="0005181C">
      <w:pPr>
        <w:pStyle w:val="Prrafodelista"/>
        <w:spacing w:after="200" w:line="276" w:lineRule="auto"/>
        <w:ind w:left="425"/>
        <w:contextualSpacing w:val="0"/>
        <w:rPr>
          <w:rFonts w:ascii="Times New Roman" w:hAnsi="Times New Roman" w:cs="Times New Roman"/>
          <w:b/>
          <w:i/>
          <w:lang w:val="es-ES"/>
        </w:rPr>
      </w:pPr>
    </w:p>
    <w:p w:rsidR="0005181C" w:rsidRPr="00995857" w:rsidRDefault="0005181C" w:rsidP="00F20BFD">
      <w:pPr>
        <w:pStyle w:val="Prrafodelista"/>
        <w:numPr>
          <w:ilvl w:val="0"/>
          <w:numId w:val="48"/>
        </w:numPr>
        <w:spacing w:after="200" w:line="276" w:lineRule="auto"/>
        <w:ind w:left="426" w:hanging="426"/>
        <w:jc w:val="both"/>
        <w:rPr>
          <w:rFonts w:ascii="Times New Roman" w:hAnsi="Times New Roman" w:cs="Times New Roman"/>
        </w:rPr>
      </w:pPr>
      <w:r w:rsidRPr="00995857">
        <w:rPr>
          <w:rFonts w:ascii="Times New Roman" w:hAnsi="Times New Roman" w:cs="Times New Roman"/>
          <w:b/>
          <w:i/>
          <w:lang w:val="es-ES"/>
        </w:rPr>
        <w:t xml:space="preserve">Medidas Preventivas: </w:t>
      </w:r>
      <w:r w:rsidRPr="00995857">
        <w:rPr>
          <w:rFonts w:ascii="Times New Roman" w:hAnsi="Times New Roman" w:cs="Times New Roman"/>
        </w:rPr>
        <w:t>Si respetamos y seguimos las diferentes medidas de seguridad, la posibilidad de que ocurran incendios u otro tipo de emergencias en sus instalaciones se verán minimizados.</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No permitir el uso abusivo e imprudente de estufas, calefactores portátiles y/ o ventiladores, calentadores eléctricos.</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No utilizar triples, porque en general se conectan varios artefactos eléctricos al mismo, con el consecuente recalentamiento de los materiales y con peligro de incendio.</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Controlar que las lámparas eléctricas y tubos fluorescentes estén debidamente instalados, ya que ello puede producir un incendio por recalentamiento debido al contacto interpuesto.</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No tironear los Cables al desconectarlos, agarrar desde la ficha.</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Evitar el acercamiento de líquidos inflamables a objetos o elementos que irradien temperatura.</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Todo líquido inflamable que se derrame debe ser rápidamente secado y ventilado el lugar, con el objeto de evitar la acumulación de gases.</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Nunca arrojar agua sobre el mismo ya que aumentaría la expansión del derrame.</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No acumular ni mantener líquidos inflamables en el local.</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No fumar dentro del local.</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lastRenderedPageBreak/>
        <w:t>Asegurarse que no queden colillas de cigarrillos encendidos. A tal efecto es aconsejable arrojar las mismas al inodoro, o a un recipiente con agua, para evitar dudas al respecto.</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No arrojar colillas de cigarrillos o fósforos en los cestos que se usan como depósito de papeles.</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En los sectores donde existen artefactos eléctricos o de gas, se debe observar que estén desconectados y las llaves cerradas antes de retirarse.</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No instalar cortinas o colocar ropas cerca de objetos o elementos que irradien temperatura, porque podría iniciarse un incendio.</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 xml:space="preserve">No colocar elementos que irradien temperatura (estufas, </w:t>
      </w:r>
      <w:proofErr w:type="spellStart"/>
      <w:r w:rsidRPr="00995857">
        <w:rPr>
          <w:rFonts w:ascii="Times New Roman" w:hAnsi="Times New Roman" w:cs="Times New Roman"/>
        </w:rPr>
        <w:t>caloventores</w:t>
      </w:r>
      <w:proofErr w:type="spellEnd"/>
      <w:r w:rsidRPr="00995857">
        <w:rPr>
          <w:rFonts w:ascii="Times New Roman" w:hAnsi="Times New Roman" w:cs="Times New Roman"/>
        </w:rPr>
        <w:t>, etc.) sobre escritorios, sillas, armarios, etc., ya que, por recalentamiento, podrían originar un incendio.</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Toda prolongación o pasaje de cables que se realice, debe estar debidamente aislada, en lo posible embutida o en su defecto recubierto con materiales no combustibles.</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No acumular grandes cantidades de papeles o combustibles sólidos.</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No apoyar papeles o combustibles sólidos sobre aparatos, como ser radiadores de calor que, por un cortocircuito o elevada temperatura, provocarían el comienzo de un incendio.</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Observar estrictas medidas de limpieza; acentuar cualquier forma de prevención.</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Controlar, antes de abandonar el lugar de trabajo, que no exista conectado ningún elemento eléctrico o de calor que pueda ser una importante fuente de iniciación de fuego.</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Conozca la ubicación de los elementos contra incendio y salidas de emergencia del edificio.</w:t>
      </w:r>
    </w:p>
    <w:p w:rsidR="0005181C" w:rsidRPr="00995857" w:rsidRDefault="0005181C" w:rsidP="00F20BFD">
      <w:pPr>
        <w:pStyle w:val="Prrafodelista"/>
        <w:numPr>
          <w:ilvl w:val="0"/>
          <w:numId w:val="66"/>
        </w:numPr>
        <w:spacing w:after="200" w:line="276" w:lineRule="auto"/>
        <w:ind w:left="851" w:hanging="425"/>
        <w:jc w:val="both"/>
        <w:rPr>
          <w:rFonts w:ascii="Times New Roman" w:hAnsi="Times New Roman" w:cs="Times New Roman"/>
        </w:rPr>
      </w:pPr>
      <w:r w:rsidRPr="00995857">
        <w:rPr>
          <w:rFonts w:ascii="Times New Roman" w:hAnsi="Times New Roman" w:cs="Times New Roman"/>
        </w:rPr>
        <w:t>Quien observe cualquier anormalidad como ser: (humo, fuego, paquete sospechoso, personas sospechosas, inundaciones, etc.) comunicara de forma inmediata al Responsable o su reemplazo, precisando la ubicación de la misma y características que permitan un rápido accionar.</w:t>
      </w:r>
    </w:p>
    <w:p w:rsidR="0005181C" w:rsidRDefault="0005181C" w:rsidP="0005181C">
      <w:pPr>
        <w:pStyle w:val="Prrafodelista"/>
        <w:spacing w:after="200" w:line="276" w:lineRule="auto"/>
        <w:ind w:left="786"/>
        <w:rPr>
          <w:rFonts w:ascii="Times New Roman" w:hAnsi="Times New Roman" w:cs="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105"/>
        <w:gridCol w:w="4005"/>
      </w:tblGrid>
      <w:tr w:rsidR="0005181C" w:rsidRPr="00995857" w:rsidTr="007F422B">
        <w:trPr>
          <w:trHeight w:val="240"/>
          <w:jc w:val="center"/>
        </w:trPr>
        <w:tc>
          <w:tcPr>
            <w:tcW w:w="7110" w:type="dxa"/>
            <w:gridSpan w:val="2"/>
          </w:tcPr>
          <w:p w:rsidR="0005181C" w:rsidRPr="00995857" w:rsidRDefault="0005181C" w:rsidP="007F422B">
            <w:pPr>
              <w:spacing w:after="200"/>
              <w:jc w:val="center"/>
              <w:rPr>
                <w:rFonts w:ascii="Times New Roman" w:hAnsi="Times New Roman" w:cs="Times New Roman"/>
                <w:b/>
                <w:i/>
              </w:rPr>
            </w:pPr>
            <w:r w:rsidRPr="00995857">
              <w:rPr>
                <w:rFonts w:ascii="Times New Roman" w:hAnsi="Times New Roman" w:cs="Times New Roman"/>
                <w:b/>
                <w:i/>
              </w:rPr>
              <w:t>Información a ser utilizada en caso de Emergencia o Lesión.</w:t>
            </w:r>
          </w:p>
        </w:tc>
      </w:tr>
      <w:tr w:rsidR="0005181C" w:rsidRPr="00995857" w:rsidTr="007F422B">
        <w:trPr>
          <w:trHeight w:val="1366"/>
          <w:jc w:val="center"/>
        </w:trPr>
        <w:tc>
          <w:tcPr>
            <w:tcW w:w="3105" w:type="dxa"/>
          </w:tcPr>
          <w:p w:rsidR="0005181C" w:rsidRPr="00995857" w:rsidRDefault="0005181C" w:rsidP="00F20BFD">
            <w:pPr>
              <w:pStyle w:val="Prrafodelista"/>
              <w:numPr>
                <w:ilvl w:val="0"/>
                <w:numId w:val="49"/>
              </w:numPr>
              <w:rPr>
                <w:rFonts w:ascii="Times New Roman" w:hAnsi="Times New Roman" w:cs="Times New Roman"/>
                <w:b/>
              </w:rPr>
            </w:pPr>
            <w:r w:rsidRPr="00995857">
              <w:rPr>
                <w:rFonts w:ascii="Times New Roman" w:hAnsi="Times New Roman" w:cs="Times New Roman"/>
                <w:b/>
              </w:rPr>
              <w:t>Servicio de Ambulancias:</w:t>
            </w:r>
          </w:p>
          <w:p w:rsidR="0005181C" w:rsidRPr="00995857" w:rsidRDefault="0005181C" w:rsidP="007F422B">
            <w:pPr>
              <w:pStyle w:val="Prrafodelista"/>
              <w:tabs>
                <w:tab w:val="left" w:pos="1245"/>
              </w:tabs>
              <w:rPr>
                <w:rFonts w:ascii="Times New Roman" w:hAnsi="Times New Roman" w:cs="Times New Roman"/>
                <w:b/>
              </w:rPr>
            </w:pPr>
            <w:r w:rsidRPr="00995857">
              <w:rPr>
                <w:rFonts w:ascii="Times New Roman" w:hAnsi="Times New Roman" w:cs="Times New Roman"/>
                <w:b/>
              </w:rPr>
              <w:tab/>
            </w:r>
          </w:p>
          <w:p w:rsidR="0005181C" w:rsidRPr="00995857" w:rsidRDefault="0005181C" w:rsidP="007F422B">
            <w:pPr>
              <w:jc w:val="center"/>
              <w:rPr>
                <w:rFonts w:ascii="Times New Roman" w:hAnsi="Times New Roman" w:cs="Times New Roman"/>
                <w:b/>
              </w:rPr>
            </w:pPr>
            <w:r w:rsidRPr="00995857">
              <w:rPr>
                <w:rFonts w:ascii="Times New Roman" w:hAnsi="Times New Roman" w:cs="Times New Roman"/>
                <w:b/>
              </w:rPr>
              <w:t>Hospital Vera Barros: 107</w:t>
            </w:r>
          </w:p>
        </w:tc>
        <w:tc>
          <w:tcPr>
            <w:tcW w:w="4005" w:type="dxa"/>
            <w:shd w:val="clear" w:color="auto" w:fill="auto"/>
          </w:tcPr>
          <w:p w:rsidR="0005181C" w:rsidRPr="00995857" w:rsidRDefault="00431C89" w:rsidP="007F422B">
            <w:pPr>
              <w:jc w:val="center"/>
              <w:rPr>
                <w:rFonts w:ascii="Times New Roman" w:hAnsi="Times New Roman" w:cs="Times New Roman"/>
                <w:b/>
              </w:rPr>
            </w:pPr>
            <w:r>
              <w:rPr>
                <w:rFonts w:ascii="Times New Roman" w:hAnsi="Times New Roman" w:cs="Times New Roman"/>
                <w:b/>
                <w:noProof/>
                <w:lang w:val="es-ES" w:eastAsia="es-ES"/>
              </w:rPr>
              <w:pict>
                <v:line id="1 Conector recto" o:spid="_x0000_s1033" style="position:absolute;left:0;text-align:left;z-index:251667456;visibility:visible;mso-position-horizontal-relative:text;mso-position-vertical-relative:text" from="-2.7pt,20.5pt" to="197.5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" strokecolor="black [3200]" strokeweight=".5pt">
                  <v:stroke joinstyle="miter"/>
                </v:line>
              </w:pict>
            </w:r>
            <w:r w:rsidR="0005181C" w:rsidRPr="00995857">
              <w:rPr>
                <w:rFonts w:ascii="Times New Roman" w:hAnsi="Times New Roman" w:cs="Times New Roman"/>
                <w:b/>
              </w:rPr>
              <w:t>Responsable de la Empresa</w:t>
            </w:r>
          </w:p>
          <w:p w:rsidR="0005181C" w:rsidRPr="00995857" w:rsidRDefault="0005181C" w:rsidP="007F422B">
            <w:pPr>
              <w:jc w:val="center"/>
              <w:rPr>
                <w:rFonts w:ascii="Times New Roman" w:hAnsi="Times New Roman" w:cs="Times New Roman"/>
                <w:b/>
              </w:rPr>
            </w:pPr>
          </w:p>
          <w:p w:rsidR="0005181C" w:rsidRPr="00995857" w:rsidRDefault="0005181C" w:rsidP="007F422B">
            <w:pPr>
              <w:jc w:val="center"/>
              <w:rPr>
                <w:rFonts w:ascii="Times New Roman" w:hAnsi="Times New Roman" w:cs="Times New Roman"/>
                <w:b/>
              </w:rPr>
            </w:pPr>
            <w:r w:rsidRPr="00995857">
              <w:rPr>
                <w:rFonts w:ascii="Times New Roman" w:hAnsi="Times New Roman" w:cs="Times New Roman"/>
                <w:b/>
              </w:rPr>
              <w:t>En caso de accidente o emergencia avisar a:</w:t>
            </w:r>
          </w:p>
          <w:p w:rsidR="0005181C" w:rsidRPr="00995857" w:rsidRDefault="0005181C" w:rsidP="007F422B">
            <w:pPr>
              <w:jc w:val="center"/>
              <w:rPr>
                <w:rFonts w:ascii="Times New Roman" w:hAnsi="Times New Roman" w:cs="Times New Roman"/>
                <w:b/>
              </w:rPr>
            </w:pPr>
            <w:r w:rsidRPr="00995857">
              <w:rPr>
                <w:rFonts w:ascii="Times New Roman" w:hAnsi="Times New Roman" w:cs="Times New Roman"/>
                <w:b/>
              </w:rPr>
              <w:t>Magno Silvia</w:t>
            </w:r>
          </w:p>
        </w:tc>
      </w:tr>
      <w:tr w:rsidR="0005181C" w:rsidRPr="00995857" w:rsidTr="007F422B">
        <w:trPr>
          <w:trHeight w:val="973"/>
          <w:jc w:val="center"/>
        </w:trPr>
        <w:tc>
          <w:tcPr>
            <w:tcW w:w="3105" w:type="dxa"/>
          </w:tcPr>
          <w:p w:rsidR="0005181C" w:rsidRPr="00995857" w:rsidRDefault="0005181C" w:rsidP="00F20BFD">
            <w:pPr>
              <w:pStyle w:val="Prrafodelista"/>
              <w:numPr>
                <w:ilvl w:val="0"/>
                <w:numId w:val="49"/>
              </w:numPr>
              <w:spacing w:after="200"/>
              <w:rPr>
                <w:rFonts w:ascii="Times New Roman" w:hAnsi="Times New Roman" w:cs="Times New Roman"/>
                <w:b/>
                <w:lang w:val="es-ES"/>
              </w:rPr>
            </w:pPr>
            <w:r w:rsidRPr="00995857">
              <w:rPr>
                <w:rFonts w:ascii="Times New Roman" w:hAnsi="Times New Roman" w:cs="Times New Roman"/>
                <w:b/>
                <w:lang w:val="es-ES"/>
              </w:rPr>
              <w:t>Servicio Médico Emergencias:</w:t>
            </w:r>
          </w:p>
          <w:p w:rsidR="0005181C" w:rsidRPr="00995857" w:rsidRDefault="0005181C" w:rsidP="007F422B">
            <w:pPr>
              <w:spacing w:after="200"/>
              <w:ind w:left="360"/>
              <w:jc w:val="center"/>
              <w:rPr>
                <w:rFonts w:ascii="Times New Roman" w:hAnsi="Times New Roman" w:cs="Times New Roman"/>
                <w:b/>
                <w:lang w:val="es-ES"/>
              </w:rPr>
            </w:pPr>
            <w:r w:rsidRPr="00995857">
              <w:rPr>
                <w:rFonts w:ascii="Times New Roman" w:hAnsi="Times New Roman" w:cs="Times New Roman"/>
                <w:b/>
                <w:lang w:val="es-ES"/>
              </w:rPr>
              <w:t>Hospital Vera Barros 107</w:t>
            </w:r>
          </w:p>
        </w:tc>
        <w:tc>
          <w:tcPr>
            <w:tcW w:w="4005" w:type="dxa"/>
            <w:shd w:val="clear" w:color="auto" w:fill="auto"/>
          </w:tcPr>
          <w:p w:rsidR="0005181C" w:rsidRPr="00995857" w:rsidRDefault="0005181C" w:rsidP="007F422B">
            <w:pPr>
              <w:spacing w:after="200"/>
              <w:jc w:val="center"/>
              <w:rPr>
                <w:rFonts w:ascii="Times New Roman" w:hAnsi="Times New Roman" w:cs="Times New Roman"/>
                <w:b/>
                <w:lang w:val="es-ES"/>
              </w:rPr>
            </w:pPr>
          </w:p>
        </w:tc>
      </w:tr>
    </w:tbl>
    <w:p w:rsidR="005B5FCF" w:rsidRDefault="005B5FCF" w:rsidP="0005181C">
      <w:pPr>
        <w:spacing w:after="200" w:line="276" w:lineRule="auto"/>
        <w:jc w:val="center"/>
        <w:rPr>
          <w:rFonts w:ascii="Times New Roman" w:hAnsi="Times New Roman" w:cs="Times New Roman"/>
          <w:b/>
          <w:lang w:val="es-ES"/>
        </w:rPr>
      </w:pPr>
    </w:p>
    <w:p w:rsidR="0005181C" w:rsidRPr="005A2361" w:rsidRDefault="0005181C" w:rsidP="0005181C">
      <w:pPr>
        <w:spacing w:after="200" w:line="276" w:lineRule="auto"/>
        <w:jc w:val="center"/>
        <w:rPr>
          <w:rFonts w:ascii="Times New Roman" w:hAnsi="Times New Roman" w:cs="Times New Roman"/>
          <w:b/>
          <w:sz w:val="28"/>
          <w:u w:val="single"/>
          <w:lang w:val="es-ES"/>
        </w:rPr>
      </w:pPr>
      <w:r w:rsidRPr="005A2361">
        <w:rPr>
          <w:rFonts w:ascii="Times New Roman" w:hAnsi="Times New Roman" w:cs="Times New Roman"/>
          <w:b/>
          <w:sz w:val="28"/>
          <w:u w:val="single"/>
          <w:lang w:val="es-ES"/>
        </w:rPr>
        <w:lastRenderedPageBreak/>
        <w:t xml:space="preserve">CLASE DE MATAFUEGOS Y </w:t>
      </w:r>
      <w:r w:rsidR="00995857" w:rsidRPr="005A2361">
        <w:rPr>
          <w:rFonts w:ascii="Times New Roman" w:hAnsi="Times New Roman" w:cs="Times New Roman"/>
          <w:b/>
          <w:sz w:val="28"/>
          <w:u w:val="single"/>
          <w:lang w:val="es-ES"/>
        </w:rPr>
        <w:t>UTILIZACIÓN</w:t>
      </w:r>
    </w:p>
    <w:p w:rsidR="005A2361" w:rsidRDefault="005A2361" w:rsidP="0005181C">
      <w:pPr>
        <w:spacing w:after="200" w:line="276" w:lineRule="auto"/>
        <w:rPr>
          <w:rFonts w:ascii="Times New Roman" w:hAnsi="Times New Roman" w:cs="Times New Roman"/>
        </w:rPr>
      </w:pPr>
    </w:p>
    <w:p w:rsidR="0005181C" w:rsidRPr="00995857" w:rsidRDefault="0005181C" w:rsidP="0005181C">
      <w:pPr>
        <w:spacing w:after="200" w:line="276" w:lineRule="auto"/>
        <w:rPr>
          <w:rFonts w:ascii="Times New Roman" w:hAnsi="Times New Roman" w:cs="Times New Roman"/>
        </w:rPr>
      </w:pPr>
      <w:r w:rsidRPr="00995857">
        <w:rPr>
          <w:rFonts w:ascii="Times New Roman" w:hAnsi="Times New Roman" w:cs="Times New Roman"/>
        </w:rPr>
        <w:t>En todos los matafuegos se deben ejercitar los siguientes pasos para su correcta utilización:</w:t>
      </w:r>
    </w:p>
    <w:p w:rsidR="0005181C" w:rsidRPr="00995857" w:rsidRDefault="0005181C" w:rsidP="00F20BFD">
      <w:pPr>
        <w:pStyle w:val="Prrafodelista"/>
        <w:numPr>
          <w:ilvl w:val="0"/>
          <w:numId w:val="67"/>
        </w:numPr>
        <w:spacing w:after="200" w:line="276" w:lineRule="auto"/>
        <w:ind w:left="426" w:hanging="426"/>
        <w:rPr>
          <w:rFonts w:ascii="Times New Roman" w:hAnsi="Times New Roman" w:cs="Times New Roman"/>
        </w:rPr>
      </w:pPr>
      <w:r w:rsidRPr="00995857">
        <w:rPr>
          <w:rFonts w:ascii="Times New Roman" w:hAnsi="Times New Roman" w:cs="Times New Roman"/>
        </w:rPr>
        <w:t>Romper el precinto (Plástico).</w:t>
      </w:r>
    </w:p>
    <w:p w:rsidR="0005181C" w:rsidRPr="00995857" w:rsidRDefault="0005181C" w:rsidP="00F20BFD">
      <w:pPr>
        <w:pStyle w:val="Prrafodelista"/>
        <w:numPr>
          <w:ilvl w:val="0"/>
          <w:numId w:val="67"/>
        </w:numPr>
        <w:spacing w:after="200" w:line="276" w:lineRule="auto"/>
        <w:ind w:left="426" w:hanging="426"/>
        <w:rPr>
          <w:rFonts w:ascii="Times New Roman" w:hAnsi="Times New Roman" w:cs="Times New Roman"/>
        </w:rPr>
      </w:pPr>
      <w:r w:rsidRPr="00995857">
        <w:rPr>
          <w:rFonts w:ascii="Times New Roman" w:hAnsi="Times New Roman" w:cs="Times New Roman"/>
        </w:rPr>
        <w:t>Quitar el seguro (Argolla de metal).</w:t>
      </w:r>
    </w:p>
    <w:p w:rsidR="0005181C" w:rsidRPr="00995857" w:rsidRDefault="0005181C" w:rsidP="00F20BFD">
      <w:pPr>
        <w:pStyle w:val="Prrafodelista"/>
        <w:numPr>
          <w:ilvl w:val="0"/>
          <w:numId w:val="67"/>
        </w:numPr>
        <w:spacing w:after="200" w:line="276" w:lineRule="auto"/>
        <w:ind w:left="426" w:hanging="426"/>
        <w:rPr>
          <w:rFonts w:ascii="Times New Roman" w:hAnsi="Times New Roman" w:cs="Times New Roman"/>
        </w:rPr>
      </w:pPr>
      <w:r w:rsidRPr="00995857">
        <w:rPr>
          <w:rFonts w:ascii="Times New Roman" w:hAnsi="Times New Roman" w:cs="Times New Roman"/>
        </w:rPr>
        <w:t>Apuntar la tobera de descarga a la base del Fuego.</w:t>
      </w:r>
    </w:p>
    <w:p w:rsidR="0005181C" w:rsidRPr="00995857" w:rsidRDefault="0005181C" w:rsidP="00F20BFD">
      <w:pPr>
        <w:pStyle w:val="Prrafodelista"/>
        <w:numPr>
          <w:ilvl w:val="0"/>
          <w:numId w:val="67"/>
        </w:numPr>
        <w:spacing w:after="200" w:line="276" w:lineRule="auto"/>
        <w:ind w:left="425" w:hanging="425"/>
        <w:contextualSpacing w:val="0"/>
        <w:rPr>
          <w:rFonts w:ascii="Times New Roman" w:hAnsi="Times New Roman" w:cs="Times New Roman"/>
        </w:rPr>
      </w:pPr>
      <w:r w:rsidRPr="00995857">
        <w:rPr>
          <w:rFonts w:ascii="Times New Roman" w:hAnsi="Times New Roman" w:cs="Times New Roman"/>
        </w:rPr>
        <w:t xml:space="preserve">Accionar la Palanca o Gatillo, y efectuar movimientos en forma de </w:t>
      </w:r>
      <w:proofErr w:type="spellStart"/>
      <w:r w:rsidRPr="00995857">
        <w:rPr>
          <w:rFonts w:ascii="Times New Roman" w:hAnsi="Times New Roman" w:cs="Times New Roman"/>
        </w:rPr>
        <w:t>zig-zag</w:t>
      </w:r>
      <w:proofErr w:type="spellEnd"/>
      <w:r w:rsidRPr="00995857">
        <w:rPr>
          <w:rFonts w:ascii="Times New Roman" w:hAnsi="Times New Roman" w:cs="Times New Roman"/>
        </w:rPr>
        <w:t>.</w:t>
      </w:r>
    </w:p>
    <w:p w:rsidR="0005181C" w:rsidRPr="00995857" w:rsidRDefault="0005181C" w:rsidP="00134BCE">
      <w:pPr>
        <w:rPr>
          <w:rFonts w:ascii="Times New Roman" w:hAnsi="Times New Roman" w:cs="Times New Roman"/>
          <w:b/>
        </w:rPr>
      </w:pPr>
    </w:p>
    <w:p w:rsidR="00703D5B" w:rsidRDefault="00703D5B" w:rsidP="005B5FCF">
      <w:pPr>
        <w:jc w:val="center"/>
        <w:rPr>
          <w:rFonts w:ascii="Times New Roman" w:hAnsi="Times New Roman" w:cs="Times New Roman"/>
          <w:b/>
        </w:rPr>
      </w:pPr>
    </w:p>
    <w:p w:rsidR="00703D5B" w:rsidRDefault="00703D5B" w:rsidP="005B5FCF">
      <w:pPr>
        <w:jc w:val="center"/>
        <w:rPr>
          <w:rFonts w:ascii="Times New Roman" w:hAnsi="Times New Roman" w:cs="Times New Roman"/>
          <w:b/>
        </w:rPr>
      </w:pPr>
      <w:r w:rsidRPr="005B5FCF">
        <w:rPr>
          <w:rFonts w:ascii="Times New Roman" w:hAnsi="Times New Roman" w:cs="Times New Roman"/>
          <w:b/>
          <w:noProof/>
          <w:lang w:val="es-ES" w:eastAsia="es-ES"/>
        </w:rPr>
        <w:drawing>
          <wp:anchor distT="0" distB="0" distL="114300" distR="114300" simplePos="0" relativeHeight="251670528" behindDoc="0" locked="0" layoutInCell="1" allowOverlap="1" wp14:anchorId="6A3F4856" wp14:editId="18C6F951">
            <wp:simplePos x="0" y="0"/>
            <wp:positionH relativeFrom="column">
              <wp:posOffset>637942</wp:posOffset>
            </wp:positionH>
            <wp:positionV relativeFrom="paragraph">
              <wp:posOffset>109919</wp:posOffset>
            </wp:positionV>
            <wp:extent cx="4570376" cy="1461796"/>
            <wp:effectExtent l="0" t="0" r="0" b="0"/>
            <wp:wrapNone/>
            <wp:docPr id="2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570376" cy="1461796"/>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03D5B" w:rsidRDefault="00703D5B" w:rsidP="005B5FCF">
      <w:pPr>
        <w:jc w:val="center"/>
        <w:rPr>
          <w:rFonts w:ascii="Times New Roman" w:hAnsi="Times New Roman" w:cs="Times New Roman"/>
          <w:b/>
        </w:rPr>
      </w:pPr>
    </w:p>
    <w:p w:rsidR="001764AD" w:rsidRDefault="001764AD" w:rsidP="005B5FCF">
      <w:pPr>
        <w:jc w:val="center"/>
        <w:rPr>
          <w:rFonts w:ascii="Times New Roman" w:hAnsi="Times New Roman" w:cs="Times New Roman"/>
          <w:b/>
        </w:rPr>
      </w:pPr>
    </w:p>
    <w:p w:rsidR="001764AD" w:rsidRPr="001764AD" w:rsidRDefault="001764AD" w:rsidP="001764AD">
      <w:pPr>
        <w:rPr>
          <w:rFonts w:ascii="Times New Roman" w:hAnsi="Times New Roman" w:cs="Times New Roman"/>
        </w:rPr>
      </w:pPr>
    </w:p>
    <w:p w:rsidR="001764AD" w:rsidRPr="001764AD" w:rsidRDefault="001764AD" w:rsidP="001764AD">
      <w:pPr>
        <w:rPr>
          <w:rFonts w:ascii="Times New Roman" w:hAnsi="Times New Roman" w:cs="Times New Roman"/>
        </w:rPr>
      </w:pPr>
    </w:p>
    <w:p w:rsidR="001764AD" w:rsidRPr="001764AD" w:rsidRDefault="001764AD" w:rsidP="001764AD">
      <w:pPr>
        <w:rPr>
          <w:rFonts w:ascii="Times New Roman" w:hAnsi="Times New Roman" w:cs="Times New Roman"/>
        </w:rPr>
      </w:pPr>
    </w:p>
    <w:p w:rsidR="001764AD" w:rsidRPr="001764AD" w:rsidRDefault="001764AD" w:rsidP="001764AD">
      <w:pPr>
        <w:rPr>
          <w:rFonts w:ascii="Times New Roman" w:hAnsi="Times New Roman" w:cs="Times New Roman"/>
        </w:rPr>
      </w:pPr>
    </w:p>
    <w:p w:rsidR="001764AD" w:rsidRPr="001764AD" w:rsidRDefault="001764AD" w:rsidP="001764AD">
      <w:pPr>
        <w:rPr>
          <w:rFonts w:ascii="Times New Roman" w:hAnsi="Times New Roman" w:cs="Times New Roman"/>
        </w:rPr>
      </w:pPr>
    </w:p>
    <w:p w:rsidR="001764AD" w:rsidRPr="001764AD" w:rsidRDefault="001764AD" w:rsidP="001764AD">
      <w:pPr>
        <w:rPr>
          <w:rFonts w:ascii="Times New Roman" w:hAnsi="Times New Roman" w:cs="Times New Roman"/>
        </w:rPr>
      </w:pPr>
    </w:p>
    <w:p w:rsidR="001764AD" w:rsidRPr="001764AD" w:rsidRDefault="001764AD" w:rsidP="001764AD">
      <w:pPr>
        <w:rPr>
          <w:rFonts w:ascii="Times New Roman" w:hAnsi="Times New Roman" w:cs="Times New Roman"/>
        </w:rPr>
      </w:pPr>
    </w:p>
    <w:p w:rsidR="001764AD" w:rsidRPr="001764AD" w:rsidRDefault="001764AD" w:rsidP="001764AD">
      <w:pPr>
        <w:rPr>
          <w:rFonts w:ascii="Times New Roman" w:hAnsi="Times New Roman" w:cs="Times New Roman"/>
        </w:rPr>
      </w:pPr>
    </w:p>
    <w:p w:rsidR="001764AD" w:rsidRPr="001764AD" w:rsidRDefault="001764AD" w:rsidP="001764AD">
      <w:pPr>
        <w:rPr>
          <w:rFonts w:ascii="Times New Roman" w:hAnsi="Times New Roman" w:cs="Times New Roman"/>
        </w:rPr>
      </w:pPr>
    </w:p>
    <w:p w:rsidR="001764AD" w:rsidRPr="001764AD" w:rsidRDefault="005A2361" w:rsidP="001764AD">
      <w:pPr>
        <w:rPr>
          <w:rFonts w:ascii="Times New Roman" w:hAnsi="Times New Roman" w:cs="Times New Roman"/>
        </w:rPr>
      </w:pPr>
      <w:r w:rsidRPr="005B5FCF">
        <w:rPr>
          <w:rFonts w:ascii="Times New Roman" w:hAnsi="Times New Roman" w:cs="Times New Roman"/>
          <w:b/>
          <w:noProof/>
          <w:lang w:val="es-ES" w:eastAsia="es-ES"/>
        </w:rPr>
        <w:drawing>
          <wp:anchor distT="0" distB="0" distL="114300" distR="114300" simplePos="0" relativeHeight="251666944" behindDoc="1" locked="0" layoutInCell="1" allowOverlap="1" wp14:anchorId="24574563" wp14:editId="430D99D7">
            <wp:simplePos x="0" y="0"/>
            <wp:positionH relativeFrom="column">
              <wp:posOffset>6350</wp:posOffset>
            </wp:positionH>
            <wp:positionV relativeFrom="paragraph">
              <wp:posOffset>89535</wp:posOffset>
            </wp:positionV>
            <wp:extent cx="5925185" cy="3562985"/>
            <wp:effectExtent l="0" t="0" r="0" b="0"/>
            <wp:wrapTight wrapText="bothSides">
              <wp:wrapPolygon edited="0">
                <wp:start x="0" y="0"/>
                <wp:lineTo x="0" y="21481"/>
                <wp:lineTo x="21528" y="21481"/>
                <wp:lineTo x="21528" y="0"/>
                <wp:lineTo x="0" y="0"/>
              </wp:wrapPolygon>
            </wp:wrapTight>
            <wp:docPr id="3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25185" cy="356298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764AD" w:rsidRPr="00DF7831" w:rsidRDefault="00682474" w:rsidP="005A2361">
      <w:pPr>
        <w:pStyle w:val="Ttulo1"/>
        <w:rPr>
          <w:color w:val="auto"/>
        </w:rPr>
      </w:pPr>
      <w:r w:rsidRPr="00DF7831">
        <w:rPr>
          <w:color w:val="auto"/>
        </w:rPr>
        <w:lastRenderedPageBreak/>
        <w:t xml:space="preserve">CONCLUSIÓN FINAL </w:t>
      </w:r>
    </w:p>
    <w:p w:rsidR="00182F5E" w:rsidRDefault="00182F5E" w:rsidP="001764AD">
      <w:pPr>
        <w:tabs>
          <w:tab w:val="left" w:pos="5595"/>
        </w:tabs>
        <w:rPr>
          <w:rFonts w:ascii="Times New Roman" w:hAnsi="Times New Roman" w:cs="Times New Roman"/>
          <w:b/>
          <w:sz w:val="32"/>
          <w:szCs w:val="32"/>
          <w:u w:val="single"/>
        </w:rPr>
      </w:pPr>
    </w:p>
    <w:p w:rsidR="00182F5E" w:rsidRDefault="00182F5E" w:rsidP="00E67EF1">
      <w:pPr>
        <w:tabs>
          <w:tab w:val="left" w:pos="5595"/>
        </w:tabs>
        <w:jc w:val="both"/>
        <w:rPr>
          <w:rFonts w:ascii="Times New Roman" w:hAnsi="Times New Roman" w:cs="Times New Roman"/>
        </w:rPr>
      </w:pPr>
      <w:r w:rsidRPr="00182F5E">
        <w:rPr>
          <w:rFonts w:ascii="Times New Roman" w:hAnsi="Times New Roman" w:cs="Times New Roman"/>
        </w:rPr>
        <w:t>Durante el desarrollo de este proyecto final integrador, que sin lugar a dudas ha sido muy gratificante, no solo por los nuevos conocimientos adquiridos sino también por la gran enseñanza dejada</w:t>
      </w:r>
      <w:r>
        <w:rPr>
          <w:rFonts w:ascii="Times New Roman" w:hAnsi="Times New Roman" w:cs="Times New Roman"/>
        </w:rPr>
        <w:t xml:space="preserve"> en el Local “FREDDO</w:t>
      </w:r>
      <w:r w:rsidR="005A2361">
        <w:rPr>
          <w:rFonts w:ascii="Times New Roman" w:hAnsi="Times New Roman" w:cs="Times New Roman"/>
        </w:rPr>
        <w:t>”,</w:t>
      </w:r>
      <w:r w:rsidR="001E4DAC">
        <w:rPr>
          <w:rFonts w:ascii="Times New Roman" w:hAnsi="Times New Roman" w:cs="Times New Roman"/>
        </w:rPr>
        <w:t xml:space="preserve"> en donde claramente los trabajadores del establecimiento cuentan con los conocimientos básicos para poder desarrollar sus labores de forma segura, previniendo accidentes y enfermedades profesionales.</w:t>
      </w:r>
    </w:p>
    <w:p w:rsidR="00625C89" w:rsidRDefault="00971CD7" w:rsidP="00E67EF1">
      <w:pPr>
        <w:tabs>
          <w:tab w:val="left" w:pos="5595"/>
        </w:tabs>
        <w:jc w:val="both"/>
        <w:rPr>
          <w:rFonts w:ascii="Times New Roman" w:hAnsi="Times New Roman" w:cs="Times New Roman"/>
        </w:rPr>
      </w:pPr>
      <w:r>
        <w:rPr>
          <w:rFonts w:ascii="Times New Roman" w:hAnsi="Times New Roman" w:cs="Times New Roman"/>
        </w:rPr>
        <w:t xml:space="preserve">La problemática detectada en este tipo de rubro </w:t>
      </w:r>
      <w:r w:rsidR="000765CF">
        <w:rPr>
          <w:rFonts w:ascii="Times New Roman" w:hAnsi="Times New Roman" w:cs="Times New Roman"/>
        </w:rPr>
        <w:t>se plasmaría</w:t>
      </w:r>
      <w:r w:rsidR="00A36262">
        <w:rPr>
          <w:rFonts w:ascii="Times New Roman" w:hAnsi="Times New Roman" w:cs="Times New Roman"/>
        </w:rPr>
        <w:t>,</w:t>
      </w:r>
      <w:r w:rsidR="000765CF">
        <w:rPr>
          <w:rFonts w:ascii="Times New Roman" w:hAnsi="Times New Roman" w:cs="Times New Roman"/>
        </w:rPr>
        <w:t xml:space="preserve"> básicamente</w:t>
      </w:r>
      <w:r w:rsidR="00A36262">
        <w:rPr>
          <w:rFonts w:ascii="Times New Roman" w:hAnsi="Times New Roman" w:cs="Times New Roman"/>
        </w:rPr>
        <w:t>,</w:t>
      </w:r>
      <w:r w:rsidR="000765CF">
        <w:rPr>
          <w:rFonts w:ascii="Times New Roman" w:hAnsi="Times New Roman" w:cs="Times New Roman"/>
        </w:rPr>
        <w:t xml:space="preserve"> en reafirmar los procedimientos o actuación en caso de Incendi</w:t>
      </w:r>
      <w:r w:rsidR="006C457F">
        <w:rPr>
          <w:rFonts w:ascii="Times New Roman" w:hAnsi="Times New Roman" w:cs="Times New Roman"/>
        </w:rPr>
        <w:t xml:space="preserve">o y Choque </w:t>
      </w:r>
      <w:r w:rsidR="005A2361">
        <w:rPr>
          <w:rFonts w:ascii="Times New Roman" w:hAnsi="Times New Roman" w:cs="Times New Roman"/>
        </w:rPr>
        <w:t>Eléctrico, que</w:t>
      </w:r>
      <w:r w:rsidR="000A4E87">
        <w:rPr>
          <w:rFonts w:ascii="Times New Roman" w:hAnsi="Times New Roman" w:cs="Times New Roman"/>
        </w:rPr>
        <w:t xml:space="preserve"> es lo más riesgoso en comedores, bares, heladerías, etc.</w:t>
      </w:r>
      <w:r w:rsidR="00A36262">
        <w:rPr>
          <w:rFonts w:ascii="Times New Roman" w:hAnsi="Times New Roman" w:cs="Times New Roman"/>
        </w:rPr>
        <w:t xml:space="preserve">, también resaltar </w:t>
      </w:r>
      <w:r w:rsidR="006C457F">
        <w:rPr>
          <w:rFonts w:ascii="Times New Roman" w:hAnsi="Times New Roman" w:cs="Times New Roman"/>
        </w:rPr>
        <w:t xml:space="preserve">o hacer más visibles las salidas de Emergencia, en especial en la </w:t>
      </w:r>
      <w:r w:rsidR="00C20C90">
        <w:rPr>
          <w:rFonts w:ascii="Times New Roman" w:hAnsi="Times New Roman" w:cs="Times New Roman"/>
        </w:rPr>
        <w:t xml:space="preserve">temporada de invierno que hay mayor cantidad de gente </w:t>
      </w:r>
      <w:r w:rsidR="00625C89">
        <w:rPr>
          <w:rFonts w:ascii="Times New Roman" w:hAnsi="Times New Roman" w:cs="Times New Roman"/>
        </w:rPr>
        <w:t>acumulada en el interior del local.</w:t>
      </w:r>
    </w:p>
    <w:p w:rsidR="001764AD" w:rsidRDefault="00AC3E5D" w:rsidP="00E67EF1">
      <w:pPr>
        <w:tabs>
          <w:tab w:val="left" w:pos="5595"/>
        </w:tabs>
        <w:jc w:val="both"/>
        <w:rPr>
          <w:rFonts w:ascii="Times New Roman" w:hAnsi="Times New Roman" w:cs="Times New Roman"/>
        </w:rPr>
      </w:pPr>
      <w:r>
        <w:rPr>
          <w:rFonts w:ascii="Times New Roman" w:hAnsi="Times New Roman" w:cs="Times New Roman"/>
        </w:rPr>
        <w:t>Efectuar un plan de capacitación para los empleados en caso de Siniestros repentinos, Explosión, Sismos o Derr</w:t>
      </w:r>
      <w:r w:rsidR="002652B0">
        <w:rPr>
          <w:rFonts w:ascii="Times New Roman" w:hAnsi="Times New Roman" w:cs="Times New Roman"/>
        </w:rPr>
        <w:t>umbes, como así también profundizar en un Plan Mensual de Capacitación</w:t>
      </w:r>
      <w:r w:rsidR="00970734">
        <w:rPr>
          <w:rFonts w:ascii="Times New Roman" w:hAnsi="Times New Roman" w:cs="Times New Roman"/>
        </w:rPr>
        <w:t xml:space="preserve"> del personal y de advertencia a los Clientes en casos de Emergencia, haciendo hincapié en el tema de Escaleras de salida </w:t>
      </w:r>
      <w:r w:rsidR="005A2361">
        <w:rPr>
          <w:rFonts w:ascii="Times New Roman" w:hAnsi="Times New Roman" w:cs="Times New Roman"/>
        </w:rPr>
        <w:t>y Rampas</w:t>
      </w:r>
      <w:r w:rsidR="00970734">
        <w:rPr>
          <w:rFonts w:ascii="Times New Roman" w:hAnsi="Times New Roman" w:cs="Times New Roman"/>
        </w:rPr>
        <w:t xml:space="preserve"> de fácil escape.</w:t>
      </w:r>
    </w:p>
    <w:p w:rsidR="002B30E2" w:rsidRPr="002B30E2" w:rsidRDefault="002B30E2" w:rsidP="00E67EF1">
      <w:pPr>
        <w:tabs>
          <w:tab w:val="left" w:pos="5595"/>
        </w:tabs>
        <w:jc w:val="both"/>
        <w:rPr>
          <w:rFonts w:ascii="Times New Roman" w:hAnsi="Times New Roman" w:cs="Times New Roman"/>
        </w:rPr>
      </w:pPr>
      <w:r w:rsidRPr="002B30E2">
        <w:rPr>
          <w:rFonts w:ascii="Times New Roman" w:hAnsi="Times New Roman" w:cs="Times New Roman"/>
        </w:rPr>
        <w:t>Luego de una exhaustiva identificación de estos, se pudo llevar a cabo recomendaciones con bajo costo económico, logrando de esta forma eliminar la gran mayoría de los riesgos, y en otros casos minimizarlos notablemente</w:t>
      </w:r>
    </w:p>
    <w:p w:rsidR="001764AD" w:rsidRPr="00506791" w:rsidRDefault="00506791" w:rsidP="00E67EF1">
      <w:pPr>
        <w:tabs>
          <w:tab w:val="left" w:pos="5595"/>
        </w:tabs>
        <w:jc w:val="both"/>
        <w:rPr>
          <w:rFonts w:ascii="Times New Roman" w:hAnsi="Times New Roman" w:cs="Times New Roman"/>
        </w:rPr>
      </w:pPr>
      <w:r w:rsidRPr="00506791">
        <w:rPr>
          <w:rFonts w:ascii="Times New Roman" w:hAnsi="Times New Roman" w:cs="Times New Roman"/>
        </w:rPr>
        <w:t xml:space="preserve">Aquí también se pudo notar que los trabajadores sabían del riesgo al cual estaban </w:t>
      </w:r>
      <w:r w:rsidR="005A2361" w:rsidRPr="00506791">
        <w:rPr>
          <w:rFonts w:ascii="Times New Roman" w:hAnsi="Times New Roman" w:cs="Times New Roman"/>
        </w:rPr>
        <w:t>expuestos,</w:t>
      </w:r>
      <w:r w:rsidRPr="00506791">
        <w:rPr>
          <w:rFonts w:ascii="Times New Roman" w:hAnsi="Times New Roman" w:cs="Times New Roman"/>
        </w:rPr>
        <w:t xml:space="preserve"> pero no tomaban conciencia. Es por esto que se hizo hincapié en la capacitación constante.</w:t>
      </w:r>
    </w:p>
    <w:p w:rsidR="00AC3E5D" w:rsidRDefault="00E628BE" w:rsidP="00E67EF1">
      <w:pPr>
        <w:tabs>
          <w:tab w:val="left" w:pos="5595"/>
        </w:tabs>
        <w:jc w:val="both"/>
        <w:rPr>
          <w:rFonts w:ascii="Times New Roman" w:hAnsi="Times New Roman" w:cs="Times New Roman"/>
        </w:rPr>
      </w:pPr>
      <w:r w:rsidRPr="00E628BE">
        <w:rPr>
          <w:rFonts w:ascii="Times New Roman" w:hAnsi="Times New Roman" w:cs="Times New Roman"/>
        </w:rPr>
        <w:t>Se pudo llevar a cabo medidas de control, que permitirán minimizar considerablemente este riesgo para los trabajadores y medio ambiente. Con el estudi</w:t>
      </w:r>
      <w:r>
        <w:rPr>
          <w:rFonts w:ascii="Times New Roman" w:hAnsi="Times New Roman" w:cs="Times New Roman"/>
        </w:rPr>
        <w:t>o de carga de fuego</w:t>
      </w:r>
      <w:r w:rsidRPr="00E628BE">
        <w:rPr>
          <w:rFonts w:ascii="Times New Roman" w:hAnsi="Times New Roman" w:cs="Times New Roman"/>
        </w:rPr>
        <w:t xml:space="preserve"> del establecimiento, se logró atacar el riesgo de incendio, que tan olvidado estaba en el lugar.</w:t>
      </w:r>
    </w:p>
    <w:p w:rsidR="004A473D" w:rsidRPr="004A473D" w:rsidRDefault="004A473D" w:rsidP="00E67EF1">
      <w:pPr>
        <w:tabs>
          <w:tab w:val="left" w:pos="5595"/>
        </w:tabs>
        <w:jc w:val="both"/>
        <w:rPr>
          <w:rFonts w:ascii="Times New Roman" w:hAnsi="Times New Roman" w:cs="Times New Roman"/>
        </w:rPr>
      </w:pPr>
      <w:r>
        <w:rPr>
          <w:rFonts w:ascii="Times New Roman" w:hAnsi="Times New Roman" w:cs="Times New Roman"/>
        </w:rPr>
        <w:t xml:space="preserve">Por </w:t>
      </w:r>
      <w:r w:rsidR="005A2361">
        <w:rPr>
          <w:rFonts w:ascii="Times New Roman" w:hAnsi="Times New Roman" w:cs="Times New Roman"/>
        </w:rPr>
        <w:t>último,</w:t>
      </w:r>
      <w:r>
        <w:rPr>
          <w:rFonts w:ascii="Times New Roman" w:hAnsi="Times New Roman" w:cs="Times New Roman"/>
        </w:rPr>
        <w:t xml:space="preserve"> </w:t>
      </w:r>
      <w:r w:rsidRPr="004A473D">
        <w:rPr>
          <w:rFonts w:ascii="Times New Roman" w:hAnsi="Times New Roman" w:cs="Times New Roman"/>
        </w:rPr>
        <w:t>se pudo dejar asentado lineamientos ge</w:t>
      </w:r>
      <w:r>
        <w:rPr>
          <w:rFonts w:ascii="Times New Roman" w:hAnsi="Times New Roman" w:cs="Times New Roman"/>
        </w:rPr>
        <w:t>nerales</w:t>
      </w:r>
      <w:r w:rsidRPr="004A473D">
        <w:rPr>
          <w:rFonts w:ascii="Times New Roman" w:hAnsi="Times New Roman" w:cs="Times New Roman"/>
        </w:rPr>
        <w:t>, haciendo participe a la dirección de la empresa para obtener su compromiso con Seguridad, Salud y Medio Ambiente.</w:t>
      </w:r>
    </w:p>
    <w:p w:rsidR="00AC3E5D" w:rsidRDefault="00431C89" w:rsidP="00E67EF1">
      <w:pPr>
        <w:tabs>
          <w:tab w:val="left" w:pos="5595"/>
        </w:tabs>
        <w:jc w:val="both"/>
        <w:rPr>
          <w:rFonts w:ascii="Times New Roman" w:hAnsi="Times New Roman" w:cs="Times New Roman"/>
        </w:rPr>
      </w:pPr>
      <w:r>
        <w:rPr>
          <w:rFonts w:ascii="Times New Roman" w:hAnsi="Times New Roman" w:cs="Times New Roman"/>
        </w:rPr>
        <w:pict>
          <v:shape id="_x0000_i1032" type="#_x0000_t75" alt="" style="width:24pt;height:24pt"/>
        </w:pict>
      </w:r>
      <w:r>
        <w:rPr>
          <w:rFonts w:ascii="Times New Roman" w:hAnsi="Times New Roman" w:cs="Times New Roman"/>
        </w:rPr>
        <w:pict>
          <v:shape id="_x0000_i1033" type="#_x0000_t75" alt="" style="width:24pt;height:24pt"/>
        </w:pict>
      </w:r>
      <w:r w:rsidR="004F3483">
        <w:rPr>
          <w:rFonts w:ascii="Times New Roman" w:hAnsi="Times New Roman" w:cs="Times New Roman"/>
          <w:noProof/>
          <w:lang w:val="es-ES" w:eastAsia="es-ES"/>
        </w:rPr>
        <w:drawing>
          <wp:inline distT="0" distB="0" distL="0" distR="0" wp14:anchorId="7BD3B3C1" wp14:editId="03A3ED7A">
            <wp:extent cx="5940425" cy="2886710"/>
            <wp:effectExtent l="19050" t="0" r="3175" b="0"/>
            <wp:docPr id="50" name="49 Imagen" descr="WhatsApp Image 2019-01-20 at 20.53.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1-20 at 20.53.02.jpeg"/>
                    <pic:cNvPicPr/>
                  </pic:nvPicPr>
                  <pic:blipFill>
                    <a:blip r:embed="rId57" cstate="print"/>
                    <a:stretch>
                      <a:fillRect/>
                    </a:stretch>
                  </pic:blipFill>
                  <pic:spPr>
                    <a:xfrm>
                      <a:off x="0" y="0"/>
                      <a:ext cx="5940425" cy="2886710"/>
                    </a:xfrm>
                    <a:prstGeom prst="rect">
                      <a:avLst/>
                    </a:prstGeom>
                  </pic:spPr>
                </pic:pic>
              </a:graphicData>
            </a:graphic>
          </wp:inline>
        </w:drawing>
      </w:r>
    </w:p>
    <w:p w:rsidR="00682474" w:rsidRDefault="00682474" w:rsidP="00E67EF1">
      <w:pPr>
        <w:tabs>
          <w:tab w:val="left" w:pos="5595"/>
        </w:tabs>
        <w:jc w:val="both"/>
        <w:rPr>
          <w:rFonts w:ascii="Times New Roman" w:hAnsi="Times New Roman" w:cs="Times New Roman"/>
        </w:rPr>
      </w:pPr>
    </w:p>
    <w:p w:rsidR="00682474" w:rsidRDefault="00682474" w:rsidP="00E67EF1">
      <w:pPr>
        <w:tabs>
          <w:tab w:val="left" w:pos="5595"/>
        </w:tabs>
        <w:jc w:val="both"/>
        <w:rPr>
          <w:rFonts w:ascii="Times New Roman" w:hAnsi="Times New Roman" w:cs="Times New Roman"/>
        </w:rPr>
      </w:pPr>
    </w:p>
    <w:p w:rsidR="00F51714" w:rsidRDefault="00F51714" w:rsidP="007E461B">
      <w:pPr>
        <w:pStyle w:val="Prrafodelista"/>
        <w:tabs>
          <w:tab w:val="left" w:pos="5595"/>
        </w:tabs>
        <w:jc w:val="both"/>
        <w:rPr>
          <w:rFonts w:ascii="Times New Roman" w:hAnsi="Times New Roman" w:cs="Times New Roman"/>
        </w:rPr>
      </w:pPr>
    </w:p>
    <w:p w:rsidR="00F51714" w:rsidRDefault="00F51714">
      <w:pPr>
        <w:rPr>
          <w:rFonts w:ascii="Times New Roman" w:hAnsi="Times New Roman" w:cs="Times New Roman"/>
        </w:rPr>
      </w:pPr>
    </w:p>
    <w:p w:rsidR="00F669A8" w:rsidRDefault="00F669A8" w:rsidP="00F51714">
      <w:pPr>
        <w:pStyle w:val="Ttulo1"/>
      </w:pPr>
    </w:p>
    <w:p w:rsidR="007E461B" w:rsidRPr="00DF7831" w:rsidRDefault="00F51714" w:rsidP="00F51714">
      <w:pPr>
        <w:pStyle w:val="Ttulo1"/>
        <w:rPr>
          <w:color w:val="auto"/>
        </w:rPr>
      </w:pPr>
      <w:r w:rsidRPr="00DF7831">
        <w:rPr>
          <w:color w:val="auto"/>
        </w:rPr>
        <w:t xml:space="preserve">ANEXOS </w:t>
      </w:r>
    </w:p>
    <w:p w:rsidR="00F51714" w:rsidRDefault="00F51714" w:rsidP="00F51714"/>
    <w:p w:rsidR="00F51714" w:rsidRDefault="00F51714" w:rsidP="00F669A8">
      <w:pPr>
        <w:pStyle w:val="Prrafodelista"/>
        <w:numPr>
          <w:ilvl w:val="0"/>
          <w:numId w:val="87"/>
        </w:numPr>
        <w:spacing w:line="360" w:lineRule="auto"/>
      </w:pPr>
      <w:r>
        <w:t>PROTOCOLO DE PUESTA A TIERRA</w:t>
      </w:r>
    </w:p>
    <w:p w:rsidR="00F51714" w:rsidRDefault="00F669A8" w:rsidP="00F669A8">
      <w:pPr>
        <w:pStyle w:val="Prrafodelista"/>
        <w:numPr>
          <w:ilvl w:val="0"/>
          <w:numId w:val="87"/>
        </w:numPr>
        <w:spacing w:line="360" w:lineRule="auto"/>
      </w:pPr>
      <w:r>
        <w:t>PROTOCOLO DE ILUMINACION</w:t>
      </w:r>
    </w:p>
    <w:p w:rsidR="00F669A8" w:rsidRDefault="00F669A8" w:rsidP="00F669A8">
      <w:pPr>
        <w:pStyle w:val="Prrafodelista"/>
        <w:numPr>
          <w:ilvl w:val="0"/>
          <w:numId w:val="87"/>
        </w:numPr>
        <w:spacing w:line="360" w:lineRule="auto"/>
      </w:pPr>
      <w:r>
        <w:t>PROTOCOLO DE RUIDO</w:t>
      </w:r>
    </w:p>
    <w:p w:rsidR="00F669A8" w:rsidRDefault="00F669A8" w:rsidP="00F669A8">
      <w:pPr>
        <w:pStyle w:val="Prrafodelista"/>
        <w:numPr>
          <w:ilvl w:val="0"/>
          <w:numId w:val="87"/>
        </w:numPr>
        <w:spacing w:line="360" w:lineRule="auto"/>
      </w:pPr>
      <w:r>
        <w:t>PLANO DE EVACUACION</w:t>
      </w:r>
    </w:p>
    <w:p w:rsidR="00F669A8" w:rsidRPr="00F51714" w:rsidRDefault="00F669A8" w:rsidP="00F669A8">
      <w:pPr>
        <w:pStyle w:val="Prrafodelista"/>
        <w:numPr>
          <w:ilvl w:val="0"/>
          <w:numId w:val="87"/>
        </w:numPr>
        <w:spacing w:line="360" w:lineRule="auto"/>
      </w:pPr>
      <w:r>
        <w:t>PLANO DE INCENDIO</w:t>
      </w:r>
    </w:p>
    <w:sectPr w:rsidR="00F669A8" w:rsidRPr="00F51714" w:rsidSect="0066342B">
      <w:headerReference w:type="default" r:id="rId58"/>
      <w:footerReference w:type="default" r:id="rId59"/>
      <w:pgSz w:w="11907" w:h="16839" w:code="9"/>
      <w:pgMar w:top="1814" w:right="851" w:bottom="1418" w:left="1701" w:header="851" w:footer="85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1C89" w:rsidRDefault="00431C89" w:rsidP="006C2B02">
      <w:r>
        <w:separator/>
      </w:r>
    </w:p>
  </w:endnote>
  <w:endnote w:type="continuationSeparator" w:id="0">
    <w:p w:rsidR="00431C89" w:rsidRDefault="00431C89" w:rsidP="006C2B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gency FB">
    <w:panose1 w:val="020B0503020202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C89" w:rsidRPr="004723F2" w:rsidRDefault="00431C89">
    <w:pPr>
      <w:pStyle w:val="Piedepgina"/>
      <w:rPr>
        <w:rFonts w:ascii="Times New Roman" w:hAnsi="Times New Roman" w:cs="Times New Roman"/>
        <w:b/>
        <w:sz w:val="20"/>
        <w:szCs w:val="20"/>
      </w:rPr>
    </w:pPr>
    <w:r w:rsidRPr="004723F2">
      <w:rPr>
        <w:rFonts w:ascii="Times New Roman" w:hAnsi="Times New Roman" w:cs="Times New Roman"/>
        <w:b/>
        <w:sz w:val="20"/>
      </w:rPr>
      <w:t xml:space="preserve">Quiroga, Sara Alicia - Rodríguez Albarracín, Luciana Josefina  </w:t>
    </w:r>
    <w:r w:rsidRPr="004723F2">
      <w:rPr>
        <w:rFonts w:ascii="Times New Roman" w:hAnsi="Times New Roman" w:cs="Times New Roman"/>
        <w:b/>
        <w:sz w:val="20"/>
        <w:szCs w:val="20"/>
      </w:rPr>
      <w:ptab w:relativeTo="margin" w:alignment="right" w:leader="none"/>
    </w:r>
    <w:r w:rsidRPr="004723F2">
      <w:rPr>
        <w:rFonts w:ascii="Times New Roman" w:hAnsi="Times New Roman" w:cs="Times New Roman"/>
        <w:b/>
        <w:sz w:val="20"/>
        <w:szCs w:val="20"/>
      </w:rPr>
      <w:t xml:space="preserve">Página </w:t>
    </w:r>
    <w:r w:rsidRPr="004723F2">
      <w:rPr>
        <w:rFonts w:ascii="Times New Roman" w:hAnsi="Times New Roman" w:cs="Times New Roman"/>
        <w:b/>
        <w:sz w:val="20"/>
        <w:szCs w:val="20"/>
      </w:rPr>
      <w:fldChar w:fldCharType="begin"/>
    </w:r>
    <w:r w:rsidRPr="004723F2">
      <w:rPr>
        <w:rFonts w:ascii="Times New Roman" w:hAnsi="Times New Roman" w:cs="Times New Roman"/>
        <w:b/>
        <w:sz w:val="20"/>
        <w:szCs w:val="20"/>
      </w:rPr>
      <w:instrText xml:space="preserve"> PAGE   \* MERGEFORMAT </w:instrText>
    </w:r>
    <w:r w:rsidRPr="004723F2">
      <w:rPr>
        <w:rFonts w:ascii="Times New Roman" w:hAnsi="Times New Roman" w:cs="Times New Roman"/>
        <w:b/>
        <w:sz w:val="20"/>
        <w:szCs w:val="20"/>
      </w:rPr>
      <w:fldChar w:fldCharType="separate"/>
    </w:r>
    <w:r w:rsidR="00610DC2">
      <w:rPr>
        <w:rFonts w:ascii="Times New Roman" w:hAnsi="Times New Roman" w:cs="Times New Roman"/>
        <w:b/>
        <w:noProof/>
        <w:sz w:val="20"/>
        <w:szCs w:val="20"/>
      </w:rPr>
      <w:t>1</w:t>
    </w:r>
    <w:r w:rsidRPr="004723F2">
      <w:rPr>
        <w:rFonts w:ascii="Times New Roman" w:hAnsi="Times New Roman" w:cs="Times New Roman"/>
        <w:b/>
        <w:noProof/>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1C89" w:rsidRDefault="00431C89" w:rsidP="006C2B02">
      <w:r>
        <w:separator/>
      </w:r>
    </w:p>
  </w:footnote>
  <w:footnote w:type="continuationSeparator" w:id="0">
    <w:p w:rsidR="00431C89" w:rsidRDefault="00431C89" w:rsidP="006C2B02">
      <w:r>
        <w:continuationSeparator/>
      </w:r>
    </w:p>
  </w:footnote>
  <w:footnote w:id="1">
    <w:p w:rsidR="00431C89" w:rsidRDefault="00431C89" w:rsidP="007C4B8A">
      <w:pPr>
        <w:pStyle w:val="Textonotapie"/>
      </w:pPr>
      <w:r>
        <w:rPr>
          <w:rStyle w:val="Refdenotaalpie"/>
        </w:rPr>
        <w:footnoteRef/>
      </w:r>
      <w:r>
        <w:t xml:space="preserve"> Desarrollo del árbol de causa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1C89" w:rsidRPr="009F57DF" w:rsidRDefault="00431C89" w:rsidP="0066342B">
    <w:pPr>
      <w:pStyle w:val="Encabezado"/>
      <w:jc w:val="center"/>
      <w:rPr>
        <w:rFonts w:ascii="Times New Roman" w:hAnsi="Times New Roman" w:cs="Times New Roman"/>
        <w:b/>
        <w:color w:val="000000" w:themeColor="text1"/>
        <w:sz w:val="18"/>
        <w:szCs w:val="18"/>
      </w:rPr>
    </w:pPr>
    <w:r w:rsidRPr="009F57DF">
      <w:rPr>
        <w:rFonts w:asciiTheme="majorHAnsi" w:eastAsiaTheme="majorEastAsia" w:hAnsiTheme="majorHAnsi" w:cstheme="majorBidi"/>
        <w:noProof/>
        <w:color w:val="000000" w:themeColor="text1"/>
        <w:sz w:val="18"/>
        <w:szCs w:val="18"/>
        <w:lang w:val="es-ES" w:eastAsia="es-ES"/>
      </w:rPr>
      <w:drawing>
        <wp:anchor distT="0" distB="0" distL="114300" distR="114300" simplePos="0" relativeHeight="251651584" behindDoc="1" locked="0" layoutInCell="1" allowOverlap="1" wp14:anchorId="6EAB3B2A" wp14:editId="3A09A76E">
          <wp:simplePos x="0" y="0"/>
          <wp:positionH relativeFrom="column">
            <wp:posOffset>5211445</wp:posOffset>
          </wp:positionH>
          <wp:positionV relativeFrom="page">
            <wp:posOffset>448945</wp:posOffset>
          </wp:positionV>
          <wp:extent cx="723265" cy="539750"/>
          <wp:effectExtent l="0" t="0" r="635" b="0"/>
          <wp:wrapTight wrapText="bothSides">
            <wp:wrapPolygon edited="0">
              <wp:start x="0" y="0"/>
              <wp:lineTo x="0" y="20584"/>
              <wp:lineTo x="21050" y="20584"/>
              <wp:lineTo x="21050" y="0"/>
              <wp:lineTo x="0" y="0"/>
            </wp:wrapPolygon>
          </wp:wrapTight>
          <wp:docPr id="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freddo.jpg"/>
                  <pic:cNvPicPr/>
                </pic:nvPicPr>
                <pic:blipFill>
                  <a:blip r:embed="rId1">
                    <a:extLst>
                      <a:ext uri="{28A0092B-C50C-407E-A947-70E740481C1C}">
                        <a14:useLocalDpi xmlns:a14="http://schemas.microsoft.com/office/drawing/2010/main" val="0"/>
                      </a:ext>
                    </a:extLst>
                  </a:blip>
                  <a:stretch>
                    <a:fillRect/>
                  </a:stretch>
                </pic:blipFill>
                <pic:spPr>
                  <a:xfrm>
                    <a:off x="0" y="0"/>
                    <a:ext cx="723265" cy="539750"/>
                  </a:xfrm>
                  <a:prstGeom prst="rect">
                    <a:avLst/>
                  </a:prstGeom>
                </pic:spPr>
              </pic:pic>
            </a:graphicData>
          </a:graphic>
          <wp14:sizeRelH relativeFrom="margin">
            <wp14:pctWidth>0</wp14:pctWidth>
          </wp14:sizeRelH>
          <wp14:sizeRelV relativeFrom="margin">
            <wp14:pctHeight>0</wp14:pctHeight>
          </wp14:sizeRelV>
        </wp:anchor>
      </w:drawing>
    </w:r>
    <w:r w:rsidRPr="009F57DF">
      <w:rPr>
        <w:noProof/>
        <w:color w:val="000000" w:themeColor="text1"/>
        <w:sz w:val="18"/>
        <w:szCs w:val="18"/>
        <w:lang w:val="es-ES" w:eastAsia="es-ES"/>
      </w:rPr>
      <w:drawing>
        <wp:anchor distT="0" distB="0" distL="114300" distR="114300" simplePos="0" relativeHeight="251654656" behindDoc="1" locked="0" layoutInCell="1" allowOverlap="1" wp14:anchorId="1F68F377" wp14:editId="1850E12B">
          <wp:simplePos x="0" y="0"/>
          <wp:positionH relativeFrom="column">
            <wp:posOffset>-2540</wp:posOffset>
          </wp:positionH>
          <wp:positionV relativeFrom="page">
            <wp:posOffset>448310</wp:posOffset>
          </wp:positionV>
          <wp:extent cx="507365" cy="539750"/>
          <wp:effectExtent l="0" t="0" r="6985" b="0"/>
          <wp:wrapTight wrapText="bothSides">
            <wp:wrapPolygon edited="0">
              <wp:start x="0" y="0"/>
              <wp:lineTo x="0" y="20584"/>
              <wp:lineTo x="21086" y="20584"/>
              <wp:lineTo x="21086" y="0"/>
              <wp:lineTo x="0" y="0"/>
            </wp:wrapPolygon>
          </wp:wrapTight>
          <wp:docPr id="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0px-UTN_logo.jpg"/>
                  <pic:cNvPicPr/>
                </pic:nvPicPr>
                <pic:blipFill rotWithShape="1">
                  <a:blip r:embed="rId2" cstate="print">
                    <a:extLst>
                      <a:ext uri="{28A0092B-C50C-407E-A947-70E740481C1C}">
                        <a14:useLocalDpi xmlns:a14="http://schemas.microsoft.com/office/drawing/2010/main" val="0"/>
                      </a:ext>
                    </a:extLst>
                  </a:blip>
                  <a:srcRect l="21697" t="6701"/>
                  <a:stretch/>
                </pic:blipFill>
                <pic:spPr bwMode="auto">
                  <a:xfrm>
                    <a:off x="0" y="0"/>
                    <a:ext cx="507365" cy="539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F57DF">
      <w:rPr>
        <w:rFonts w:ascii="Times New Roman" w:hAnsi="Times New Roman" w:cs="Times New Roman"/>
        <w:b/>
        <w:color w:val="000000" w:themeColor="text1"/>
        <w:sz w:val="18"/>
        <w:szCs w:val="18"/>
      </w:rPr>
      <w:t>Universidad Tecnológica Nacional - Facultad Regional La Rioja</w:t>
    </w:r>
  </w:p>
  <w:p w:rsidR="00431C89" w:rsidRDefault="00431C89" w:rsidP="0066342B">
    <w:pPr>
      <w:pStyle w:val="Encabezado"/>
      <w:tabs>
        <w:tab w:val="center" w:pos="4677"/>
        <w:tab w:val="left" w:pos="7704"/>
        <w:tab w:val="left" w:pos="7992"/>
      </w:tabs>
      <w:spacing w:after="60"/>
      <w:jc w:val="center"/>
      <w:rPr>
        <w:rFonts w:ascii="Times New Roman" w:hAnsi="Times New Roman" w:cs="Times New Roman"/>
        <w:b/>
        <w:color w:val="000000" w:themeColor="text1"/>
        <w:sz w:val="18"/>
        <w:szCs w:val="18"/>
      </w:rPr>
    </w:pPr>
    <w:r w:rsidRPr="009F57DF">
      <w:rPr>
        <w:rFonts w:ascii="Times New Roman" w:hAnsi="Times New Roman" w:cs="Times New Roman"/>
        <w:b/>
        <w:color w:val="000000" w:themeColor="text1"/>
        <w:sz w:val="18"/>
        <w:szCs w:val="18"/>
      </w:rPr>
      <w:t xml:space="preserve">Tecnicatura </w:t>
    </w:r>
    <w:r>
      <w:rPr>
        <w:rFonts w:ascii="Times New Roman" w:hAnsi="Times New Roman" w:cs="Times New Roman"/>
        <w:b/>
        <w:color w:val="000000" w:themeColor="text1"/>
        <w:sz w:val="18"/>
        <w:szCs w:val="18"/>
      </w:rPr>
      <w:t xml:space="preserve">Superior </w:t>
    </w:r>
    <w:r w:rsidRPr="009F57DF">
      <w:rPr>
        <w:rFonts w:ascii="Times New Roman" w:hAnsi="Times New Roman" w:cs="Times New Roman"/>
        <w:b/>
        <w:color w:val="000000" w:themeColor="text1"/>
        <w:sz w:val="18"/>
        <w:szCs w:val="18"/>
      </w:rPr>
      <w:t>en Higiene y Seguridad en el Trabajo</w:t>
    </w:r>
  </w:p>
  <w:p w:rsidR="00431C89" w:rsidRPr="009F57DF" w:rsidRDefault="00431C89" w:rsidP="0066342B">
    <w:pPr>
      <w:pStyle w:val="Encabezado"/>
      <w:tabs>
        <w:tab w:val="center" w:pos="4677"/>
        <w:tab w:val="left" w:pos="7704"/>
        <w:tab w:val="left" w:pos="7992"/>
      </w:tabs>
      <w:spacing w:after="60"/>
      <w:jc w:val="center"/>
      <w:rPr>
        <w:rFonts w:ascii="Times New Roman" w:hAnsi="Times New Roman" w:cs="Times New Roman"/>
        <w:b/>
        <w:color w:val="000000" w:themeColor="text1"/>
        <w:sz w:val="20"/>
      </w:rPr>
    </w:pPr>
    <w:r w:rsidRPr="009F57DF">
      <w:rPr>
        <w:rFonts w:ascii="Times New Roman" w:hAnsi="Times New Roman" w:cs="Times New Roman"/>
        <w:b/>
        <w:color w:val="000000" w:themeColor="text1"/>
        <w:sz w:val="20"/>
        <w:szCs w:val="20"/>
      </w:rPr>
      <w:t>Proyecto Final</w:t>
    </w:r>
  </w:p>
  <w:p w:rsidR="00431C89" w:rsidRPr="0066342B" w:rsidRDefault="00431C89" w:rsidP="0066342B">
    <w:pPr>
      <w:pStyle w:val="Encabezado"/>
      <w:pBdr>
        <w:bottom w:val="thickThinSmallGap" w:sz="24" w:space="0" w:color="622423" w:themeColor="accent2" w:themeShade="7F"/>
      </w:pBdr>
      <w:tabs>
        <w:tab w:val="left" w:pos="5985"/>
      </w:tabs>
      <w:jc w:val="center"/>
      <w:rPr>
        <w:rFonts w:asciiTheme="majorHAnsi" w:eastAsiaTheme="majorEastAsia" w:hAnsiTheme="majorHAnsi" w:cstheme="majorBidi"/>
        <w:sz w:val="16"/>
        <w:szCs w:val="16"/>
      </w:rPr>
    </w:pPr>
  </w:p>
  <w:p w:rsidR="00431C89" w:rsidRDefault="00431C89" w:rsidP="000F6C43">
    <w:pPr>
      <w:pStyle w:val="Encabezad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11.25pt;height:11.25pt" o:bullet="t">
        <v:imagedata r:id="rId1" o:title="mso4118"/>
      </v:shape>
    </w:pict>
  </w:numPicBullet>
  <w:numPicBullet w:numPicBulletId="1">
    <w:pict>
      <v:shape id="_x0000_i1034" type="#_x0000_t75" style="width:11.25pt;height:11.25pt" o:bullet="t">
        <v:imagedata r:id="rId2" o:title="BD14981_"/>
      </v:shape>
    </w:pict>
  </w:numPicBullet>
  <w:numPicBullet w:numPicBulletId="2">
    <w:pict>
      <v:shape id="_x0000_i1035" type="#_x0000_t75" style="width:9pt;height:9pt" o:bullet="t">
        <v:imagedata r:id="rId3" o:title="j0115836"/>
      </v:shape>
    </w:pict>
  </w:numPicBullet>
  <w:numPicBullet w:numPicBulletId="3">
    <w:pict>
      <v:shape id="_x0000_i1036" type="#_x0000_t75" style="width:12pt;height:12.75pt" o:bullet="t">
        <v:imagedata r:id="rId4" o:title="BD21302_"/>
      </v:shape>
    </w:pict>
  </w:numPicBullet>
  <w:numPicBullet w:numPicBulletId="4">
    <w:pict>
      <v:shape id="_x0000_i1037" type="#_x0000_t75" style="width:9pt;height:9pt" o:bullet="t">
        <v:imagedata r:id="rId5" o:title="BD10302_"/>
      </v:shape>
    </w:pict>
  </w:numPicBullet>
  <w:numPicBullet w:numPicBulletId="5">
    <w:pict>
      <v:shape id="_x0000_i1038" type="#_x0000_t75" style="width:11.25pt;height:9.75pt" o:bullet="t">
        <v:imagedata r:id="rId6" o:title="BD21300_"/>
      </v:shape>
    </w:pict>
  </w:numPicBullet>
  <w:numPicBullet w:numPicBulletId="6">
    <w:pict>
      <v:shape id="_x0000_i1039" type="#_x0000_t75" style="width:11.25pt;height:9.75pt" o:bullet="t">
        <v:imagedata r:id="rId7" o:title="BD21300_"/>
      </v:shape>
    </w:pict>
  </w:numPicBullet>
  <w:abstractNum w:abstractNumId="0">
    <w:nsid w:val="02AD6083"/>
    <w:multiLevelType w:val="hybridMultilevel"/>
    <w:tmpl w:val="A948C2B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308033E"/>
    <w:multiLevelType w:val="hybridMultilevel"/>
    <w:tmpl w:val="F98E753C"/>
    <w:lvl w:ilvl="0" w:tplc="2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488078E"/>
    <w:multiLevelType w:val="hybridMultilevel"/>
    <w:tmpl w:val="0A7EDF7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69A7032"/>
    <w:multiLevelType w:val="hybridMultilevel"/>
    <w:tmpl w:val="E56CE4DE"/>
    <w:lvl w:ilvl="0" w:tplc="0C0A0001">
      <w:start w:val="1"/>
      <w:numFmt w:val="bullet"/>
      <w:lvlText w:val=""/>
      <w:lvlJc w:val="left"/>
      <w:pPr>
        <w:ind w:left="1140" w:hanging="360"/>
      </w:pPr>
      <w:rPr>
        <w:rFonts w:ascii="Symbol" w:hAnsi="Symbol" w:hint="default"/>
      </w:rPr>
    </w:lvl>
    <w:lvl w:ilvl="1" w:tplc="0C0A0003" w:tentative="1">
      <w:start w:val="1"/>
      <w:numFmt w:val="bullet"/>
      <w:lvlText w:val="o"/>
      <w:lvlJc w:val="left"/>
      <w:pPr>
        <w:ind w:left="1860" w:hanging="360"/>
      </w:pPr>
      <w:rPr>
        <w:rFonts w:ascii="Courier New" w:hAnsi="Courier New" w:cs="Courier New" w:hint="default"/>
      </w:rPr>
    </w:lvl>
    <w:lvl w:ilvl="2" w:tplc="0C0A0005" w:tentative="1">
      <w:start w:val="1"/>
      <w:numFmt w:val="bullet"/>
      <w:lvlText w:val=""/>
      <w:lvlJc w:val="left"/>
      <w:pPr>
        <w:ind w:left="2580" w:hanging="360"/>
      </w:pPr>
      <w:rPr>
        <w:rFonts w:ascii="Wingdings" w:hAnsi="Wingdings" w:hint="default"/>
      </w:rPr>
    </w:lvl>
    <w:lvl w:ilvl="3" w:tplc="0C0A0001" w:tentative="1">
      <w:start w:val="1"/>
      <w:numFmt w:val="bullet"/>
      <w:lvlText w:val=""/>
      <w:lvlJc w:val="left"/>
      <w:pPr>
        <w:ind w:left="3300" w:hanging="360"/>
      </w:pPr>
      <w:rPr>
        <w:rFonts w:ascii="Symbol" w:hAnsi="Symbol" w:hint="default"/>
      </w:rPr>
    </w:lvl>
    <w:lvl w:ilvl="4" w:tplc="0C0A0003" w:tentative="1">
      <w:start w:val="1"/>
      <w:numFmt w:val="bullet"/>
      <w:lvlText w:val="o"/>
      <w:lvlJc w:val="left"/>
      <w:pPr>
        <w:ind w:left="4020" w:hanging="360"/>
      </w:pPr>
      <w:rPr>
        <w:rFonts w:ascii="Courier New" w:hAnsi="Courier New" w:cs="Courier New" w:hint="default"/>
      </w:rPr>
    </w:lvl>
    <w:lvl w:ilvl="5" w:tplc="0C0A0005" w:tentative="1">
      <w:start w:val="1"/>
      <w:numFmt w:val="bullet"/>
      <w:lvlText w:val=""/>
      <w:lvlJc w:val="left"/>
      <w:pPr>
        <w:ind w:left="4740" w:hanging="360"/>
      </w:pPr>
      <w:rPr>
        <w:rFonts w:ascii="Wingdings" w:hAnsi="Wingdings" w:hint="default"/>
      </w:rPr>
    </w:lvl>
    <w:lvl w:ilvl="6" w:tplc="0C0A0001" w:tentative="1">
      <w:start w:val="1"/>
      <w:numFmt w:val="bullet"/>
      <w:lvlText w:val=""/>
      <w:lvlJc w:val="left"/>
      <w:pPr>
        <w:ind w:left="5460" w:hanging="360"/>
      </w:pPr>
      <w:rPr>
        <w:rFonts w:ascii="Symbol" w:hAnsi="Symbol" w:hint="default"/>
      </w:rPr>
    </w:lvl>
    <w:lvl w:ilvl="7" w:tplc="0C0A0003" w:tentative="1">
      <w:start w:val="1"/>
      <w:numFmt w:val="bullet"/>
      <w:lvlText w:val="o"/>
      <w:lvlJc w:val="left"/>
      <w:pPr>
        <w:ind w:left="6180" w:hanging="360"/>
      </w:pPr>
      <w:rPr>
        <w:rFonts w:ascii="Courier New" w:hAnsi="Courier New" w:cs="Courier New" w:hint="default"/>
      </w:rPr>
    </w:lvl>
    <w:lvl w:ilvl="8" w:tplc="0C0A0005" w:tentative="1">
      <w:start w:val="1"/>
      <w:numFmt w:val="bullet"/>
      <w:lvlText w:val=""/>
      <w:lvlJc w:val="left"/>
      <w:pPr>
        <w:ind w:left="6900" w:hanging="360"/>
      </w:pPr>
      <w:rPr>
        <w:rFonts w:ascii="Wingdings" w:hAnsi="Wingdings" w:hint="default"/>
      </w:rPr>
    </w:lvl>
  </w:abstractNum>
  <w:abstractNum w:abstractNumId="4">
    <w:nsid w:val="07395557"/>
    <w:multiLevelType w:val="hybridMultilevel"/>
    <w:tmpl w:val="89AAC098"/>
    <w:lvl w:ilvl="0" w:tplc="0C0A000B">
      <w:start w:val="1"/>
      <w:numFmt w:val="bullet"/>
      <w:lvlText w:val=""/>
      <w:lvlJc w:val="left"/>
      <w:pPr>
        <w:ind w:left="36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nsid w:val="07E17981"/>
    <w:multiLevelType w:val="hybridMultilevel"/>
    <w:tmpl w:val="4F5AC952"/>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
    <w:nsid w:val="0E810F29"/>
    <w:multiLevelType w:val="hybridMultilevel"/>
    <w:tmpl w:val="8F089D38"/>
    <w:lvl w:ilvl="0" w:tplc="E9A61D44">
      <w:start w:val="1"/>
      <w:numFmt w:val="bullet"/>
      <w:lvlText w:val=""/>
      <w:lvlPicBulletId w:val="4"/>
      <w:lvlJc w:val="left"/>
      <w:pPr>
        <w:ind w:left="720" w:hanging="360"/>
      </w:pPr>
      <w:rPr>
        <w:rFonts w:ascii="Symbol" w:hAnsi="Symbol" w:hint="default"/>
        <w:color w:val="auto"/>
        <w:sz w:val="16"/>
        <w:szCs w:val="1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0A0085A"/>
    <w:multiLevelType w:val="hybridMultilevel"/>
    <w:tmpl w:val="551C749A"/>
    <w:lvl w:ilvl="0" w:tplc="2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nsid w:val="12382D2E"/>
    <w:multiLevelType w:val="hybridMultilevel"/>
    <w:tmpl w:val="EB687EB4"/>
    <w:lvl w:ilvl="0" w:tplc="2C0A000D">
      <w:start w:val="1"/>
      <w:numFmt w:val="bullet"/>
      <w:lvlText w:val=""/>
      <w:lvlJc w:val="left"/>
      <w:pPr>
        <w:ind w:left="1725" w:hanging="360"/>
      </w:pPr>
      <w:rPr>
        <w:rFonts w:ascii="Wingdings" w:hAnsi="Wingdings" w:hint="default"/>
      </w:rPr>
    </w:lvl>
    <w:lvl w:ilvl="1" w:tplc="2C0A0003" w:tentative="1">
      <w:start w:val="1"/>
      <w:numFmt w:val="bullet"/>
      <w:lvlText w:val="o"/>
      <w:lvlJc w:val="left"/>
      <w:pPr>
        <w:ind w:left="2445" w:hanging="360"/>
      </w:pPr>
      <w:rPr>
        <w:rFonts w:ascii="Courier New" w:hAnsi="Courier New" w:cs="Courier New" w:hint="default"/>
      </w:rPr>
    </w:lvl>
    <w:lvl w:ilvl="2" w:tplc="2C0A0005" w:tentative="1">
      <w:start w:val="1"/>
      <w:numFmt w:val="bullet"/>
      <w:lvlText w:val=""/>
      <w:lvlJc w:val="left"/>
      <w:pPr>
        <w:ind w:left="3165" w:hanging="360"/>
      </w:pPr>
      <w:rPr>
        <w:rFonts w:ascii="Wingdings" w:hAnsi="Wingdings" w:hint="default"/>
      </w:rPr>
    </w:lvl>
    <w:lvl w:ilvl="3" w:tplc="2C0A0001" w:tentative="1">
      <w:start w:val="1"/>
      <w:numFmt w:val="bullet"/>
      <w:lvlText w:val=""/>
      <w:lvlJc w:val="left"/>
      <w:pPr>
        <w:ind w:left="3885" w:hanging="360"/>
      </w:pPr>
      <w:rPr>
        <w:rFonts w:ascii="Symbol" w:hAnsi="Symbol" w:hint="default"/>
      </w:rPr>
    </w:lvl>
    <w:lvl w:ilvl="4" w:tplc="2C0A0003" w:tentative="1">
      <w:start w:val="1"/>
      <w:numFmt w:val="bullet"/>
      <w:lvlText w:val="o"/>
      <w:lvlJc w:val="left"/>
      <w:pPr>
        <w:ind w:left="4605" w:hanging="360"/>
      </w:pPr>
      <w:rPr>
        <w:rFonts w:ascii="Courier New" w:hAnsi="Courier New" w:cs="Courier New" w:hint="default"/>
      </w:rPr>
    </w:lvl>
    <w:lvl w:ilvl="5" w:tplc="2C0A0005" w:tentative="1">
      <w:start w:val="1"/>
      <w:numFmt w:val="bullet"/>
      <w:lvlText w:val=""/>
      <w:lvlJc w:val="left"/>
      <w:pPr>
        <w:ind w:left="5325" w:hanging="360"/>
      </w:pPr>
      <w:rPr>
        <w:rFonts w:ascii="Wingdings" w:hAnsi="Wingdings" w:hint="default"/>
      </w:rPr>
    </w:lvl>
    <w:lvl w:ilvl="6" w:tplc="2C0A0001" w:tentative="1">
      <w:start w:val="1"/>
      <w:numFmt w:val="bullet"/>
      <w:lvlText w:val=""/>
      <w:lvlJc w:val="left"/>
      <w:pPr>
        <w:ind w:left="6045" w:hanging="360"/>
      </w:pPr>
      <w:rPr>
        <w:rFonts w:ascii="Symbol" w:hAnsi="Symbol" w:hint="default"/>
      </w:rPr>
    </w:lvl>
    <w:lvl w:ilvl="7" w:tplc="2C0A0003" w:tentative="1">
      <w:start w:val="1"/>
      <w:numFmt w:val="bullet"/>
      <w:lvlText w:val="o"/>
      <w:lvlJc w:val="left"/>
      <w:pPr>
        <w:ind w:left="6765" w:hanging="360"/>
      </w:pPr>
      <w:rPr>
        <w:rFonts w:ascii="Courier New" w:hAnsi="Courier New" w:cs="Courier New" w:hint="default"/>
      </w:rPr>
    </w:lvl>
    <w:lvl w:ilvl="8" w:tplc="2C0A0005" w:tentative="1">
      <w:start w:val="1"/>
      <w:numFmt w:val="bullet"/>
      <w:lvlText w:val=""/>
      <w:lvlJc w:val="left"/>
      <w:pPr>
        <w:ind w:left="7485" w:hanging="360"/>
      </w:pPr>
      <w:rPr>
        <w:rFonts w:ascii="Wingdings" w:hAnsi="Wingdings" w:hint="default"/>
      </w:rPr>
    </w:lvl>
  </w:abstractNum>
  <w:abstractNum w:abstractNumId="9">
    <w:nsid w:val="13097C97"/>
    <w:multiLevelType w:val="hybridMultilevel"/>
    <w:tmpl w:val="B4BADF48"/>
    <w:lvl w:ilvl="0" w:tplc="3782F04A">
      <w:start w:val="1"/>
      <w:numFmt w:val="bullet"/>
      <w:lvlText w:val=""/>
      <w:lvlJc w:val="left"/>
      <w:pPr>
        <w:ind w:left="720" w:hanging="360"/>
      </w:pPr>
      <w:rPr>
        <w:rFonts w:ascii="Symbol" w:hAnsi="Symbol" w:hint="default"/>
        <w:color w:val="auto"/>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13294886"/>
    <w:multiLevelType w:val="hybridMultilevel"/>
    <w:tmpl w:val="E5B01C5C"/>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nsid w:val="13665AAC"/>
    <w:multiLevelType w:val="hybridMultilevel"/>
    <w:tmpl w:val="8E1AFAB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445409D"/>
    <w:multiLevelType w:val="hybridMultilevel"/>
    <w:tmpl w:val="04F8F352"/>
    <w:lvl w:ilvl="0" w:tplc="CC5A39EC">
      <w:start w:val="1"/>
      <w:numFmt w:val="bullet"/>
      <w:lvlText w:val=""/>
      <w:lvlJc w:val="left"/>
      <w:pPr>
        <w:ind w:left="1483" w:hanging="360"/>
      </w:pPr>
      <w:rPr>
        <w:rFonts w:ascii="Wingdings" w:hAnsi="Wingdings" w:hint="default"/>
      </w:rPr>
    </w:lvl>
    <w:lvl w:ilvl="1" w:tplc="2C0A0003" w:tentative="1">
      <w:start w:val="1"/>
      <w:numFmt w:val="bullet"/>
      <w:lvlText w:val="o"/>
      <w:lvlJc w:val="left"/>
      <w:pPr>
        <w:ind w:left="2203" w:hanging="360"/>
      </w:pPr>
      <w:rPr>
        <w:rFonts w:ascii="Courier New" w:hAnsi="Courier New" w:cs="Courier New" w:hint="default"/>
      </w:rPr>
    </w:lvl>
    <w:lvl w:ilvl="2" w:tplc="2C0A0005" w:tentative="1">
      <w:start w:val="1"/>
      <w:numFmt w:val="bullet"/>
      <w:lvlText w:val=""/>
      <w:lvlJc w:val="left"/>
      <w:pPr>
        <w:ind w:left="2923" w:hanging="360"/>
      </w:pPr>
      <w:rPr>
        <w:rFonts w:ascii="Wingdings" w:hAnsi="Wingdings" w:hint="default"/>
      </w:rPr>
    </w:lvl>
    <w:lvl w:ilvl="3" w:tplc="2C0A0001" w:tentative="1">
      <w:start w:val="1"/>
      <w:numFmt w:val="bullet"/>
      <w:lvlText w:val=""/>
      <w:lvlJc w:val="left"/>
      <w:pPr>
        <w:ind w:left="3643" w:hanging="360"/>
      </w:pPr>
      <w:rPr>
        <w:rFonts w:ascii="Symbol" w:hAnsi="Symbol" w:hint="default"/>
      </w:rPr>
    </w:lvl>
    <w:lvl w:ilvl="4" w:tplc="2C0A0003" w:tentative="1">
      <w:start w:val="1"/>
      <w:numFmt w:val="bullet"/>
      <w:lvlText w:val="o"/>
      <w:lvlJc w:val="left"/>
      <w:pPr>
        <w:ind w:left="4363" w:hanging="360"/>
      </w:pPr>
      <w:rPr>
        <w:rFonts w:ascii="Courier New" w:hAnsi="Courier New" w:cs="Courier New" w:hint="default"/>
      </w:rPr>
    </w:lvl>
    <w:lvl w:ilvl="5" w:tplc="2C0A0005" w:tentative="1">
      <w:start w:val="1"/>
      <w:numFmt w:val="bullet"/>
      <w:lvlText w:val=""/>
      <w:lvlJc w:val="left"/>
      <w:pPr>
        <w:ind w:left="5083" w:hanging="360"/>
      </w:pPr>
      <w:rPr>
        <w:rFonts w:ascii="Wingdings" w:hAnsi="Wingdings" w:hint="default"/>
      </w:rPr>
    </w:lvl>
    <w:lvl w:ilvl="6" w:tplc="2C0A0001" w:tentative="1">
      <w:start w:val="1"/>
      <w:numFmt w:val="bullet"/>
      <w:lvlText w:val=""/>
      <w:lvlJc w:val="left"/>
      <w:pPr>
        <w:ind w:left="5803" w:hanging="360"/>
      </w:pPr>
      <w:rPr>
        <w:rFonts w:ascii="Symbol" w:hAnsi="Symbol" w:hint="default"/>
      </w:rPr>
    </w:lvl>
    <w:lvl w:ilvl="7" w:tplc="2C0A0003" w:tentative="1">
      <w:start w:val="1"/>
      <w:numFmt w:val="bullet"/>
      <w:lvlText w:val="o"/>
      <w:lvlJc w:val="left"/>
      <w:pPr>
        <w:ind w:left="6523" w:hanging="360"/>
      </w:pPr>
      <w:rPr>
        <w:rFonts w:ascii="Courier New" w:hAnsi="Courier New" w:cs="Courier New" w:hint="default"/>
      </w:rPr>
    </w:lvl>
    <w:lvl w:ilvl="8" w:tplc="2C0A0005" w:tentative="1">
      <w:start w:val="1"/>
      <w:numFmt w:val="bullet"/>
      <w:lvlText w:val=""/>
      <w:lvlJc w:val="left"/>
      <w:pPr>
        <w:ind w:left="7243" w:hanging="360"/>
      </w:pPr>
      <w:rPr>
        <w:rFonts w:ascii="Wingdings" w:hAnsi="Wingdings" w:hint="default"/>
      </w:rPr>
    </w:lvl>
  </w:abstractNum>
  <w:abstractNum w:abstractNumId="13">
    <w:nsid w:val="17177A12"/>
    <w:multiLevelType w:val="hybridMultilevel"/>
    <w:tmpl w:val="AF5C1038"/>
    <w:lvl w:ilvl="0" w:tplc="0C0A0001">
      <w:start w:val="1"/>
      <w:numFmt w:val="bullet"/>
      <w:lvlText w:val=""/>
      <w:lvlJc w:val="left"/>
      <w:pPr>
        <w:ind w:left="1080" w:hanging="360"/>
      </w:pPr>
      <w:rPr>
        <w:rFonts w:ascii="Symbol" w:hAnsi="Symbol" w:hint="default"/>
      </w:rPr>
    </w:lvl>
    <w:lvl w:ilvl="1" w:tplc="2C0A0003" w:tentative="1">
      <w:start w:val="1"/>
      <w:numFmt w:val="bullet"/>
      <w:lvlText w:val="o"/>
      <w:lvlJc w:val="left"/>
      <w:pPr>
        <w:ind w:left="1800" w:hanging="360"/>
      </w:pPr>
      <w:rPr>
        <w:rFonts w:ascii="Courier New" w:hAnsi="Courier New" w:cs="Courier New" w:hint="default"/>
      </w:rPr>
    </w:lvl>
    <w:lvl w:ilvl="2" w:tplc="2C0A0005" w:tentative="1">
      <w:start w:val="1"/>
      <w:numFmt w:val="bullet"/>
      <w:lvlText w:val=""/>
      <w:lvlJc w:val="left"/>
      <w:pPr>
        <w:ind w:left="2520" w:hanging="360"/>
      </w:pPr>
      <w:rPr>
        <w:rFonts w:ascii="Wingdings" w:hAnsi="Wingdings" w:hint="default"/>
      </w:rPr>
    </w:lvl>
    <w:lvl w:ilvl="3" w:tplc="2C0A0001" w:tentative="1">
      <w:start w:val="1"/>
      <w:numFmt w:val="bullet"/>
      <w:lvlText w:val=""/>
      <w:lvlJc w:val="left"/>
      <w:pPr>
        <w:ind w:left="3240" w:hanging="360"/>
      </w:pPr>
      <w:rPr>
        <w:rFonts w:ascii="Symbol" w:hAnsi="Symbol" w:hint="default"/>
      </w:rPr>
    </w:lvl>
    <w:lvl w:ilvl="4" w:tplc="2C0A0003" w:tentative="1">
      <w:start w:val="1"/>
      <w:numFmt w:val="bullet"/>
      <w:lvlText w:val="o"/>
      <w:lvlJc w:val="left"/>
      <w:pPr>
        <w:ind w:left="3960" w:hanging="360"/>
      </w:pPr>
      <w:rPr>
        <w:rFonts w:ascii="Courier New" w:hAnsi="Courier New" w:cs="Courier New" w:hint="default"/>
      </w:rPr>
    </w:lvl>
    <w:lvl w:ilvl="5" w:tplc="2C0A0005" w:tentative="1">
      <w:start w:val="1"/>
      <w:numFmt w:val="bullet"/>
      <w:lvlText w:val=""/>
      <w:lvlJc w:val="left"/>
      <w:pPr>
        <w:ind w:left="4680" w:hanging="360"/>
      </w:pPr>
      <w:rPr>
        <w:rFonts w:ascii="Wingdings" w:hAnsi="Wingdings" w:hint="default"/>
      </w:rPr>
    </w:lvl>
    <w:lvl w:ilvl="6" w:tplc="2C0A0001" w:tentative="1">
      <w:start w:val="1"/>
      <w:numFmt w:val="bullet"/>
      <w:lvlText w:val=""/>
      <w:lvlJc w:val="left"/>
      <w:pPr>
        <w:ind w:left="5400" w:hanging="360"/>
      </w:pPr>
      <w:rPr>
        <w:rFonts w:ascii="Symbol" w:hAnsi="Symbol" w:hint="default"/>
      </w:rPr>
    </w:lvl>
    <w:lvl w:ilvl="7" w:tplc="2C0A0003" w:tentative="1">
      <w:start w:val="1"/>
      <w:numFmt w:val="bullet"/>
      <w:lvlText w:val="o"/>
      <w:lvlJc w:val="left"/>
      <w:pPr>
        <w:ind w:left="6120" w:hanging="360"/>
      </w:pPr>
      <w:rPr>
        <w:rFonts w:ascii="Courier New" w:hAnsi="Courier New" w:cs="Courier New" w:hint="default"/>
      </w:rPr>
    </w:lvl>
    <w:lvl w:ilvl="8" w:tplc="2C0A0005" w:tentative="1">
      <w:start w:val="1"/>
      <w:numFmt w:val="bullet"/>
      <w:lvlText w:val=""/>
      <w:lvlJc w:val="left"/>
      <w:pPr>
        <w:ind w:left="6840" w:hanging="360"/>
      </w:pPr>
      <w:rPr>
        <w:rFonts w:ascii="Wingdings" w:hAnsi="Wingdings" w:hint="default"/>
      </w:rPr>
    </w:lvl>
  </w:abstractNum>
  <w:abstractNum w:abstractNumId="14">
    <w:nsid w:val="19DA76B3"/>
    <w:multiLevelType w:val="hybridMultilevel"/>
    <w:tmpl w:val="0166E1E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1A7E1A29"/>
    <w:multiLevelType w:val="hybridMultilevel"/>
    <w:tmpl w:val="A5727FD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6">
    <w:nsid w:val="1ADE72D3"/>
    <w:multiLevelType w:val="hybridMultilevel"/>
    <w:tmpl w:val="8E2243BE"/>
    <w:lvl w:ilvl="0" w:tplc="CD2821E4">
      <w:start w:val="1"/>
      <w:numFmt w:val="decimal"/>
      <w:lvlText w:val="%1"/>
      <w:lvlJc w:val="left"/>
      <w:pPr>
        <w:ind w:left="465" w:hanging="360"/>
      </w:pPr>
      <w:rPr>
        <w:rFonts w:hint="default"/>
      </w:rPr>
    </w:lvl>
    <w:lvl w:ilvl="1" w:tplc="0C0A0019" w:tentative="1">
      <w:start w:val="1"/>
      <w:numFmt w:val="lowerLetter"/>
      <w:lvlText w:val="%2."/>
      <w:lvlJc w:val="left"/>
      <w:pPr>
        <w:ind w:left="1185" w:hanging="360"/>
      </w:pPr>
    </w:lvl>
    <w:lvl w:ilvl="2" w:tplc="0C0A001B" w:tentative="1">
      <w:start w:val="1"/>
      <w:numFmt w:val="lowerRoman"/>
      <w:lvlText w:val="%3."/>
      <w:lvlJc w:val="right"/>
      <w:pPr>
        <w:ind w:left="1905" w:hanging="180"/>
      </w:pPr>
    </w:lvl>
    <w:lvl w:ilvl="3" w:tplc="0C0A000F" w:tentative="1">
      <w:start w:val="1"/>
      <w:numFmt w:val="decimal"/>
      <w:lvlText w:val="%4."/>
      <w:lvlJc w:val="left"/>
      <w:pPr>
        <w:ind w:left="2625" w:hanging="360"/>
      </w:pPr>
    </w:lvl>
    <w:lvl w:ilvl="4" w:tplc="0C0A0019" w:tentative="1">
      <w:start w:val="1"/>
      <w:numFmt w:val="lowerLetter"/>
      <w:lvlText w:val="%5."/>
      <w:lvlJc w:val="left"/>
      <w:pPr>
        <w:ind w:left="3345" w:hanging="360"/>
      </w:pPr>
    </w:lvl>
    <w:lvl w:ilvl="5" w:tplc="0C0A001B" w:tentative="1">
      <w:start w:val="1"/>
      <w:numFmt w:val="lowerRoman"/>
      <w:lvlText w:val="%6."/>
      <w:lvlJc w:val="right"/>
      <w:pPr>
        <w:ind w:left="4065" w:hanging="180"/>
      </w:pPr>
    </w:lvl>
    <w:lvl w:ilvl="6" w:tplc="0C0A000F" w:tentative="1">
      <w:start w:val="1"/>
      <w:numFmt w:val="decimal"/>
      <w:lvlText w:val="%7."/>
      <w:lvlJc w:val="left"/>
      <w:pPr>
        <w:ind w:left="4785" w:hanging="360"/>
      </w:pPr>
    </w:lvl>
    <w:lvl w:ilvl="7" w:tplc="0C0A0019" w:tentative="1">
      <w:start w:val="1"/>
      <w:numFmt w:val="lowerLetter"/>
      <w:lvlText w:val="%8."/>
      <w:lvlJc w:val="left"/>
      <w:pPr>
        <w:ind w:left="5505" w:hanging="360"/>
      </w:pPr>
    </w:lvl>
    <w:lvl w:ilvl="8" w:tplc="0C0A001B" w:tentative="1">
      <w:start w:val="1"/>
      <w:numFmt w:val="lowerRoman"/>
      <w:lvlText w:val="%9."/>
      <w:lvlJc w:val="right"/>
      <w:pPr>
        <w:ind w:left="6225" w:hanging="180"/>
      </w:pPr>
    </w:lvl>
  </w:abstractNum>
  <w:abstractNum w:abstractNumId="17">
    <w:nsid w:val="1B303187"/>
    <w:multiLevelType w:val="hybridMultilevel"/>
    <w:tmpl w:val="7F185C9C"/>
    <w:lvl w:ilvl="0" w:tplc="BE704964">
      <w:start w:val="1"/>
      <w:numFmt w:val="bullet"/>
      <w:lvlText w:val=""/>
      <w:lvlPicBulletId w:val="6"/>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1B483CC9"/>
    <w:multiLevelType w:val="hybridMultilevel"/>
    <w:tmpl w:val="13226568"/>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nsid w:val="1C9E05C1"/>
    <w:multiLevelType w:val="hybridMultilevel"/>
    <w:tmpl w:val="FD86C116"/>
    <w:lvl w:ilvl="0" w:tplc="CA7A4C54">
      <w:start w:val="1"/>
      <w:numFmt w:val="bullet"/>
      <w:lvlText w:val=""/>
      <w:lvlPicBulletId w:val="3"/>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1F025067"/>
    <w:multiLevelType w:val="hybridMultilevel"/>
    <w:tmpl w:val="67546CB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20311E59"/>
    <w:multiLevelType w:val="multilevel"/>
    <w:tmpl w:val="DBC22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0341329"/>
    <w:multiLevelType w:val="hybridMultilevel"/>
    <w:tmpl w:val="E5684BA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207D10ED"/>
    <w:multiLevelType w:val="hybridMultilevel"/>
    <w:tmpl w:val="17127116"/>
    <w:lvl w:ilvl="0" w:tplc="2C0A000D">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4">
    <w:nsid w:val="234C4F95"/>
    <w:multiLevelType w:val="hybridMultilevel"/>
    <w:tmpl w:val="8B2CBB8C"/>
    <w:lvl w:ilvl="0" w:tplc="F00EE626">
      <w:start w:val="1"/>
      <w:numFmt w:val="bullet"/>
      <w:lvlText w:val=""/>
      <w:lvlPicBulletId w:val="2"/>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24F5121B"/>
    <w:multiLevelType w:val="hybridMultilevel"/>
    <w:tmpl w:val="5774611A"/>
    <w:lvl w:ilvl="0" w:tplc="2C0A000D">
      <w:start w:val="1"/>
      <w:numFmt w:val="bullet"/>
      <w:lvlText w:val=""/>
      <w:lvlJc w:val="left"/>
      <w:pPr>
        <w:ind w:left="1635" w:hanging="360"/>
      </w:pPr>
      <w:rPr>
        <w:rFonts w:ascii="Wingdings" w:hAnsi="Wingdings" w:hint="default"/>
      </w:rPr>
    </w:lvl>
    <w:lvl w:ilvl="1" w:tplc="2C0A0003" w:tentative="1">
      <w:start w:val="1"/>
      <w:numFmt w:val="bullet"/>
      <w:lvlText w:val="o"/>
      <w:lvlJc w:val="left"/>
      <w:pPr>
        <w:ind w:left="2355" w:hanging="360"/>
      </w:pPr>
      <w:rPr>
        <w:rFonts w:ascii="Courier New" w:hAnsi="Courier New" w:cs="Courier New" w:hint="default"/>
      </w:rPr>
    </w:lvl>
    <w:lvl w:ilvl="2" w:tplc="2C0A0005" w:tentative="1">
      <w:start w:val="1"/>
      <w:numFmt w:val="bullet"/>
      <w:lvlText w:val=""/>
      <w:lvlJc w:val="left"/>
      <w:pPr>
        <w:ind w:left="3075" w:hanging="360"/>
      </w:pPr>
      <w:rPr>
        <w:rFonts w:ascii="Wingdings" w:hAnsi="Wingdings" w:hint="default"/>
      </w:rPr>
    </w:lvl>
    <w:lvl w:ilvl="3" w:tplc="2C0A0001" w:tentative="1">
      <w:start w:val="1"/>
      <w:numFmt w:val="bullet"/>
      <w:lvlText w:val=""/>
      <w:lvlJc w:val="left"/>
      <w:pPr>
        <w:ind w:left="3795" w:hanging="360"/>
      </w:pPr>
      <w:rPr>
        <w:rFonts w:ascii="Symbol" w:hAnsi="Symbol" w:hint="default"/>
      </w:rPr>
    </w:lvl>
    <w:lvl w:ilvl="4" w:tplc="2C0A0003" w:tentative="1">
      <w:start w:val="1"/>
      <w:numFmt w:val="bullet"/>
      <w:lvlText w:val="o"/>
      <w:lvlJc w:val="left"/>
      <w:pPr>
        <w:ind w:left="4515" w:hanging="360"/>
      </w:pPr>
      <w:rPr>
        <w:rFonts w:ascii="Courier New" w:hAnsi="Courier New" w:cs="Courier New" w:hint="default"/>
      </w:rPr>
    </w:lvl>
    <w:lvl w:ilvl="5" w:tplc="2C0A0005" w:tentative="1">
      <w:start w:val="1"/>
      <w:numFmt w:val="bullet"/>
      <w:lvlText w:val=""/>
      <w:lvlJc w:val="left"/>
      <w:pPr>
        <w:ind w:left="5235" w:hanging="360"/>
      </w:pPr>
      <w:rPr>
        <w:rFonts w:ascii="Wingdings" w:hAnsi="Wingdings" w:hint="default"/>
      </w:rPr>
    </w:lvl>
    <w:lvl w:ilvl="6" w:tplc="2C0A0001" w:tentative="1">
      <w:start w:val="1"/>
      <w:numFmt w:val="bullet"/>
      <w:lvlText w:val=""/>
      <w:lvlJc w:val="left"/>
      <w:pPr>
        <w:ind w:left="5955" w:hanging="360"/>
      </w:pPr>
      <w:rPr>
        <w:rFonts w:ascii="Symbol" w:hAnsi="Symbol" w:hint="default"/>
      </w:rPr>
    </w:lvl>
    <w:lvl w:ilvl="7" w:tplc="2C0A0003" w:tentative="1">
      <w:start w:val="1"/>
      <w:numFmt w:val="bullet"/>
      <w:lvlText w:val="o"/>
      <w:lvlJc w:val="left"/>
      <w:pPr>
        <w:ind w:left="6675" w:hanging="360"/>
      </w:pPr>
      <w:rPr>
        <w:rFonts w:ascii="Courier New" w:hAnsi="Courier New" w:cs="Courier New" w:hint="default"/>
      </w:rPr>
    </w:lvl>
    <w:lvl w:ilvl="8" w:tplc="2C0A0005" w:tentative="1">
      <w:start w:val="1"/>
      <w:numFmt w:val="bullet"/>
      <w:lvlText w:val=""/>
      <w:lvlJc w:val="left"/>
      <w:pPr>
        <w:ind w:left="7395" w:hanging="360"/>
      </w:pPr>
      <w:rPr>
        <w:rFonts w:ascii="Wingdings" w:hAnsi="Wingdings" w:hint="default"/>
      </w:rPr>
    </w:lvl>
  </w:abstractNum>
  <w:abstractNum w:abstractNumId="26">
    <w:nsid w:val="26AB1625"/>
    <w:multiLevelType w:val="hybridMultilevel"/>
    <w:tmpl w:val="65D61A16"/>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7">
    <w:nsid w:val="28864983"/>
    <w:multiLevelType w:val="hybridMultilevel"/>
    <w:tmpl w:val="F33250C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291677C1"/>
    <w:multiLevelType w:val="hybridMultilevel"/>
    <w:tmpl w:val="23085D26"/>
    <w:lvl w:ilvl="0" w:tplc="0C0A000B">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9">
    <w:nsid w:val="29CE7054"/>
    <w:multiLevelType w:val="hybridMultilevel"/>
    <w:tmpl w:val="F31C0FA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0">
    <w:nsid w:val="2B256032"/>
    <w:multiLevelType w:val="hybridMultilevel"/>
    <w:tmpl w:val="5BECC62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2D6B0F5F"/>
    <w:multiLevelType w:val="hybridMultilevel"/>
    <w:tmpl w:val="D41608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2E5F1C96"/>
    <w:multiLevelType w:val="hybridMultilevel"/>
    <w:tmpl w:val="49941070"/>
    <w:lvl w:ilvl="0" w:tplc="BE704964">
      <w:start w:val="1"/>
      <w:numFmt w:val="bullet"/>
      <w:lvlText w:val=""/>
      <w:lvlPicBulletId w:val="5"/>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3018436A"/>
    <w:multiLevelType w:val="hybridMultilevel"/>
    <w:tmpl w:val="0FC45638"/>
    <w:lvl w:ilvl="0" w:tplc="3DAEA260">
      <w:start w:val="1"/>
      <w:numFmt w:val="bullet"/>
      <w:lvlText w:val=""/>
      <w:lvlJc w:val="left"/>
      <w:pPr>
        <w:ind w:left="780" w:hanging="360"/>
      </w:pPr>
      <w:rPr>
        <w:rFonts w:ascii="Wingdings" w:hAnsi="Wingdings"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34">
    <w:nsid w:val="32E81CED"/>
    <w:multiLevelType w:val="hybridMultilevel"/>
    <w:tmpl w:val="958ECBE8"/>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5">
    <w:nsid w:val="334A54BB"/>
    <w:multiLevelType w:val="hybridMultilevel"/>
    <w:tmpl w:val="27960F8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35832A3F"/>
    <w:multiLevelType w:val="hybridMultilevel"/>
    <w:tmpl w:val="BA5E4A86"/>
    <w:lvl w:ilvl="0" w:tplc="3DAEA260">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7">
    <w:nsid w:val="35E14104"/>
    <w:multiLevelType w:val="hybridMultilevel"/>
    <w:tmpl w:val="1A6E5444"/>
    <w:lvl w:ilvl="0" w:tplc="CC5A39EC">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3622655B"/>
    <w:multiLevelType w:val="hybridMultilevel"/>
    <w:tmpl w:val="22CC6A0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364E13BC"/>
    <w:multiLevelType w:val="hybridMultilevel"/>
    <w:tmpl w:val="AB402C10"/>
    <w:lvl w:ilvl="0" w:tplc="2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36CA1ADF"/>
    <w:multiLevelType w:val="hybridMultilevel"/>
    <w:tmpl w:val="4AD4FFC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nsid w:val="37E8045D"/>
    <w:multiLevelType w:val="hybridMultilevel"/>
    <w:tmpl w:val="431AA98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3BFE2F5A"/>
    <w:multiLevelType w:val="hybridMultilevel"/>
    <w:tmpl w:val="86AAB228"/>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nsid w:val="3CE3166F"/>
    <w:multiLevelType w:val="hybridMultilevel"/>
    <w:tmpl w:val="F24A85C2"/>
    <w:lvl w:ilvl="0" w:tplc="2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3D6644A7"/>
    <w:multiLevelType w:val="hybridMultilevel"/>
    <w:tmpl w:val="F3DE27C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nsid w:val="3DF514DC"/>
    <w:multiLevelType w:val="hybridMultilevel"/>
    <w:tmpl w:val="34840D14"/>
    <w:lvl w:ilvl="0" w:tplc="2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6">
    <w:nsid w:val="3F03297F"/>
    <w:multiLevelType w:val="hybridMultilevel"/>
    <w:tmpl w:val="4D54F9F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nsid w:val="432E730A"/>
    <w:multiLevelType w:val="hybridMultilevel"/>
    <w:tmpl w:val="01BC08EC"/>
    <w:lvl w:ilvl="0" w:tplc="2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nsid w:val="472922B6"/>
    <w:multiLevelType w:val="hybridMultilevel"/>
    <w:tmpl w:val="CA8ACD7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49174B1D"/>
    <w:multiLevelType w:val="hybridMultilevel"/>
    <w:tmpl w:val="A7A6F882"/>
    <w:lvl w:ilvl="0" w:tplc="2C0A0005">
      <w:start w:val="1"/>
      <w:numFmt w:val="bullet"/>
      <w:lvlText w:val=""/>
      <w:lvlJc w:val="left"/>
      <w:pPr>
        <w:ind w:left="1440" w:hanging="360"/>
      </w:pPr>
      <w:rPr>
        <w:rFonts w:ascii="Wingdings" w:hAnsi="Wingdings" w:hint="default"/>
      </w:rPr>
    </w:lvl>
    <w:lvl w:ilvl="1" w:tplc="2C0A0003" w:tentative="1">
      <w:start w:val="1"/>
      <w:numFmt w:val="bullet"/>
      <w:lvlText w:val="o"/>
      <w:lvlJc w:val="left"/>
      <w:pPr>
        <w:ind w:left="2160" w:hanging="360"/>
      </w:pPr>
      <w:rPr>
        <w:rFonts w:ascii="Courier New" w:hAnsi="Courier New" w:cs="Courier New" w:hint="default"/>
      </w:rPr>
    </w:lvl>
    <w:lvl w:ilvl="2" w:tplc="2C0A0005" w:tentative="1">
      <w:start w:val="1"/>
      <w:numFmt w:val="bullet"/>
      <w:lvlText w:val=""/>
      <w:lvlJc w:val="left"/>
      <w:pPr>
        <w:ind w:left="2880" w:hanging="360"/>
      </w:pPr>
      <w:rPr>
        <w:rFonts w:ascii="Wingdings" w:hAnsi="Wingdings" w:hint="default"/>
      </w:rPr>
    </w:lvl>
    <w:lvl w:ilvl="3" w:tplc="2C0A0001" w:tentative="1">
      <w:start w:val="1"/>
      <w:numFmt w:val="bullet"/>
      <w:lvlText w:val=""/>
      <w:lvlJc w:val="left"/>
      <w:pPr>
        <w:ind w:left="3600" w:hanging="360"/>
      </w:pPr>
      <w:rPr>
        <w:rFonts w:ascii="Symbol" w:hAnsi="Symbol" w:hint="default"/>
      </w:rPr>
    </w:lvl>
    <w:lvl w:ilvl="4" w:tplc="2C0A0003" w:tentative="1">
      <w:start w:val="1"/>
      <w:numFmt w:val="bullet"/>
      <w:lvlText w:val="o"/>
      <w:lvlJc w:val="left"/>
      <w:pPr>
        <w:ind w:left="4320" w:hanging="360"/>
      </w:pPr>
      <w:rPr>
        <w:rFonts w:ascii="Courier New" w:hAnsi="Courier New" w:cs="Courier New" w:hint="default"/>
      </w:rPr>
    </w:lvl>
    <w:lvl w:ilvl="5" w:tplc="2C0A0005" w:tentative="1">
      <w:start w:val="1"/>
      <w:numFmt w:val="bullet"/>
      <w:lvlText w:val=""/>
      <w:lvlJc w:val="left"/>
      <w:pPr>
        <w:ind w:left="5040" w:hanging="360"/>
      </w:pPr>
      <w:rPr>
        <w:rFonts w:ascii="Wingdings" w:hAnsi="Wingdings" w:hint="default"/>
      </w:rPr>
    </w:lvl>
    <w:lvl w:ilvl="6" w:tplc="2C0A0001" w:tentative="1">
      <w:start w:val="1"/>
      <w:numFmt w:val="bullet"/>
      <w:lvlText w:val=""/>
      <w:lvlJc w:val="left"/>
      <w:pPr>
        <w:ind w:left="5760" w:hanging="360"/>
      </w:pPr>
      <w:rPr>
        <w:rFonts w:ascii="Symbol" w:hAnsi="Symbol" w:hint="default"/>
      </w:rPr>
    </w:lvl>
    <w:lvl w:ilvl="7" w:tplc="2C0A0003" w:tentative="1">
      <w:start w:val="1"/>
      <w:numFmt w:val="bullet"/>
      <w:lvlText w:val="o"/>
      <w:lvlJc w:val="left"/>
      <w:pPr>
        <w:ind w:left="6480" w:hanging="360"/>
      </w:pPr>
      <w:rPr>
        <w:rFonts w:ascii="Courier New" w:hAnsi="Courier New" w:cs="Courier New" w:hint="default"/>
      </w:rPr>
    </w:lvl>
    <w:lvl w:ilvl="8" w:tplc="2C0A0005" w:tentative="1">
      <w:start w:val="1"/>
      <w:numFmt w:val="bullet"/>
      <w:lvlText w:val=""/>
      <w:lvlJc w:val="left"/>
      <w:pPr>
        <w:ind w:left="7200" w:hanging="360"/>
      </w:pPr>
      <w:rPr>
        <w:rFonts w:ascii="Wingdings" w:hAnsi="Wingdings" w:hint="default"/>
      </w:rPr>
    </w:lvl>
  </w:abstractNum>
  <w:abstractNum w:abstractNumId="50">
    <w:nsid w:val="49557BE0"/>
    <w:multiLevelType w:val="multilevel"/>
    <w:tmpl w:val="2B0E2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nsid w:val="498E0E26"/>
    <w:multiLevelType w:val="hybridMultilevel"/>
    <w:tmpl w:val="FFC4CF5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nsid w:val="4AE21051"/>
    <w:multiLevelType w:val="hybridMultilevel"/>
    <w:tmpl w:val="12D6DCB6"/>
    <w:lvl w:ilvl="0" w:tplc="2C0A0009">
      <w:start w:val="1"/>
      <w:numFmt w:val="bullet"/>
      <w:lvlText w:val=""/>
      <w:lvlJc w:val="left"/>
      <w:pPr>
        <w:ind w:left="765" w:hanging="360"/>
      </w:pPr>
      <w:rPr>
        <w:rFonts w:ascii="Wingdings" w:hAnsi="Wingdings" w:hint="default"/>
      </w:rPr>
    </w:lvl>
    <w:lvl w:ilvl="1" w:tplc="2C0A0003" w:tentative="1">
      <w:start w:val="1"/>
      <w:numFmt w:val="bullet"/>
      <w:lvlText w:val="o"/>
      <w:lvlJc w:val="left"/>
      <w:pPr>
        <w:ind w:left="1485" w:hanging="360"/>
      </w:pPr>
      <w:rPr>
        <w:rFonts w:ascii="Courier New" w:hAnsi="Courier New" w:cs="Courier New" w:hint="default"/>
      </w:rPr>
    </w:lvl>
    <w:lvl w:ilvl="2" w:tplc="2C0A0005" w:tentative="1">
      <w:start w:val="1"/>
      <w:numFmt w:val="bullet"/>
      <w:lvlText w:val=""/>
      <w:lvlJc w:val="left"/>
      <w:pPr>
        <w:ind w:left="2205" w:hanging="360"/>
      </w:pPr>
      <w:rPr>
        <w:rFonts w:ascii="Wingdings" w:hAnsi="Wingdings" w:hint="default"/>
      </w:rPr>
    </w:lvl>
    <w:lvl w:ilvl="3" w:tplc="2C0A0001" w:tentative="1">
      <w:start w:val="1"/>
      <w:numFmt w:val="bullet"/>
      <w:lvlText w:val=""/>
      <w:lvlJc w:val="left"/>
      <w:pPr>
        <w:ind w:left="2925" w:hanging="360"/>
      </w:pPr>
      <w:rPr>
        <w:rFonts w:ascii="Symbol" w:hAnsi="Symbol" w:hint="default"/>
      </w:rPr>
    </w:lvl>
    <w:lvl w:ilvl="4" w:tplc="2C0A0003" w:tentative="1">
      <w:start w:val="1"/>
      <w:numFmt w:val="bullet"/>
      <w:lvlText w:val="o"/>
      <w:lvlJc w:val="left"/>
      <w:pPr>
        <w:ind w:left="3645" w:hanging="360"/>
      </w:pPr>
      <w:rPr>
        <w:rFonts w:ascii="Courier New" w:hAnsi="Courier New" w:cs="Courier New" w:hint="default"/>
      </w:rPr>
    </w:lvl>
    <w:lvl w:ilvl="5" w:tplc="2C0A0005" w:tentative="1">
      <w:start w:val="1"/>
      <w:numFmt w:val="bullet"/>
      <w:lvlText w:val=""/>
      <w:lvlJc w:val="left"/>
      <w:pPr>
        <w:ind w:left="4365" w:hanging="360"/>
      </w:pPr>
      <w:rPr>
        <w:rFonts w:ascii="Wingdings" w:hAnsi="Wingdings" w:hint="default"/>
      </w:rPr>
    </w:lvl>
    <w:lvl w:ilvl="6" w:tplc="2C0A0001" w:tentative="1">
      <w:start w:val="1"/>
      <w:numFmt w:val="bullet"/>
      <w:lvlText w:val=""/>
      <w:lvlJc w:val="left"/>
      <w:pPr>
        <w:ind w:left="5085" w:hanging="360"/>
      </w:pPr>
      <w:rPr>
        <w:rFonts w:ascii="Symbol" w:hAnsi="Symbol" w:hint="default"/>
      </w:rPr>
    </w:lvl>
    <w:lvl w:ilvl="7" w:tplc="2C0A0003" w:tentative="1">
      <w:start w:val="1"/>
      <w:numFmt w:val="bullet"/>
      <w:lvlText w:val="o"/>
      <w:lvlJc w:val="left"/>
      <w:pPr>
        <w:ind w:left="5805" w:hanging="360"/>
      </w:pPr>
      <w:rPr>
        <w:rFonts w:ascii="Courier New" w:hAnsi="Courier New" w:cs="Courier New" w:hint="default"/>
      </w:rPr>
    </w:lvl>
    <w:lvl w:ilvl="8" w:tplc="2C0A0005" w:tentative="1">
      <w:start w:val="1"/>
      <w:numFmt w:val="bullet"/>
      <w:lvlText w:val=""/>
      <w:lvlJc w:val="left"/>
      <w:pPr>
        <w:ind w:left="6525" w:hanging="360"/>
      </w:pPr>
      <w:rPr>
        <w:rFonts w:ascii="Wingdings" w:hAnsi="Wingdings" w:hint="default"/>
      </w:rPr>
    </w:lvl>
  </w:abstractNum>
  <w:abstractNum w:abstractNumId="53">
    <w:nsid w:val="4AF90953"/>
    <w:multiLevelType w:val="hybridMultilevel"/>
    <w:tmpl w:val="EC32EDC0"/>
    <w:lvl w:ilvl="0" w:tplc="7E24BBE4">
      <w:start w:val="1"/>
      <w:numFmt w:val="bullet"/>
      <w:lvlText w:val=""/>
      <w:lvlJc w:val="left"/>
      <w:pPr>
        <w:ind w:left="810" w:hanging="360"/>
      </w:pPr>
      <w:rPr>
        <w:rFonts w:ascii="Wingdings" w:hAnsi="Wingdings" w:hint="default"/>
        <w:color w:val="auto"/>
      </w:rPr>
    </w:lvl>
    <w:lvl w:ilvl="1" w:tplc="0C0A0003" w:tentative="1">
      <w:start w:val="1"/>
      <w:numFmt w:val="bullet"/>
      <w:lvlText w:val="o"/>
      <w:lvlJc w:val="left"/>
      <w:pPr>
        <w:ind w:left="1530" w:hanging="360"/>
      </w:pPr>
      <w:rPr>
        <w:rFonts w:ascii="Courier New" w:hAnsi="Courier New" w:cs="Courier New" w:hint="default"/>
      </w:rPr>
    </w:lvl>
    <w:lvl w:ilvl="2" w:tplc="0C0A0005" w:tentative="1">
      <w:start w:val="1"/>
      <w:numFmt w:val="bullet"/>
      <w:lvlText w:val=""/>
      <w:lvlJc w:val="left"/>
      <w:pPr>
        <w:ind w:left="2250" w:hanging="360"/>
      </w:pPr>
      <w:rPr>
        <w:rFonts w:ascii="Wingdings" w:hAnsi="Wingdings" w:hint="default"/>
      </w:rPr>
    </w:lvl>
    <w:lvl w:ilvl="3" w:tplc="0C0A0001" w:tentative="1">
      <w:start w:val="1"/>
      <w:numFmt w:val="bullet"/>
      <w:lvlText w:val=""/>
      <w:lvlJc w:val="left"/>
      <w:pPr>
        <w:ind w:left="2970" w:hanging="360"/>
      </w:pPr>
      <w:rPr>
        <w:rFonts w:ascii="Symbol" w:hAnsi="Symbol" w:hint="default"/>
      </w:rPr>
    </w:lvl>
    <w:lvl w:ilvl="4" w:tplc="0C0A0003" w:tentative="1">
      <w:start w:val="1"/>
      <w:numFmt w:val="bullet"/>
      <w:lvlText w:val="o"/>
      <w:lvlJc w:val="left"/>
      <w:pPr>
        <w:ind w:left="3690" w:hanging="360"/>
      </w:pPr>
      <w:rPr>
        <w:rFonts w:ascii="Courier New" w:hAnsi="Courier New" w:cs="Courier New" w:hint="default"/>
      </w:rPr>
    </w:lvl>
    <w:lvl w:ilvl="5" w:tplc="0C0A0005" w:tentative="1">
      <w:start w:val="1"/>
      <w:numFmt w:val="bullet"/>
      <w:lvlText w:val=""/>
      <w:lvlJc w:val="left"/>
      <w:pPr>
        <w:ind w:left="4410" w:hanging="360"/>
      </w:pPr>
      <w:rPr>
        <w:rFonts w:ascii="Wingdings" w:hAnsi="Wingdings" w:hint="default"/>
      </w:rPr>
    </w:lvl>
    <w:lvl w:ilvl="6" w:tplc="0C0A0001" w:tentative="1">
      <w:start w:val="1"/>
      <w:numFmt w:val="bullet"/>
      <w:lvlText w:val=""/>
      <w:lvlJc w:val="left"/>
      <w:pPr>
        <w:ind w:left="5130" w:hanging="360"/>
      </w:pPr>
      <w:rPr>
        <w:rFonts w:ascii="Symbol" w:hAnsi="Symbol" w:hint="default"/>
      </w:rPr>
    </w:lvl>
    <w:lvl w:ilvl="7" w:tplc="0C0A0003" w:tentative="1">
      <w:start w:val="1"/>
      <w:numFmt w:val="bullet"/>
      <w:lvlText w:val="o"/>
      <w:lvlJc w:val="left"/>
      <w:pPr>
        <w:ind w:left="5850" w:hanging="360"/>
      </w:pPr>
      <w:rPr>
        <w:rFonts w:ascii="Courier New" w:hAnsi="Courier New" w:cs="Courier New" w:hint="default"/>
      </w:rPr>
    </w:lvl>
    <w:lvl w:ilvl="8" w:tplc="0C0A0005" w:tentative="1">
      <w:start w:val="1"/>
      <w:numFmt w:val="bullet"/>
      <w:lvlText w:val=""/>
      <w:lvlJc w:val="left"/>
      <w:pPr>
        <w:ind w:left="6570" w:hanging="360"/>
      </w:pPr>
      <w:rPr>
        <w:rFonts w:ascii="Wingdings" w:hAnsi="Wingdings" w:hint="default"/>
      </w:rPr>
    </w:lvl>
  </w:abstractNum>
  <w:abstractNum w:abstractNumId="54">
    <w:nsid w:val="4C0F1B09"/>
    <w:multiLevelType w:val="hybridMultilevel"/>
    <w:tmpl w:val="A03A44C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5">
    <w:nsid w:val="4C2D1C91"/>
    <w:multiLevelType w:val="hybridMultilevel"/>
    <w:tmpl w:val="32D09E42"/>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6">
    <w:nsid w:val="4CD13F21"/>
    <w:multiLevelType w:val="hybridMultilevel"/>
    <w:tmpl w:val="182CB640"/>
    <w:lvl w:ilvl="0" w:tplc="2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57">
    <w:nsid w:val="4EDF7867"/>
    <w:multiLevelType w:val="hybridMultilevel"/>
    <w:tmpl w:val="CEFAC8D8"/>
    <w:lvl w:ilvl="0" w:tplc="0C0A0015">
      <w:start w:val="1"/>
      <w:numFmt w:val="upp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58">
    <w:nsid w:val="507E4295"/>
    <w:multiLevelType w:val="hybridMultilevel"/>
    <w:tmpl w:val="08225D3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nsid w:val="519035E1"/>
    <w:multiLevelType w:val="hybridMultilevel"/>
    <w:tmpl w:val="5358D42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0">
    <w:nsid w:val="54951C3F"/>
    <w:multiLevelType w:val="hybridMultilevel"/>
    <w:tmpl w:val="52DAD1DA"/>
    <w:lvl w:ilvl="0" w:tplc="0C0A0001">
      <w:start w:val="1"/>
      <w:numFmt w:val="bullet"/>
      <w:lvlText w:val=""/>
      <w:lvlJc w:val="left"/>
      <w:pPr>
        <w:ind w:left="786" w:hanging="360"/>
      </w:pPr>
      <w:rPr>
        <w:rFonts w:ascii="Symbol" w:hAnsi="Symbol"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61">
    <w:nsid w:val="54EB7BAB"/>
    <w:multiLevelType w:val="hybridMultilevel"/>
    <w:tmpl w:val="287ED7D6"/>
    <w:lvl w:ilvl="0" w:tplc="2C0A000D">
      <w:start w:val="1"/>
      <w:numFmt w:val="bullet"/>
      <w:lvlText w:val=""/>
      <w:lvlJc w:val="left"/>
      <w:pPr>
        <w:ind w:left="765" w:hanging="360"/>
      </w:pPr>
      <w:rPr>
        <w:rFonts w:ascii="Wingdings" w:hAnsi="Wingdings" w:hint="default"/>
      </w:rPr>
    </w:lvl>
    <w:lvl w:ilvl="1" w:tplc="2C0A0003" w:tentative="1">
      <w:start w:val="1"/>
      <w:numFmt w:val="bullet"/>
      <w:lvlText w:val="o"/>
      <w:lvlJc w:val="left"/>
      <w:pPr>
        <w:ind w:left="1485" w:hanging="360"/>
      </w:pPr>
      <w:rPr>
        <w:rFonts w:ascii="Courier New" w:hAnsi="Courier New" w:cs="Courier New" w:hint="default"/>
      </w:rPr>
    </w:lvl>
    <w:lvl w:ilvl="2" w:tplc="2C0A0005" w:tentative="1">
      <w:start w:val="1"/>
      <w:numFmt w:val="bullet"/>
      <w:lvlText w:val=""/>
      <w:lvlJc w:val="left"/>
      <w:pPr>
        <w:ind w:left="2205" w:hanging="360"/>
      </w:pPr>
      <w:rPr>
        <w:rFonts w:ascii="Wingdings" w:hAnsi="Wingdings" w:hint="default"/>
      </w:rPr>
    </w:lvl>
    <w:lvl w:ilvl="3" w:tplc="2C0A0001" w:tentative="1">
      <w:start w:val="1"/>
      <w:numFmt w:val="bullet"/>
      <w:lvlText w:val=""/>
      <w:lvlJc w:val="left"/>
      <w:pPr>
        <w:ind w:left="2925" w:hanging="360"/>
      </w:pPr>
      <w:rPr>
        <w:rFonts w:ascii="Symbol" w:hAnsi="Symbol" w:hint="default"/>
      </w:rPr>
    </w:lvl>
    <w:lvl w:ilvl="4" w:tplc="2C0A0003" w:tentative="1">
      <w:start w:val="1"/>
      <w:numFmt w:val="bullet"/>
      <w:lvlText w:val="o"/>
      <w:lvlJc w:val="left"/>
      <w:pPr>
        <w:ind w:left="3645" w:hanging="360"/>
      </w:pPr>
      <w:rPr>
        <w:rFonts w:ascii="Courier New" w:hAnsi="Courier New" w:cs="Courier New" w:hint="default"/>
      </w:rPr>
    </w:lvl>
    <w:lvl w:ilvl="5" w:tplc="2C0A0005" w:tentative="1">
      <w:start w:val="1"/>
      <w:numFmt w:val="bullet"/>
      <w:lvlText w:val=""/>
      <w:lvlJc w:val="left"/>
      <w:pPr>
        <w:ind w:left="4365" w:hanging="360"/>
      </w:pPr>
      <w:rPr>
        <w:rFonts w:ascii="Wingdings" w:hAnsi="Wingdings" w:hint="default"/>
      </w:rPr>
    </w:lvl>
    <w:lvl w:ilvl="6" w:tplc="2C0A0001" w:tentative="1">
      <w:start w:val="1"/>
      <w:numFmt w:val="bullet"/>
      <w:lvlText w:val=""/>
      <w:lvlJc w:val="left"/>
      <w:pPr>
        <w:ind w:left="5085" w:hanging="360"/>
      </w:pPr>
      <w:rPr>
        <w:rFonts w:ascii="Symbol" w:hAnsi="Symbol" w:hint="default"/>
      </w:rPr>
    </w:lvl>
    <w:lvl w:ilvl="7" w:tplc="2C0A0003" w:tentative="1">
      <w:start w:val="1"/>
      <w:numFmt w:val="bullet"/>
      <w:lvlText w:val="o"/>
      <w:lvlJc w:val="left"/>
      <w:pPr>
        <w:ind w:left="5805" w:hanging="360"/>
      </w:pPr>
      <w:rPr>
        <w:rFonts w:ascii="Courier New" w:hAnsi="Courier New" w:cs="Courier New" w:hint="default"/>
      </w:rPr>
    </w:lvl>
    <w:lvl w:ilvl="8" w:tplc="2C0A0005" w:tentative="1">
      <w:start w:val="1"/>
      <w:numFmt w:val="bullet"/>
      <w:lvlText w:val=""/>
      <w:lvlJc w:val="left"/>
      <w:pPr>
        <w:ind w:left="6525" w:hanging="360"/>
      </w:pPr>
      <w:rPr>
        <w:rFonts w:ascii="Wingdings" w:hAnsi="Wingdings" w:hint="default"/>
      </w:rPr>
    </w:lvl>
  </w:abstractNum>
  <w:abstractNum w:abstractNumId="62">
    <w:nsid w:val="57910BEA"/>
    <w:multiLevelType w:val="hybridMultilevel"/>
    <w:tmpl w:val="A580A43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nsid w:val="58A74359"/>
    <w:multiLevelType w:val="hybridMultilevel"/>
    <w:tmpl w:val="ECE4852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4">
    <w:nsid w:val="591F3143"/>
    <w:multiLevelType w:val="hybridMultilevel"/>
    <w:tmpl w:val="888E2656"/>
    <w:lvl w:ilvl="0" w:tplc="2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5">
    <w:nsid w:val="594902DE"/>
    <w:multiLevelType w:val="hybridMultilevel"/>
    <w:tmpl w:val="583C728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
    <w:nsid w:val="5A0F3C92"/>
    <w:multiLevelType w:val="hybridMultilevel"/>
    <w:tmpl w:val="D6F2C1E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7">
    <w:nsid w:val="5C25435A"/>
    <w:multiLevelType w:val="hybridMultilevel"/>
    <w:tmpl w:val="077803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8">
    <w:nsid w:val="5C4D393D"/>
    <w:multiLevelType w:val="hybridMultilevel"/>
    <w:tmpl w:val="31EC8452"/>
    <w:lvl w:ilvl="0" w:tplc="586EEF82">
      <w:start w:val="1"/>
      <w:numFmt w:val="bullet"/>
      <w:lvlText w:val=""/>
      <w:lvlPicBulletId w:val="1"/>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nsid w:val="5C8F14BC"/>
    <w:multiLevelType w:val="hybridMultilevel"/>
    <w:tmpl w:val="3E00EB7C"/>
    <w:lvl w:ilvl="0" w:tplc="3782F04A">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0">
    <w:nsid w:val="60834AD6"/>
    <w:multiLevelType w:val="hybridMultilevel"/>
    <w:tmpl w:val="8CF07B6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1">
    <w:nsid w:val="613C0BAF"/>
    <w:multiLevelType w:val="hybridMultilevel"/>
    <w:tmpl w:val="ECC854B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
    <w:nsid w:val="635046DC"/>
    <w:multiLevelType w:val="hybridMultilevel"/>
    <w:tmpl w:val="9808DD28"/>
    <w:lvl w:ilvl="0" w:tplc="0C0A0011">
      <w:start w:val="1"/>
      <w:numFmt w:val="decimal"/>
      <w:lvlText w:val="%1)"/>
      <w:lvlJc w:val="left"/>
      <w:pPr>
        <w:ind w:left="720" w:hanging="360"/>
      </w:pPr>
      <w:rPr>
        <w:rFonts w:hint="default"/>
        <w:sz w:val="24"/>
        <w:szCs w:val="24"/>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3">
    <w:nsid w:val="638D629C"/>
    <w:multiLevelType w:val="hybridMultilevel"/>
    <w:tmpl w:val="6C660162"/>
    <w:lvl w:ilvl="0" w:tplc="2C0A0001">
      <w:start w:val="1"/>
      <w:numFmt w:val="bullet"/>
      <w:lvlText w:val=""/>
      <w:lvlJc w:val="left"/>
      <w:pPr>
        <w:ind w:left="765" w:hanging="360"/>
      </w:pPr>
      <w:rPr>
        <w:rFonts w:ascii="Symbol" w:hAnsi="Symbol" w:hint="default"/>
      </w:rPr>
    </w:lvl>
    <w:lvl w:ilvl="1" w:tplc="2C0A0003" w:tentative="1">
      <w:start w:val="1"/>
      <w:numFmt w:val="bullet"/>
      <w:lvlText w:val="o"/>
      <w:lvlJc w:val="left"/>
      <w:pPr>
        <w:ind w:left="1485" w:hanging="360"/>
      </w:pPr>
      <w:rPr>
        <w:rFonts w:ascii="Courier New" w:hAnsi="Courier New" w:cs="Courier New" w:hint="default"/>
      </w:rPr>
    </w:lvl>
    <w:lvl w:ilvl="2" w:tplc="2C0A0005" w:tentative="1">
      <w:start w:val="1"/>
      <w:numFmt w:val="bullet"/>
      <w:lvlText w:val=""/>
      <w:lvlJc w:val="left"/>
      <w:pPr>
        <w:ind w:left="2205" w:hanging="360"/>
      </w:pPr>
      <w:rPr>
        <w:rFonts w:ascii="Wingdings" w:hAnsi="Wingdings" w:hint="default"/>
      </w:rPr>
    </w:lvl>
    <w:lvl w:ilvl="3" w:tplc="2C0A0001" w:tentative="1">
      <w:start w:val="1"/>
      <w:numFmt w:val="bullet"/>
      <w:lvlText w:val=""/>
      <w:lvlJc w:val="left"/>
      <w:pPr>
        <w:ind w:left="2925" w:hanging="360"/>
      </w:pPr>
      <w:rPr>
        <w:rFonts w:ascii="Symbol" w:hAnsi="Symbol" w:hint="default"/>
      </w:rPr>
    </w:lvl>
    <w:lvl w:ilvl="4" w:tplc="2C0A0003" w:tentative="1">
      <w:start w:val="1"/>
      <w:numFmt w:val="bullet"/>
      <w:lvlText w:val="o"/>
      <w:lvlJc w:val="left"/>
      <w:pPr>
        <w:ind w:left="3645" w:hanging="360"/>
      </w:pPr>
      <w:rPr>
        <w:rFonts w:ascii="Courier New" w:hAnsi="Courier New" w:cs="Courier New" w:hint="default"/>
      </w:rPr>
    </w:lvl>
    <w:lvl w:ilvl="5" w:tplc="2C0A0005" w:tentative="1">
      <w:start w:val="1"/>
      <w:numFmt w:val="bullet"/>
      <w:lvlText w:val=""/>
      <w:lvlJc w:val="left"/>
      <w:pPr>
        <w:ind w:left="4365" w:hanging="360"/>
      </w:pPr>
      <w:rPr>
        <w:rFonts w:ascii="Wingdings" w:hAnsi="Wingdings" w:hint="default"/>
      </w:rPr>
    </w:lvl>
    <w:lvl w:ilvl="6" w:tplc="2C0A0001" w:tentative="1">
      <w:start w:val="1"/>
      <w:numFmt w:val="bullet"/>
      <w:lvlText w:val=""/>
      <w:lvlJc w:val="left"/>
      <w:pPr>
        <w:ind w:left="5085" w:hanging="360"/>
      </w:pPr>
      <w:rPr>
        <w:rFonts w:ascii="Symbol" w:hAnsi="Symbol" w:hint="default"/>
      </w:rPr>
    </w:lvl>
    <w:lvl w:ilvl="7" w:tplc="2C0A0003" w:tentative="1">
      <w:start w:val="1"/>
      <w:numFmt w:val="bullet"/>
      <w:lvlText w:val="o"/>
      <w:lvlJc w:val="left"/>
      <w:pPr>
        <w:ind w:left="5805" w:hanging="360"/>
      </w:pPr>
      <w:rPr>
        <w:rFonts w:ascii="Courier New" w:hAnsi="Courier New" w:cs="Courier New" w:hint="default"/>
      </w:rPr>
    </w:lvl>
    <w:lvl w:ilvl="8" w:tplc="2C0A0005" w:tentative="1">
      <w:start w:val="1"/>
      <w:numFmt w:val="bullet"/>
      <w:lvlText w:val=""/>
      <w:lvlJc w:val="left"/>
      <w:pPr>
        <w:ind w:left="6525" w:hanging="360"/>
      </w:pPr>
      <w:rPr>
        <w:rFonts w:ascii="Wingdings" w:hAnsi="Wingdings" w:hint="default"/>
      </w:rPr>
    </w:lvl>
  </w:abstractNum>
  <w:abstractNum w:abstractNumId="74">
    <w:nsid w:val="63E05B4A"/>
    <w:multiLevelType w:val="hybridMultilevel"/>
    <w:tmpl w:val="FBDE15D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5">
    <w:nsid w:val="651521F8"/>
    <w:multiLevelType w:val="hybridMultilevel"/>
    <w:tmpl w:val="9E3E520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
    <w:nsid w:val="67893E32"/>
    <w:multiLevelType w:val="hybridMultilevel"/>
    <w:tmpl w:val="673A92E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
    <w:nsid w:val="67F97692"/>
    <w:multiLevelType w:val="hybridMultilevel"/>
    <w:tmpl w:val="19701CA6"/>
    <w:lvl w:ilvl="0" w:tplc="2C0A000F">
      <w:start w:val="1"/>
      <w:numFmt w:val="decimal"/>
      <w:lvlText w:val="%1."/>
      <w:lvlJc w:val="left"/>
      <w:pPr>
        <w:ind w:left="763" w:hanging="360"/>
      </w:pPr>
    </w:lvl>
    <w:lvl w:ilvl="1" w:tplc="2C0A0019" w:tentative="1">
      <w:start w:val="1"/>
      <w:numFmt w:val="lowerLetter"/>
      <w:lvlText w:val="%2."/>
      <w:lvlJc w:val="left"/>
      <w:pPr>
        <w:ind w:left="1483" w:hanging="360"/>
      </w:pPr>
    </w:lvl>
    <w:lvl w:ilvl="2" w:tplc="2C0A001B" w:tentative="1">
      <w:start w:val="1"/>
      <w:numFmt w:val="lowerRoman"/>
      <w:lvlText w:val="%3."/>
      <w:lvlJc w:val="right"/>
      <w:pPr>
        <w:ind w:left="2203" w:hanging="180"/>
      </w:pPr>
    </w:lvl>
    <w:lvl w:ilvl="3" w:tplc="2C0A000F" w:tentative="1">
      <w:start w:val="1"/>
      <w:numFmt w:val="decimal"/>
      <w:lvlText w:val="%4."/>
      <w:lvlJc w:val="left"/>
      <w:pPr>
        <w:ind w:left="2923" w:hanging="360"/>
      </w:pPr>
    </w:lvl>
    <w:lvl w:ilvl="4" w:tplc="2C0A0019" w:tentative="1">
      <w:start w:val="1"/>
      <w:numFmt w:val="lowerLetter"/>
      <w:lvlText w:val="%5."/>
      <w:lvlJc w:val="left"/>
      <w:pPr>
        <w:ind w:left="3643" w:hanging="360"/>
      </w:pPr>
    </w:lvl>
    <w:lvl w:ilvl="5" w:tplc="2C0A001B" w:tentative="1">
      <w:start w:val="1"/>
      <w:numFmt w:val="lowerRoman"/>
      <w:lvlText w:val="%6."/>
      <w:lvlJc w:val="right"/>
      <w:pPr>
        <w:ind w:left="4363" w:hanging="180"/>
      </w:pPr>
    </w:lvl>
    <w:lvl w:ilvl="6" w:tplc="2C0A000F" w:tentative="1">
      <w:start w:val="1"/>
      <w:numFmt w:val="decimal"/>
      <w:lvlText w:val="%7."/>
      <w:lvlJc w:val="left"/>
      <w:pPr>
        <w:ind w:left="5083" w:hanging="360"/>
      </w:pPr>
    </w:lvl>
    <w:lvl w:ilvl="7" w:tplc="2C0A0019" w:tentative="1">
      <w:start w:val="1"/>
      <w:numFmt w:val="lowerLetter"/>
      <w:lvlText w:val="%8."/>
      <w:lvlJc w:val="left"/>
      <w:pPr>
        <w:ind w:left="5803" w:hanging="360"/>
      </w:pPr>
    </w:lvl>
    <w:lvl w:ilvl="8" w:tplc="2C0A001B" w:tentative="1">
      <w:start w:val="1"/>
      <w:numFmt w:val="lowerRoman"/>
      <w:lvlText w:val="%9."/>
      <w:lvlJc w:val="right"/>
      <w:pPr>
        <w:ind w:left="6523" w:hanging="180"/>
      </w:pPr>
    </w:lvl>
  </w:abstractNum>
  <w:abstractNum w:abstractNumId="78">
    <w:nsid w:val="6864247B"/>
    <w:multiLevelType w:val="hybridMultilevel"/>
    <w:tmpl w:val="28B89C74"/>
    <w:lvl w:ilvl="0" w:tplc="2C0A000B">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9">
    <w:nsid w:val="69720FAA"/>
    <w:multiLevelType w:val="hybridMultilevel"/>
    <w:tmpl w:val="9C0053FE"/>
    <w:lvl w:ilvl="0" w:tplc="2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0">
    <w:nsid w:val="69CD2A48"/>
    <w:multiLevelType w:val="hybridMultilevel"/>
    <w:tmpl w:val="B19C290C"/>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1">
    <w:nsid w:val="6B915536"/>
    <w:multiLevelType w:val="hybridMultilevel"/>
    <w:tmpl w:val="5FE09858"/>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
    <w:nsid w:val="6C542E5E"/>
    <w:multiLevelType w:val="hybridMultilevel"/>
    <w:tmpl w:val="14067DD6"/>
    <w:lvl w:ilvl="0" w:tplc="CA7A4C54">
      <w:start w:val="1"/>
      <w:numFmt w:val="bullet"/>
      <w:lvlText w:val=""/>
      <w:lvlPicBulletId w:val="3"/>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3">
    <w:nsid w:val="6D855CBF"/>
    <w:multiLevelType w:val="hybridMultilevel"/>
    <w:tmpl w:val="944A7162"/>
    <w:lvl w:ilvl="0" w:tplc="2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4">
    <w:nsid w:val="6D940C80"/>
    <w:multiLevelType w:val="hybridMultilevel"/>
    <w:tmpl w:val="84B0DFB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5">
    <w:nsid w:val="702F786F"/>
    <w:multiLevelType w:val="hybridMultilevel"/>
    <w:tmpl w:val="DA4651B0"/>
    <w:lvl w:ilvl="0" w:tplc="30C44124">
      <w:start w:val="1"/>
      <w:numFmt w:val="bullet"/>
      <w:lvlText w:val=""/>
      <w:lvlJc w:val="left"/>
      <w:pPr>
        <w:ind w:left="720" w:hanging="360"/>
      </w:pPr>
      <w:rPr>
        <w:rFonts w:ascii="Wingdings" w:hAnsi="Wingdings"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6">
    <w:nsid w:val="717C6CF5"/>
    <w:multiLevelType w:val="multilevel"/>
    <w:tmpl w:val="6C58F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nsid w:val="765E4F8D"/>
    <w:multiLevelType w:val="hybridMultilevel"/>
    <w:tmpl w:val="29E0DC2A"/>
    <w:lvl w:ilvl="0" w:tplc="586EEF82">
      <w:start w:val="1"/>
      <w:numFmt w:val="bullet"/>
      <w:lvlText w:val=""/>
      <w:lvlPicBulletId w:val="1"/>
      <w:lvlJc w:val="left"/>
      <w:pPr>
        <w:ind w:left="720" w:hanging="360"/>
      </w:pPr>
      <w:rPr>
        <w:rFonts w:ascii="Symbol" w:hAnsi="Symbol" w:hint="default"/>
        <w:color w:val="auto"/>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8">
    <w:nsid w:val="771A70C2"/>
    <w:multiLevelType w:val="hybridMultilevel"/>
    <w:tmpl w:val="0322AC0C"/>
    <w:lvl w:ilvl="0" w:tplc="BE704964">
      <w:start w:val="1"/>
      <w:numFmt w:val="bullet"/>
      <w:lvlText w:val=""/>
      <w:lvlPicBulletId w:val="6"/>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9">
    <w:nsid w:val="788444BD"/>
    <w:multiLevelType w:val="hybridMultilevel"/>
    <w:tmpl w:val="90EC4BE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0">
    <w:nsid w:val="7A207AA9"/>
    <w:multiLevelType w:val="hybridMultilevel"/>
    <w:tmpl w:val="587C12A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1">
    <w:nsid w:val="7A387B3D"/>
    <w:multiLevelType w:val="hybridMultilevel"/>
    <w:tmpl w:val="5016CD7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92">
    <w:nsid w:val="7A695EA5"/>
    <w:multiLevelType w:val="hybridMultilevel"/>
    <w:tmpl w:val="5F30505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3">
    <w:nsid w:val="7D0C08CD"/>
    <w:multiLevelType w:val="hybridMultilevel"/>
    <w:tmpl w:val="7F707E4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4">
    <w:nsid w:val="7DD406E2"/>
    <w:multiLevelType w:val="hybridMultilevel"/>
    <w:tmpl w:val="9E9077E4"/>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5">
    <w:nsid w:val="7DE9300C"/>
    <w:multiLevelType w:val="hybridMultilevel"/>
    <w:tmpl w:val="FA3EA07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6">
    <w:nsid w:val="7E332C4A"/>
    <w:multiLevelType w:val="hybridMultilevel"/>
    <w:tmpl w:val="C044992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7">
    <w:nsid w:val="7EEA2A79"/>
    <w:multiLevelType w:val="hybridMultilevel"/>
    <w:tmpl w:val="2B9C5D22"/>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8">
    <w:nsid w:val="7F012189"/>
    <w:multiLevelType w:val="multilevel"/>
    <w:tmpl w:val="65CA6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9">
    <w:nsid w:val="7F1F21D6"/>
    <w:multiLevelType w:val="hybridMultilevel"/>
    <w:tmpl w:val="753CDADC"/>
    <w:lvl w:ilvl="0" w:tplc="3DAEA260">
      <w:start w:val="1"/>
      <w:numFmt w:val="bullet"/>
      <w:lvlText w:val=""/>
      <w:lvlJc w:val="left"/>
      <w:pPr>
        <w:ind w:left="825" w:hanging="360"/>
      </w:pPr>
      <w:rPr>
        <w:rFonts w:ascii="Wingdings" w:hAnsi="Wingdings" w:hint="default"/>
      </w:rPr>
    </w:lvl>
    <w:lvl w:ilvl="1" w:tplc="2C0A0003" w:tentative="1">
      <w:start w:val="1"/>
      <w:numFmt w:val="bullet"/>
      <w:lvlText w:val="o"/>
      <w:lvlJc w:val="left"/>
      <w:pPr>
        <w:ind w:left="1545" w:hanging="360"/>
      </w:pPr>
      <w:rPr>
        <w:rFonts w:ascii="Courier New" w:hAnsi="Courier New" w:cs="Courier New" w:hint="default"/>
      </w:rPr>
    </w:lvl>
    <w:lvl w:ilvl="2" w:tplc="2C0A0005" w:tentative="1">
      <w:start w:val="1"/>
      <w:numFmt w:val="bullet"/>
      <w:lvlText w:val=""/>
      <w:lvlJc w:val="left"/>
      <w:pPr>
        <w:ind w:left="2265" w:hanging="360"/>
      </w:pPr>
      <w:rPr>
        <w:rFonts w:ascii="Wingdings" w:hAnsi="Wingdings" w:hint="default"/>
      </w:rPr>
    </w:lvl>
    <w:lvl w:ilvl="3" w:tplc="2C0A0001" w:tentative="1">
      <w:start w:val="1"/>
      <w:numFmt w:val="bullet"/>
      <w:lvlText w:val=""/>
      <w:lvlJc w:val="left"/>
      <w:pPr>
        <w:ind w:left="2985" w:hanging="360"/>
      </w:pPr>
      <w:rPr>
        <w:rFonts w:ascii="Symbol" w:hAnsi="Symbol" w:hint="default"/>
      </w:rPr>
    </w:lvl>
    <w:lvl w:ilvl="4" w:tplc="2C0A0003" w:tentative="1">
      <w:start w:val="1"/>
      <w:numFmt w:val="bullet"/>
      <w:lvlText w:val="o"/>
      <w:lvlJc w:val="left"/>
      <w:pPr>
        <w:ind w:left="3705" w:hanging="360"/>
      </w:pPr>
      <w:rPr>
        <w:rFonts w:ascii="Courier New" w:hAnsi="Courier New" w:cs="Courier New" w:hint="default"/>
      </w:rPr>
    </w:lvl>
    <w:lvl w:ilvl="5" w:tplc="2C0A0005" w:tentative="1">
      <w:start w:val="1"/>
      <w:numFmt w:val="bullet"/>
      <w:lvlText w:val=""/>
      <w:lvlJc w:val="left"/>
      <w:pPr>
        <w:ind w:left="4425" w:hanging="360"/>
      </w:pPr>
      <w:rPr>
        <w:rFonts w:ascii="Wingdings" w:hAnsi="Wingdings" w:hint="default"/>
      </w:rPr>
    </w:lvl>
    <w:lvl w:ilvl="6" w:tplc="2C0A0001" w:tentative="1">
      <w:start w:val="1"/>
      <w:numFmt w:val="bullet"/>
      <w:lvlText w:val=""/>
      <w:lvlJc w:val="left"/>
      <w:pPr>
        <w:ind w:left="5145" w:hanging="360"/>
      </w:pPr>
      <w:rPr>
        <w:rFonts w:ascii="Symbol" w:hAnsi="Symbol" w:hint="default"/>
      </w:rPr>
    </w:lvl>
    <w:lvl w:ilvl="7" w:tplc="2C0A0003" w:tentative="1">
      <w:start w:val="1"/>
      <w:numFmt w:val="bullet"/>
      <w:lvlText w:val="o"/>
      <w:lvlJc w:val="left"/>
      <w:pPr>
        <w:ind w:left="5865" w:hanging="360"/>
      </w:pPr>
      <w:rPr>
        <w:rFonts w:ascii="Courier New" w:hAnsi="Courier New" w:cs="Courier New" w:hint="default"/>
      </w:rPr>
    </w:lvl>
    <w:lvl w:ilvl="8" w:tplc="2C0A0005" w:tentative="1">
      <w:start w:val="1"/>
      <w:numFmt w:val="bullet"/>
      <w:lvlText w:val=""/>
      <w:lvlJc w:val="left"/>
      <w:pPr>
        <w:ind w:left="6585" w:hanging="360"/>
      </w:pPr>
      <w:rPr>
        <w:rFonts w:ascii="Wingdings" w:hAnsi="Wingdings" w:hint="default"/>
      </w:rPr>
    </w:lvl>
  </w:abstractNum>
  <w:num w:numId="1">
    <w:abstractNumId w:val="9"/>
  </w:num>
  <w:num w:numId="2">
    <w:abstractNumId w:val="53"/>
  </w:num>
  <w:num w:numId="3">
    <w:abstractNumId w:val="47"/>
  </w:num>
  <w:num w:numId="4">
    <w:abstractNumId w:val="48"/>
  </w:num>
  <w:num w:numId="5">
    <w:abstractNumId w:val="85"/>
  </w:num>
  <w:num w:numId="6">
    <w:abstractNumId w:val="50"/>
  </w:num>
  <w:num w:numId="7">
    <w:abstractNumId w:val="86"/>
  </w:num>
  <w:num w:numId="8">
    <w:abstractNumId w:val="4"/>
  </w:num>
  <w:num w:numId="9">
    <w:abstractNumId w:val="52"/>
  </w:num>
  <w:num w:numId="10">
    <w:abstractNumId w:val="25"/>
  </w:num>
  <w:num w:numId="11">
    <w:abstractNumId w:val="8"/>
  </w:num>
  <w:num w:numId="12">
    <w:abstractNumId w:val="31"/>
  </w:num>
  <w:num w:numId="13">
    <w:abstractNumId w:val="58"/>
  </w:num>
  <w:num w:numId="14">
    <w:abstractNumId w:val="44"/>
  </w:num>
  <w:num w:numId="15">
    <w:abstractNumId w:val="66"/>
  </w:num>
  <w:num w:numId="16">
    <w:abstractNumId w:val="63"/>
  </w:num>
  <w:num w:numId="17">
    <w:abstractNumId w:val="74"/>
  </w:num>
  <w:num w:numId="18">
    <w:abstractNumId w:val="67"/>
  </w:num>
  <w:num w:numId="19">
    <w:abstractNumId w:val="93"/>
  </w:num>
  <w:num w:numId="20">
    <w:abstractNumId w:val="97"/>
  </w:num>
  <w:num w:numId="21">
    <w:abstractNumId w:val="81"/>
  </w:num>
  <w:num w:numId="22">
    <w:abstractNumId w:val="92"/>
  </w:num>
  <w:num w:numId="23">
    <w:abstractNumId w:val="13"/>
  </w:num>
  <w:num w:numId="24">
    <w:abstractNumId w:val="26"/>
  </w:num>
  <w:num w:numId="25">
    <w:abstractNumId w:val="61"/>
  </w:num>
  <w:num w:numId="26">
    <w:abstractNumId w:val="34"/>
  </w:num>
  <w:num w:numId="27">
    <w:abstractNumId w:val="55"/>
  </w:num>
  <w:num w:numId="28">
    <w:abstractNumId w:val="10"/>
  </w:num>
  <w:num w:numId="29">
    <w:abstractNumId w:val="49"/>
  </w:num>
  <w:num w:numId="30">
    <w:abstractNumId w:val="22"/>
  </w:num>
  <w:num w:numId="31">
    <w:abstractNumId w:val="71"/>
  </w:num>
  <w:num w:numId="32">
    <w:abstractNumId w:val="68"/>
  </w:num>
  <w:num w:numId="33">
    <w:abstractNumId w:val="24"/>
  </w:num>
  <w:num w:numId="34">
    <w:abstractNumId w:val="11"/>
  </w:num>
  <w:num w:numId="35">
    <w:abstractNumId w:val="76"/>
  </w:num>
  <w:num w:numId="36">
    <w:abstractNumId w:val="20"/>
  </w:num>
  <w:num w:numId="37">
    <w:abstractNumId w:val="14"/>
  </w:num>
  <w:num w:numId="38">
    <w:abstractNumId w:val="73"/>
  </w:num>
  <w:num w:numId="39">
    <w:abstractNumId w:val="78"/>
  </w:num>
  <w:num w:numId="40">
    <w:abstractNumId w:val="18"/>
  </w:num>
  <w:num w:numId="41">
    <w:abstractNumId w:val="16"/>
  </w:num>
  <w:num w:numId="42">
    <w:abstractNumId w:val="98"/>
  </w:num>
  <w:num w:numId="43">
    <w:abstractNumId w:val="89"/>
  </w:num>
  <w:num w:numId="44">
    <w:abstractNumId w:val="84"/>
  </w:num>
  <w:num w:numId="45">
    <w:abstractNumId w:val="82"/>
  </w:num>
  <w:num w:numId="46">
    <w:abstractNumId w:val="23"/>
  </w:num>
  <w:num w:numId="47">
    <w:abstractNumId w:val="28"/>
  </w:num>
  <w:num w:numId="48">
    <w:abstractNumId w:val="35"/>
  </w:num>
  <w:num w:numId="49">
    <w:abstractNumId w:val="37"/>
  </w:num>
  <w:num w:numId="50">
    <w:abstractNumId w:val="43"/>
  </w:num>
  <w:num w:numId="51">
    <w:abstractNumId w:val="56"/>
  </w:num>
  <w:num w:numId="52">
    <w:abstractNumId w:val="33"/>
  </w:num>
  <w:num w:numId="53">
    <w:abstractNumId w:val="90"/>
  </w:num>
  <w:num w:numId="54">
    <w:abstractNumId w:val="7"/>
  </w:num>
  <w:num w:numId="55">
    <w:abstractNumId w:val="64"/>
  </w:num>
  <w:num w:numId="56">
    <w:abstractNumId w:val="79"/>
  </w:num>
  <w:num w:numId="57">
    <w:abstractNumId w:val="45"/>
  </w:num>
  <w:num w:numId="58">
    <w:abstractNumId w:val="1"/>
  </w:num>
  <w:num w:numId="59">
    <w:abstractNumId w:val="15"/>
  </w:num>
  <w:num w:numId="60">
    <w:abstractNumId w:val="91"/>
  </w:num>
  <w:num w:numId="61">
    <w:abstractNumId w:val="29"/>
  </w:num>
  <w:num w:numId="62">
    <w:abstractNumId w:val="3"/>
  </w:num>
  <w:num w:numId="63">
    <w:abstractNumId w:val="5"/>
  </w:num>
  <w:num w:numId="64">
    <w:abstractNumId w:val="57"/>
  </w:num>
  <w:num w:numId="65">
    <w:abstractNumId w:val="59"/>
  </w:num>
  <w:num w:numId="66">
    <w:abstractNumId w:val="60"/>
  </w:num>
  <w:num w:numId="67">
    <w:abstractNumId w:val="54"/>
  </w:num>
  <w:num w:numId="68">
    <w:abstractNumId w:val="87"/>
  </w:num>
  <w:num w:numId="69">
    <w:abstractNumId w:val="36"/>
  </w:num>
  <w:num w:numId="70">
    <w:abstractNumId w:val="99"/>
  </w:num>
  <w:num w:numId="71">
    <w:abstractNumId w:val="69"/>
  </w:num>
  <w:num w:numId="72">
    <w:abstractNumId w:val="42"/>
  </w:num>
  <w:num w:numId="73">
    <w:abstractNumId w:val="39"/>
  </w:num>
  <w:num w:numId="74">
    <w:abstractNumId w:val="83"/>
  </w:num>
  <w:num w:numId="75">
    <w:abstractNumId w:val="6"/>
  </w:num>
  <w:num w:numId="76">
    <w:abstractNumId w:val="21"/>
  </w:num>
  <w:num w:numId="77">
    <w:abstractNumId w:val="32"/>
  </w:num>
  <w:num w:numId="78">
    <w:abstractNumId w:val="72"/>
  </w:num>
  <w:num w:numId="79">
    <w:abstractNumId w:val="80"/>
  </w:num>
  <w:num w:numId="80">
    <w:abstractNumId w:val="19"/>
  </w:num>
  <w:num w:numId="81">
    <w:abstractNumId w:val="77"/>
  </w:num>
  <w:num w:numId="82">
    <w:abstractNumId w:val="12"/>
  </w:num>
  <w:num w:numId="83">
    <w:abstractNumId w:val="94"/>
  </w:num>
  <w:num w:numId="84">
    <w:abstractNumId w:val="51"/>
  </w:num>
  <w:num w:numId="85">
    <w:abstractNumId w:val="17"/>
  </w:num>
  <w:num w:numId="86">
    <w:abstractNumId w:val="88"/>
  </w:num>
  <w:num w:numId="87">
    <w:abstractNumId w:val="40"/>
  </w:num>
  <w:num w:numId="88">
    <w:abstractNumId w:val="2"/>
  </w:num>
  <w:num w:numId="89">
    <w:abstractNumId w:val="46"/>
  </w:num>
  <w:num w:numId="90">
    <w:abstractNumId w:val="95"/>
  </w:num>
  <w:num w:numId="91">
    <w:abstractNumId w:val="41"/>
  </w:num>
  <w:num w:numId="92">
    <w:abstractNumId w:val="38"/>
  </w:num>
  <w:num w:numId="93">
    <w:abstractNumId w:val="96"/>
  </w:num>
  <w:num w:numId="94">
    <w:abstractNumId w:val="70"/>
  </w:num>
  <w:num w:numId="95">
    <w:abstractNumId w:val="62"/>
  </w:num>
  <w:num w:numId="96">
    <w:abstractNumId w:val="27"/>
  </w:num>
  <w:num w:numId="97">
    <w:abstractNumId w:val="30"/>
  </w:num>
  <w:num w:numId="98">
    <w:abstractNumId w:val="75"/>
  </w:num>
  <w:num w:numId="99">
    <w:abstractNumId w:val="65"/>
  </w:num>
  <w:num w:numId="100">
    <w:abstractNumId w:val="0"/>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oNotHyphenateCaps/>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6C2B02"/>
    <w:rsid w:val="000007CD"/>
    <w:rsid w:val="00013B48"/>
    <w:rsid w:val="000224FD"/>
    <w:rsid w:val="00023361"/>
    <w:rsid w:val="000259B3"/>
    <w:rsid w:val="00026E8F"/>
    <w:rsid w:val="00031297"/>
    <w:rsid w:val="0003430E"/>
    <w:rsid w:val="00045F5D"/>
    <w:rsid w:val="0005181C"/>
    <w:rsid w:val="000576FD"/>
    <w:rsid w:val="00061F72"/>
    <w:rsid w:val="000642B7"/>
    <w:rsid w:val="000672FB"/>
    <w:rsid w:val="00073675"/>
    <w:rsid w:val="000765CF"/>
    <w:rsid w:val="00080ABB"/>
    <w:rsid w:val="00081413"/>
    <w:rsid w:val="000846E5"/>
    <w:rsid w:val="00084C69"/>
    <w:rsid w:val="00084F81"/>
    <w:rsid w:val="000851D2"/>
    <w:rsid w:val="00097729"/>
    <w:rsid w:val="000977A5"/>
    <w:rsid w:val="000A4E87"/>
    <w:rsid w:val="000A627A"/>
    <w:rsid w:val="000B0816"/>
    <w:rsid w:val="000B1F4E"/>
    <w:rsid w:val="000B2B4B"/>
    <w:rsid w:val="000C1C02"/>
    <w:rsid w:val="000D1E51"/>
    <w:rsid w:val="000E7299"/>
    <w:rsid w:val="000F0A30"/>
    <w:rsid w:val="000F5410"/>
    <w:rsid w:val="000F6C43"/>
    <w:rsid w:val="0010119B"/>
    <w:rsid w:val="00103B47"/>
    <w:rsid w:val="00111D69"/>
    <w:rsid w:val="00111D81"/>
    <w:rsid w:val="00127B58"/>
    <w:rsid w:val="001327F2"/>
    <w:rsid w:val="00134BCE"/>
    <w:rsid w:val="00141659"/>
    <w:rsid w:val="00152D9D"/>
    <w:rsid w:val="0015580C"/>
    <w:rsid w:val="0015615E"/>
    <w:rsid w:val="00162A4C"/>
    <w:rsid w:val="001640FF"/>
    <w:rsid w:val="00171991"/>
    <w:rsid w:val="001764AD"/>
    <w:rsid w:val="00181B7E"/>
    <w:rsid w:val="00182F5E"/>
    <w:rsid w:val="001901A6"/>
    <w:rsid w:val="001925E0"/>
    <w:rsid w:val="001A3921"/>
    <w:rsid w:val="001B23C5"/>
    <w:rsid w:val="001B252C"/>
    <w:rsid w:val="001B7C71"/>
    <w:rsid w:val="001C0965"/>
    <w:rsid w:val="001C2A1E"/>
    <w:rsid w:val="001C39CF"/>
    <w:rsid w:val="001C3EFC"/>
    <w:rsid w:val="001D16A0"/>
    <w:rsid w:val="001E0F48"/>
    <w:rsid w:val="001E4961"/>
    <w:rsid w:val="001E4DAC"/>
    <w:rsid w:val="001F18F4"/>
    <w:rsid w:val="001F5442"/>
    <w:rsid w:val="001F6F97"/>
    <w:rsid w:val="00200278"/>
    <w:rsid w:val="00206A11"/>
    <w:rsid w:val="00212C93"/>
    <w:rsid w:val="002220F5"/>
    <w:rsid w:val="00234598"/>
    <w:rsid w:val="00242DB8"/>
    <w:rsid w:val="0024502B"/>
    <w:rsid w:val="00247A0F"/>
    <w:rsid w:val="002564D4"/>
    <w:rsid w:val="002652B0"/>
    <w:rsid w:val="00267F16"/>
    <w:rsid w:val="002705CB"/>
    <w:rsid w:val="00276515"/>
    <w:rsid w:val="00281079"/>
    <w:rsid w:val="00285EF2"/>
    <w:rsid w:val="002972DD"/>
    <w:rsid w:val="002A14BA"/>
    <w:rsid w:val="002A1B71"/>
    <w:rsid w:val="002B2753"/>
    <w:rsid w:val="002B30E2"/>
    <w:rsid w:val="002E2442"/>
    <w:rsid w:val="002E3CB2"/>
    <w:rsid w:val="002E4EE4"/>
    <w:rsid w:val="002E7B43"/>
    <w:rsid w:val="002F68DB"/>
    <w:rsid w:val="00304313"/>
    <w:rsid w:val="00320EDF"/>
    <w:rsid w:val="003246ED"/>
    <w:rsid w:val="003258E7"/>
    <w:rsid w:val="00335F73"/>
    <w:rsid w:val="0033615B"/>
    <w:rsid w:val="0033753D"/>
    <w:rsid w:val="0033787B"/>
    <w:rsid w:val="00341E56"/>
    <w:rsid w:val="00342583"/>
    <w:rsid w:val="00343979"/>
    <w:rsid w:val="00350174"/>
    <w:rsid w:val="00353AE8"/>
    <w:rsid w:val="003559D0"/>
    <w:rsid w:val="003647D2"/>
    <w:rsid w:val="003777D0"/>
    <w:rsid w:val="0038580F"/>
    <w:rsid w:val="00386480"/>
    <w:rsid w:val="003A2951"/>
    <w:rsid w:val="003A617E"/>
    <w:rsid w:val="003B067E"/>
    <w:rsid w:val="003B2033"/>
    <w:rsid w:val="003B2751"/>
    <w:rsid w:val="003B3E96"/>
    <w:rsid w:val="003B71F7"/>
    <w:rsid w:val="003D283F"/>
    <w:rsid w:val="003E1C78"/>
    <w:rsid w:val="003F4A8A"/>
    <w:rsid w:val="004016C6"/>
    <w:rsid w:val="0040418F"/>
    <w:rsid w:val="00416C3E"/>
    <w:rsid w:val="00417A7D"/>
    <w:rsid w:val="00420734"/>
    <w:rsid w:val="00421D8E"/>
    <w:rsid w:val="004261CF"/>
    <w:rsid w:val="004303D1"/>
    <w:rsid w:val="00431C89"/>
    <w:rsid w:val="00432E55"/>
    <w:rsid w:val="004354E5"/>
    <w:rsid w:val="0043769F"/>
    <w:rsid w:val="00450F84"/>
    <w:rsid w:val="00464907"/>
    <w:rsid w:val="004723F2"/>
    <w:rsid w:val="0047513D"/>
    <w:rsid w:val="00482172"/>
    <w:rsid w:val="00482482"/>
    <w:rsid w:val="004825FF"/>
    <w:rsid w:val="004875E7"/>
    <w:rsid w:val="004A12C4"/>
    <w:rsid w:val="004A1FED"/>
    <w:rsid w:val="004A3337"/>
    <w:rsid w:val="004A473D"/>
    <w:rsid w:val="004C4FA1"/>
    <w:rsid w:val="004D15BB"/>
    <w:rsid w:val="004D43E7"/>
    <w:rsid w:val="004D458C"/>
    <w:rsid w:val="004E1355"/>
    <w:rsid w:val="004F3483"/>
    <w:rsid w:val="005015F4"/>
    <w:rsid w:val="00506791"/>
    <w:rsid w:val="00511DAC"/>
    <w:rsid w:val="0051438E"/>
    <w:rsid w:val="0051582A"/>
    <w:rsid w:val="0052240A"/>
    <w:rsid w:val="0052322C"/>
    <w:rsid w:val="005255ED"/>
    <w:rsid w:val="00527BE3"/>
    <w:rsid w:val="00530D21"/>
    <w:rsid w:val="0054418B"/>
    <w:rsid w:val="00560D42"/>
    <w:rsid w:val="00566C20"/>
    <w:rsid w:val="0056764F"/>
    <w:rsid w:val="00570823"/>
    <w:rsid w:val="00571F1D"/>
    <w:rsid w:val="005865A8"/>
    <w:rsid w:val="00586B85"/>
    <w:rsid w:val="00587244"/>
    <w:rsid w:val="00591491"/>
    <w:rsid w:val="00596229"/>
    <w:rsid w:val="005A19B0"/>
    <w:rsid w:val="005A2361"/>
    <w:rsid w:val="005B5FCF"/>
    <w:rsid w:val="005D588A"/>
    <w:rsid w:val="005E4A08"/>
    <w:rsid w:val="005E704B"/>
    <w:rsid w:val="005F6DE1"/>
    <w:rsid w:val="00601A25"/>
    <w:rsid w:val="00603C59"/>
    <w:rsid w:val="00610DC2"/>
    <w:rsid w:val="00612162"/>
    <w:rsid w:val="0061467B"/>
    <w:rsid w:val="00620B02"/>
    <w:rsid w:val="00625C89"/>
    <w:rsid w:val="00626000"/>
    <w:rsid w:val="0063230A"/>
    <w:rsid w:val="00647A24"/>
    <w:rsid w:val="00653747"/>
    <w:rsid w:val="0065651A"/>
    <w:rsid w:val="00661831"/>
    <w:rsid w:val="00662194"/>
    <w:rsid w:val="0066342B"/>
    <w:rsid w:val="00666390"/>
    <w:rsid w:val="00667E54"/>
    <w:rsid w:val="00682474"/>
    <w:rsid w:val="00683836"/>
    <w:rsid w:val="0069351B"/>
    <w:rsid w:val="00695CCE"/>
    <w:rsid w:val="006A5409"/>
    <w:rsid w:val="006B02AE"/>
    <w:rsid w:val="006B478E"/>
    <w:rsid w:val="006B55FA"/>
    <w:rsid w:val="006C2B02"/>
    <w:rsid w:val="006C457F"/>
    <w:rsid w:val="006C4D9B"/>
    <w:rsid w:val="006C501F"/>
    <w:rsid w:val="006C7908"/>
    <w:rsid w:val="006D4D0D"/>
    <w:rsid w:val="006E212F"/>
    <w:rsid w:val="006E47D3"/>
    <w:rsid w:val="006E7E09"/>
    <w:rsid w:val="006F5D29"/>
    <w:rsid w:val="006F6ECB"/>
    <w:rsid w:val="00702AF7"/>
    <w:rsid w:val="00703D5B"/>
    <w:rsid w:val="00704210"/>
    <w:rsid w:val="007054F5"/>
    <w:rsid w:val="00710B3D"/>
    <w:rsid w:val="0072298D"/>
    <w:rsid w:val="00734350"/>
    <w:rsid w:val="00734F9C"/>
    <w:rsid w:val="00736131"/>
    <w:rsid w:val="007447C0"/>
    <w:rsid w:val="00747B5F"/>
    <w:rsid w:val="00766147"/>
    <w:rsid w:val="00772E40"/>
    <w:rsid w:val="00773767"/>
    <w:rsid w:val="00792E17"/>
    <w:rsid w:val="007A1802"/>
    <w:rsid w:val="007A1F7A"/>
    <w:rsid w:val="007B79A4"/>
    <w:rsid w:val="007C479D"/>
    <w:rsid w:val="007C4B8A"/>
    <w:rsid w:val="007C7BE0"/>
    <w:rsid w:val="007E252B"/>
    <w:rsid w:val="007E461B"/>
    <w:rsid w:val="007E4D2B"/>
    <w:rsid w:val="007F422B"/>
    <w:rsid w:val="007F44C2"/>
    <w:rsid w:val="007F67B0"/>
    <w:rsid w:val="007F7BE3"/>
    <w:rsid w:val="00801DD2"/>
    <w:rsid w:val="0080230A"/>
    <w:rsid w:val="0080361C"/>
    <w:rsid w:val="00804D12"/>
    <w:rsid w:val="008121B8"/>
    <w:rsid w:val="00813966"/>
    <w:rsid w:val="0081449D"/>
    <w:rsid w:val="00834782"/>
    <w:rsid w:val="00845A7B"/>
    <w:rsid w:val="00847D7D"/>
    <w:rsid w:val="00877210"/>
    <w:rsid w:val="008804C0"/>
    <w:rsid w:val="00880E2A"/>
    <w:rsid w:val="008A7444"/>
    <w:rsid w:val="008B3A08"/>
    <w:rsid w:val="008C22BD"/>
    <w:rsid w:val="008E27CF"/>
    <w:rsid w:val="008F605A"/>
    <w:rsid w:val="009046E9"/>
    <w:rsid w:val="0090501F"/>
    <w:rsid w:val="00905420"/>
    <w:rsid w:val="0091210A"/>
    <w:rsid w:val="00912CEA"/>
    <w:rsid w:val="00916C2D"/>
    <w:rsid w:val="00922C70"/>
    <w:rsid w:val="00925369"/>
    <w:rsid w:val="0094143D"/>
    <w:rsid w:val="0095437F"/>
    <w:rsid w:val="00956151"/>
    <w:rsid w:val="009619B9"/>
    <w:rsid w:val="0096708B"/>
    <w:rsid w:val="00970734"/>
    <w:rsid w:val="00971CD7"/>
    <w:rsid w:val="00974B0A"/>
    <w:rsid w:val="0097575C"/>
    <w:rsid w:val="009759CD"/>
    <w:rsid w:val="0097628E"/>
    <w:rsid w:val="0098107C"/>
    <w:rsid w:val="00984232"/>
    <w:rsid w:val="00992F26"/>
    <w:rsid w:val="009941FD"/>
    <w:rsid w:val="00995857"/>
    <w:rsid w:val="00997DBB"/>
    <w:rsid w:val="009A1094"/>
    <w:rsid w:val="009A2142"/>
    <w:rsid w:val="009B0AF8"/>
    <w:rsid w:val="009B2622"/>
    <w:rsid w:val="009C5174"/>
    <w:rsid w:val="009D07C3"/>
    <w:rsid w:val="009D30DF"/>
    <w:rsid w:val="009E19FD"/>
    <w:rsid w:val="009E2003"/>
    <w:rsid w:val="009E4F8C"/>
    <w:rsid w:val="009F1176"/>
    <w:rsid w:val="00A14539"/>
    <w:rsid w:val="00A17893"/>
    <w:rsid w:val="00A204F7"/>
    <w:rsid w:val="00A23137"/>
    <w:rsid w:val="00A32D52"/>
    <w:rsid w:val="00A34D3C"/>
    <w:rsid w:val="00A36262"/>
    <w:rsid w:val="00A37D20"/>
    <w:rsid w:val="00A45BC6"/>
    <w:rsid w:val="00A556E9"/>
    <w:rsid w:val="00A72B10"/>
    <w:rsid w:val="00A90998"/>
    <w:rsid w:val="00A918FE"/>
    <w:rsid w:val="00AA11F5"/>
    <w:rsid w:val="00AA7469"/>
    <w:rsid w:val="00AA776E"/>
    <w:rsid w:val="00AA7890"/>
    <w:rsid w:val="00AB14D6"/>
    <w:rsid w:val="00AB2980"/>
    <w:rsid w:val="00AB4B62"/>
    <w:rsid w:val="00AB51DF"/>
    <w:rsid w:val="00AC3E5D"/>
    <w:rsid w:val="00AD245B"/>
    <w:rsid w:val="00AD4ACE"/>
    <w:rsid w:val="00AD5E4D"/>
    <w:rsid w:val="00AE2BBA"/>
    <w:rsid w:val="00AF3523"/>
    <w:rsid w:val="00AF4693"/>
    <w:rsid w:val="00AF4F28"/>
    <w:rsid w:val="00B002A9"/>
    <w:rsid w:val="00B03BEA"/>
    <w:rsid w:val="00B06519"/>
    <w:rsid w:val="00B06A33"/>
    <w:rsid w:val="00B242DF"/>
    <w:rsid w:val="00B25006"/>
    <w:rsid w:val="00B3474B"/>
    <w:rsid w:val="00B466CD"/>
    <w:rsid w:val="00B472F2"/>
    <w:rsid w:val="00B65E33"/>
    <w:rsid w:val="00B7004F"/>
    <w:rsid w:val="00B83334"/>
    <w:rsid w:val="00B837F3"/>
    <w:rsid w:val="00B85033"/>
    <w:rsid w:val="00B90164"/>
    <w:rsid w:val="00B90799"/>
    <w:rsid w:val="00B91E34"/>
    <w:rsid w:val="00B939D0"/>
    <w:rsid w:val="00B93D85"/>
    <w:rsid w:val="00B97BD6"/>
    <w:rsid w:val="00B97D9C"/>
    <w:rsid w:val="00BA1CA0"/>
    <w:rsid w:val="00BA1F54"/>
    <w:rsid w:val="00BA5EF6"/>
    <w:rsid w:val="00BB2F6C"/>
    <w:rsid w:val="00BC359E"/>
    <w:rsid w:val="00BD1383"/>
    <w:rsid w:val="00BF494F"/>
    <w:rsid w:val="00C1004A"/>
    <w:rsid w:val="00C1165D"/>
    <w:rsid w:val="00C15BD3"/>
    <w:rsid w:val="00C200AF"/>
    <w:rsid w:val="00C20C90"/>
    <w:rsid w:val="00C33811"/>
    <w:rsid w:val="00C40BD7"/>
    <w:rsid w:val="00C44F2F"/>
    <w:rsid w:val="00C45153"/>
    <w:rsid w:val="00C4775E"/>
    <w:rsid w:val="00C61D56"/>
    <w:rsid w:val="00C64D91"/>
    <w:rsid w:val="00C671FC"/>
    <w:rsid w:val="00C70BCF"/>
    <w:rsid w:val="00C73A73"/>
    <w:rsid w:val="00C7661E"/>
    <w:rsid w:val="00C7767A"/>
    <w:rsid w:val="00C82C71"/>
    <w:rsid w:val="00C9062C"/>
    <w:rsid w:val="00CA5F39"/>
    <w:rsid w:val="00CA7C89"/>
    <w:rsid w:val="00CB3E24"/>
    <w:rsid w:val="00CD0245"/>
    <w:rsid w:val="00CD2522"/>
    <w:rsid w:val="00CD25F1"/>
    <w:rsid w:val="00CE414A"/>
    <w:rsid w:val="00D01A4A"/>
    <w:rsid w:val="00D028F3"/>
    <w:rsid w:val="00D04C6C"/>
    <w:rsid w:val="00D06BCC"/>
    <w:rsid w:val="00D1317A"/>
    <w:rsid w:val="00D14C1A"/>
    <w:rsid w:val="00D255A8"/>
    <w:rsid w:val="00D26759"/>
    <w:rsid w:val="00D32CD7"/>
    <w:rsid w:val="00D37533"/>
    <w:rsid w:val="00D376F3"/>
    <w:rsid w:val="00D40FCE"/>
    <w:rsid w:val="00D4144F"/>
    <w:rsid w:val="00D42647"/>
    <w:rsid w:val="00D463AF"/>
    <w:rsid w:val="00D50143"/>
    <w:rsid w:val="00D51117"/>
    <w:rsid w:val="00D54225"/>
    <w:rsid w:val="00D61F12"/>
    <w:rsid w:val="00D634D1"/>
    <w:rsid w:val="00D6485B"/>
    <w:rsid w:val="00D758BB"/>
    <w:rsid w:val="00D8144B"/>
    <w:rsid w:val="00D91C04"/>
    <w:rsid w:val="00D942F8"/>
    <w:rsid w:val="00D952FF"/>
    <w:rsid w:val="00D963F2"/>
    <w:rsid w:val="00DA3B27"/>
    <w:rsid w:val="00DB3CE0"/>
    <w:rsid w:val="00DB66B1"/>
    <w:rsid w:val="00DB6E84"/>
    <w:rsid w:val="00DE63F1"/>
    <w:rsid w:val="00DE6B77"/>
    <w:rsid w:val="00DE75AF"/>
    <w:rsid w:val="00DF237B"/>
    <w:rsid w:val="00DF7831"/>
    <w:rsid w:val="00E006F7"/>
    <w:rsid w:val="00E02D7F"/>
    <w:rsid w:val="00E10606"/>
    <w:rsid w:val="00E2234A"/>
    <w:rsid w:val="00E533A3"/>
    <w:rsid w:val="00E54679"/>
    <w:rsid w:val="00E628BE"/>
    <w:rsid w:val="00E62A7F"/>
    <w:rsid w:val="00E64CCE"/>
    <w:rsid w:val="00E65A1A"/>
    <w:rsid w:val="00E67EF1"/>
    <w:rsid w:val="00E7598E"/>
    <w:rsid w:val="00E8281F"/>
    <w:rsid w:val="00E90519"/>
    <w:rsid w:val="00E97023"/>
    <w:rsid w:val="00EA0205"/>
    <w:rsid w:val="00EA5335"/>
    <w:rsid w:val="00EA5A81"/>
    <w:rsid w:val="00ED29FA"/>
    <w:rsid w:val="00ED2D62"/>
    <w:rsid w:val="00ED65C1"/>
    <w:rsid w:val="00ED65C2"/>
    <w:rsid w:val="00EE0411"/>
    <w:rsid w:val="00EE5D21"/>
    <w:rsid w:val="00EF4913"/>
    <w:rsid w:val="00EF51C5"/>
    <w:rsid w:val="00F0271F"/>
    <w:rsid w:val="00F07212"/>
    <w:rsid w:val="00F10235"/>
    <w:rsid w:val="00F20BFD"/>
    <w:rsid w:val="00F2427D"/>
    <w:rsid w:val="00F24E64"/>
    <w:rsid w:val="00F33CAB"/>
    <w:rsid w:val="00F357F5"/>
    <w:rsid w:val="00F37AE8"/>
    <w:rsid w:val="00F51714"/>
    <w:rsid w:val="00F565D3"/>
    <w:rsid w:val="00F669A8"/>
    <w:rsid w:val="00F70320"/>
    <w:rsid w:val="00F7136D"/>
    <w:rsid w:val="00F74A3A"/>
    <w:rsid w:val="00F966EA"/>
    <w:rsid w:val="00FA04F7"/>
    <w:rsid w:val="00FA573C"/>
    <w:rsid w:val="00FA61F7"/>
    <w:rsid w:val="00FB417B"/>
    <w:rsid w:val="00FB7A59"/>
    <w:rsid w:val="00FC3910"/>
    <w:rsid w:val="00FC68BB"/>
    <w:rsid w:val="00FD00E0"/>
    <w:rsid w:val="00FD1AB0"/>
    <w:rsid w:val="00FD2E3F"/>
    <w:rsid w:val="00FE266D"/>
    <w:rsid w:val="00FE4227"/>
    <w:rsid w:val="00FE6EFD"/>
    <w:rsid w:val="00FF0314"/>
    <w:rsid w:val="00FF41E6"/>
    <w:rsid w:val="00FF4848"/>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B07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es-A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3979"/>
  </w:style>
  <w:style w:type="paragraph" w:styleId="Ttulo1">
    <w:name w:val="heading 1"/>
    <w:basedOn w:val="Normal"/>
    <w:next w:val="Normal"/>
    <w:link w:val="Ttulo1Car"/>
    <w:uiPriority w:val="9"/>
    <w:qFormat/>
    <w:rsid w:val="006C2B0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E4EE4"/>
    <w:pPr>
      <w:keepNext/>
      <w:keepLines/>
      <w:spacing w:before="200" w:line="276" w:lineRule="auto"/>
      <w:outlineLvl w:val="1"/>
    </w:pPr>
    <w:rPr>
      <w:rFonts w:asciiTheme="majorHAnsi" w:eastAsiaTheme="majorEastAsia" w:hAnsiTheme="majorHAnsi" w:cstheme="majorBidi"/>
      <w:b/>
      <w:bCs/>
      <w:color w:val="4F81BD" w:themeColor="accent1"/>
      <w:sz w:val="26"/>
      <w:szCs w:val="26"/>
      <w:lang w:val="es-ES"/>
    </w:rPr>
  </w:style>
  <w:style w:type="paragraph" w:styleId="Ttulo3">
    <w:name w:val="heading 3"/>
    <w:basedOn w:val="Normal"/>
    <w:next w:val="Normal"/>
    <w:link w:val="Ttulo3Car"/>
    <w:uiPriority w:val="9"/>
    <w:unhideWhenUsed/>
    <w:qFormat/>
    <w:rsid w:val="001F6F97"/>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DE63F1"/>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C2B02"/>
    <w:rPr>
      <w:rFonts w:asciiTheme="majorHAnsi" w:eastAsiaTheme="majorEastAsia" w:hAnsiTheme="majorHAnsi" w:cstheme="majorBidi"/>
      <w:b/>
      <w:bCs/>
      <w:color w:val="365F91" w:themeColor="accent1" w:themeShade="BF"/>
      <w:sz w:val="28"/>
      <w:szCs w:val="28"/>
    </w:rPr>
  </w:style>
  <w:style w:type="paragraph" w:styleId="Encabezado">
    <w:name w:val="header"/>
    <w:basedOn w:val="Normal"/>
    <w:link w:val="EncabezadoCar"/>
    <w:uiPriority w:val="99"/>
    <w:unhideWhenUsed/>
    <w:rsid w:val="006C2B02"/>
    <w:pPr>
      <w:tabs>
        <w:tab w:val="center" w:pos="4419"/>
        <w:tab w:val="right" w:pos="8838"/>
      </w:tabs>
    </w:pPr>
  </w:style>
  <w:style w:type="character" w:customStyle="1" w:styleId="EncabezadoCar">
    <w:name w:val="Encabezado Car"/>
    <w:basedOn w:val="Fuentedeprrafopredeter"/>
    <w:link w:val="Encabezado"/>
    <w:uiPriority w:val="99"/>
    <w:rsid w:val="006C2B02"/>
  </w:style>
  <w:style w:type="paragraph" w:styleId="Piedepgina">
    <w:name w:val="footer"/>
    <w:basedOn w:val="Normal"/>
    <w:link w:val="PiedepginaCar"/>
    <w:uiPriority w:val="99"/>
    <w:unhideWhenUsed/>
    <w:rsid w:val="006C2B02"/>
    <w:pPr>
      <w:tabs>
        <w:tab w:val="center" w:pos="4419"/>
        <w:tab w:val="right" w:pos="8838"/>
      </w:tabs>
    </w:pPr>
  </w:style>
  <w:style w:type="character" w:customStyle="1" w:styleId="PiedepginaCar">
    <w:name w:val="Pie de página Car"/>
    <w:basedOn w:val="Fuentedeprrafopredeter"/>
    <w:link w:val="Piedepgina"/>
    <w:uiPriority w:val="99"/>
    <w:rsid w:val="006C2B02"/>
  </w:style>
  <w:style w:type="paragraph" w:styleId="Textodeglobo">
    <w:name w:val="Balloon Text"/>
    <w:basedOn w:val="Normal"/>
    <w:link w:val="TextodegloboCar"/>
    <w:uiPriority w:val="99"/>
    <w:semiHidden/>
    <w:unhideWhenUsed/>
    <w:rsid w:val="006C2B02"/>
    <w:rPr>
      <w:rFonts w:ascii="Tahoma" w:hAnsi="Tahoma" w:cs="Tahoma"/>
      <w:sz w:val="16"/>
      <w:szCs w:val="16"/>
    </w:rPr>
  </w:style>
  <w:style w:type="character" w:customStyle="1" w:styleId="TextodegloboCar">
    <w:name w:val="Texto de globo Car"/>
    <w:basedOn w:val="Fuentedeprrafopredeter"/>
    <w:link w:val="Textodeglobo"/>
    <w:uiPriority w:val="99"/>
    <w:semiHidden/>
    <w:rsid w:val="006C2B02"/>
    <w:rPr>
      <w:rFonts w:ascii="Tahoma" w:hAnsi="Tahoma" w:cs="Tahoma"/>
      <w:sz w:val="16"/>
      <w:szCs w:val="16"/>
    </w:rPr>
  </w:style>
  <w:style w:type="paragraph" w:styleId="Textonotapie">
    <w:name w:val="footnote text"/>
    <w:basedOn w:val="Normal"/>
    <w:link w:val="TextonotapieCar"/>
    <w:uiPriority w:val="99"/>
    <w:semiHidden/>
    <w:unhideWhenUsed/>
    <w:rsid w:val="008B3A08"/>
    <w:rPr>
      <w:rFonts w:asciiTheme="minorHAnsi" w:hAnsiTheme="minorHAnsi" w:cstheme="minorBidi"/>
      <w:sz w:val="20"/>
      <w:szCs w:val="20"/>
      <w:lang w:val="es-ES"/>
    </w:rPr>
  </w:style>
  <w:style w:type="character" w:customStyle="1" w:styleId="TextonotapieCar">
    <w:name w:val="Texto nota pie Car"/>
    <w:basedOn w:val="Fuentedeprrafopredeter"/>
    <w:link w:val="Textonotapie"/>
    <w:uiPriority w:val="99"/>
    <w:semiHidden/>
    <w:rsid w:val="008B3A08"/>
    <w:rPr>
      <w:rFonts w:asciiTheme="minorHAnsi" w:hAnsiTheme="minorHAnsi" w:cstheme="minorBidi"/>
      <w:sz w:val="20"/>
      <w:szCs w:val="20"/>
      <w:lang w:val="es-ES"/>
    </w:rPr>
  </w:style>
  <w:style w:type="character" w:styleId="Refdenotaalpie">
    <w:name w:val="footnote reference"/>
    <w:basedOn w:val="Fuentedeprrafopredeter"/>
    <w:uiPriority w:val="99"/>
    <w:semiHidden/>
    <w:unhideWhenUsed/>
    <w:rsid w:val="008B3A08"/>
    <w:rPr>
      <w:vertAlign w:val="superscript"/>
    </w:rPr>
  </w:style>
  <w:style w:type="paragraph" w:styleId="Prrafodelista">
    <w:name w:val="List Paragraph"/>
    <w:basedOn w:val="Normal"/>
    <w:uiPriority w:val="34"/>
    <w:qFormat/>
    <w:rsid w:val="00F2427D"/>
    <w:pPr>
      <w:ind w:left="720"/>
      <w:contextualSpacing/>
    </w:pPr>
  </w:style>
  <w:style w:type="table" w:styleId="Tablaconcuadrcula">
    <w:name w:val="Table Grid"/>
    <w:basedOn w:val="Tablanormal"/>
    <w:uiPriority w:val="59"/>
    <w:rsid w:val="004825FF"/>
    <w:rPr>
      <w:rFonts w:asciiTheme="minorHAnsi" w:hAnsiTheme="minorHAnsi" w:cstheme="minorBidi"/>
      <w:sz w:val="22"/>
      <w:szCs w:val="22"/>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2E4EE4"/>
    <w:rPr>
      <w:rFonts w:asciiTheme="majorHAnsi" w:eastAsiaTheme="majorEastAsia" w:hAnsiTheme="majorHAnsi" w:cstheme="majorBidi"/>
      <w:b/>
      <w:bCs/>
      <w:color w:val="4F81BD" w:themeColor="accent1"/>
      <w:sz w:val="26"/>
      <w:szCs w:val="26"/>
      <w:lang w:val="es-ES"/>
    </w:rPr>
  </w:style>
  <w:style w:type="character" w:styleId="Textoennegrita">
    <w:name w:val="Strong"/>
    <w:basedOn w:val="Fuentedeprrafopredeter"/>
    <w:uiPriority w:val="22"/>
    <w:qFormat/>
    <w:rsid w:val="007C4B8A"/>
    <w:rPr>
      <w:b/>
      <w:bCs/>
    </w:rPr>
  </w:style>
  <w:style w:type="paragraph" w:styleId="NormalWeb">
    <w:name w:val="Normal (Web)"/>
    <w:basedOn w:val="Normal"/>
    <w:uiPriority w:val="99"/>
    <w:unhideWhenUsed/>
    <w:rsid w:val="007C4B8A"/>
    <w:pPr>
      <w:spacing w:before="100" w:beforeAutospacing="1" w:after="100" w:afterAutospacing="1"/>
    </w:pPr>
    <w:rPr>
      <w:rFonts w:ascii="Times New Roman" w:eastAsia="Times New Roman" w:hAnsi="Times New Roman" w:cs="Times New Roman"/>
      <w:lang w:val="es-ES" w:eastAsia="es-ES"/>
    </w:rPr>
  </w:style>
  <w:style w:type="paragraph" w:styleId="Sinespaciado">
    <w:name w:val="No Spacing"/>
    <w:uiPriority w:val="1"/>
    <w:qFormat/>
    <w:rsid w:val="007C4B8A"/>
    <w:rPr>
      <w:rFonts w:asciiTheme="minorHAnsi" w:hAnsiTheme="minorHAnsi" w:cstheme="minorBidi"/>
      <w:sz w:val="22"/>
      <w:szCs w:val="22"/>
      <w:lang w:val="es-ES"/>
    </w:rPr>
  </w:style>
  <w:style w:type="character" w:styleId="nfasis">
    <w:name w:val="Emphasis"/>
    <w:basedOn w:val="Fuentedeprrafopredeter"/>
    <w:uiPriority w:val="20"/>
    <w:qFormat/>
    <w:rsid w:val="007C4B8A"/>
    <w:rPr>
      <w:i/>
      <w:iCs/>
    </w:rPr>
  </w:style>
  <w:style w:type="table" w:styleId="Sombreadoclaro-nfasis6">
    <w:name w:val="Light Shading Accent 6"/>
    <w:basedOn w:val="Tablanormal"/>
    <w:uiPriority w:val="60"/>
    <w:rsid w:val="007C4B8A"/>
    <w:rPr>
      <w:rFonts w:asciiTheme="minorHAnsi" w:hAnsiTheme="minorHAnsi" w:cstheme="minorBidi"/>
      <w:color w:val="E36C0A" w:themeColor="accent6" w:themeShade="BF"/>
      <w:sz w:val="22"/>
      <w:szCs w:val="22"/>
      <w:lang w:val="es-ES"/>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styleId="Hipervnculo">
    <w:name w:val="Hyperlink"/>
    <w:basedOn w:val="Fuentedeprrafopredeter"/>
    <w:uiPriority w:val="99"/>
    <w:unhideWhenUsed/>
    <w:rsid w:val="0005181C"/>
    <w:rPr>
      <w:color w:val="0000FF"/>
      <w:u w:val="single"/>
    </w:rPr>
  </w:style>
  <w:style w:type="paragraph" w:customStyle="1" w:styleId="Normal1">
    <w:name w:val="Normal1"/>
    <w:rsid w:val="0005181C"/>
    <w:rPr>
      <w:rFonts w:eastAsia="Arial"/>
      <w:color w:val="000000"/>
      <w:szCs w:val="22"/>
      <w:lang w:eastAsia="es-AR"/>
    </w:rPr>
  </w:style>
  <w:style w:type="paragraph" w:styleId="Textonotaalfinal">
    <w:name w:val="endnote text"/>
    <w:basedOn w:val="Normal"/>
    <w:link w:val="TextonotaalfinalCar"/>
    <w:uiPriority w:val="99"/>
    <w:semiHidden/>
    <w:unhideWhenUsed/>
    <w:rsid w:val="00AA11F5"/>
    <w:rPr>
      <w:sz w:val="20"/>
      <w:szCs w:val="20"/>
    </w:rPr>
  </w:style>
  <w:style w:type="character" w:customStyle="1" w:styleId="TextonotaalfinalCar">
    <w:name w:val="Texto nota al final Car"/>
    <w:basedOn w:val="Fuentedeprrafopredeter"/>
    <w:link w:val="Textonotaalfinal"/>
    <w:uiPriority w:val="99"/>
    <w:semiHidden/>
    <w:rsid w:val="00AA11F5"/>
    <w:rPr>
      <w:sz w:val="20"/>
      <w:szCs w:val="20"/>
    </w:rPr>
  </w:style>
  <w:style w:type="character" w:styleId="Refdenotaalfinal">
    <w:name w:val="endnote reference"/>
    <w:basedOn w:val="Fuentedeprrafopredeter"/>
    <w:uiPriority w:val="99"/>
    <w:semiHidden/>
    <w:unhideWhenUsed/>
    <w:rsid w:val="00AA11F5"/>
    <w:rPr>
      <w:vertAlign w:val="superscript"/>
    </w:rPr>
  </w:style>
  <w:style w:type="character" w:customStyle="1" w:styleId="Ttulo3Car">
    <w:name w:val="Título 3 Car"/>
    <w:basedOn w:val="Fuentedeprrafopredeter"/>
    <w:link w:val="Ttulo3"/>
    <w:uiPriority w:val="9"/>
    <w:rsid w:val="001F6F97"/>
    <w:rPr>
      <w:rFonts w:asciiTheme="majorHAnsi" w:eastAsiaTheme="majorEastAsia" w:hAnsiTheme="majorHAnsi" w:cstheme="majorBidi"/>
      <w:b/>
      <w:bCs/>
      <w:color w:val="4F81BD" w:themeColor="accent1"/>
    </w:rPr>
  </w:style>
  <w:style w:type="paragraph" w:styleId="TtulodeTDC">
    <w:name w:val="TOC Heading"/>
    <w:basedOn w:val="Ttulo1"/>
    <w:next w:val="Normal"/>
    <w:uiPriority w:val="39"/>
    <w:unhideWhenUsed/>
    <w:qFormat/>
    <w:rsid w:val="001F6F97"/>
    <w:pPr>
      <w:spacing w:line="276" w:lineRule="auto"/>
      <w:outlineLvl w:val="9"/>
    </w:pPr>
    <w:rPr>
      <w:lang w:val="es-ES" w:eastAsia="es-ES"/>
    </w:rPr>
  </w:style>
  <w:style w:type="paragraph" w:styleId="TDC1">
    <w:name w:val="toc 1"/>
    <w:basedOn w:val="Normal"/>
    <w:next w:val="Normal"/>
    <w:autoRedefine/>
    <w:uiPriority w:val="39"/>
    <w:unhideWhenUsed/>
    <w:qFormat/>
    <w:rsid w:val="001F6F97"/>
    <w:pPr>
      <w:spacing w:after="100"/>
    </w:pPr>
  </w:style>
  <w:style w:type="paragraph" w:styleId="TDC2">
    <w:name w:val="toc 2"/>
    <w:basedOn w:val="Normal"/>
    <w:next w:val="Normal"/>
    <w:autoRedefine/>
    <w:uiPriority w:val="39"/>
    <w:unhideWhenUsed/>
    <w:qFormat/>
    <w:rsid w:val="001F6F97"/>
    <w:pPr>
      <w:spacing w:after="100"/>
      <w:ind w:left="240"/>
    </w:pPr>
  </w:style>
  <w:style w:type="paragraph" w:styleId="TDC3">
    <w:name w:val="toc 3"/>
    <w:basedOn w:val="Normal"/>
    <w:next w:val="Normal"/>
    <w:autoRedefine/>
    <w:uiPriority w:val="39"/>
    <w:unhideWhenUsed/>
    <w:qFormat/>
    <w:rsid w:val="001F6F97"/>
    <w:pPr>
      <w:spacing w:after="100"/>
      <w:ind w:left="480"/>
    </w:pPr>
  </w:style>
  <w:style w:type="character" w:styleId="Textodelmarcadordeposicin">
    <w:name w:val="Placeholder Text"/>
    <w:basedOn w:val="Fuentedeprrafopredeter"/>
    <w:uiPriority w:val="99"/>
    <w:semiHidden/>
    <w:rsid w:val="007F7BE3"/>
    <w:rPr>
      <w:color w:val="808080"/>
    </w:rPr>
  </w:style>
  <w:style w:type="character" w:customStyle="1" w:styleId="Ttulo4Car">
    <w:name w:val="Título 4 Car"/>
    <w:basedOn w:val="Fuentedeprrafopredeter"/>
    <w:link w:val="Ttulo4"/>
    <w:uiPriority w:val="9"/>
    <w:semiHidden/>
    <w:rsid w:val="00DE63F1"/>
    <w:rPr>
      <w:rFonts w:asciiTheme="majorHAnsi" w:eastAsiaTheme="majorEastAsia" w:hAnsiTheme="majorHAnsi" w:cstheme="majorBidi"/>
      <w:b/>
      <w:bCs/>
      <w:i/>
      <w:iCs/>
      <w:color w:val="4F81BD" w:themeColor="accent1"/>
    </w:rPr>
  </w:style>
  <w:style w:type="numbering" w:customStyle="1" w:styleId="Sinlista1">
    <w:name w:val="Sin lista1"/>
    <w:next w:val="Sinlista"/>
    <w:uiPriority w:val="99"/>
    <w:semiHidden/>
    <w:unhideWhenUsed/>
    <w:rsid w:val="00CD25F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944365">
      <w:bodyDiv w:val="1"/>
      <w:marLeft w:val="0"/>
      <w:marRight w:val="0"/>
      <w:marTop w:val="0"/>
      <w:marBottom w:val="0"/>
      <w:divBdr>
        <w:top w:val="none" w:sz="0" w:space="0" w:color="auto"/>
        <w:left w:val="none" w:sz="0" w:space="0" w:color="auto"/>
        <w:bottom w:val="none" w:sz="0" w:space="0" w:color="auto"/>
        <w:right w:val="none" w:sz="0" w:space="0" w:color="auto"/>
      </w:divBdr>
    </w:div>
    <w:div w:id="359086561">
      <w:bodyDiv w:val="1"/>
      <w:marLeft w:val="0"/>
      <w:marRight w:val="0"/>
      <w:marTop w:val="0"/>
      <w:marBottom w:val="0"/>
      <w:divBdr>
        <w:top w:val="none" w:sz="0" w:space="0" w:color="auto"/>
        <w:left w:val="none" w:sz="0" w:space="0" w:color="auto"/>
        <w:bottom w:val="none" w:sz="0" w:space="0" w:color="auto"/>
        <w:right w:val="none" w:sz="0" w:space="0" w:color="auto"/>
      </w:divBdr>
    </w:div>
    <w:div w:id="624237030">
      <w:bodyDiv w:val="1"/>
      <w:marLeft w:val="0"/>
      <w:marRight w:val="0"/>
      <w:marTop w:val="0"/>
      <w:marBottom w:val="0"/>
      <w:divBdr>
        <w:top w:val="none" w:sz="0" w:space="0" w:color="auto"/>
        <w:left w:val="none" w:sz="0" w:space="0" w:color="auto"/>
        <w:bottom w:val="none" w:sz="0" w:space="0" w:color="auto"/>
        <w:right w:val="none" w:sz="0" w:space="0" w:color="auto"/>
      </w:divBdr>
    </w:div>
    <w:div w:id="636840801">
      <w:bodyDiv w:val="1"/>
      <w:marLeft w:val="0"/>
      <w:marRight w:val="0"/>
      <w:marTop w:val="0"/>
      <w:marBottom w:val="0"/>
      <w:divBdr>
        <w:top w:val="none" w:sz="0" w:space="0" w:color="auto"/>
        <w:left w:val="none" w:sz="0" w:space="0" w:color="auto"/>
        <w:bottom w:val="none" w:sz="0" w:space="0" w:color="auto"/>
        <w:right w:val="none" w:sz="0" w:space="0" w:color="auto"/>
      </w:divBdr>
    </w:div>
    <w:div w:id="72372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11.png"/><Relationship Id="rId18" Type="http://schemas.openxmlformats.org/officeDocument/2006/relationships/image" Target="media/image16.png"/><Relationship Id="rId26" Type="http://schemas.openxmlformats.org/officeDocument/2006/relationships/image" Target="media/image24.jpeg"/><Relationship Id="rId39" Type="http://schemas.openxmlformats.org/officeDocument/2006/relationships/image" Target="media/image37.jpeg"/><Relationship Id="rId21" Type="http://schemas.openxmlformats.org/officeDocument/2006/relationships/image" Target="media/image19.emf"/><Relationship Id="rId34" Type="http://schemas.openxmlformats.org/officeDocument/2006/relationships/image" Target="media/image32.jpeg"/><Relationship Id="rId42" Type="http://schemas.openxmlformats.org/officeDocument/2006/relationships/image" Target="media/image40.png"/><Relationship Id="rId47" Type="http://schemas.openxmlformats.org/officeDocument/2006/relationships/image" Target="media/image45.png"/><Relationship Id="rId50" Type="http://schemas.openxmlformats.org/officeDocument/2006/relationships/image" Target="media/image48.png"/><Relationship Id="rId55" Type="http://schemas.openxmlformats.org/officeDocument/2006/relationships/image" Target="media/image52.jpeg"/><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14.png"/><Relationship Id="rId20" Type="http://schemas.openxmlformats.org/officeDocument/2006/relationships/image" Target="media/image18.png"/><Relationship Id="rId29" Type="http://schemas.openxmlformats.org/officeDocument/2006/relationships/image" Target="media/image27.png"/><Relationship Id="rId41" Type="http://schemas.openxmlformats.org/officeDocument/2006/relationships/image" Target="media/image39.emf"/><Relationship Id="rId54"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9.png"/><Relationship Id="rId24" Type="http://schemas.openxmlformats.org/officeDocument/2006/relationships/image" Target="media/image22.jpeg"/><Relationship Id="rId32" Type="http://schemas.openxmlformats.org/officeDocument/2006/relationships/image" Target="media/image30.png"/><Relationship Id="rId37" Type="http://schemas.openxmlformats.org/officeDocument/2006/relationships/image" Target="media/image35.jpeg"/><Relationship Id="rId40" Type="http://schemas.openxmlformats.org/officeDocument/2006/relationships/image" Target="media/image38.emf"/><Relationship Id="rId45" Type="http://schemas.openxmlformats.org/officeDocument/2006/relationships/image" Target="media/image43.jpeg"/><Relationship Id="rId53" Type="http://schemas.openxmlformats.org/officeDocument/2006/relationships/image" Target="media/image50.png"/><Relationship Id="rId58"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image" Target="media/image13.png"/><Relationship Id="rId23" Type="http://schemas.openxmlformats.org/officeDocument/2006/relationships/image" Target="media/image21.jpeg"/><Relationship Id="rId28" Type="http://schemas.openxmlformats.org/officeDocument/2006/relationships/image" Target="media/image26.png"/><Relationship Id="rId36" Type="http://schemas.openxmlformats.org/officeDocument/2006/relationships/image" Target="media/image34.jpeg"/><Relationship Id="rId49" Type="http://schemas.openxmlformats.org/officeDocument/2006/relationships/image" Target="media/image47.png"/><Relationship Id="rId57" Type="http://schemas.openxmlformats.org/officeDocument/2006/relationships/image" Target="media/image54.jpeg"/><Relationship Id="rId61" Type="http://schemas.openxmlformats.org/officeDocument/2006/relationships/theme" Target="theme/theme1.xml"/><Relationship Id="rId10" Type="http://schemas.openxmlformats.org/officeDocument/2006/relationships/image" Target="media/image8.png"/><Relationship Id="rId19" Type="http://schemas.openxmlformats.org/officeDocument/2006/relationships/image" Target="media/image17.jpeg"/><Relationship Id="rId31" Type="http://schemas.openxmlformats.org/officeDocument/2006/relationships/image" Target="media/image29.png"/><Relationship Id="rId44" Type="http://schemas.openxmlformats.org/officeDocument/2006/relationships/image" Target="media/image42.png"/><Relationship Id="rId52" Type="http://schemas.openxmlformats.org/officeDocument/2006/relationships/image" Target="media/image49.png"/><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12.png"/><Relationship Id="rId22" Type="http://schemas.openxmlformats.org/officeDocument/2006/relationships/image" Target="media/image20.jpeg"/><Relationship Id="rId27" Type="http://schemas.openxmlformats.org/officeDocument/2006/relationships/image" Target="media/image25.jpeg"/><Relationship Id="rId30" Type="http://schemas.openxmlformats.org/officeDocument/2006/relationships/image" Target="media/image28.jpeg"/><Relationship Id="rId35" Type="http://schemas.openxmlformats.org/officeDocument/2006/relationships/image" Target="media/image33.png"/><Relationship Id="rId43" Type="http://schemas.openxmlformats.org/officeDocument/2006/relationships/image" Target="media/image41.emf"/><Relationship Id="rId48" Type="http://schemas.openxmlformats.org/officeDocument/2006/relationships/image" Target="media/image46.png"/><Relationship Id="rId56" Type="http://schemas.openxmlformats.org/officeDocument/2006/relationships/image" Target="media/image53.png"/><Relationship Id="rId8" Type="http://schemas.openxmlformats.org/officeDocument/2006/relationships/footnotes" Target="footnotes.xml"/><Relationship Id="rId51" Type="http://schemas.openxmlformats.org/officeDocument/2006/relationships/hyperlink" Target="https://www.monografias.com/trabajos901/debate-multicultural-etnia-clase-nacion/debate-multicultural-etnia-clase-nacion.shtml" TargetMode="External"/><Relationship Id="rId3" Type="http://schemas.openxmlformats.org/officeDocument/2006/relationships/numbering" Target="numbering.xml"/><Relationship Id="rId12" Type="http://schemas.openxmlformats.org/officeDocument/2006/relationships/image" Target="media/image10.png"/><Relationship Id="rId17" Type="http://schemas.openxmlformats.org/officeDocument/2006/relationships/image" Target="media/image15.png"/><Relationship Id="rId25" Type="http://schemas.openxmlformats.org/officeDocument/2006/relationships/image" Target="media/image23.jpeg"/><Relationship Id="rId33" Type="http://schemas.openxmlformats.org/officeDocument/2006/relationships/image" Target="media/image31.jpeg"/><Relationship Id="rId38" Type="http://schemas.openxmlformats.org/officeDocument/2006/relationships/image" Target="media/image36.png"/><Relationship Id="rId46" Type="http://schemas.openxmlformats.org/officeDocument/2006/relationships/image" Target="media/image44.png"/><Relationship Id="rId5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56.jpg"/><Relationship Id="rId1" Type="http://schemas.openxmlformats.org/officeDocument/2006/relationships/image" Target="media/image55.jp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7" Type="http://schemas.openxmlformats.org/officeDocument/2006/relationships/image" Target="media/image7.gif"/><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Tecnicatura Superior en Higiene y Seguridad Laboral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011670-4C17-4BE5-B9C7-DD57CFC45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4076</TotalTime>
  <Pages>91</Pages>
  <Words>16593</Words>
  <Characters>91267</Characters>
  <Application>Microsoft Office Word</Application>
  <DocSecurity>0</DocSecurity>
  <Lines>760</Lines>
  <Paragraphs>215</Paragraphs>
  <ScaleCrop>false</ScaleCrop>
  <HeadingPairs>
    <vt:vector size="2" baseType="variant">
      <vt:variant>
        <vt:lpstr>Título</vt:lpstr>
      </vt:variant>
      <vt:variant>
        <vt:i4>1</vt:i4>
      </vt:variant>
    </vt:vector>
  </HeadingPairs>
  <TitlesOfParts>
    <vt:vector size="1" baseType="lpstr">
      <vt:lpstr>Facultad Regional La Rioja</vt:lpstr>
    </vt:vector>
  </TitlesOfParts>
  <Company/>
  <LinksUpToDate>false</LinksUpToDate>
  <CharactersWithSpaces>107645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Facultad Regional La Rioja</dc:title>
  <dc:creator>Daniel</dc:creator>
  <cp:lastModifiedBy>JUAN BARROS</cp:lastModifiedBy>
  <cp:revision>29</cp:revision>
  <cp:lastPrinted>2019-01-30T21:50:00Z</cp:lastPrinted>
  <dcterms:created xsi:type="dcterms:W3CDTF">2018-12-19T14:03:00Z</dcterms:created>
  <dcterms:modified xsi:type="dcterms:W3CDTF">2019-01-30T21:51:00Z</dcterms:modified>
</cp:coreProperties>
</file>