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2CE9" w:rsidRPr="00B14041" w:rsidRDefault="00EB2CE9" w:rsidP="00537450">
      <w:pPr>
        <w:autoSpaceDE w:val="0"/>
        <w:autoSpaceDN w:val="0"/>
        <w:adjustRightInd w:val="0"/>
        <w:spacing w:after="0" w:line="240" w:lineRule="auto"/>
        <w:jc w:val="center"/>
        <w:rPr>
          <w:rFonts w:ascii="Times New Roman" w:hAnsi="Times New Roman"/>
          <w:b/>
          <w:bCs/>
          <w:sz w:val="32"/>
          <w:szCs w:val="32"/>
        </w:rPr>
      </w:pPr>
      <w:r w:rsidRPr="00B14041">
        <w:rPr>
          <w:rFonts w:ascii="Times New Roman" w:hAnsi="Times New Roman"/>
          <w:b/>
          <w:bCs/>
          <w:sz w:val="32"/>
          <w:szCs w:val="32"/>
        </w:rPr>
        <w:t>PROYECTO FINAL DE PREMEZCLAS SIN TRIGO, AVENA, CEBADA y CENTENO (SIN T.A.C.C)</w:t>
      </w:r>
    </w:p>
    <w:p w:rsidR="005C0775" w:rsidRPr="00B14041" w:rsidRDefault="005C0775" w:rsidP="00537450">
      <w:pPr>
        <w:autoSpaceDE w:val="0"/>
        <w:autoSpaceDN w:val="0"/>
        <w:adjustRightInd w:val="0"/>
        <w:spacing w:after="0" w:line="240" w:lineRule="auto"/>
        <w:jc w:val="center"/>
        <w:rPr>
          <w:rFonts w:ascii="Times New Roman" w:hAnsi="Times New Roman"/>
          <w:b/>
          <w:bCs/>
          <w:sz w:val="32"/>
          <w:szCs w:val="32"/>
        </w:rPr>
      </w:pPr>
    </w:p>
    <w:p w:rsidR="005C0775" w:rsidRPr="005C0775" w:rsidRDefault="005C0775" w:rsidP="00537450">
      <w:pPr>
        <w:autoSpaceDE w:val="0"/>
        <w:autoSpaceDN w:val="0"/>
        <w:adjustRightInd w:val="0"/>
        <w:spacing w:after="0" w:line="240" w:lineRule="auto"/>
        <w:jc w:val="center"/>
        <w:rPr>
          <w:rFonts w:ascii="Times New Roman" w:hAnsi="Times New Roman"/>
          <w:b/>
          <w:bCs/>
          <w:sz w:val="36"/>
          <w:szCs w:val="36"/>
        </w:rPr>
      </w:pPr>
    </w:p>
    <w:p w:rsidR="00EB2CE9" w:rsidRPr="00B43358"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1"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EB2CE9" w:rsidRPr="00B43358" w:rsidRDefault="00EB2CE9" w:rsidP="00537450">
      <w:pPr>
        <w:autoSpaceDE w:val="0"/>
        <w:autoSpaceDN w:val="0"/>
        <w:adjustRightInd w:val="0"/>
        <w:spacing w:after="0" w:line="240" w:lineRule="auto"/>
        <w:jc w:val="center"/>
        <w:rPr>
          <w:rFonts w:ascii="Times New Roman" w:hAnsi="Times New Roman"/>
          <w:b/>
          <w:bCs/>
          <w:sz w:val="24"/>
          <w:szCs w:val="24"/>
        </w:rPr>
      </w:pPr>
      <w:r w:rsidRPr="00B43358">
        <w:rPr>
          <w:rFonts w:ascii="Times New Roman" w:hAnsi="Times New Roman"/>
          <w:i/>
          <w:sz w:val="24"/>
          <w:szCs w:val="24"/>
        </w:rPr>
        <w:object w:dxaOrig="5055" w:dyaOrig="4320">
          <v:shape id="_x0000_i1025" type="#_x0000_t75" style="width:64.5pt;height:46.95pt" o:ole="">
            <v:imagedata r:id="rId9" o:title=""/>
          </v:shape>
          <o:OLEObject Type="Embed" ProgID="PBrush" ShapeID="_x0000_i1025" DrawAspect="Content" ObjectID="_1532549977" r:id="rId10"/>
        </w:object>
      </w:r>
    </w:p>
    <w:p w:rsidR="00EB2CE9" w:rsidRPr="00B43358"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Pr="00B43358"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Pr="00B43358"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Pr="00B43358"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Pr="00B43358" w:rsidRDefault="00EB2CE9" w:rsidP="00537450">
      <w:pPr>
        <w:tabs>
          <w:tab w:val="left" w:pos="2913"/>
        </w:tabs>
        <w:spacing w:line="240" w:lineRule="auto"/>
        <w:rPr>
          <w:rFonts w:ascii="Times New Roman" w:hAnsi="Times New Roman"/>
          <w:sz w:val="24"/>
          <w:szCs w:val="24"/>
        </w:rPr>
      </w:pPr>
      <w:r w:rsidRPr="00B43358">
        <w:rPr>
          <w:rFonts w:ascii="Times New Roman" w:hAnsi="Times New Roman"/>
          <w:b/>
          <w:caps/>
          <w:sz w:val="24"/>
          <w:szCs w:val="24"/>
          <w:u w:val="single"/>
        </w:rPr>
        <w:t>Cátedra:</w:t>
      </w:r>
      <w:r w:rsidRPr="00B43358">
        <w:rPr>
          <w:rFonts w:ascii="Times New Roman" w:hAnsi="Times New Roman"/>
          <w:caps/>
          <w:sz w:val="24"/>
          <w:szCs w:val="24"/>
        </w:rPr>
        <w:t xml:space="preserve"> </w:t>
      </w:r>
      <w:r w:rsidRPr="00B43358">
        <w:rPr>
          <w:rFonts w:ascii="Times New Roman" w:hAnsi="Times New Roman"/>
          <w:sz w:val="24"/>
          <w:szCs w:val="24"/>
        </w:rPr>
        <w:t>Proyecto Final</w:t>
      </w:r>
    </w:p>
    <w:p w:rsidR="00EB2CE9" w:rsidRPr="00B43358" w:rsidRDefault="00EB2CE9" w:rsidP="00537450">
      <w:pPr>
        <w:tabs>
          <w:tab w:val="left" w:pos="2295"/>
        </w:tabs>
        <w:spacing w:line="240" w:lineRule="auto"/>
        <w:rPr>
          <w:rFonts w:ascii="Times New Roman" w:hAnsi="Times New Roman"/>
          <w:sz w:val="24"/>
          <w:szCs w:val="24"/>
        </w:rPr>
      </w:pPr>
      <w:r w:rsidRPr="00B43358">
        <w:rPr>
          <w:rFonts w:ascii="Times New Roman" w:hAnsi="Times New Roman"/>
          <w:b/>
          <w:sz w:val="24"/>
          <w:szCs w:val="24"/>
          <w:u w:val="single"/>
        </w:rPr>
        <w:t>DOCENTE:</w:t>
      </w:r>
      <w:r w:rsidRPr="00B43358">
        <w:rPr>
          <w:rFonts w:ascii="Times New Roman" w:hAnsi="Times New Roman"/>
          <w:b/>
          <w:bCs/>
          <w:sz w:val="24"/>
          <w:szCs w:val="24"/>
        </w:rPr>
        <w:t xml:space="preserve"> </w:t>
      </w:r>
      <w:r w:rsidRPr="00B43358">
        <w:rPr>
          <w:rFonts w:ascii="Times New Roman" w:hAnsi="Times New Roman"/>
          <w:sz w:val="24"/>
          <w:szCs w:val="24"/>
        </w:rPr>
        <w:t>Ing. Sergio Sara</w:t>
      </w:r>
    </w:p>
    <w:p w:rsidR="00EB2CE9" w:rsidRPr="00B43358" w:rsidRDefault="00EB2CE9" w:rsidP="00537450">
      <w:pPr>
        <w:tabs>
          <w:tab w:val="left" w:pos="2295"/>
        </w:tabs>
        <w:spacing w:line="240" w:lineRule="auto"/>
        <w:rPr>
          <w:rFonts w:ascii="Times New Roman" w:hAnsi="Times New Roman"/>
          <w:sz w:val="24"/>
          <w:szCs w:val="24"/>
        </w:rPr>
      </w:pPr>
      <w:r w:rsidRPr="00B43358">
        <w:rPr>
          <w:rFonts w:ascii="Times New Roman" w:hAnsi="Times New Roman"/>
          <w:b/>
          <w:sz w:val="24"/>
          <w:szCs w:val="24"/>
          <w:u w:val="single"/>
        </w:rPr>
        <w:t>DIRECTOR DE PROYECTO:</w:t>
      </w:r>
      <w:r w:rsidRPr="00B43358">
        <w:rPr>
          <w:rFonts w:ascii="Times New Roman" w:hAnsi="Times New Roman"/>
          <w:sz w:val="24"/>
          <w:szCs w:val="24"/>
        </w:rPr>
        <w:t xml:space="preserve"> Lic. Daniel Orosco</w:t>
      </w:r>
    </w:p>
    <w:p w:rsidR="00EB2CE9" w:rsidRPr="00B43358" w:rsidRDefault="00EB2CE9" w:rsidP="00537450">
      <w:pPr>
        <w:tabs>
          <w:tab w:val="left" w:pos="4253"/>
        </w:tabs>
        <w:spacing w:line="240" w:lineRule="auto"/>
        <w:ind w:left="4253" w:hanging="4253"/>
        <w:rPr>
          <w:rFonts w:ascii="Times New Roman" w:hAnsi="Times New Roman"/>
          <w:sz w:val="24"/>
          <w:szCs w:val="24"/>
        </w:rPr>
      </w:pPr>
      <w:r w:rsidRPr="00B43358">
        <w:rPr>
          <w:rFonts w:ascii="Times New Roman" w:hAnsi="Times New Roman"/>
          <w:b/>
          <w:sz w:val="24"/>
          <w:szCs w:val="24"/>
          <w:u w:val="single"/>
        </w:rPr>
        <w:t>INTEGRANTES:</w:t>
      </w:r>
      <w:r w:rsidRPr="00B43358">
        <w:rPr>
          <w:rFonts w:ascii="Times New Roman" w:hAnsi="Times New Roman"/>
          <w:sz w:val="24"/>
          <w:szCs w:val="24"/>
        </w:rPr>
        <w:t xml:space="preserve"> </w:t>
      </w:r>
      <w:proofErr w:type="spellStart"/>
      <w:r w:rsidRPr="00B43358">
        <w:rPr>
          <w:rFonts w:ascii="Times New Roman" w:hAnsi="Times New Roman"/>
          <w:sz w:val="24"/>
          <w:szCs w:val="24"/>
        </w:rPr>
        <w:t>Miriani</w:t>
      </w:r>
      <w:proofErr w:type="spellEnd"/>
      <w:r w:rsidRPr="00B43358">
        <w:rPr>
          <w:rFonts w:ascii="Times New Roman" w:hAnsi="Times New Roman"/>
          <w:sz w:val="24"/>
          <w:szCs w:val="24"/>
        </w:rPr>
        <w:t>, Claudio</w:t>
      </w:r>
    </w:p>
    <w:p w:rsidR="00EB2CE9" w:rsidRPr="00B43358" w:rsidRDefault="00EB2CE9" w:rsidP="00537450">
      <w:pPr>
        <w:spacing w:line="240" w:lineRule="auto"/>
        <w:rPr>
          <w:rFonts w:ascii="Times New Roman" w:hAnsi="Times New Roman"/>
          <w:sz w:val="24"/>
          <w:szCs w:val="24"/>
        </w:rPr>
      </w:pPr>
      <w:r w:rsidRPr="00B43358">
        <w:rPr>
          <w:rFonts w:ascii="Times New Roman" w:hAnsi="Times New Roman"/>
          <w:sz w:val="24"/>
          <w:szCs w:val="24"/>
        </w:rPr>
        <w:t xml:space="preserve">                             </w:t>
      </w:r>
      <w:r w:rsidR="00032FF2" w:rsidRPr="00B43358">
        <w:rPr>
          <w:rFonts w:ascii="Times New Roman" w:hAnsi="Times New Roman"/>
          <w:sz w:val="24"/>
          <w:szCs w:val="24"/>
        </w:rPr>
        <w:t xml:space="preserve">  </w:t>
      </w:r>
      <w:r w:rsidR="00D42777" w:rsidRPr="00B43358">
        <w:rPr>
          <w:rFonts w:ascii="Times New Roman" w:hAnsi="Times New Roman"/>
          <w:sz w:val="24"/>
          <w:szCs w:val="24"/>
        </w:rPr>
        <w:t xml:space="preserve"> </w:t>
      </w:r>
      <w:proofErr w:type="spellStart"/>
      <w:r w:rsidRPr="00B43358">
        <w:rPr>
          <w:rFonts w:ascii="Times New Roman" w:hAnsi="Times New Roman"/>
          <w:sz w:val="24"/>
          <w:szCs w:val="24"/>
        </w:rPr>
        <w:t>Cerniak</w:t>
      </w:r>
      <w:proofErr w:type="spellEnd"/>
      <w:r w:rsidRPr="00B43358">
        <w:rPr>
          <w:rFonts w:ascii="Times New Roman" w:hAnsi="Times New Roman"/>
          <w:sz w:val="24"/>
          <w:szCs w:val="24"/>
        </w:rPr>
        <w:t>, Matías</w:t>
      </w:r>
    </w:p>
    <w:p w:rsidR="00EB2CE9" w:rsidRPr="00B43358" w:rsidRDefault="00EB2CE9" w:rsidP="00537450">
      <w:pPr>
        <w:autoSpaceDE w:val="0"/>
        <w:autoSpaceDN w:val="0"/>
        <w:adjustRightInd w:val="0"/>
        <w:spacing w:after="0" w:line="240" w:lineRule="auto"/>
        <w:jc w:val="both"/>
        <w:rPr>
          <w:rFonts w:ascii="Times New Roman" w:hAnsi="Times New Roman"/>
          <w:b/>
          <w:bCs/>
          <w:sz w:val="24"/>
          <w:szCs w:val="24"/>
        </w:rPr>
      </w:pPr>
      <w:r w:rsidRPr="00B43358">
        <w:rPr>
          <w:rFonts w:ascii="Times New Roman" w:hAnsi="Times New Roman"/>
          <w:sz w:val="24"/>
          <w:szCs w:val="24"/>
        </w:rPr>
        <w:t xml:space="preserve">                           </w:t>
      </w:r>
      <w:r w:rsidR="00BC7955" w:rsidRPr="00B43358">
        <w:rPr>
          <w:rFonts w:ascii="Times New Roman" w:hAnsi="Times New Roman"/>
          <w:sz w:val="24"/>
          <w:szCs w:val="24"/>
        </w:rPr>
        <w:t xml:space="preserve"> </w:t>
      </w:r>
      <w:r w:rsidR="00F0329F">
        <w:rPr>
          <w:rFonts w:ascii="Times New Roman" w:hAnsi="Times New Roman"/>
          <w:sz w:val="24"/>
          <w:szCs w:val="24"/>
        </w:rPr>
        <w:t xml:space="preserve"> </w:t>
      </w:r>
      <w:r w:rsidR="00A64ACF">
        <w:rPr>
          <w:rFonts w:ascii="Times New Roman" w:hAnsi="Times New Roman"/>
          <w:sz w:val="24"/>
          <w:szCs w:val="24"/>
        </w:rPr>
        <w:t xml:space="preserve">  </w:t>
      </w:r>
      <w:r w:rsidRPr="00B43358">
        <w:rPr>
          <w:rFonts w:ascii="Times New Roman" w:hAnsi="Times New Roman"/>
          <w:sz w:val="24"/>
          <w:szCs w:val="24"/>
        </w:rPr>
        <w:t>Acosta, Silvio</w:t>
      </w:r>
      <w:r w:rsidRPr="00B43358">
        <w:rPr>
          <w:rFonts w:ascii="Times New Roman" w:hAnsi="Times New Roman"/>
          <w:sz w:val="24"/>
          <w:szCs w:val="24"/>
        </w:rPr>
        <w:tab/>
      </w:r>
      <w:r w:rsidRPr="00B43358">
        <w:rPr>
          <w:rFonts w:ascii="Times New Roman" w:hAnsi="Times New Roman"/>
          <w:sz w:val="24"/>
          <w:szCs w:val="24"/>
        </w:rPr>
        <w:tab/>
      </w:r>
    </w:p>
    <w:p w:rsidR="00EB2CE9" w:rsidRDefault="00EB2CE9" w:rsidP="00537450">
      <w:pPr>
        <w:autoSpaceDE w:val="0"/>
        <w:autoSpaceDN w:val="0"/>
        <w:adjustRightInd w:val="0"/>
        <w:spacing w:after="0" w:line="240" w:lineRule="auto"/>
        <w:jc w:val="both"/>
        <w:rPr>
          <w:rFonts w:ascii="Times New Roman" w:hAnsi="Times New Roman"/>
          <w:b/>
          <w:bCs/>
          <w:sz w:val="24"/>
          <w:szCs w:val="24"/>
        </w:rPr>
      </w:pPr>
    </w:p>
    <w:p w:rsidR="00ED3C87" w:rsidRDefault="00ED3C87" w:rsidP="00537450">
      <w:pPr>
        <w:autoSpaceDE w:val="0"/>
        <w:autoSpaceDN w:val="0"/>
        <w:adjustRightInd w:val="0"/>
        <w:spacing w:after="0" w:line="240" w:lineRule="auto"/>
        <w:jc w:val="both"/>
        <w:rPr>
          <w:rFonts w:ascii="Times New Roman" w:hAnsi="Times New Roman"/>
          <w:b/>
          <w:bCs/>
          <w:sz w:val="24"/>
          <w:szCs w:val="24"/>
        </w:rPr>
      </w:pP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lastRenderedPageBreak/>
        <w:t>INTRODUCCION</w:t>
      </w:r>
    </w:p>
    <w:p w:rsidR="00EB2CE9" w:rsidRPr="002C3064" w:rsidRDefault="00472061"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7B2E26" w:rsidRPr="002C3064">
        <w:rPr>
          <w:rFonts w:ascii="Times New Roman" w:hAnsi="Times New Roman"/>
          <w:b/>
          <w:bCs/>
          <w:sz w:val="24"/>
          <w:szCs w:val="24"/>
        </w:rPr>
        <w:t xml:space="preserve"> </w:t>
      </w:r>
      <w:r w:rsidR="00237731" w:rsidRPr="002C3064">
        <w:rPr>
          <w:rFonts w:ascii="Times New Roman" w:hAnsi="Times New Roman"/>
          <w:b/>
          <w:bCs/>
          <w:sz w:val="24"/>
          <w:szCs w:val="24"/>
        </w:rPr>
        <w:t>7</w:t>
      </w:r>
      <w:r w:rsidR="00EB2CE9" w:rsidRPr="002C3064">
        <w:rPr>
          <w:rFonts w:ascii="Times New Roman" w:hAnsi="Times New Roman"/>
          <w:b/>
          <w:bCs/>
          <w:sz w:val="24"/>
          <w:szCs w:val="24"/>
        </w:rPr>
        <w:t>………………………….....Introducción.</w:t>
      </w:r>
    </w:p>
    <w:p w:rsidR="00EB2CE9" w:rsidRPr="002C3064" w:rsidRDefault="00472061"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7B2E26" w:rsidRPr="002C3064">
        <w:rPr>
          <w:rFonts w:ascii="Times New Roman" w:hAnsi="Times New Roman"/>
          <w:b/>
          <w:bCs/>
          <w:sz w:val="24"/>
          <w:szCs w:val="24"/>
        </w:rPr>
        <w:t xml:space="preserve"> </w:t>
      </w:r>
      <w:r w:rsidR="00237731" w:rsidRPr="002C3064">
        <w:rPr>
          <w:rFonts w:ascii="Times New Roman" w:hAnsi="Times New Roman"/>
          <w:b/>
          <w:bCs/>
          <w:sz w:val="24"/>
          <w:szCs w:val="24"/>
        </w:rPr>
        <w:t>8</w:t>
      </w:r>
      <w:r w:rsidR="006171D6" w:rsidRPr="002C3064">
        <w:rPr>
          <w:rFonts w:ascii="Times New Roman" w:hAnsi="Times New Roman"/>
          <w:b/>
          <w:bCs/>
          <w:sz w:val="24"/>
          <w:szCs w:val="24"/>
        </w:rPr>
        <w:t>………………………….....</w:t>
      </w:r>
      <w:r w:rsidR="00EB2CE9" w:rsidRPr="002C3064">
        <w:rPr>
          <w:rFonts w:ascii="Times New Roman" w:hAnsi="Times New Roman"/>
          <w:b/>
          <w:bCs/>
          <w:sz w:val="24"/>
          <w:szCs w:val="24"/>
        </w:rPr>
        <w:t>La Celiaquía, Presentación y Antecedentes.</w:t>
      </w:r>
    </w:p>
    <w:p w:rsidR="001E2434" w:rsidRPr="002C3064" w:rsidRDefault="001E2434" w:rsidP="001E243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9</w:t>
      </w:r>
      <w:r w:rsidR="006171D6" w:rsidRPr="002C3064">
        <w:rPr>
          <w:rFonts w:ascii="Times New Roman" w:hAnsi="Times New Roman"/>
          <w:b/>
          <w:bCs/>
          <w:sz w:val="24"/>
          <w:szCs w:val="24"/>
        </w:rPr>
        <w:t>………………………….....</w:t>
      </w:r>
      <w:r w:rsidRPr="002C3064">
        <w:rPr>
          <w:rFonts w:ascii="Times New Roman" w:hAnsi="Times New Roman"/>
          <w:b/>
          <w:bCs/>
          <w:sz w:val="24"/>
          <w:szCs w:val="24"/>
        </w:rPr>
        <w:t>Resumen Ejecutivo.</w:t>
      </w:r>
    </w:p>
    <w:p w:rsidR="001E2434" w:rsidRPr="002C3064" w:rsidRDefault="001E2434" w:rsidP="001E243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10</w:t>
      </w:r>
      <w:r w:rsidR="006171D6">
        <w:rPr>
          <w:rFonts w:ascii="Times New Roman" w:hAnsi="Times New Roman"/>
          <w:b/>
          <w:bCs/>
          <w:sz w:val="24"/>
          <w:szCs w:val="24"/>
        </w:rPr>
        <w:t>…………………………....</w:t>
      </w:r>
      <w:r w:rsidRPr="002C3064">
        <w:rPr>
          <w:rFonts w:ascii="Times New Roman" w:hAnsi="Times New Roman"/>
          <w:b/>
          <w:bCs/>
          <w:sz w:val="24"/>
          <w:szCs w:val="24"/>
        </w:rPr>
        <w:t>La Celiaquía, Presentación y Antecedentes.</w:t>
      </w: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ESTUDIO DE MERCADO</w:t>
      </w:r>
    </w:p>
    <w:p w:rsidR="00EB2CE9" w:rsidRPr="002C3064" w:rsidRDefault="00472061"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C304EC" w:rsidRPr="002C3064">
        <w:rPr>
          <w:rFonts w:ascii="Times New Roman" w:hAnsi="Times New Roman"/>
          <w:b/>
          <w:bCs/>
          <w:sz w:val="24"/>
          <w:szCs w:val="24"/>
        </w:rPr>
        <w:t xml:space="preserve"> 1</w:t>
      </w:r>
      <w:r w:rsidR="001E2434" w:rsidRPr="002C3064">
        <w:rPr>
          <w:rFonts w:ascii="Times New Roman" w:hAnsi="Times New Roman"/>
          <w:b/>
          <w:bCs/>
          <w:sz w:val="24"/>
          <w:szCs w:val="24"/>
        </w:rPr>
        <w:t>2</w:t>
      </w:r>
      <w:r w:rsidR="006171D6" w:rsidRPr="002C3064">
        <w:rPr>
          <w:rFonts w:ascii="Times New Roman" w:hAnsi="Times New Roman"/>
          <w:b/>
          <w:bCs/>
          <w:sz w:val="24"/>
          <w:szCs w:val="24"/>
        </w:rPr>
        <w:t>………………………….....</w:t>
      </w:r>
      <w:r w:rsidR="00EB2CE9" w:rsidRPr="002C3064">
        <w:rPr>
          <w:rFonts w:ascii="Times New Roman" w:hAnsi="Times New Roman"/>
          <w:b/>
          <w:bCs/>
          <w:sz w:val="24"/>
          <w:szCs w:val="24"/>
        </w:rPr>
        <w:t>Estudio de Mercado.</w:t>
      </w:r>
    </w:p>
    <w:p w:rsidR="00EB2CE9" w:rsidRPr="002C3064" w:rsidRDefault="00472061"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EB2CE9" w:rsidRPr="002C3064">
        <w:rPr>
          <w:rFonts w:ascii="Times New Roman" w:hAnsi="Times New Roman"/>
          <w:b/>
          <w:bCs/>
          <w:sz w:val="24"/>
          <w:szCs w:val="24"/>
        </w:rPr>
        <w:t xml:space="preserve"> </w:t>
      </w:r>
      <w:r w:rsidR="001E2434" w:rsidRPr="002C3064">
        <w:rPr>
          <w:rFonts w:ascii="Times New Roman" w:hAnsi="Times New Roman"/>
          <w:b/>
          <w:bCs/>
          <w:sz w:val="24"/>
          <w:szCs w:val="24"/>
        </w:rPr>
        <w:t>13</w:t>
      </w:r>
      <w:r w:rsidR="006171D6" w:rsidRPr="002C3064">
        <w:rPr>
          <w:rFonts w:ascii="Times New Roman" w:hAnsi="Times New Roman"/>
          <w:b/>
          <w:bCs/>
          <w:sz w:val="24"/>
          <w:szCs w:val="24"/>
        </w:rPr>
        <w:t>………………………….....</w:t>
      </w:r>
      <w:r w:rsidR="00EB2CE9" w:rsidRPr="002C3064">
        <w:rPr>
          <w:rFonts w:ascii="Times New Roman" w:hAnsi="Times New Roman"/>
          <w:b/>
          <w:bCs/>
          <w:sz w:val="24"/>
          <w:szCs w:val="24"/>
        </w:rPr>
        <w:t>Objetivos del Estudio de Mercado.</w:t>
      </w:r>
    </w:p>
    <w:p w:rsidR="00EB2CE9" w:rsidRPr="002C3064" w:rsidRDefault="00472061"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EB2CE9" w:rsidRPr="002C3064">
        <w:rPr>
          <w:rFonts w:ascii="Times New Roman" w:hAnsi="Times New Roman"/>
          <w:b/>
          <w:bCs/>
          <w:sz w:val="24"/>
          <w:szCs w:val="24"/>
        </w:rPr>
        <w:t xml:space="preserve"> </w:t>
      </w:r>
      <w:r w:rsidR="00C304EC" w:rsidRPr="002C3064">
        <w:rPr>
          <w:rFonts w:ascii="Times New Roman" w:hAnsi="Times New Roman"/>
          <w:b/>
          <w:bCs/>
          <w:sz w:val="24"/>
          <w:szCs w:val="24"/>
        </w:rPr>
        <w:t>13</w:t>
      </w:r>
      <w:r w:rsidR="006171D6" w:rsidRPr="002C3064">
        <w:rPr>
          <w:rFonts w:ascii="Times New Roman" w:hAnsi="Times New Roman"/>
          <w:b/>
          <w:bCs/>
          <w:sz w:val="24"/>
          <w:szCs w:val="24"/>
        </w:rPr>
        <w:t>………………………….....</w:t>
      </w:r>
      <w:r w:rsidR="00EB2CE9" w:rsidRPr="002C3064">
        <w:rPr>
          <w:rFonts w:ascii="Times New Roman" w:hAnsi="Times New Roman"/>
          <w:b/>
          <w:bCs/>
          <w:sz w:val="24"/>
          <w:szCs w:val="24"/>
        </w:rPr>
        <w:t>Diseño de la Investigación, Métodos de Proyección.</w:t>
      </w:r>
    </w:p>
    <w:p w:rsidR="001E2434" w:rsidRPr="002C3064" w:rsidRDefault="002C3064" w:rsidP="001E2434">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13</w:t>
      </w:r>
      <w:r w:rsidR="006171D6" w:rsidRPr="002C3064">
        <w:rPr>
          <w:rFonts w:ascii="Times New Roman" w:hAnsi="Times New Roman"/>
          <w:b/>
          <w:bCs/>
          <w:sz w:val="24"/>
          <w:szCs w:val="24"/>
        </w:rPr>
        <w:t>………………………….....</w:t>
      </w:r>
      <w:r w:rsidR="001E2434" w:rsidRPr="002C3064">
        <w:rPr>
          <w:rFonts w:ascii="Times New Roman" w:hAnsi="Times New Roman"/>
          <w:b/>
          <w:bCs/>
          <w:sz w:val="24"/>
          <w:szCs w:val="24"/>
        </w:rPr>
        <w:t>El Mercado Consumidor.</w:t>
      </w:r>
    </w:p>
    <w:p w:rsidR="001E2434" w:rsidRPr="002C3064" w:rsidRDefault="001E2434" w:rsidP="001E243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14……………………………</w:t>
      </w:r>
      <w:r w:rsidR="006171D6">
        <w:rPr>
          <w:rFonts w:ascii="Times New Roman" w:hAnsi="Times New Roman"/>
          <w:b/>
          <w:bCs/>
          <w:sz w:val="24"/>
          <w:szCs w:val="24"/>
        </w:rPr>
        <w:t>.</w:t>
      </w:r>
      <w:r w:rsidRPr="002C3064">
        <w:rPr>
          <w:rFonts w:ascii="Times New Roman" w:hAnsi="Times New Roman"/>
          <w:b/>
          <w:bCs/>
          <w:sz w:val="24"/>
          <w:szCs w:val="24"/>
        </w:rPr>
        <w:t>El Mercado Proveedor.</w:t>
      </w:r>
    </w:p>
    <w:p w:rsidR="001E2434" w:rsidRPr="002C3064" w:rsidRDefault="001E2434" w:rsidP="001E243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15……………………………</w:t>
      </w:r>
      <w:r w:rsidR="006171D6">
        <w:rPr>
          <w:rFonts w:ascii="Times New Roman" w:hAnsi="Times New Roman"/>
          <w:b/>
          <w:bCs/>
          <w:sz w:val="24"/>
          <w:szCs w:val="24"/>
        </w:rPr>
        <w:t>.</w:t>
      </w:r>
      <w:r w:rsidRPr="002C3064">
        <w:rPr>
          <w:rFonts w:ascii="Times New Roman" w:hAnsi="Times New Roman"/>
          <w:b/>
          <w:bCs/>
          <w:sz w:val="24"/>
          <w:szCs w:val="24"/>
        </w:rPr>
        <w:t>Principales Proveedores.</w:t>
      </w:r>
    </w:p>
    <w:p w:rsidR="001E2434" w:rsidRPr="002C3064" w:rsidRDefault="001E2434" w:rsidP="001E243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16……………………………Análisis de las Materias Primas.</w:t>
      </w:r>
    </w:p>
    <w:p w:rsidR="001E2434" w:rsidRPr="002C3064" w:rsidRDefault="001E2434" w:rsidP="001E243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16……………………………</w:t>
      </w:r>
      <w:r w:rsidR="006171D6">
        <w:rPr>
          <w:rFonts w:ascii="Times New Roman" w:hAnsi="Times New Roman"/>
          <w:b/>
          <w:bCs/>
          <w:sz w:val="24"/>
          <w:szCs w:val="24"/>
        </w:rPr>
        <w:t>.</w:t>
      </w:r>
      <w:r w:rsidRPr="002C3064">
        <w:rPr>
          <w:rFonts w:ascii="Times New Roman" w:hAnsi="Times New Roman"/>
          <w:b/>
          <w:bCs/>
          <w:sz w:val="24"/>
          <w:szCs w:val="24"/>
        </w:rPr>
        <w:t>El Mercado Competidor.</w:t>
      </w:r>
    </w:p>
    <w:p w:rsidR="00EB1D79" w:rsidRPr="002C3064" w:rsidRDefault="00EB1D79" w:rsidP="00EB1D79">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17……………………………</w:t>
      </w:r>
      <w:r w:rsidR="006171D6">
        <w:rPr>
          <w:rFonts w:ascii="Times New Roman" w:hAnsi="Times New Roman"/>
          <w:b/>
          <w:bCs/>
          <w:sz w:val="24"/>
          <w:szCs w:val="24"/>
        </w:rPr>
        <w:t>.</w:t>
      </w:r>
      <w:r w:rsidRPr="002C3064">
        <w:rPr>
          <w:rFonts w:ascii="Times New Roman" w:hAnsi="Times New Roman"/>
          <w:b/>
          <w:bCs/>
          <w:sz w:val="24"/>
          <w:szCs w:val="24"/>
        </w:rPr>
        <w:t>Competidores de la Región.</w:t>
      </w:r>
    </w:p>
    <w:p w:rsidR="005D0038" w:rsidRPr="002C3064" w:rsidRDefault="005D0038" w:rsidP="005D0038">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 xml:space="preserve">Página </w:t>
      </w:r>
      <w:proofErr w:type="gramStart"/>
      <w:r w:rsidRPr="002C3064">
        <w:rPr>
          <w:rFonts w:ascii="Times New Roman" w:hAnsi="Times New Roman"/>
          <w:b/>
          <w:bCs/>
          <w:sz w:val="24"/>
          <w:szCs w:val="24"/>
        </w:rPr>
        <w:t>17.…………………………</w:t>
      </w:r>
      <w:r w:rsidR="002C3064">
        <w:rPr>
          <w:rFonts w:ascii="Times New Roman" w:hAnsi="Times New Roman"/>
          <w:b/>
          <w:bCs/>
          <w:sz w:val="24"/>
          <w:szCs w:val="24"/>
        </w:rPr>
        <w:t>…</w:t>
      </w:r>
      <w:r w:rsidRPr="002C3064">
        <w:rPr>
          <w:rFonts w:ascii="Times New Roman" w:hAnsi="Times New Roman"/>
          <w:b/>
          <w:bCs/>
          <w:sz w:val="24"/>
          <w:szCs w:val="24"/>
        </w:rPr>
        <w:t>El</w:t>
      </w:r>
      <w:proofErr w:type="gramEnd"/>
      <w:r w:rsidRPr="002C3064">
        <w:rPr>
          <w:rFonts w:ascii="Times New Roman" w:hAnsi="Times New Roman"/>
          <w:b/>
          <w:bCs/>
          <w:sz w:val="24"/>
          <w:szCs w:val="24"/>
        </w:rPr>
        <w:t xml:space="preserve"> Mercado Distribuidor.</w:t>
      </w:r>
    </w:p>
    <w:p w:rsidR="005D0038" w:rsidRPr="002C3064" w:rsidRDefault="005D0038" w:rsidP="005D0038">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17……………………………Determinación  Modo de Búsqueda del Proyecto.</w:t>
      </w:r>
    </w:p>
    <w:p w:rsidR="005D0038" w:rsidRPr="002C3064" w:rsidRDefault="005D0038" w:rsidP="005D0038">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18……………………………Definición del Precio por unidad de Venta (Competencia).</w:t>
      </w:r>
    </w:p>
    <w:p w:rsidR="00E31407" w:rsidRPr="002C3064" w:rsidRDefault="00E31407" w:rsidP="00E31407">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18……………………………Precios de la Competencia.</w:t>
      </w:r>
    </w:p>
    <w:p w:rsidR="00766902" w:rsidRPr="002C3064" w:rsidRDefault="00766902" w:rsidP="00766902">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19……………………………Calculo de Potencial Total de Mercado.</w:t>
      </w:r>
    </w:p>
    <w:p w:rsidR="00831A6C" w:rsidRPr="002C3064" w:rsidRDefault="00831A6C" w:rsidP="00831A6C">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20……………………………Cuadros de la Demanda Proyectada.</w:t>
      </w:r>
    </w:p>
    <w:p w:rsidR="00831A6C" w:rsidRPr="002C3064" w:rsidRDefault="00831A6C" w:rsidP="00831A6C">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20……………………………Segmento de Mercado.</w:t>
      </w:r>
    </w:p>
    <w:p w:rsidR="00EB2CE9" w:rsidRPr="002C3064" w:rsidRDefault="00472061"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C304EC" w:rsidRPr="002C3064">
        <w:rPr>
          <w:rFonts w:ascii="Times New Roman" w:hAnsi="Times New Roman"/>
          <w:b/>
          <w:bCs/>
          <w:sz w:val="24"/>
          <w:szCs w:val="24"/>
        </w:rPr>
        <w:t xml:space="preserve"> </w:t>
      </w:r>
      <w:r w:rsidR="002C7918" w:rsidRPr="002C3064">
        <w:rPr>
          <w:rFonts w:ascii="Times New Roman" w:hAnsi="Times New Roman"/>
          <w:b/>
          <w:bCs/>
          <w:sz w:val="24"/>
          <w:szCs w:val="24"/>
        </w:rPr>
        <w:t>20</w:t>
      </w:r>
      <w:r w:rsidR="00EB2CE9" w:rsidRPr="002C3064">
        <w:rPr>
          <w:rFonts w:ascii="Times New Roman" w:hAnsi="Times New Roman"/>
          <w:b/>
          <w:bCs/>
          <w:sz w:val="24"/>
          <w:szCs w:val="24"/>
        </w:rPr>
        <w:t>……………………………De</w:t>
      </w:r>
      <w:r w:rsidR="002C7918" w:rsidRPr="002C3064">
        <w:rPr>
          <w:rFonts w:ascii="Times New Roman" w:hAnsi="Times New Roman"/>
          <w:b/>
          <w:bCs/>
          <w:sz w:val="24"/>
          <w:szCs w:val="24"/>
        </w:rPr>
        <w:t>finición de nuestro segmento de Mercado a estudiar</w:t>
      </w:r>
      <w:r w:rsidR="00EB2CE9" w:rsidRPr="002C3064">
        <w:rPr>
          <w:rFonts w:ascii="Times New Roman" w:hAnsi="Times New Roman"/>
          <w:b/>
          <w:bCs/>
          <w:sz w:val="24"/>
          <w:szCs w:val="24"/>
        </w:rPr>
        <w:t>.</w:t>
      </w:r>
    </w:p>
    <w:p w:rsidR="002C7918" w:rsidRPr="002C3064" w:rsidRDefault="002C7918" w:rsidP="002C7918">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20……………………………Proyección de Mercado, en función de años, etc.</w:t>
      </w:r>
    </w:p>
    <w:p w:rsidR="001148BD" w:rsidRPr="002C3064" w:rsidRDefault="001148BD" w:rsidP="001148BD">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21……………………………Unidades Físicas, paquetes de 500 gramos.</w:t>
      </w:r>
    </w:p>
    <w:p w:rsidR="001148BD" w:rsidRPr="002C3064" w:rsidRDefault="001148BD" w:rsidP="001148BD">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21……………………………La Estrategia Comercial.</w:t>
      </w:r>
    </w:p>
    <w:p w:rsidR="00580134" w:rsidRPr="002C3064" w:rsidRDefault="00580134" w:rsidP="0058013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21……………………………F.O.D.A.</w:t>
      </w:r>
    </w:p>
    <w:p w:rsidR="00C73AEA" w:rsidRPr="002C3064" w:rsidRDefault="00C73AEA" w:rsidP="00C73AEA">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24……………………………Matriz E.F.E.</w:t>
      </w:r>
    </w:p>
    <w:p w:rsidR="00C73AEA" w:rsidRPr="002C3064" w:rsidRDefault="00C73AEA" w:rsidP="00C73AEA">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25</w:t>
      </w:r>
      <w:r w:rsidR="00ED0F4F" w:rsidRPr="002C3064">
        <w:rPr>
          <w:rFonts w:ascii="Times New Roman" w:hAnsi="Times New Roman"/>
          <w:b/>
          <w:bCs/>
          <w:sz w:val="24"/>
          <w:szCs w:val="24"/>
        </w:rPr>
        <w:t>-26..</w:t>
      </w:r>
      <w:r w:rsidRPr="002C3064">
        <w:rPr>
          <w:rFonts w:ascii="Times New Roman" w:hAnsi="Times New Roman"/>
          <w:b/>
          <w:bCs/>
          <w:sz w:val="24"/>
          <w:szCs w:val="24"/>
        </w:rPr>
        <w:t>………………………Matriz E.F.I.</w:t>
      </w:r>
    </w:p>
    <w:p w:rsidR="007B19FA" w:rsidRPr="002C3064" w:rsidRDefault="007B19FA" w:rsidP="007B19FA">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27……………………………Matriz F.O.D.A.</w:t>
      </w:r>
    </w:p>
    <w:p w:rsidR="00DF230C" w:rsidRPr="002C3064" w:rsidRDefault="00DF230C" w:rsidP="00DF230C">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28……………………………Estrategias determinadas por la Matriz F.O.D.A.</w:t>
      </w:r>
    </w:p>
    <w:p w:rsidR="00DF230C" w:rsidRPr="002C3064" w:rsidRDefault="00DF230C" w:rsidP="00DF230C">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28……………………………Análisis de Distribuidores, Supermercados, etc.</w:t>
      </w:r>
    </w:p>
    <w:p w:rsidR="009102BF" w:rsidRPr="002C3064" w:rsidRDefault="009102BF" w:rsidP="009102BF">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29………………….…………Locales Comerciales en las Principales Ciudades.</w:t>
      </w:r>
    </w:p>
    <w:p w:rsidR="00A71BAF" w:rsidRPr="002C3064" w:rsidRDefault="00A71BAF" w:rsidP="00A71BAF">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29……………………………Métodos de Investigación.</w:t>
      </w:r>
    </w:p>
    <w:p w:rsidR="0034660A" w:rsidRPr="002C3064" w:rsidRDefault="0034660A" w:rsidP="00537450">
      <w:pPr>
        <w:autoSpaceDE w:val="0"/>
        <w:autoSpaceDN w:val="0"/>
        <w:adjustRightInd w:val="0"/>
        <w:spacing w:after="0" w:line="240" w:lineRule="auto"/>
        <w:jc w:val="both"/>
        <w:rPr>
          <w:rFonts w:ascii="Times New Roman" w:hAnsi="Times New Roman"/>
          <w:b/>
          <w:bCs/>
          <w:sz w:val="24"/>
          <w:szCs w:val="24"/>
        </w:rPr>
      </w:pPr>
    </w:p>
    <w:p w:rsidR="00082641" w:rsidRPr="002C3064" w:rsidRDefault="00777C7B"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ESTUDIO DE LOCALIZACION</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D118FF" w:rsidRPr="002C3064">
        <w:rPr>
          <w:rFonts w:ascii="Times New Roman" w:hAnsi="Times New Roman"/>
          <w:b/>
          <w:bCs/>
          <w:sz w:val="24"/>
          <w:szCs w:val="24"/>
        </w:rPr>
        <w:t xml:space="preserve"> 3</w:t>
      </w:r>
      <w:r w:rsidR="00672372" w:rsidRPr="002C3064">
        <w:rPr>
          <w:rFonts w:ascii="Times New Roman" w:hAnsi="Times New Roman"/>
          <w:b/>
          <w:bCs/>
          <w:sz w:val="24"/>
          <w:szCs w:val="24"/>
        </w:rPr>
        <w:t>2</w:t>
      </w:r>
      <w:r w:rsidR="00EB2CE9" w:rsidRPr="002C3064">
        <w:rPr>
          <w:rFonts w:ascii="Times New Roman" w:hAnsi="Times New Roman"/>
          <w:b/>
          <w:bCs/>
          <w:sz w:val="24"/>
          <w:szCs w:val="24"/>
        </w:rPr>
        <w:t>……………………………Factores De Localización y  de Tamaño.</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D118FF" w:rsidRPr="002C3064">
        <w:rPr>
          <w:rFonts w:ascii="Times New Roman" w:hAnsi="Times New Roman"/>
          <w:b/>
          <w:bCs/>
          <w:sz w:val="24"/>
          <w:szCs w:val="24"/>
        </w:rPr>
        <w:t xml:space="preserve"> 32</w:t>
      </w:r>
      <w:r w:rsidR="00EB2CE9" w:rsidRPr="002C3064">
        <w:rPr>
          <w:rFonts w:ascii="Times New Roman" w:hAnsi="Times New Roman"/>
          <w:b/>
          <w:bCs/>
          <w:sz w:val="24"/>
          <w:szCs w:val="24"/>
        </w:rPr>
        <w:t xml:space="preserve">……………………………Factores de Fuerzas </w:t>
      </w:r>
      <w:proofErr w:type="spellStart"/>
      <w:r w:rsidR="00EB2CE9" w:rsidRPr="002C3064">
        <w:rPr>
          <w:rFonts w:ascii="Times New Roman" w:hAnsi="Times New Roman"/>
          <w:b/>
          <w:bCs/>
          <w:sz w:val="24"/>
          <w:szCs w:val="24"/>
        </w:rPr>
        <w:t>Locacionales</w:t>
      </w:r>
      <w:proofErr w:type="spellEnd"/>
      <w:r w:rsidR="00EB2CE9" w:rsidRPr="002C3064">
        <w:rPr>
          <w:rFonts w:ascii="Times New Roman" w:hAnsi="Times New Roman"/>
          <w:b/>
          <w:bCs/>
          <w:sz w:val="24"/>
          <w:szCs w:val="24"/>
        </w:rPr>
        <w:t>.</w:t>
      </w:r>
    </w:p>
    <w:p w:rsidR="00D118FF" w:rsidRPr="002C3064" w:rsidRDefault="00D118FF" w:rsidP="00D118FF">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33……………………………Métodos de Evaluación.</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B656AA" w:rsidRPr="002C3064">
        <w:rPr>
          <w:rFonts w:ascii="Times New Roman" w:hAnsi="Times New Roman"/>
          <w:b/>
          <w:bCs/>
          <w:sz w:val="24"/>
          <w:szCs w:val="24"/>
        </w:rPr>
        <w:t xml:space="preserve"> 33-34…..</w:t>
      </w:r>
      <w:r w:rsidR="00EB2CE9" w:rsidRPr="002C3064">
        <w:rPr>
          <w:rFonts w:ascii="Times New Roman" w:hAnsi="Times New Roman"/>
          <w:b/>
          <w:bCs/>
          <w:sz w:val="24"/>
          <w:szCs w:val="24"/>
        </w:rPr>
        <w:t>……………………Macro Localización.</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B656AA" w:rsidRPr="002C3064">
        <w:rPr>
          <w:rFonts w:ascii="Times New Roman" w:hAnsi="Times New Roman"/>
          <w:b/>
          <w:bCs/>
          <w:sz w:val="24"/>
          <w:szCs w:val="24"/>
        </w:rPr>
        <w:t xml:space="preserve"> 35</w:t>
      </w:r>
      <w:r w:rsidR="00EB2CE9" w:rsidRPr="002C3064">
        <w:rPr>
          <w:rFonts w:ascii="Times New Roman" w:hAnsi="Times New Roman"/>
          <w:b/>
          <w:bCs/>
          <w:sz w:val="24"/>
          <w:szCs w:val="24"/>
        </w:rPr>
        <w:t>……………………………Micro localización.</w:t>
      </w:r>
    </w:p>
    <w:p w:rsidR="00B656AA" w:rsidRPr="002C3064" w:rsidRDefault="00B656AA" w:rsidP="00B656AA">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35……………………………Plano P.A.E.R.</w:t>
      </w:r>
    </w:p>
    <w:p w:rsidR="00870753" w:rsidRPr="002C3064" w:rsidRDefault="00870753" w:rsidP="00870753">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lastRenderedPageBreak/>
        <w:t>Página 36……………………………El Edificio de la Planta Industrial.</w:t>
      </w:r>
    </w:p>
    <w:p w:rsidR="00826F91" w:rsidRPr="002C3064" w:rsidRDefault="00826F91" w:rsidP="00826F91">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36……………………………Optimización del Tamaño con Mercado Creciente.</w:t>
      </w:r>
    </w:p>
    <w:p w:rsidR="00826F91" w:rsidRPr="002C3064" w:rsidRDefault="00826F91" w:rsidP="00826F91">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36……………………………Análisis de Posibles Ampliaciones, Tamaño.</w:t>
      </w:r>
    </w:p>
    <w:p w:rsidR="00CC719D" w:rsidRPr="002C3064" w:rsidRDefault="00CC719D" w:rsidP="00CC719D">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37………………………….…Factores.</w:t>
      </w:r>
    </w:p>
    <w:p w:rsidR="00622E5E" w:rsidRPr="002C3064" w:rsidRDefault="00622E5E" w:rsidP="00CC719D">
      <w:pPr>
        <w:autoSpaceDE w:val="0"/>
        <w:autoSpaceDN w:val="0"/>
        <w:adjustRightInd w:val="0"/>
        <w:spacing w:after="0" w:line="240" w:lineRule="auto"/>
        <w:jc w:val="both"/>
        <w:rPr>
          <w:rFonts w:ascii="Times New Roman" w:hAnsi="Times New Roman"/>
          <w:b/>
          <w:bCs/>
          <w:sz w:val="24"/>
          <w:szCs w:val="24"/>
        </w:rPr>
      </w:pPr>
    </w:p>
    <w:p w:rsidR="00622E5E" w:rsidRPr="002C3064" w:rsidRDefault="00622E5E" w:rsidP="00622E5E">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ESTUDIO LEGAL</w:t>
      </w:r>
    </w:p>
    <w:p w:rsidR="00622E5E" w:rsidRPr="002C3064" w:rsidRDefault="00622E5E" w:rsidP="00622E5E">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39…………………………….Aspectos Organizacionales.</w:t>
      </w:r>
    </w:p>
    <w:p w:rsidR="005E4D61" w:rsidRPr="002C3064" w:rsidRDefault="005E4D61" w:rsidP="005E4D61">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39……………………………</w:t>
      </w:r>
      <w:proofErr w:type="gramStart"/>
      <w:r w:rsidRPr="002C3064">
        <w:rPr>
          <w:rFonts w:ascii="Times New Roman" w:hAnsi="Times New Roman"/>
          <w:b/>
          <w:bCs/>
          <w:sz w:val="24"/>
          <w:szCs w:val="24"/>
        </w:rPr>
        <w:t>.(</w:t>
      </w:r>
      <w:proofErr w:type="gramEnd"/>
      <w:r w:rsidRPr="002C3064">
        <w:rPr>
          <w:rFonts w:ascii="Times New Roman" w:hAnsi="Times New Roman"/>
          <w:b/>
          <w:bCs/>
          <w:sz w:val="24"/>
          <w:szCs w:val="24"/>
        </w:rPr>
        <w:t>Conclusión) Marco Legal de la Empresa.</w:t>
      </w:r>
    </w:p>
    <w:p w:rsidR="00800F61" w:rsidRPr="002C3064" w:rsidRDefault="00800F61" w:rsidP="00800F61">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39…………………………….Características de S.R.L.</w:t>
      </w:r>
    </w:p>
    <w:p w:rsidR="00B02C3C" w:rsidRPr="002C3064" w:rsidRDefault="00B02C3C" w:rsidP="00B02C3C">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40</w:t>
      </w:r>
      <w:r w:rsidR="009F645D" w:rsidRPr="002C3064">
        <w:rPr>
          <w:rFonts w:ascii="Times New Roman" w:hAnsi="Times New Roman"/>
          <w:b/>
          <w:bCs/>
          <w:sz w:val="24"/>
          <w:szCs w:val="24"/>
        </w:rPr>
        <w:t>-41..</w:t>
      </w:r>
      <w:r w:rsidRP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Pasos para constituir una S.R.L</w:t>
      </w:r>
    </w:p>
    <w:p w:rsidR="008F3E9D" w:rsidRPr="002C3064" w:rsidRDefault="008F3E9D" w:rsidP="008F3E9D">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41…………………………….Análisis de Impacto económico del Estudio Legal.</w:t>
      </w:r>
    </w:p>
    <w:p w:rsidR="00A546E9" w:rsidRPr="002C3064" w:rsidRDefault="00A546E9" w:rsidP="00A546E9">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41..………………………</w:t>
      </w:r>
      <w:r w:rsidR="002C3064">
        <w:rPr>
          <w:rFonts w:ascii="Times New Roman" w:hAnsi="Times New Roman"/>
          <w:b/>
          <w:bCs/>
          <w:sz w:val="24"/>
          <w:szCs w:val="24"/>
        </w:rPr>
        <w:t>……</w:t>
      </w:r>
      <w:r w:rsidRPr="002C3064">
        <w:rPr>
          <w:rFonts w:ascii="Times New Roman" w:hAnsi="Times New Roman"/>
          <w:b/>
          <w:bCs/>
          <w:sz w:val="24"/>
          <w:szCs w:val="24"/>
        </w:rPr>
        <w:t>Honorarios de Abogado</w:t>
      </w:r>
    </w:p>
    <w:p w:rsidR="00857444" w:rsidRPr="002C3064" w:rsidRDefault="00857444" w:rsidP="0085744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 xml:space="preserve">Página </w:t>
      </w:r>
      <w:r w:rsidR="00015E75">
        <w:rPr>
          <w:rFonts w:ascii="Times New Roman" w:hAnsi="Times New Roman"/>
          <w:b/>
          <w:bCs/>
          <w:sz w:val="24"/>
          <w:szCs w:val="24"/>
        </w:rPr>
        <w:t>42..……………………………</w:t>
      </w:r>
      <w:r w:rsidRPr="002C3064">
        <w:rPr>
          <w:rFonts w:ascii="Times New Roman" w:hAnsi="Times New Roman"/>
          <w:b/>
          <w:bCs/>
          <w:sz w:val="24"/>
          <w:szCs w:val="24"/>
        </w:rPr>
        <w:t>Cuadro de Gastos de Inscripción y Asesoramiento S.R.L</w:t>
      </w:r>
    </w:p>
    <w:p w:rsidR="00064F13" w:rsidRPr="002C3064" w:rsidRDefault="00064F13" w:rsidP="00064F13">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42-44..………………….…….Contrato de Alquiler del Inmueble.</w:t>
      </w:r>
    </w:p>
    <w:p w:rsidR="003D0DEB" w:rsidRPr="002C3064" w:rsidRDefault="004F2910" w:rsidP="003D0DEB">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45</w:t>
      </w:r>
      <w:r w:rsidR="003D0DEB" w:rsidRPr="002C3064">
        <w:rPr>
          <w:rFonts w:ascii="Times New Roman" w:hAnsi="Times New Roman"/>
          <w:b/>
          <w:bCs/>
          <w:sz w:val="24"/>
          <w:szCs w:val="24"/>
        </w:rPr>
        <w:t>-47</w:t>
      </w:r>
      <w:r w:rsidRPr="002C3064">
        <w:rPr>
          <w:rFonts w:ascii="Times New Roman" w:hAnsi="Times New Roman"/>
          <w:b/>
          <w:bCs/>
          <w:sz w:val="24"/>
          <w:szCs w:val="24"/>
        </w:rPr>
        <w:t>…………</w:t>
      </w:r>
      <w:r w:rsidR="003D0DEB" w:rsidRPr="002C3064">
        <w:rPr>
          <w:rFonts w:ascii="Times New Roman" w:hAnsi="Times New Roman"/>
          <w:b/>
          <w:bCs/>
          <w:sz w:val="24"/>
          <w:szCs w:val="24"/>
        </w:rPr>
        <w:t>.</w:t>
      </w:r>
      <w:r w:rsidRPr="002C3064">
        <w:rPr>
          <w:rFonts w:ascii="Times New Roman" w:hAnsi="Times New Roman"/>
          <w:b/>
          <w:bCs/>
          <w:sz w:val="24"/>
          <w:szCs w:val="24"/>
        </w:rPr>
        <w:t>………</w:t>
      </w:r>
      <w:r w:rsidR="00A727E7" w:rsidRPr="002C3064">
        <w:rPr>
          <w:rFonts w:ascii="Times New Roman" w:hAnsi="Times New Roman"/>
          <w:b/>
          <w:bCs/>
          <w:sz w:val="24"/>
          <w:szCs w:val="24"/>
        </w:rPr>
        <w:t>..</w:t>
      </w:r>
      <w:r w:rsidRPr="002C3064">
        <w:rPr>
          <w:rFonts w:ascii="Times New Roman" w:hAnsi="Times New Roman"/>
          <w:b/>
          <w:bCs/>
          <w:sz w:val="24"/>
          <w:szCs w:val="24"/>
        </w:rPr>
        <w:t>…….Análisis de la Legislación Vigente</w:t>
      </w:r>
      <w:r w:rsidR="003D0DEB" w:rsidRPr="002C3064">
        <w:rPr>
          <w:rFonts w:ascii="Times New Roman" w:hAnsi="Times New Roman"/>
          <w:b/>
          <w:bCs/>
          <w:sz w:val="24"/>
          <w:szCs w:val="24"/>
        </w:rPr>
        <w:t>, Tramites Nacionales, Provinciales y Municipales.</w:t>
      </w:r>
    </w:p>
    <w:p w:rsidR="00A727E7" w:rsidRPr="002C3064" w:rsidRDefault="00A727E7" w:rsidP="00A727E7">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47</w:t>
      </w:r>
      <w:r w:rsidR="00EB3A92" w:rsidRPr="002C3064">
        <w:rPr>
          <w:rFonts w:ascii="Times New Roman" w:hAnsi="Times New Roman"/>
          <w:b/>
          <w:bCs/>
          <w:sz w:val="24"/>
          <w:szCs w:val="24"/>
        </w:rPr>
        <w:t>-49</w:t>
      </w:r>
      <w:r w:rsidRPr="002C3064">
        <w:rPr>
          <w:rFonts w:ascii="Times New Roman" w:hAnsi="Times New Roman"/>
          <w:b/>
          <w:bCs/>
          <w:sz w:val="24"/>
          <w:szCs w:val="24"/>
        </w:rPr>
        <w:t>…………………………Aspectos legales de la Organización Laboral.</w:t>
      </w:r>
    </w:p>
    <w:p w:rsidR="00DA7C73" w:rsidRPr="002C3064" w:rsidRDefault="00DA7C73" w:rsidP="00DA7C73">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50</w:t>
      </w:r>
      <w:r w:rsidR="00BC03A2" w:rsidRPr="002C3064">
        <w:rPr>
          <w:rFonts w:ascii="Times New Roman" w:hAnsi="Times New Roman"/>
          <w:b/>
          <w:bCs/>
          <w:sz w:val="24"/>
          <w:szCs w:val="24"/>
        </w:rPr>
        <w:t>-51</w:t>
      </w:r>
      <w:r w:rsidRPr="002C3064">
        <w:rPr>
          <w:rFonts w:ascii="Times New Roman" w:hAnsi="Times New Roman"/>
          <w:b/>
          <w:bCs/>
          <w:sz w:val="24"/>
          <w:szCs w:val="24"/>
        </w:rPr>
        <w:t>…………………………Aspectos legales del Sistema de Distribución de los Productos.</w:t>
      </w:r>
    </w:p>
    <w:p w:rsidR="00BC03A2" w:rsidRPr="002C3064" w:rsidRDefault="00BC03A2" w:rsidP="00BC03A2">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52..…………………………</w:t>
      </w:r>
      <w:r w:rsidR="00015E75">
        <w:rPr>
          <w:rFonts w:ascii="Times New Roman" w:hAnsi="Times New Roman"/>
          <w:b/>
          <w:bCs/>
          <w:sz w:val="24"/>
          <w:szCs w:val="24"/>
        </w:rPr>
        <w:t>…</w:t>
      </w:r>
      <w:r w:rsidRPr="002C3064">
        <w:rPr>
          <w:rFonts w:ascii="Times New Roman" w:hAnsi="Times New Roman"/>
          <w:b/>
          <w:bCs/>
          <w:sz w:val="24"/>
          <w:szCs w:val="24"/>
        </w:rPr>
        <w:t>Aspectos ambientales.</w:t>
      </w:r>
    </w:p>
    <w:p w:rsidR="009765FB" w:rsidRPr="002C3064" w:rsidRDefault="009765FB" w:rsidP="009765FB">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52..…………………………...Certificado de Aptitud Ambiental.</w:t>
      </w:r>
    </w:p>
    <w:p w:rsidR="009765FB" w:rsidRPr="002C3064" w:rsidRDefault="009765FB" w:rsidP="009765FB">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52..…………………………...Categorización.</w:t>
      </w:r>
    </w:p>
    <w:p w:rsidR="00DB570B" w:rsidRPr="002C3064" w:rsidRDefault="00DB570B" w:rsidP="00DB570B">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52..…………………………...Estudio de Zonificación</w:t>
      </w:r>
      <w:r w:rsidR="005B25E1" w:rsidRPr="002C3064">
        <w:rPr>
          <w:rFonts w:ascii="Times New Roman" w:hAnsi="Times New Roman"/>
          <w:b/>
          <w:bCs/>
          <w:sz w:val="24"/>
          <w:szCs w:val="24"/>
        </w:rPr>
        <w:t xml:space="preserve"> y Factibilidad</w:t>
      </w:r>
      <w:r w:rsidRPr="002C3064">
        <w:rPr>
          <w:rFonts w:ascii="Times New Roman" w:hAnsi="Times New Roman"/>
          <w:b/>
          <w:bCs/>
          <w:sz w:val="24"/>
          <w:szCs w:val="24"/>
        </w:rPr>
        <w:t>.</w:t>
      </w:r>
    </w:p>
    <w:p w:rsidR="007A36E7" w:rsidRPr="002C3064" w:rsidRDefault="007A36E7" w:rsidP="007A36E7">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52..…………………………...Gestión Ambiental.</w:t>
      </w:r>
    </w:p>
    <w:p w:rsidR="00C402AA" w:rsidRPr="002C3064" w:rsidRDefault="00C402AA" w:rsidP="00C402AA">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 53……………………………</w:t>
      </w:r>
      <w:r w:rsidR="00015E75">
        <w:rPr>
          <w:rFonts w:ascii="Times New Roman" w:hAnsi="Times New Roman"/>
          <w:b/>
          <w:bCs/>
          <w:sz w:val="24"/>
          <w:szCs w:val="24"/>
        </w:rPr>
        <w:t>.</w:t>
      </w:r>
      <w:r w:rsidRPr="002C3064">
        <w:rPr>
          <w:rFonts w:ascii="Times New Roman" w:hAnsi="Times New Roman"/>
          <w:b/>
          <w:bCs/>
          <w:sz w:val="24"/>
          <w:szCs w:val="24"/>
        </w:rPr>
        <w:t>Aspectos legales del Producto y del Establecimiento</w:t>
      </w:r>
      <w:r w:rsidR="00BD07AB" w:rsidRPr="002C3064">
        <w:rPr>
          <w:rFonts w:ascii="Times New Roman" w:hAnsi="Times New Roman"/>
          <w:b/>
          <w:bCs/>
          <w:sz w:val="24"/>
          <w:szCs w:val="24"/>
        </w:rPr>
        <w:t xml:space="preserve"> A.S.S.AL,</w:t>
      </w:r>
      <w:r w:rsidRPr="002C3064">
        <w:rPr>
          <w:rFonts w:ascii="Times New Roman" w:hAnsi="Times New Roman"/>
          <w:b/>
          <w:bCs/>
          <w:sz w:val="24"/>
          <w:szCs w:val="24"/>
        </w:rPr>
        <w:t xml:space="preserve"> RNE, RNP. EAN.</w:t>
      </w:r>
    </w:p>
    <w:p w:rsidR="00A33ED1" w:rsidRPr="002C3064" w:rsidRDefault="00A33ED1" w:rsidP="00A33ED1">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54…………………………….Información sobre que debe contener el envase.</w:t>
      </w:r>
    </w:p>
    <w:p w:rsidR="00E60D3A" w:rsidRPr="002C3064" w:rsidRDefault="00E60D3A" w:rsidP="00E60D3A">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55…………………………….Resumen del Estudio Legal.</w:t>
      </w:r>
    </w:p>
    <w:p w:rsidR="004F2910" w:rsidRPr="002C3064" w:rsidRDefault="004F2910" w:rsidP="004F2910">
      <w:pPr>
        <w:autoSpaceDE w:val="0"/>
        <w:autoSpaceDN w:val="0"/>
        <w:adjustRightInd w:val="0"/>
        <w:spacing w:after="0" w:line="240" w:lineRule="auto"/>
        <w:jc w:val="both"/>
        <w:rPr>
          <w:rFonts w:ascii="Times New Roman" w:hAnsi="Times New Roman"/>
          <w:b/>
          <w:bCs/>
          <w:sz w:val="24"/>
          <w:szCs w:val="24"/>
        </w:rPr>
      </w:pP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ESTUDIO ORGANIZACIONAL</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8A0D84" w:rsidRPr="002C3064">
        <w:rPr>
          <w:rFonts w:ascii="Times New Roman" w:hAnsi="Times New Roman"/>
          <w:b/>
          <w:bCs/>
          <w:sz w:val="24"/>
          <w:szCs w:val="24"/>
        </w:rPr>
        <w:t xml:space="preserve"> 5</w:t>
      </w:r>
      <w:r w:rsidR="00672372" w:rsidRPr="002C3064">
        <w:rPr>
          <w:rFonts w:ascii="Times New Roman" w:hAnsi="Times New Roman"/>
          <w:b/>
          <w:bCs/>
          <w:sz w:val="24"/>
          <w:szCs w:val="24"/>
        </w:rPr>
        <w:t>7</w:t>
      </w:r>
      <w:r w:rsidR="00EB2CE9" w:rsidRPr="002C3064">
        <w:rPr>
          <w:rFonts w:ascii="Times New Roman" w:hAnsi="Times New Roman"/>
          <w:b/>
          <w:bCs/>
          <w:sz w:val="24"/>
          <w:szCs w:val="24"/>
        </w:rPr>
        <w:t>…………………………….Estudio Organizacional, Objetivos</w:t>
      </w:r>
      <w:r w:rsidR="008A0D84" w:rsidRPr="002C3064">
        <w:rPr>
          <w:rFonts w:ascii="Times New Roman" w:hAnsi="Times New Roman"/>
          <w:b/>
          <w:bCs/>
          <w:sz w:val="24"/>
          <w:szCs w:val="24"/>
        </w:rPr>
        <w:t>, Factores</w:t>
      </w:r>
      <w:r w:rsidR="00EB2CE9" w:rsidRPr="002C3064">
        <w:rPr>
          <w:rFonts w:ascii="Times New Roman" w:hAnsi="Times New Roman"/>
          <w:b/>
          <w:bCs/>
          <w:sz w:val="24"/>
          <w:szCs w:val="24"/>
        </w:rPr>
        <w:t>.</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873773" w:rsidRPr="002C3064">
        <w:rPr>
          <w:rFonts w:ascii="Times New Roman" w:hAnsi="Times New Roman"/>
          <w:b/>
          <w:bCs/>
          <w:sz w:val="24"/>
          <w:szCs w:val="24"/>
        </w:rPr>
        <w:t xml:space="preserve"> 57</w:t>
      </w:r>
      <w:r w:rsidR="00EB2CE9" w:rsidRPr="002C3064">
        <w:rPr>
          <w:rFonts w:ascii="Times New Roman" w:hAnsi="Times New Roman"/>
          <w:b/>
          <w:bCs/>
          <w:sz w:val="24"/>
          <w:szCs w:val="24"/>
        </w:rPr>
        <w:t>…………………………….Definir Inversiones en Organización.</w:t>
      </w:r>
    </w:p>
    <w:p w:rsidR="001F3759" w:rsidRPr="002C3064" w:rsidRDefault="001F3759" w:rsidP="001F3759">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58…………………………….Cuadro de Inversiones.</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76295A" w:rsidRPr="002C3064">
        <w:rPr>
          <w:rFonts w:ascii="Times New Roman" w:hAnsi="Times New Roman"/>
          <w:b/>
          <w:bCs/>
          <w:sz w:val="24"/>
          <w:szCs w:val="24"/>
        </w:rPr>
        <w:t xml:space="preserve"> 58</w:t>
      </w:r>
      <w:r w:rsidR="00EB2CE9" w:rsidRPr="002C3064">
        <w:rPr>
          <w:rFonts w:ascii="Times New Roman" w:hAnsi="Times New Roman"/>
          <w:b/>
          <w:bCs/>
          <w:sz w:val="24"/>
          <w:szCs w:val="24"/>
        </w:rPr>
        <w:t>…………………………….Organigrama y Funciones en la Organización.</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44144C" w:rsidRPr="002C3064">
        <w:rPr>
          <w:rFonts w:ascii="Times New Roman" w:hAnsi="Times New Roman"/>
          <w:b/>
          <w:bCs/>
          <w:sz w:val="24"/>
          <w:szCs w:val="24"/>
        </w:rPr>
        <w:t xml:space="preserve"> 59</w:t>
      </w:r>
      <w:r w:rsidR="00EB2CE9" w:rsidRPr="002C3064">
        <w:rPr>
          <w:rFonts w:ascii="Times New Roman" w:hAnsi="Times New Roman"/>
          <w:b/>
          <w:bCs/>
          <w:sz w:val="24"/>
          <w:szCs w:val="24"/>
        </w:rPr>
        <w:t>…………………………….Determinación de la Mano de Obra Indirecta.</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672372" w:rsidRPr="002C3064">
        <w:rPr>
          <w:rFonts w:ascii="Times New Roman" w:hAnsi="Times New Roman"/>
          <w:b/>
          <w:bCs/>
          <w:sz w:val="24"/>
          <w:szCs w:val="24"/>
        </w:rPr>
        <w:t xml:space="preserve"> </w:t>
      </w:r>
      <w:r w:rsidR="00B26A72" w:rsidRPr="002C3064">
        <w:rPr>
          <w:rFonts w:ascii="Times New Roman" w:hAnsi="Times New Roman"/>
          <w:b/>
          <w:bCs/>
          <w:sz w:val="24"/>
          <w:szCs w:val="24"/>
        </w:rPr>
        <w:t>59</w:t>
      </w:r>
      <w:r w:rsidR="00EB2CE9" w:rsidRPr="002C3064">
        <w:rPr>
          <w:rFonts w:ascii="Times New Roman" w:hAnsi="Times New Roman"/>
          <w:b/>
          <w:bCs/>
          <w:sz w:val="24"/>
          <w:szCs w:val="24"/>
        </w:rPr>
        <w:t>…………………………….Costos de Operación Administrativa.</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B26A72" w:rsidRPr="002C3064">
        <w:rPr>
          <w:rFonts w:ascii="Times New Roman" w:hAnsi="Times New Roman"/>
          <w:b/>
          <w:bCs/>
          <w:sz w:val="24"/>
          <w:szCs w:val="24"/>
        </w:rPr>
        <w:t xml:space="preserve"> 60</w:t>
      </w:r>
      <w:r w:rsidR="00EB2CE9" w:rsidRPr="002C3064">
        <w:rPr>
          <w:rFonts w:ascii="Times New Roman" w:hAnsi="Times New Roman"/>
          <w:b/>
          <w:bCs/>
          <w:sz w:val="24"/>
          <w:szCs w:val="24"/>
        </w:rPr>
        <w:t>…………………………….Remuneración del Personal.</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B26A72" w:rsidRPr="002C3064">
        <w:rPr>
          <w:rFonts w:ascii="Times New Roman" w:hAnsi="Times New Roman"/>
          <w:b/>
          <w:bCs/>
          <w:sz w:val="24"/>
          <w:szCs w:val="24"/>
        </w:rPr>
        <w:t xml:space="preserve"> 61</w:t>
      </w:r>
      <w:r w:rsidR="00EB2CE9" w:rsidRPr="002C3064">
        <w:rPr>
          <w:rFonts w:ascii="Times New Roman" w:hAnsi="Times New Roman"/>
          <w:b/>
          <w:bCs/>
          <w:sz w:val="24"/>
          <w:szCs w:val="24"/>
        </w:rPr>
        <w:t>…………………………….Cuadro de Remuneraciones.</w:t>
      </w:r>
    </w:p>
    <w:p w:rsidR="00B26A72" w:rsidRPr="002C3064" w:rsidRDefault="00B26A72" w:rsidP="00B26A72">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62…………………………….Mano de Obra Indirecta.</w:t>
      </w:r>
    </w:p>
    <w:p w:rsidR="00EE49AA" w:rsidRPr="002C3064" w:rsidRDefault="00EE49AA" w:rsidP="00EE49AA">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62…………………………….Servicios Prestados por Terceros.</w:t>
      </w:r>
    </w:p>
    <w:p w:rsidR="00E83267" w:rsidRPr="002C3064" w:rsidRDefault="00015E75" w:rsidP="00E83267">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62…………………………….</w:t>
      </w:r>
      <w:r w:rsidR="00E83267" w:rsidRPr="002C3064">
        <w:rPr>
          <w:rFonts w:ascii="Times New Roman" w:hAnsi="Times New Roman"/>
          <w:b/>
          <w:bCs/>
          <w:sz w:val="24"/>
          <w:szCs w:val="24"/>
        </w:rPr>
        <w:t>Alquileres.</w:t>
      </w:r>
    </w:p>
    <w:p w:rsidR="00B405C0" w:rsidRPr="002C3064" w:rsidRDefault="00B405C0" w:rsidP="00537450">
      <w:pPr>
        <w:autoSpaceDE w:val="0"/>
        <w:autoSpaceDN w:val="0"/>
        <w:adjustRightInd w:val="0"/>
        <w:spacing w:after="0" w:line="240" w:lineRule="auto"/>
        <w:jc w:val="both"/>
        <w:rPr>
          <w:rFonts w:ascii="Times New Roman" w:hAnsi="Times New Roman"/>
          <w:b/>
          <w:bCs/>
          <w:sz w:val="24"/>
          <w:szCs w:val="24"/>
        </w:rPr>
      </w:pPr>
    </w:p>
    <w:p w:rsidR="00B405C0" w:rsidRPr="002C3064" w:rsidRDefault="00B405C0" w:rsidP="00537450">
      <w:pPr>
        <w:autoSpaceDE w:val="0"/>
        <w:autoSpaceDN w:val="0"/>
        <w:adjustRightInd w:val="0"/>
        <w:spacing w:after="0" w:line="240" w:lineRule="auto"/>
        <w:jc w:val="both"/>
        <w:rPr>
          <w:rFonts w:ascii="Times New Roman" w:hAnsi="Times New Roman"/>
          <w:b/>
          <w:bCs/>
          <w:sz w:val="24"/>
          <w:szCs w:val="24"/>
        </w:rPr>
      </w:pP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lastRenderedPageBreak/>
        <w:t>INGENIERIA DE PROYECTO</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361A4D" w:rsidRPr="002C3064">
        <w:rPr>
          <w:rFonts w:ascii="Times New Roman" w:hAnsi="Times New Roman"/>
          <w:b/>
          <w:bCs/>
          <w:sz w:val="24"/>
          <w:szCs w:val="24"/>
        </w:rPr>
        <w:t xml:space="preserve"> 64</w:t>
      </w:r>
      <w:r w:rsidR="00EB2CE9" w:rsidRPr="002C3064">
        <w:rPr>
          <w:rFonts w:ascii="Times New Roman" w:hAnsi="Times New Roman"/>
          <w:b/>
          <w:bCs/>
          <w:sz w:val="24"/>
          <w:szCs w:val="24"/>
        </w:rPr>
        <w:t>……………………………...</w:t>
      </w:r>
      <w:r w:rsidR="00361A4D" w:rsidRPr="002C3064">
        <w:rPr>
          <w:rFonts w:ascii="Times New Roman" w:hAnsi="Times New Roman"/>
          <w:b/>
          <w:bCs/>
          <w:sz w:val="24"/>
          <w:szCs w:val="24"/>
        </w:rPr>
        <w:t>.</w:t>
      </w:r>
      <w:r w:rsidR="00EB2CE9" w:rsidRPr="002C3064">
        <w:rPr>
          <w:rFonts w:ascii="Times New Roman" w:hAnsi="Times New Roman"/>
          <w:b/>
          <w:bCs/>
          <w:sz w:val="24"/>
          <w:szCs w:val="24"/>
        </w:rPr>
        <w:t>.</w:t>
      </w:r>
      <w:r w:rsidR="00361A4D" w:rsidRPr="002C3064">
        <w:rPr>
          <w:rFonts w:ascii="Times New Roman" w:hAnsi="Times New Roman"/>
          <w:b/>
          <w:bCs/>
          <w:sz w:val="24"/>
          <w:szCs w:val="24"/>
        </w:rPr>
        <w:t>Definición de Nuestros Productos.</w:t>
      </w: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361A4D" w:rsidRPr="002C3064">
        <w:rPr>
          <w:rFonts w:ascii="Times New Roman" w:hAnsi="Times New Roman"/>
          <w:b/>
          <w:bCs/>
          <w:sz w:val="24"/>
          <w:szCs w:val="24"/>
        </w:rPr>
        <w:t xml:space="preserve"> 64</w:t>
      </w:r>
      <w:r w:rsidR="00EB2CE9" w:rsidRPr="002C3064">
        <w:rPr>
          <w:rFonts w:ascii="Times New Roman" w:hAnsi="Times New Roman"/>
          <w:b/>
          <w:bCs/>
          <w:sz w:val="24"/>
          <w:szCs w:val="24"/>
        </w:rPr>
        <w:t>………………</w:t>
      </w:r>
      <w:r w:rsidR="00361A4D" w:rsidRP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361A4D" w:rsidRPr="002C3064">
        <w:rPr>
          <w:rFonts w:ascii="Times New Roman" w:hAnsi="Times New Roman"/>
          <w:b/>
          <w:bCs/>
          <w:sz w:val="24"/>
          <w:szCs w:val="24"/>
        </w:rPr>
        <w:t xml:space="preserve">La composición para 0,500 Kg de las diferentes </w:t>
      </w:r>
      <w:proofErr w:type="spellStart"/>
      <w:r w:rsidR="00361A4D" w:rsidRPr="002C3064">
        <w:rPr>
          <w:rFonts w:ascii="Times New Roman" w:hAnsi="Times New Roman"/>
          <w:b/>
          <w:bCs/>
          <w:sz w:val="24"/>
          <w:szCs w:val="24"/>
        </w:rPr>
        <w:t>Premezclas</w:t>
      </w:r>
      <w:proofErr w:type="spellEnd"/>
      <w:r w:rsidR="00361A4D" w:rsidRPr="002C3064">
        <w:rPr>
          <w:rFonts w:ascii="Times New Roman" w:hAnsi="Times New Roman"/>
          <w:b/>
          <w:bCs/>
          <w:sz w:val="24"/>
          <w:szCs w:val="24"/>
        </w:rPr>
        <w:t>.</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D04633" w:rsidRPr="002C3064">
        <w:rPr>
          <w:rFonts w:ascii="Times New Roman" w:hAnsi="Times New Roman"/>
          <w:b/>
          <w:bCs/>
          <w:sz w:val="24"/>
          <w:szCs w:val="24"/>
        </w:rPr>
        <w:t xml:space="preserve"> 65</w:t>
      </w:r>
      <w:r w:rsidR="00EB2CE9" w:rsidRPr="002C3064">
        <w:rPr>
          <w:rFonts w:ascii="Times New Roman" w:hAnsi="Times New Roman"/>
          <w:b/>
          <w:bCs/>
          <w:sz w:val="24"/>
          <w:szCs w:val="24"/>
        </w:rPr>
        <w:t>……………………………</w:t>
      </w:r>
      <w:r w:rsidR="00D04633" w:rsidRPr="002C3064">
        <w:rPr>
          <w:rFonts w:ascii="Times New Roman" w:hAnsi="Times New Roman"/>
          <w:b/>
          <w:bCs/>
          <w:sz w:val="24"/>
          <w:szCs w:val="24"/>
        </w:rPr>
        <w:t>…</w:t>
      </w:r>
      <w:r w:rsidR="00EB2CE9" w:rsidRPr="002C3064">
        <w:rPr>
          <w:rFonts w:ascii="Times New Roman" w:hAnsi="Times New Roman"/>
          <w:b/>
          <w:bCs/>
          <w:sz w:val="24"/>
          <w:szCs w:val="24"/>
        </w:rPr>
        <w:t>..Determinación del Proceso Productivo.</w:t>
      </w:r>
    </w:p>
    <w:p w:rsidR="0059205B" w:rsidRPr="002C3064" w:rsidRDefault="0059205B" w:rsidP="0059205B">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65……………………………</w:t>
      </w:r>
      <w:r w:rsidR="0051646B" w:rsidRPr="002C3064">
        <w:rPr>
          <w:rFonts w:ascii="Times New Roman" w:hAnsi="Times New Roman"/>
          <w:b/>
          <w:bCs/>
          <w:sz w:val="24"/>
          <w:szCs w:val="24"/>
        </w:rPr>
        <w:t>….</w:t>
      </w:r>
      <w:r w:rsidRPr="002C3064">
        <w:rPr>
          <w:rFonts w:ascii="Times New Roman" w:hAnsi="Times New Roman"/>
          <w:b/>
          <w:bCs/>
          <w:sz w:val="24"/>
          <w:szCs w:val="24"/>
        </w:rPr>
        <w:t>.</w:t>
      </w:r>
      <w:proofErr w:type="spellStart"/>
      <w:r w:rsidRPr="002C3064">
        <w:rPr>
          <w:rFonts w:ascii="Times New Roman" w:hAnsi="Times New Roman"/>
          <w:b/>
          <w:bCs/>
          <w:sz w:val="24"/>
          <w:szCs w:val="24"/>
        </w:rPr>
        <w:t>Flujograma</w:t>
      </w:r>
      <w:proofErr w:type="spellEnd"/>
      <w:r w:rsidRPr="002C3064">
        <w:rPr>
          <w:rFonts w:ascii="Times New Roman" w:hAnsi="Times New Roman"/>
          <w:b/>
          <w:bCs/>
          <w:sz w:val="24"/>
          <w:szCs w:val="24"/>
        </w:rPr>
        <w:t xml:space="preserve"> de Procesos.</w:t>
      </w:r>
    </w:p>
    <w:p w:rsidR="0051646B" w:rsidRPr="002C3064" w:rsidRDefault="0051646B" w:rsidP="0051646B">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 xml:space="preserve">Página 66-71…………….………….......Diagrama de Flujo de los Procesos para el Preparado de las </w:t>
      </w:r>
      <w:proofErr w:type="spellStart"/>
      <w:r w:rsidRPr="002C3064">
        <w:rPr>
          <w:rFonts w:ascii="Times New Roman" w:hAnsi="Times New Roman"/>
          <w:b/>
          <w:bCs/>
          <w:sz w:val="24"/>
          <w:szCs w:val="24"/>
        </w:rPr>
        <w:t>Premezclas</w:t>
      </w:r>
      <w:proofErr w:type="spellEnd"/>
      <w:r w:rsidRPr="002C3064">
        <w:rPr>
          <w:rFonts w:ascii="Times New Roman" w:hAnsi="Times New Roman"/>
          <w:b/>
          <w:bCs/>
          <w:sz w:val="24"/>
          <w:szCs w:val="24"/>
        </w:rPr>
        <w:t xml:space="preserve"> para Pan, </w:t>
      </w:r>
      <w:proofErr w:type="spellStart"/>
      <w:r w:rsidRPr="002C3064">
        <w:rPr>
          <w:rFonts w:ascii="Times New Roman" w:hAnsi="Times New Roman"/>
          <w:b/>
          <w:bCs/>
          <w:sz w:val="24"/>
          <w:szCs w:val="24"/>
        </w:rPr>
        <w:t>Prepizza</w:t>
      </w:r>
      <w:proofErr w:type="spellEnd"/>
      <w:r w:rsidRPr="002C3064">
        <w:rPr>
          <w:rFonts w:ascii="Times New Roman" w:hAnsi="Times New Roman"/>
          <w:b/>
          <w:bCs/>
          <w:sz w:val="24"/>
          <w:szCs w:val="24"/>
        </w:rPr>
        <w:t xml:space="preserve"> y Bizcochuelo.</w:t>
      </w:r>
    </w:p>
    <w:p w:rsidR="00AD14B1" w:rsidRPr="002C3064" w:rsidRDefault="00AD14B1" w:rsidP="00AD14B1">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72……………………………....</w:t>
      </w:r>
      <w:r w:rsidR="00015E75">
        <w:rPr>
          <w:rFonts w:ascii="Times New Roman" w:hAnsi="Times New Roman"/>
          <w:b/>
          <w:bCs/>
          <w:sz w:val="24"/>
          <w:szCs w:val="24"/>
        </w:rPr>
        <w:t>..</w:t>
      </w:r>
      <w:r w:rsidRPr="002C3064">
        <w:rPr>
          <w:rFonts w:ascii="Times New Roman" w:hAnsi="Times New Roman"/>
          <w:b/>
          <w:bCs/>
          <w:sz w:val="24"/>
          <w:szCs w:val="24"/>
        </w:rPr>
        <w:t>Planos y Esquemas de las Instalaciones.</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8E2B50" w:rsidRPr="002C3064">
        <w:rPr>
          <w:rFonts w:ascii="Times New Roman" w:hAnsi="Times New Roman"/>
          <w:b/>
          <w:bCs/>
          <w:sz w:val="24"/>
          <w:szCs w:val="24"/>
        </w:rPr>
        <w:t xml:space="preserve"> 73</w:t>
      </w:r>
      <w:r w:rsidR="00EB2CE9" w:rsidRPr="002C3064">
        <w:rPr>
          <w:rFonts w:ascii="Times New Roman" w:hAnsi="Times New Roman"/>
          <w:b/>
          <w:bCs/>
          <w:sz w:val="24"/>
          <w:szCs w:val="24"/>
        </w:rPr>
        <w:t>………………………</w:t>
      </w:r>
      <w:r w:rsidR="008E2B50" w:rsidRPr="002C3064">
        <w:rPr>
          <w:rFonts w:ascii="Times New Roman" w:hAnsi="Times New Roman"/>
          <w:b/>
          <w:bCs/>
          <w:sz w:val="24"/>
          <w:szCs w:val="24"/>
        </w:rPr>
        <w:t>….</w:t>
      </w:r>
      <w:r w:rsidR="00EB2CE9" w:rsidRPr="002C3064">
        <w:rPr>
          <w:rFonts w:ascii="Times New Roman" w:hAnsi="Times New Roman"/>
          <w:b/>
          <w:bCs/>
          <w:sz w:val="24"/>
          <w:szCs w:val="24"/>
        </w:rPr>
        <w:t>….</w:t>
      </w:r>
      <w:r w:rsid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.Lay-</w:t>
      </w:r>
      <w:proofErr w:type="spellStart"/>
      <w:r w:rsidR="00EB2CE9" w:rsidRPr="002C3064">
        <w:rPr>
          <w:rFonts w:ascii="Times New Roman" w:hAnsi="Times New Roman"/>
          <w:b/>
          <w:bCs/>
          <w:sz w:val="24"/>
          <w:szCs w:val="24"/>
        </w:rPr>
        <w:t>Out</w:t>
      </w:r>
      <w:proofErr w:type="spellEnd"/>
      <w:r w:rsidR="00EB2CE9" w:rsidRPr="002C3064">
        <w:rPr>
          <w:rFonts w:ascii="Times New Roman" w:hAnsi="Times New Roman"/>
          <w:b/>
          <w:bCs/>
          <w:sz w:val="24"/>
          <w:szCs w:val="24"/>
        </w:rPr>
        <w:t xml:space="preserve"> de Proceso.</w:t>
      </w:r>
    </w:p>
    <w:p w:rsidR="006A2311" w:rsidRPr="002C3064" w:rsidRDefault="006A2311" w:rsidP="006A2311">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Página74-76…………………………</w:t>
      </w:r>
      <w:r w:rsid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Capacidad Productiva, Días de</w:t>
      </w:r>
      <w:r w:rsidR="00163407" w:rsidRPr="002C3064">
        <w:rPr>
          <w:rFonts w:ascii="Times New Roman" w:hAnsi="Times New Roman"/>
          <w:b/>
          <w:bCs/>
          <w:sz w:val="24"/>
          <w:szCs w:val="24"/>
        </w:rPr>
        <w:t xml:space="preserve"> Producción de la Planta, </w:t>
      </w:r>
    </w:p>
    <w:p w:rsidR="00163407" w:rsidRPr="002C3064" w:rsidRDefault="00163407" w:rsidP="00163407">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Calendario Anual.</w:t>
      </w:r>
    </w:p>
    <w:p w:rsidR="00C06C17" w:rsidRPr="002C3064" w:rsidRDefault="00C06C17" w:rsidP="00C06C17">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77……………………………...</w:t>
      </w:r>
      <w:r w:rsidR="00015E75">
        <w:rPr>
          <w:rFonts w:ascii="Times New Roman" w:hAnsi="Times New Roman"/>
          <w:b/>
          <w:bCs/>
          <w:sz w:val="24"/>
          <w:szCs w:val="24"/>
        </w:rPr>
        <w:t>..</w:t>
      </w:r>
      <w:r w:rsidR="00015E75" w:rsidRPr="002C3064">
        <w:rPr>
          <w:rFonts w:ascii="Times New Roman" w:hAnsi="Times New Roman"/>
          <w:b/>
          <w:bCs/>
          <w:sz w:val="24"/>
          <w:szCs w:val="24"/>
        </w:rPr>
        <w:t>Cálculo</w:t>
      </w:r>
      <w:r w:rsidRPr="002C3064">
        <w:rPr>
          <w:rFonts w:ascii="Times New Roman" w:hAnsi="Times New Roman"/>
          <w:b/>
          <w:bCs/>
          <w:sz w:val="24"/>
          <w:szCs w:val="24"/>
        </w:rPr>
        <w:t xml:space="preserve"> de la Demanda Estimada.</w:t>
      </w:r>
    </w:p>
    <w:p w:rsidR="00742273" w:rsidRPr="002C3064" w:rsidRDefault="00742273" w:rsidP="00742273">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78………………</w:t>
      </w:r>
      <w:r w:rsidR="009E5F19" w:rsidRPr="002C3064">
        <w:rPr>
          <w:rFonts w:ascii="Times New Roman" w:hAnsi="Times New Roman"/>
          <w:b/>
          <w:bCs/>
          <w:sz w:val="24"/>
          <w:szCs w:val="24"/>
        </w:rPr>
        <w:t>…</w:t>
      </w:r>
      <w:r w:rsidRP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Resumen de las proporciones de la</w:t>
      </w:r>
      <w:r w:rsidR="009E5F19" w:rsidRPr="002C3064">
        <w:rPr>
          <w:rFonts w:ascii="Times New Roman" w:hAnsi="Times New Roman"/>
          <w:b/>
          <w:bCs/>
          <w:sz w:val="24"/>
          <w:szCs w:val="24"/>
        </w:rPr>
        <w:t>s</w:t>
      </w:r>
      <w:r w:rsidRPr="002C3064">
        <w:rPr>
          <w:rFonts w:ascii="Times New Roman" w:hAnsi="Times New Roman"/>
          <w:b/>
          <w:bCs/>
          <w:sz w:val="24"/>
          <w:szCs w:val="24"/>
        </w:rPr>
        <w:t xml:space="preserve"> Formula</w:t>
      </w:r>
      <w:r w:rsidR="009E5F19" w:rsidRPr="002C3064">
        <w:rPr>
          <w:rFonts w:ascii="Times New Roman" w:hAnsi="Times New Roman"/>
          <w:b/>
          <w:bCs/>
          <w:sz w:val="24"/>
          <w:szCs w:val="24"/>
        </w:rPr>
        <w:t>s</w:t>
      </w:r>
      <w:r w:rsidRPr="002C3064">
        <w:rPr>
          <w:rFonts w:ascii="Times New Roman" w:hAnsi="Times New Roman"/>
          <w:b/>
          <w:bCs/>
          <w:sz w:val="24"/>
          <w:szCs w:val="24"/>
        </w:rPr>
        <w:t>.</w:t>
      </w:r>
    </w:p>
    <w:p w:rsidR="00C91313" w:rsidRPr="002C3064" w:rsidRDefault="00C91313" w:rsidP="00C91313">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79</w:t>
      </w:r>
      <w:r w:rsidR="00245949" w:rsidRPr="002C3064">
        <w:rPr>
          <w:rFonts w:ascii="Times New Roman" w:hAnsi="Times New Roman"/>
          <w:b/>
          <w:bCs/>
          <w:sz w:val="24"/>
          <w:szCs w:val="24"/>
        </w:rPr>
        <w:t>-80..</w:t>
      </w:r>
      <w:r w:rsidRP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 xml:space="preserve">Inversiones en </w:t>
      </w:r>
      <w:r w:rsidR="00DB5A25" w:rsidRPr="002C3064">
        <w:rPr>
          <w:rFonts w:ascii="Times New Roman" w:hAnsi="Times New Roman"/>
          <w:b/>
          <w:bCs/>
          <w:sz w:val="24"/>
          <w:szCs w:val="24"/>
        </w:rPr>
        <w:t>Maquinarias e implementos</w:t>
      </w:r>
      <w:r w:rsidRPr="002C3064">
        <w:rPr>
          <w:rFonts w:ascii="Times New Roman" w:hAnsi="Times New Roman"/>
          <w:b/>
          <w:bCs/>
          <w:sz w:val="24"/>
          <w:szCs w:val="24"/>
        </w:rPr>
        <w:t>.</w:t>
      </w:r>
    </w:p>
    <w:p w:rsidR="00245949" w:rsidRPr="002C3064" w:rsidRDefault="00245949" w:rsidP="00245949">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81……………………….……...</w:t>
      </w:r>
      <w:r w:rsidR="00015E75">
        <w:rPr>
          <w:rFonts w:ascii="Times New Roman" w:hAnsi="Times New Roman"/>
          <w:b/>
          <w:bCs/>
          <w:sz w:val="24"/>
          <w:szCs w:val="24"/>
        </w:rPr>
        <w:t>.</w:t>
      </w:r>
      <w:r w:rsidRPr="002C3064">
        <w:rPr>
          <w:rFonts w:ascii="Times New Roman" w:hAnsi="Times New Roman"/>
          <w:b/>
          <w:bCs/>
          <w:sz w:val="24"/>
          <w:szCs w:val="24"/>
        </w:rPr>
        <w:t>Equipamientos de Oficinas.</w:t>
      </w:r>
    </w:p>
    <w:p w:rsidR="00DB5A25" w:rsidRPr="002C3064" w:rsidRDefault="00DB5A25" w:rsidP="00DB5A25">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81..………………………..…...</w:t>
      </w:r>
      <w:r w:rsidR="00015E75">
        <w:rPr>
          <w:rFonts w:ascii="Times New Roman" w:hAnsi="Times New Roman"/>
          <w:b/>
          <w:bCs/>
          <w:sz w:val="24"/>
          <w:szCs w:val="24"/>
        </w:rPr>
        <w:t>.</w:t>
      </w:r>
      <w:r w:rsidRPr="002C3064">
        <w:rPr>
          <w:rFonts w:ascii="Times New Roman" w:hAnsi="Times New Roman"/>
          <w:b/>
          <w:bCs/>
          <w:sz w:val="24"/>
          <w:szCs w:val="24"/>
        </w:rPr>
        <w:t>.Costos de Adecuación Edilicia.</w:t>
      </w:r>
    </w:p>
    <w:p w:rsidR="00CA5249" w:rsidRPr="002C3064" w:rsidRDefault="00CA5249" w:rsidP="00CA5249">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82-83………………………</w:t>
      </w:r>
      <w:r w:rsidR="00DB2C11" w:rsidRPr="002C3064">
        <w:rPr>
          <w:rFonts w:ascii="Times New Roman" w:hAnsi="Times New Roman"/>
          <w:b/>
          <w:bCs/>
          <w:sz w:val="24"/>
          <w:szCs w:val="24"/>
        </w:rPr>
        <w:t>…</w:t>
      </w:r>
      <w:r w:rsidRP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Maquinarias y Equipamientos de Producción.</w:t>
      </w:r>
    </w:p>
    <w:p w:rsidR="00CA5249" w:rsidRPr="002C3064" w:rsidRDefault="00CA5249" w:rsidP="00CA5249">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84-91…………………………</w:t>
      </w:r>
      <w:r w:rsidR="00015E75">
        <w:rPr>
          <w:rFonts w:ascii="Times New Roman" w:hAnsi="Times New Roman"/>
          <w:b/>
          <w:bCs/>
          <w:sz w:val="24"/>
          <w:szCs w:val="24"/>
        </w:rPr>
        <w:t>...</w:t>
      </w:r>
      <w:r w:rsidRPr="002C3064">
        <w:rPr>
          <w:rFonts w:ascii="Times New Roman" w:hAnsi="Times New Roman"/>
          <w:b/>
          <w:bCs/>
          <w:sz w:val="24"/>
          <w:szCs w:val="24"/>
        </w:rPr>
        <w:t>.Equipamiento para trabajar la Materia Prima.</w:t>
      </w:r>
    </w:p>
    <w:p w:rsidR="007A4DDF" w:rsidRPr="002C3064" w:rsidRDefault="007A4DDF" w:rsidP="007A4DDF">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92………………………..……</w:t>
      </w:r>
      <w:r w:rsidR="00015E75">
        <w:rPr>
          <w:rFonts w:ascii="Times New Roman" w:hAnsi="Times New Roman"/>
          <w:b/>
          <w:bCs/>
          <w:sz w:val="24"/>
          <w:szCs w:val="24"/>
        </w:rPr>
        <w:t>…</w:t>
      </w:r>
      <w:r w:rsidRPr="002C3064">
        <w:rPr>
          <w:rFonts w:ascii="Times New Roman" w:hAnsi="Times New Roman"/>
          <w:b/>
          <w:bCs/>
          <w:sz w:val="24"/>
          <w:szCs w:val="24"/>
        </w:rPr>
        <w:t>Planos y Esquemas de productos y Maquinas.</w:t>
      </w:r>
    </w:p>
    <w:p w:rsidR="00E42F29" w:rsidRPr="002C3064" w:rsidRDefault="00E42F29" w:rsidP="00E42F29">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 xml:space="preserve">Página </w:t>
      </w:r>
      <w:r w:rsidR="00053378" w:rsidRPr="002C3064">
        <w:rPr>
          <w:rFonts w:ascii="Times New Roman" w:hAnsi="Times New Roman"/>
          <w:b/>
          <w:bCs/>
          <w:sz w:val="24"/>
          <w:szCs w:val="24"/>
        </w:rPr>
        <w:t>93</w:t>
      </w:r>
      <w:r w:rsidRP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w:t>
      </w:r>
      <w:r w:rsidR="00053378" w:rsidRPr="002C3064">
        <w:rPr>
          <w:rFonts w:ascii="Times New Roman" w:hAnsi="Times New Roman"/>
          <w:b/>
          <w:bCs/>
          <w:sz w:val="24"/>
          <w:szCs w:val="24"/>
        </w:rPr>
        <w:t xml:space="preserve">El Embalaje-Caja para embalaje de </w:t>
      </w:r>
      <w:proofErr w:type="spellStart"/>
      <w:r w:rsidR="00053378" w:rsidRPr="002C3064">
        <w:rPr>
          <w:rFonts w:ascii="Times New Roman" w:hAnsi="Times New Roman"/>
          <w:b/>
          <w:bCs/>
          <w:sz w:val="24"/>
          <w:szCs w:val="24"/>
        </w:rPr>
        <w:t>Premezcla</w:t>
      </w:r>
      <w:proofErr w:type="spellEnd"/>
      <w:r w:rsidR="00053378" w:rsidRPr="002C3064">
        <w:rPr>
          <w:rFonts w:ascii="Times New Roman" w:hAnsi="Times New Roman"/>
          <w:b/>
          <w:bCs/>
          <w:sz w:val="24"/>
          <w:szCs w:val="24"/>
        </w:rPr>
        <w:t>.</w:t>
      </w:r>
    </w:p>
    <w:p w:rsidR="00E719D5" w:rsidRPr="002C3064" w:rsidRDefault="00E719D5" w:rsidP="00E719D5">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93…………………………...…..</w:t>
      </w:r>
      <w:r w:rsidR="00015E75">
        <w:rPr>
          <w:rFonts w:ascii="Times New Roman" w:hAnsi="Times New Roman"/>
          <w:b/>
          <w:bCs/>
          <w:sz w:val="24"/>
          <w:szCs w:val="24"/>
        </w:rPr>
        <w:t>.</w:t>
      </w:r>
      <w:r w:rsidRPr="002C3064">
        <w:rPr>
          <w:rFonts w:ascii="Times New Roman" w:hAnsi="Times New Roman"/>
          <w:b/>
          <w:bCs/>
          <w:sz w:val="24"/>
          <w:szCs w:val="24"/>
        </w:rPr>
        <w:t>Determinación de la Mano de Obra Directa por Cinco Años.</w:t>
      </w:r>
    </w:p>
    <w:p w:rsidR="000B0906" w:rsidRPr="002C3064" w:rsidRDefault="000B0906" w:rsidP="000B0906">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 xml:space="preserve">Página 93……………………………......Calculo de Remuneración Mensual de Operadores de Maquinas y Ayudantes según </w:t>
      </w:r>
      <w:r w:rsidR="00E718D1" w:rsidRPr="002C3064">
        <w:rPr>
          <w:rFonts w:ascii="Times New Roman" w:hAnsi="Times New Roman"/>
          <w:b/>
          <w:bCs/>
          <w:sz w:val="24"/>
          <w:szCs w:val="24"/>
        </w:rPr>
        <w:t>Convenio 66/89-Costo de la Mano de Obra.</w:t>
      </w:r>
    </w:p>
    <w:p w:rsidR="006C6786" w:rsidRPr="002C3064" w:rsidRDefault="006C6786" w:rsidP="006C6786">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94…………………………........</w:t>
      </w:r>
      <w:r w:rsidR="00015E75">
        <w:rPr>
          <w:rFonts w:ascii="Times New Roman" w:hAnsi="Times New Roman"/>
          <w:b/>
          <w:bCs/>
          <w:sz w:val="24"/>
          <w:szCs w:val="24"/>
        </w:rPr>
        <w:t>.</w:t>
      </w:r>
      <w:r w:rsidRPr="002C3064">
        <w:rPr>
          <w:rFonts w:ascii="Times New Roman" w:hAnsi="Times New Roman"/>
          <w:b/>
          <w:bCs/>
          <w:sz w:val="24"/>
          <w:szCs w:val="24"/>
        </w:rPr>
        <w:t>Proyección Económica Mano de Obra Directa (tres Operarios)</w:t>
      </w:r>
    </w:p>
    <w:p w:rsidR="006C6786" w:rsidRPr="002C3064" w:rsidRDefault="006C6786" w:rsidP="006C6786">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94</w:t>
      </w:r>
      <w:r w:rsidR="006224C8" w:rsidRPr="002C3064">
        <w:rPr>
          <w:rFonts w:ascii="Times New Roman" w:hAnsi="Times New Roman"/>
          <w:b/>
          <w:bCs/>
          <w:sz w:val="24"/>
          <w:szCs w:val="24"/>
        </w:rPr>
        <w:t>-96</w:t>
      </w:r>
      <w:r w:rsidRPr="002C3064">
        <w:rPr>
          <w:rFonts w:ascii="Times New Roman" w:hAnsi="Times New Roman"/>
          <w:b/>
          <w:bCs/>
          <w:sz w:val="24"/>
          <w:szCs w:val="24"/>
        </w:rPr>
        <w:t>………………………</w:t>
      </w:r>
      <w:r w:rsidR="002C3064">
        <w:rPr>
          <w:rFonts w:ascii="Times New Roman" w:hAnsi="Times New Roman"/>
          <w:b/>
          <w:bCs/>
          <w:sz w:val="24"/>
          <w:szCs w:val="24"/>
        </w:rPr>
        <w:t>.</w:t>
      </w:r>
      <w:r w:rsidRP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Costo de Producción por Cinco Años</w:t>
      </w:r>
      <w:r w:rsidR="0066646C" w:rsidRPr="002C3064">
        <w:rPr>
          <w:rFonts w:ascii="Times New Roman" w:hAnsi="Times New Roman"/>
          <w:b/>
          <w:bCs/>
          <w:sz w:val="24"/>
          <w:szCs w:val="24"/>
        </w:rPr>
        <w:t xml:space="preserve"> (Materia Prima e Insumos)</w:t>
      </w:r>
      <w:r w:rsidRPr="002C3064">
        <w:rPr>
          <w:rFonts w:ascii="Times New Roman" w:hAnsi="Times New Roman"/>
          <w:b/>
          <w:bCs/>
          <w:sz w:val="24"/>
          <w:szCs w:val="24"/>
        </w:rPr>
        <w:t>.</w:t>
      </w: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5E75A6" w:rsidRPr="002C3064">
        <w:rPr>
          <w:rFonts w:ascii="Times New Roman" w:hAnsi="Times New Roman"/>
          <w:b/>
          <w:bCs/>
          <w:sz w:val="24"/>
          <w:szCs w:val="24"/>
        </w:rPr>
        <w:t xml:space="preserve"> 97-99</w:t>
      </w:r>
      <w:r w:rsidR="00EB2CE9" w:rsidRPr="002C3064">
        <w:rPr>
          <w:rFonts w:ascii="Times New Roman" w:hAnsi="Times New Roman"/>
          <w:b/>
          <w:bCs/>
          <w:sz w:val="24"/>
          <w:szCs w:val="24"/>
        </w:rPr>
        <w:t>………………………</w:t>
      </w:r>
      <w:r w:rsid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Determinación del Plan de Producción Estratégico, Táctico y Operativo.</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465646" w:rsidRPr="002C3064">
        <w:rPr>
          <w:rFonts w:ascii="Times New Roman" w:hAnsi="Times New Roman"/>
          <w:b/>
          <w:bCs/>
          <w:sz w:val="24"/>
          <w:szCs w:val="24"/>
        </w:rPr>
        <w:t xml:space="preserve"> </w:t>
      </w:r>
      <w:r w:rsidR="005E75A6" w:rsidRPr="002C3064">
        <w:rPr>
          <w:rFonts w:ascii="Times New Roman" w:hAnsi="Times New Roman"/>
          <w:b/>
          <w:bCs/>
          <w:sz w:val="24"/>
          <w:szCs w:val="24"/>
        </w:rPr>
        <w:t>99….</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Calculo de la Demanda en Kilogramos para la Provincia de Santa Fe.</w:t>
      </w: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F23BE9" w:rsidRPr="002C3064">
        <w:rPr>
          <w:rFonts w:ascii="Times New Roman" w:hAnsi="Times New Roman"/>
          <w:b/>
          <w:bCs/>
          <w:sz w:val="24"/>
          <w:szCs w:val="24"/>
        </w:rPr>
        <w:t xml:space="preserve"> 99-100</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Planificación de la Producción, Plan de Producción a Corto Plazo (Operativo).</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F23BE9" w:rsidRPr="002C3064">
        <w:rPr>
          <w:rFonts w:ascii="Times New Roman" w:hAnsi="Times New Roman"/>
          <w:b/>
          <w:bCs/>
          <w:sz w:val="24"/>
          <w:szCs w:val="24"/>
        </w:rPr>
        <w:t xml:space="preserve"> 101-102</w:t>
      </w:r>
      <w:r w:rsidR="00EB2CE9" w:rsidRPr="002C3064">
        <w:rPr>
          <w:rFonts w:ascii="Times New Roman" w:hAnsi="Times New Roman"/>
          <w:b/>
          <w:bCs/>
          <w:sz w:val="24"/>
          <w:szCs w:val="24"/>
        </w:rPr>
        <w:t>…………………</w:t>
      </w:r>
      <w:r w:rsid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Plan de Produ</w:t>
      </w:r>
      <w:r w:rsidR="00F23BE9" w:rsidRPr="002C3064">
        <w:rPr>
          <w:rFonts w:ascii="Times New Roman" w:hAnsi="Times New Roman"/>
          <w:b/>
          <w:bCs/>
          <w:sz w:val="24"/>
          <w:szCs w:val="24"/>
        </w:rPr>
        <w:t>cción a Mediano Plazo (Táctico).</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F23BE9" w:rsidRPr="002C3064">
        <w:rPr>
          <w:rFonts w:ascii="Times New Roman" w:hAnsi="Times New Roman"/>
          <w:b/>
          <w:bCs/>
          <w:sz w:val="24"/>
          <w:szCs w:val="24"/>
        </w:rPr>
        <w:t xml:space="preserve"> 102-103</w:t>
      </w:r>
      <w:r w:rsidR="00EB2CE9" w:rsidRPr="002C3064">
        <w:rPr>
          <w:rFonts w:ascii="Times New Roman" w:hAnsi="Times New Roman"/>
          <w:b/>
          <w:bCs/>
          <w:sz w:val="24"/>
          <w:szCs w:val="24"/>
        </w:rPr>
        <w:t>…………………</w:t>
      </w:r>
      <w:r w:rsid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Plan de Producción a Largo Plazo.</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5E060E" w:rsidRPr="002C3064">
        <w:rPr>
          <w:rFonts w:ascii="Times New Roman" w:hAnsi="Times New Roman"/>
          <w:b/>
          <w:bCs/>
          <w:sz w:val="24"/>
          <w:szCs w:val="24"/>
        </w:rPr>
        <w:t xml:space="preserve"> 104-105</w:t>
      </w:r>
      <w:r w:rsidR="00EB2CE9" w:rsidRPr="002C3064">
        <w:rPr>
          <w:rFonts w:ascii="Times New Roman" w:hAnsi="Times New Roman"/>
          <w:b/>
          <w:bCs/>
          <w:sz w:val="24"/>
          <w:szCs w:val="24"/>
        </w:rPr>
        <w:t>…………………</w:t>
      </w:r>
      <w:r w:rsid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Plan de Calidad.</w:t>
      </w:r>
    </w:p>
    <w:p w:rsidR="000A11A7"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0A11A7" w:rsidRPr="002C3064">
        <w:rPr>
          <w:rFonts w:ascii="Times New Roman" w:hAnsi="Times New Roman"/>
          <w:b/>
          <w:bCs/>
          <w:sz w:val="24"/>
          <w:szCs w:val="24"/>
        </w:rPr>
        <w:t xml:space="preserve"> 105</w:t>
      </w:r>
      <w:r w:rsidR="00EB2CE9" w:rsidRPr="002C3064">
        <w:rPr>
          <w:rFonts w:ascii="Times New Roman" w:hAnsi="Times New Roman"/>
          <w:b/>
          <w:bCs/>
          <w:sz w:val="24"/>
          <w:szCs w:val="24"/>
        </w:rPr>
        <w:t>…………………………</w:t>
      </w:r>
      <w:r w:rsid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.Normas de Calidad, Requerimientos</w:t>
      </w:r>
      <w:r w:rsidR="000A11A7" w:rsidRPr="002C3064">
        <w:rPr>
          <w:rFonts w:ascii="Times New Roman" w:hAnsi="Times New Roman"/>
          <w:b/>
          <w:bCs/>
          <w:sz w:val="24"/>
          <w:szCs w:val="24"/>
        </w:rPr>
        <w:t>, ISO 20.000:2005.</w:t>
      </w: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CA1756" w:rsidRPr="002C3064">
        <w:rPr>
          <w:rFonts w:ascii="Times New Roman" w:hAnsi="Times New Roman"/>
          <w:b/>
          <w:bCs/>
          <w:sz w:val="24"/>
          <w:szCs w:val="24"/>
        </w:rPr>
        <w:t xml:space="preserve"> 106-112</w:t>
      </w:r>
      <w:r w:rsidR="00EB2CE9" w:rsidRPr="002C3064">
        <w:rPr>
          <w:rFonts w:ascii="Times New Roman" w:hAnsi="Times New Roman"/>
          <w:b/>
          <w:bCs/>
          <w:sz w:val="24"/>
          <w:szCs w:val="24"/>
        </w:rPr>
        <w:t>………………………</w:t>
      </w:r>
      <w:r w:rsidR="002C3064">
        <w:rPr>
          <w:rFonts w:ascii="Times New Roman" w:hAnsi="Times New Roman"/>
          <w:b/>
          <w:bCs/>
          <w:sz w:val="24"/>
          <w:szCs w:val="24"/>
        </w:rPr>
        <w:t>.</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 xml:space="preserve">Procedimientos de Buenas </w:t>
      </w:r>
      <w:proofErr w:type="spellStart"/>
      <w:r w:rsidR="00EB2CE9" w:rsidRPr="002C3064">
        <w:rPr>
          <w:rFonts w:ascii="Times New Roman" w:hAnsi="Times New Roman"/>
          <w:b/>
          <w:bCs/>
          <w:sz w:val="24"/>
          <w:szCs w:val="24"/>
        </w:rPr>
        <w:t>Practicas</w:t>
      </w:r>
      <w:proofErr w:type="spellEnd"/>
      <w:r w:rsidR="00EB2CE9" w:rsidRPr="002C3064">
        <w:rPr>
          <w:rFonts w:ascii="Times New Roman" w:hAnsi="Times New Roman"/>
          <w:b/>
          <w:bCs/>
          <w:sz w:val="24"/>
          <w:szCs w:val="24"/>
        </w:rPr>
        <w:t xml:space="preserve"> de Manufactura, Acciones y Registros.</w:t>
      </w:r>
    </w:p>
    <w:p w:rsidR="00CA1756" w:rsidRPr="002C3064" w:rsidRDefault="00CA1756" w:rsidP="00CA1756">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lastRenderedPageBreak/>
        <w:t xml:space="preserve">Página 112…………………….……...Descripción del Procedimiento del Proceso de Producción de </w:t>
      </w:r>
      <w:proofErr w:type="spellStart"/>
      <w:r w:rsidRPr="002C3064">
        <w:rPr>
          <w:rFonts w:ascii="Times New Roman" w:hAnsi="Times New Roman"/>
          <w:b/>
          <w:bCs/>
          <w:sz w:val="24"/>
          <w:szCs w:val="24"/>
        </w:rPr>
        <w:t>Premezcla</w:t>
      </w:r>
      <w:proofErr w:type="spellEnd"/>
      <w:r w:rsidRPr="002C3064">
        <w:rPr>
          <w:rFonts w:ascii="Times New Roman" w:hAnsi="Times New Roman"/>
          <w:b/>
          <w:bCs/>
          <w:sz w:val="24"/>
          <w:szCs w:val="24"/>
        </w:rPr>
        <w:t xml:space="preserve"> para Pan.</w:t>
      </w:r>
    </w:p>
    <w:p w:rsidR="00CA1756" w:rsidRPr="002C3064" w:rsidRDefault="00CA1756" w:rsidP="00537450">
      <w:pPr>
        <w:autoSpaceDE w:val="0"/>
        <w:autoSpaceDN w:val="0"/>
        <w:adjustRightInd w:val="0"/>
        <w:spacing w:after="0" w:line="240" w:lineRule="auto"/>
        <w:rPr>
          <w:rFonts w:ascii="Times New Roman" w:hAnsi="Times New Roman"/>
          <w:b/>
          <w:bCs/>
          <w:sz w:val="24"/>
          <w:szCs w:val="24"/>
        </w:rPr>
      </w:pP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967FC7" w:rsidRPr="002C3064">
        <w:rPr>
          <w:rFonts w:ascii="Times New Roman" w:hAnsi="Times New Roman"/>
          <w:b/>
          <w:bCs/>
          <w:sz w:val="24"/>
          <w:szCs w:val="24"/>
        </w:rPr>
        <w:t xml:space="preserve"> 114</w:t>
      </w:r>
      <w:r w:rsidR="00EB2CE9" w:rsidRPr="002C3064">
        <w:rPr>
          <w:rFonts w:ascii="Times New Roman" w:hAnsi="Times New Roman"/>
          <w:b/>
          <w:bCs/>
          <w:sz w:val="24"/>
          <w:szCs w:val="24"/>
        </w:rPr>
        <w:t xml:space="preserve">……………………………...Requerimientos de Buenas </w:t>
      </w:r>
      <w:proofErr w:type="spellStart"/>
      <w:r w:rsidR="00EB2CE9" w:rsidRPr="002C3064">
        <w:rPr>
          <w:rFonts w:ascii="Times New Roman" w:hAnsi="Times New Roman"/>
          <w:b/>
          <w:bCs/>
          <w:sz w:val="24"/>
          <w:szCs w:val="24"/>
        </w:rPr>
        <w:t>Practicas</w:t>
      </w:r>
      <w:proofErr w:type="spellEnd"/>
      <w:r w:rsidR="00EB2CE9" w:rsidRPr="002C3064">
        <w:rPr>
          <w:rFonts w:ascii="Times New Roman" w:hAnsi="Times New Roman"/>
          <w:b/>
          <w:bCs/>
          <w:sz w:val="24"/>
          <w:szCs w:val="24"/>
        </w:rPr>
        <w:t xml:space="preserve"> de Manufactura.</w:t>
      </w:r>
    </w:p>
    <w:p w:rsidR="00967FC7" w:rsidRPr="002C3064" w:rsidRDefault="00967FC7" w:rsidP="00967FC7">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 xml:space="preserve">Página 115…………………………......Procedimientos de Buenas </w:t>
      </w:r>
      <w:proofErr w:type="spellStart"/>
      <w:r w:rsidRPr="002C3064">
        <w:rPr>
          <w:rFonts w:ascii="Times New Roman" w:hAnsi="Times New Roman"/>
          <w:b/>
          <w:bCs/>
          <w:sz w:val="24"/>
          <w:szCs w:val="24"/>
        </w:rPr>
        <w:t>Practicas</w:t>
      </w:r>
      <w:proofErr w:type="spellEnd"/>
      <w:r w:rsidRPr="002C3064">
        <w:rPr>
          <w:rFonts w:ascii="Times New Roman" w:hAnsi="Times New Roman"/>
          <w:b/>
          <w:bCs/>
          <w:sz w:val="24"/>
          <w:szCs w:val="24"/>
        </w:rPr>
        <w:t xml:space="preserve"> de Manufactura.</w:t>
      </w:r>
    </w:p>
    <w:p w:rsidR="00C37C84" w:rsidRPr="002C3064" w:rsidRDefault="00C37C84" w:rsidP="00C37C84">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115-117………………………...Trazabilidad-Materia Prima-Mano de Obra.</w:t>
      </w: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D96717" w:rsidRPr="002C3064">
        <w:rPr>
          <w:rFonts w:ascii="Times New Roman" w:hAnsi="Times New Roman"/>
          <w:b/>
          <w:bCs/>
          <w:sz w:val="24"/>
          <w:szCs w:val="24"/>
        </w:rPr>
        <w:t xml:space="preserve"> 117</w:t>
      </w:r>
      <w:r w:rsidR="00EB2CE9" w:rsidRPr="002C3064">
        <w:rPr>
          <w:rFonts w:ascii="Times New Roman" w:hAnsi="Times New Roman"/>
          <w:b/>
          <w:bCs/>
          <w:sz w:val="24"/>
          <w:szCs w:val="24"/>
        </w:rPr>
        <w:t>……………………………...Procedimientos Estandarizados, Requisitos P.O.E.S.</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D96717" w:rsidRPr="002C3064">
        <w:rPr>
          <w:rFonts w:ascii="Times New Roman" w:hAnsi="Times New Roman"/>
          <w:b/>
          <w:bCs/>
          <w:sz w:val="24"/>
          <w:szCs w:val="24"/>
        </w:rPr>
        <w:t xml:space="preserve"> 118</w:t>
      </w:r>
      <w:r w:rsidR="00EB2CE9" w:rsidRPr="002C3064">
        <w:rPr>
          <w:rFonts w:ascii="Times New Roman" w:hAnsi="Times New Roman"/>
          <w:b/>
          <w:bCs/>
          <w:sz w:val="24"/>
          <w:szCs w:val="24"/>
        </w:rPr>
        <w:t>……………………………...Control de Plagas (Barreras).</w:t>
      </w:r>
    </w:p>
    <w:p w:rsidR="00D96717" w:rsidRPr="002C3064" w:rsidRDefault="00D96717" w:rsidP="00D96717">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118-119………………………</w:t>
      </w:r>
      <w:r w:rsidR="00015E75">
        <w:rPr>
          <w:rFonts w:ascii="Times New Roman" w:hAnsi="Times New Roman"/>
          <w:b/>
          <w:bCs/>
          <w:sz w:val="24"/>
          <w:szCs w:val="24"/>
        </w:rPr>
        <w:t>...</w:t>
      </w:r>
      <w:r w:rsidRPr="002C3064">
        <w:rPr>
          <w:rFonts w:ascii="Times New Roman" w:hAnsi="Times New Roman"/>
          <w:b/>
          <w:bCs/>
          <w:sz w:val="24"/>
          <w:szCs w:val="24"/>
        </w:rPr>
        <w:t>.H.A.C.C.P</w:t>
      </w:r>
    </w:p>
    <w:p w:rsidR="00D96717"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4C1E4E" w:rsidRPr="002C3064">
        <w:rPr>
          <w:rFonts w:ascii="Times New Roman" w:hAnsi="Times New Roman"/>
          <w:b/>
          <w:bCs/>
          <w:sz w:val="24"/>
          <w:szCs w:val="24"/>
        </w:rPr>
        <w:t xml:space="preserve"> 119</w:t>
      </w:r>
      <w:r w:rsidR="00EB2CE9" w:rsidRPr="002C3064">
        <w:rPr>
          <w:rFonts w:ascii="Times New Roman" w:hAnsi="Times New Roman"/>
          <w:b/>
          <w:bCs/>
          <w:sz w:val="24"/>
          <w:szCs w:val="24"/>
        </w:rPr>
        <w:t>……………………………...</w:t>
      </w:r>
      <w:r w:rsidR="00D96717" w:rsidRPr="002C3064">
        <w:rPr>
          <w:rFonts w:ascii="Times New Roman" w:hAnsi="Times New Roman"/>
          <w:b/>
          <w:bCs/>
          <w:sz w:val="24"/>
          <w:szCs w:val="24"/>
        </w:rPr>
        <w:t xml:space="preserve">.Indicadores de </w:t>
      </w:r>
      <w:r w:rsidR="00EB2CE9" w:rsidRPr="002C3064">
        <w:rPr>
          <w:rFonts w:ascii="Times New Roman" w:hAnsi="Times New Roman"/>
          <w:b/>
          <w:bCs/>
          <w:sz w:val="24"/>
          <w:szCs w:val="24"/>
        </w:rPr>
        <w:t>Satisfacción de Clientes</w:t>
      </w:r>
      <w:r w:rsidR="00D96717" w:rsidRPr="002C3064">
        <w:rPr>
          <w:rFonts w:ascii="Times New Roman" w:hAnsi="Times New Roman"/>
          <w:b/>
          <w:bCs/>
          <w:sz w:val="24"/>
          <w:szCs w:val="24"/>
        </w:rPr>
        <w:t xml:space="preserve"> de </w:t>
      </w:r>
      <w:proofErr w:type="spellStart"/>
      <w:r w:rsidR="00D96717" w:rsidRPr="002C3064">
        <w:rPr>
          <w:rFonts w:ascii="Times New Roman" w:hAnsi="Times New Roman"/>
          <w:b/>
          <w:bCs/>
          <w:sz w:val="24"/>
          <w:szCs w:val="24"/>
        </w:rPr>
        <w:t>Koiliak</w:t>
      </w:r>
      <w:proofErr w:type="spellEnd"/>
      <w:r w:rsidR="00D96717" w:rsidRPr="002C3064">
        <w:rPr>
          <w:rFonts w:ascii="Times New Roman" w:hAnsi="Times New Roman"/>
          <w:b/>
          <w:bCs/>
          <w:sz w:val="24"/>
          <w:szCs w:val="24"/>
        </w:rPr>
        <w:t xml:space="preserve"> S.R.L</w:t>
      </w:r>
      <w:r w:rsidR="002C3064">
        <w:rPr>
          <w:rFonts w:ascii="Times New Roman" w:hAnsi="Times New Roman"/>
          <w:b/>
          <w:bCs/>
          <w:sz w:val="24"/>
          <w:szCs w:val="24"/>
        </w:rPr>
        <w:t>.</w:t>
      </w:r>
    </w:p>
    <w:p w:rsidR="00D96717" w:rsidRPr="002C3064" w:rsidRDefault="00D96717" w:rsidP="00D96717">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4C1E4E" w:rsidRPr="002C3064">
        <w:rPr>
          <w:rFonts w:ascii="Times New Roman" w:hAnsi="Times New Roman"/>
          <w:b/>
          <w:bCs/>
          <w:sz w:val="24"/>
          <w:szCs w:val="24"/>
        </w:rPr>
        <w:t xml:space="preserve"> 120</w:t>
      </w:r>
      <w:r w:rsidRPr="002C3064">
        <w:rPr>
          <w:rFonts w:ascii="Times New Roman" w:hAnsi="Times New Roman"/>
          <w:b/>
          <w:bCs/>
          <w:sz w:val="24"/>
          <w:szCs w:val="24"/>
        </w:rPr>
        <w:t>……………………………...Seguridad e Higiene.</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4C1E4E" w:rsidRPr="002C3064">
        <w:rPr>
          <w:rFonts w:ascii="Times New Roman" w:hAnsi="Times New Roman"/>
          <w:b/>
          <w:bCs/>
          <w:sz w:val="24"/>
          <w:szCs w:val="24"/>
        </w:rPr>
        <w:t xml:space="preserve"> 120</w:t>
      </w:r>
      <w:r w:rsidR="00EB2CE9" w:rsidRPr="002C3064">
        <w:rPr>
          <w:rFonts w:ascii="Times New Roman" w:hAnsi="Times New Roman"/>
          <w:b/>
          <w:bCs/>
          <w:sz w:val="24"/>
          <w:szCs w:val="24"/>
        </w:rPr>
        <w:t>……………………………...Elementos de Protección Contra Incendios.</w:t>
      </w: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4C1E4E" w:rsidRPr="002C3064">
        <w:rPr>
          <w:rFonts w:ascii="Times New Roman" w:hAnsi="Times New Roman"/>
          <w:b/>
          <w:bCs/>
          <w:sz w:val="24"/>
          <w:szCs w:val="24"/>
        </w:rPr>
        <w:t xml:space="preserve"> 122</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Determinación de Elementos de Seguridad para el Personal.</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4C1E4E" w:rsidRPr="002C3064">
        <w:rPr>
          <w:rFonts w:ascii="Times New Roman" w:hAnsi="Times New Roman"/>
          <w:b/>
          <w:bCs/>
          <w:sz w:val="24"/>
          <w:szCs w:val="24"/>
        </w:rPr>
        <w:t xml:space="preserve"> 123</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Plan de Limpieza de Maquinas e Instalaciones.</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4C1E4E" w:rsidRPr="002C3064">
        <w:rPr>
          <w:rFonts w:ascii="Times New Roman" w:hAnsi="Times New Roman"/>
          <w:b/>
          <w:bCs/>
          <w:sz w:val="24"/>
          <w:szCs w:val="24"/>
        </w:rPr>
        <w:t xml:space="preserve"> 123-125</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Seguridad Laboral.</w:t>
      </w:r>
    </w:p>
    <w:p w:rsidR="00EB2CE9" w:rsidRPr="002C3064" w:rsidRDefault="000D2482" w:rsidP="00537450">
      <w:pPr>
        <w:autoSpaceDE w:val="0"/>
        <w:autoSpaceDN w:val="0"/>
        <w:adjustRightInd w:val="0"/>
        <w:spacing w:after="0" w:line="240" w:lineRule="auto"/>
        <w:rPr>
          <w:rFonts w:ascii="Times New Roman" w:hAnsi="Times New Roman"/>
          <w:b/>
          <w:bCs/>
          <w:sz w:val="24"/>
          <w:szCs w:val="24"/>
        </w:rPr>
      </w:pPr>
      <w:r w:rsidRPr="002C3064">
        <w:rPr>
          <w:rFonts w:ascii="Times New Roman" w:hAnsi="Times New Roman"/>
          <w:b/>
          <w:bCs/>
          <w:sz w:val="24"/>
          <w:szCs w:val="24"/>
        </w:rPr>
        <w:t>Página</w:t>
      </w:r>
      <w:r w:rsidR="004C1E4E" w:rsidRPr="002C3064">
        <w:rPr>
          <w:rFonts w:ascii="Times New Roman" w:hAnsi="Times New Roman"/>
          <w:b/>
          <w:bCs/>
          <w:sz w:val="24"/>
          <w:szCs w:val="24"/>
        </w:rPr>
        <w:t xml:space="preserve"> 126-129</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Inversiones en Seguridad e Higiene, Incluye Ropa de Trabajo para el Personal, Elementos de Seguridad, Señalización.</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9C455B" w:rsidRPr="002C3064">
        <w:rPr>
          <w:rFonts w:ascii="Times New Roman" w:hAnsi="Times New Roman"/>
          <w:b/>
          <w:bCs/>
          <w:sz w:val="24"/>
          <w:szCs w:val="24"/>
        </w:rPr>
        <w:t xml:space="preserve"> 12</w:t>
      </w:r>
      <w:r w:rsidR="00465646" w:rsidRPr="002C3064">
        <w:rPr>
          <w:rFonts w:ascii="Times New Roman" w:hAnsi="Times New Roman"/>
          <w:b/>
          <w:bCs/>
          <w:sz w:val="24"/>
          <w:szCs w:val="24"/>
        </w:rPr>
        <w:t>9</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Elementos de Señalización.</w:t>
      </w:r>
    </w:p>
    <w:p w:rsidR="009C455B" w:rsidRPr="002C3064" w:rsidRDefault="009C455B" w:rsidP="009C455B">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130……………………………</w:t>
      </w:r>
      <w:r w:rsidR="002C3064">
        <w:rPr>
          <w:rFonts w:ascii="Times New Roman" w:hAnsi="Times New Roman"/>
          <w:b/>
          <w:bCs/>
          <w:sz w:val="24"/>
          <w:szCs w:val="24"/>
        </w:rPr>
        <w:t>…</w:t>
      </w:r>
      <w:r w:rsidR="00015E75">
        <w:rPr>
          <w:rFonts w:ascii="Times New Roman" w:hAnsi="Times New Roman"/>
          <w:b/>
          <w:bCs/>
          <w:sz w:val="24"/>
          <w:szCs w:val="24"/>
        </w:rPr>
        <w:t>.</w:t>
      </w:r>
      <w:r w:rsidRPr="002C3064">
        <w:rPr>
          <w:rFonts w:ascii="Times New Roman" w:hAnsi="Times New Roman"/>
          <w:b/>
          <w:bCs/>
          <w:sz w:val="24"/>
          <w:szCs w:val="24"/>
        </w:rPr>
        <w:t>Resumen de Inversión en Seguridad e Higiene.</w:t>
      </w:r>
    </w:p>
    <w:p w:rsidR="009C455B" w:rsidRPr="002C3064" w:rsidRDefault="009C455B" w:rsidP="00537450">
      <w:pPr>
        <w:autoSpaceDE w:val="0"/>
        <w:autoSpaceDN w:val="0"/>
        <w:adjustRightInd w:val="0"/>
        <w:spacing w:after="0" w:line="240" w:lineRule="auto"/>
        <w:jc w:val="both"/>
        <w:rPr>
          <w:rFonts w:ascii="Times New Roman" w:hAnsi="Times New Roman"/>
          <w:b/>
          <w:bCs/>
          <w:sz w:val="24"/>
          <w:szCs w:val="24"/>
        </w:rPr>
      </w:pP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ESTUDIO AMBIENTAL</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9C455B" w:rsidRPr="002C3064">
        <w:rPr>
          <w:rFonts w:ascii="Times New Roman" w:hAnsi="Times New Roman"/>
          <w:b/>
          <w:bCs/>
          <w:sz w:val="24"/>
          <w:szCs w:val="24"/>
        </w:rPr>
        <w:t xml:space="preserve"> 132</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Estudio Ambiental.</w:t>
      </w:r>
    </w:p>
    <w:p w:rsidR="002C13FF"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9C455B" w:rsidRPr="002C3064">
        <w:rPr>
          <w:rFonts w:ascii="Times New Roman" w:hAnsi="Times New Roman"/>
          <w:b/>
          <w:bCs/>
          <w:sz w:val="24"/>
          <w:szCs w:val="24"/>
        </w:rPr>
        <w:t xml:space="preserve"> 132</w:t>
      </w:r>
      <w:r w:rsidR="00EB2CE9" w:rsidRPr="002C3064">
        <w:rPr>
          <w:rFonts w:ascii="Times New Roman" w:hAnsi="Times New Roman"/>
          <w:b/>
          <w:bCs/>
          <w:sz w:val="24"/>
          <w:szCs w:val="24"/>
        </w:rPr>
        <w:t>……………………………</w:t>
      </w:r>
      <w:r w:rsidR="00015E75">
        <w:rPr>
          <w:rFonts w:ascii="Times New Roman" w:hAnsi="Times New Roman"/>
          <w:b/>
          <w:bCs/>
          <w:sz w:val="24"/>
          <w:szCs w:val="24"/>
        </w:rPr>
        <w:t>…</w:t>
      </w:r>
      <w:r w:rsidR="00EB2CE9" w:rsidRPr="002C3064">
        <w:rPr>
          <w:rFonts w:ascii="Times New Roman" w:hAnsi="Times New Roman"/>
          <w:b/>
          <w:bCs/>
          <w:sz w:val="24"/>
          <w:szCs w:val="24"/>
        </w:rPr>
        <w:t>.Políticas Ambientales.</w:t>
      </w:r>
    </w:p>
    <w:p w:rsidR="00472250" w:rsidRPr="002C3064" w:rsidRDefault="00472250" w:rsidP="004722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132……………………………...</w:t>
      </w:r>
      <w:r w:rsidR="00015E75">
        <w:rPr>
          <w:rFonts w:ascii="Times New Roman" w:hAnsi="Times New Roman"/>
          <w:b/>
          <w:bCs/>
          <w:sz w:val="24"/>
          <w:szCs w:val="24"/>
        </w:rPr>
        <w:t>.</w:t>
      </w:r>
      <w:r w:rsidRPr="002C3064">
        <w:rPr>
          <w:rFonts w:ascii="Times New Roman" w:hAnsi="Times New Roman"/>
          <w:b/>
          <w:bCs/>
          <w:sz w:val="24"/>
          <w:szCs w:val="24"/>
        </w:rPr>
        <w:t>.Efectos Medioambientales del Proyecto.</w:t>
      </w:r>
    </w:p>
    <w:p w:rsidR="002C13FF" w:rsidRPr="002C3064" w:rsidRDefault="002C13FF" w:rsidP="00537450">
      <w:pPr>
        <w:autoSpaceDE w:val="0"/>
        <w:autoSpaceDN w:val="0"/>
        <w:adjustRightInd w:val="0"/>
        <w:spacing w:after="0" w:line="240" w:lineRule="auto"/>
        <w:jc w:val="both"/>
        <w:rPr>
          <w:rFonts w:ascii="Times New Roman" w:hAnsi="Times New Roman"/>
          <w:b/>
          <w:bCs/>
          <w:sz w:val="24"/>
          <w:szCs w:val="24"/>
        </w:rPr>
      </w:pP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LOGISTICA DE ABASTECIMIENTO</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B405C0" w:rsidRPr="002C3064">
        <w:rPr>
          <w:rFonts w:ascii="Times New Roman" w:hAnsi="Times New Roman"/>
          <w:b/>
          <w:bCs/>
          <w:sz w:val="24"/>
          <w:szCs w:val="24"/>
        </w:rPr>
        <w:t xml:space="preserve"> 135……………………………...Definición de </w:t>
      </w:r>
      <w:r w:rsidR="00EB2CE9" w:rsidRPr="002C3064">
        <w:rPr>
          <w:rFonts w:ascii="Times New Roman" w:hAnsi="Times New Roman"/>
          <w:b/>
          <w:bCs/>
          <w:sz w:val="24"/>
          <w:szCs w:val="24"/>
        </w:rPr>
        <w:t>Logística</w:t>
      </w:r>
      <w:r w:rsidR="00B405C0" w:rsidRPr="002C3064">
        <w:rPr>
          <w:rFonts w:ascii="Times New Roman" w:hAnsi="Times New Roman"/>
          <w:b/>
          <w:bCs/>
          <w:sz w:val="24"/>
          <w:szCs w:val="24"/>
        </w:rPr>
        <w:t>, Funciones</w:t>
      </w:r>
      <w:r w:rsidR="00EB2CE9" w:rsidRPr="002C3064">
        <w:rPr>
          <w:rFonts w:ascii="Times New Roman" w:hAnsi="Times New Roman"/>
          <w:b/>
          <w:bCs/>
          <w:sz w:val="24"/>
          <w:szCs w:val="24"/>
        </w:rPr>
        <w:t>.</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B405C0" w:rsidRPr="002C3064">
        <w:rPr>
          <w:rFonts w:ascii="Times New Roman" w:hAnsi="Times New Roman"/>
          <w:b/>
          <w:bCs/>
          <w:sz w:val="24"/>
          <w:szCs w:val="24"/>
        </w:rPr>
        <w:t xml:space="preserve"> 136</w:t>
      </w:r>
      <w:r w:rsidR="00EB2CE9" w:rsidRPr="002C3064">
        <w:rPr>
          <w:rFonts w:ascii="Times New Roman" w:hAnsi="Times New Roman"/>
          <w:b/>
          <w:bCs/>
          <w:sz w:val="24"/>
          <w:szCs w:val="24"/>
        </w:rPr>
        <w:t>……………………………...Compras.</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B405C0" w:rsidRPr="002C3064">
        <w:rPr>
          <w:rFonts w:ascii="Times New Roman" w:hAnsi="Times New Roman"/>
          <w:b/>
          <w:bCs/>
          <w:sz w:val="24"/>
          <w:szCs w:val="24"/>
        </w:rPr>
        <w:t xml:space="preserve"> 136-137</w:t>
      </w:r>
      <w:r w:rsidR="00EB2CE9" w:rsidRPr="002C3064">
        <w:rPr>
          <w:rFonts w:ascii="Times New Roman" w:hAnsi="Times New Roman"/>
          <w:b/>
          <w:bCs/>
          <w:sz w:val="24"/>
          <w:szCs w:val="24"/>
        </w:rPr>
        <w:t>………………………...</w:t>
      </w:r>
      <w:r w:rsidR="00B405C0" w:rsidRPr="002C3064">
        <w:rPr>
          <w:rFonts w:ascii="Times New Roman" w:hAnsi="Times New Roman"/>
          <w:b/>
          <w:bCs/>
          <w:sz w:val="24"/>
          <w:szCs w:val="24"/>
        </w:rPr>
        <w:t>Fases de l</w:t>
      </w:r>
      <w:r w:rsidR="00EB2CE9" w:rsidRPr="002C3064">
        <w:rPr>
          <w:rFonts w:ascii="Times New Roman" w:hAnsi="Times New Roman"/>
          <w:b/>
          <w:bCs/>
          <w:sz w:val="24"/>
          <w:szCs w:val="24"/>
        </w:rPr>
        <w:t>a Función de Compras.</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0250FB" w:rsidRPr="002C3064">
        <w:rPr>
          <w:rFonts w:ascii="Times New Roman" w:hAnsi="Times New Roman"/>
          <w:b/>
          <w:bCs/>
          <w:sz w:val="24"/>
          <w:szCs w:val="24"/>
        </w:rPr>
        <w:t xml:space="preserve"> 137-138</w:t>
      </w:r>
      <w:r w:rsidR="00EB2CE9" w:rsidRPr="002C3064">
        <w:rPr>
          <w:rFonts w:ascii="Times New Roman" w:hAnsi="Times New Roman"/>
          <w:b/>
          <w:bCs/>
          <w:sz w:val="24"/>
          <w:szCs w:val="24"/>
        </w:rPr>
        <w:t>………………</w:t>
      </w:r>
      <w:r w:rsidR="000250FB" w:rsidRPr="002C3064">
        <w:rPr>
          <w:rFonts w:ascii="Times New Roman" w:hAnsi="Times New Roman"/>
          <w:b/>
          <w:bCs/>
          <w:sz w:val="24"/>
          <w:szCs w:val="24"/>
        </w:rPr>
        <w:t>…..</w:t>
      </w:r>
      <w:r w:rsidR="00EB2CE9" w:rsidRPr="002C3064">
        <w:rPr>
          <w:rFonts w:ascii="Times New Roman" w:hAnsi="Times New Roman"/>
          <w:b/>
          <w:bCs/>
          <w:sz w:val="24"/>
          <w:szCs w:val="24"/>
        </w:rPr>
        <w:t>…...Política y Gestión de Stock, Plan de Control de Recepción de Materia Prima.</w:t>
      </w:r>
    </w:p>
    <w:p w:rsidR="000250FB" w:rsidRPr="002C3064" w:rsidRDefault="000250FB" w:rsidP="000250FB">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138……………………………...Recepción y Control de Materia Prima.</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6B06D6" w:rsidRPr="002C3064">
        <w:rPr>
          <w:rFonts w:ascii="Times New Roman" w:hAnsi="Times New Roman"/>
          <w:b/>
          <w:bCs/>
          <w:sz w:val="24"/>
          <w:szCs w:val="24"/>
        </w:rPr>
        <w:t xml:space="preserve"> 139</w:t>
      </w:r>
      <w:r w:rsidR="00EB2CE9" w:rsidRPr="002C3064">
        <w:rPr>
          <w:rFonts w:ascii="Times New Roman" w:hAnsi="Times New Roman"/>
          <w:b/>
          <w:bCs/>
          <w:sz w:val="24"/>
          <w:szCs w:val="24"/>
        </w:rPr>
        <w:t xml:space="preserve">……………………………...Plan de Control de </w:t>
      </w:r>
      <w:r w:rsidR="006B06D6" w:rsidRPr="002C3064">
        <w:rPr>
          <w:rFonts w:ascii="Times New Roman" w:hAnsi="Times New Roman"/>
          <w:b/>
          <w:bCs/>
          <w:sz w:val="24"/>
          <w:szCs w:val="24"/>
        </w:rPr>
        <w:t>Materia Prima en Producción</w:t>
      </w:r>
      <w:r w:rsidR="00EB2CE9" w:rsidRPr="002C3064">
        <w:rPr>
          <w:rFonts w:ascii="Times New Roman" w:hAnsi="Times New Roman"/>
          <w:b/>
          <w:bCs/>
          <w:sz w:val="24"/>
          <w:szCs w:val="24"/>
        </w:rPr>
        <w:t>.</w:t>
      </w:r>
    </w:p>
    <w:p w:rsidR="006B06D6" w:rsidRPr="002C3064" w:rsidRDefault="006B06D6" w:rsidP="006B06D6">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139……………………………...Plan de Control de Producto Terminado.</w:t>
      </w: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Pr="002C3064" w:rsidRDefault="00EB2CE9"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LOGISTICA DE DISTRIBUCION</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39298A" w:rsidRPr="002C3064">
        <w:rPr>
          <w:rFonts w:ascii="Times New Roman" w:hAnsi="Times New Roman"/>
          <w:b/>
          <w:bCs/>
          <w:sz w:val="24"/>
          <w:szCs w:val="24"/>
        </w:rPr>
        <w:t xml:space="preserve"> 141</w:t>
      </w:r>
      <w:r w:rsidR="00EB2CE9" w:rsidRPr="002C3064">
        <w:rPr>
          <w:rFonts w:ascii="Times New Roman" w:hAnsi="Times New Roman"/>
          <w:b/>
          <w:bCs/>
          <w:sz w:val="24"/>
          <w:szCs w:val="24"/>
        </w:rPr>
        <w:t xml:space="preserve">……………………………...Planificación de </w:t>
      </w:r>
      <w:smartTag w:uri="urn:schemas-microsoft-com:office:smarttags" w:element="PersonName">
        <w:smartTagPr>
          <w:attr w:name="ProductID" w:val="la Distribuci￳n Comercial."/>
        </w:smartTagPr>
        <w:r w:rsidR="00EB2CE9" w:rsidRPr="002C3064">
          <w:rPr>
            <w:rFonts w:ascii="Times New Roman" w:hAnsi="Times New Roman"/>
            <w:b/>
            <w:bCs/>
            <w:sz w:val="24"/>
            <w:szCs w:val="24"/>
          </w:rPr>
          <w:t>la Distribución Comercial.</w:t>
        </w:r>
      </w:smartTag>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39298A" w:rsidRPr="002C3064">
        <w:rPr>
          <w:rFonts w:ascii="Times New Roman" w:hAnsi="Times New Roman"/>
          <w:b/>
          <w:bCs/>
          <w:sz w:val="24"/>
          <w:szCs w:val="24"/>
        </w:rPr>
        <w:t xml:space="preserve"> 141</w:t>
      </w:r>
      <w:r w:rsidR="00EB2CE9" w:rsidRPr="002C3064">
        <w:rPr>
          <w:rFonts w:ascii="Times New Roman" w:hAnsi="Times New Roman"/>
          <w:b/>
          <w:bCs/>
          <w:sz w:val="24"/>
          <w:szCs w:val="24"/>
        </w:rPr>
        <w:t>……………………………...Sistemas de Transporte.</w:t>
      </w:r>
    </w:p>
    <w:p w:rsidR="00EB2CE9" w:rsidRPr="002C3064"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123B0A" w:rsidRPr="002C3064">
        <w:rPr>
          <w:rFonts w:ascii="Times New Roman" w:hAnsi="Times New Roman"/>
          <w:b/>
          <w:bCs/>
          <w:sz w:val="24"/>
          <w:szCs w:val="24"/>
        </w:rPr>
        <w:t xml:space="preserve"> 142</w:t>
      </w:r>
      <w:r w:rsidR="00EB2CE9" w:rsidRPr="002C3064">
        <w:rPr>
          <w:rFonts w:ascii="Times New Roman" w:hAnsi="Times New Roman"/>
          <w:b/>
          <w:bCs/>
          <w:sz w:val="24"/>
          <w:szCs w:val="24"/>
        </w:rPr>
        <w:t xml:space="preserve">……………………………...Nota de Pedido utilizada por el Vendedor y </w:t>
      </w:r>
      <w:proofErr w:type="spellStart"/>
      <w:r w:rsidR="00EB2CE9" w:rsidRPr="002C3064">
        <w:rPr>
          <w:rFonts w:ascii="Times New Roman" w:hAnsi="Times New Roman"/>
          <w:b/>
          <w:bCs/>
          <w:sz w:val="24"/>
          <w:szCs w:val="24"/>
        </w:rPr>
        <w:t>Koiliak</w:t>
      </w:r>
      <w:proofErr w:type="spellEnd"/>
      <w:r w:rsidR="00EB2CE9" w:rsidRPr="002C3064">
        <w:rPr>
          <w:rFonts w:ascii="Times New Roman" w:hAnsi="Times New Roman"/>
          <w:b/>
          <w:bCs/>
          <w:sz w:val="24"/>
          <w:szCs w:val="24"/>
        </w:rPr>
        <w:t xml:space="preserve"> S.R.L.</w:t>
      </w:r>
    </w:p>
    <w:p w:rsidR="003630DD" w:rsidRPr="002C3064" w:rsidRDefault="003630DD" w:rsidP="003630DD">
      <w:pPr>
        <w:autoSpaceDE w:val="0"/>
        <w:autoSpaceDN w:val="0"/>
        <w:adjustRightInd w:val="0"/>
        <w:spacing w:after="0" w:line="240" w:lineRule="auto"/>
        <w:jc w:val="both"/>
        <w:rPr>
          <w:rFonts w:ascii="Times New Roman" w:hAnsi="Times New Roman"/>
          <w:b/>
          <w:bCs/>
          <w:sz w:val="24"/>
          <w:szCs w:val="24"/>
        </w:rPr>
      </w:pPr>
    </w:p>
    <w:p w:rsidR="003630DD" w:rsidRPr="002C3064" w:rsidRDefault="003630DD" w:rsidP="003630DD">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lastRenderedPageBreak/>
        <w:t>RESUMEN DE TABLAS</w:t>
      </w:r>
    </w:p>
    <w:p w:rsidR="003630DD" w:rsidRPr="002C3064" w:rsidRDefault="003630DD" w:rsidP="003630DD">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143-15</w:t>
      </w:r>
      <w:r w:rsidR="007026B1">
        <w:rPr>
          <w:rFonts w:ascii="Times New Roman" w:hAnsi="Times New Roman"/>
          <w:b/>
          <w:bCs/>
          <w:sz w:val="24"/>
          <w:szCs w:val="24"/>
        </w:rPr>
        <w:t>4</w:t>
      </w:r>
      <w:r w:rsidRPr="002C3064">
        <w:rPr>
          <w:rFonts w:ascii="Times New Roman" w:hAnsi="Times New Roman"/>
          <w:b/>
          <w:bCs/>
          <w:sz w:val="24"/>
          <w:szCs w:val="24"/>
        </w:rPr>
        <w:t>………………………</w:t>
      </w:r>
      <w:r w:rsidR="007026B1">
        <w:rPr>
          <w:rFonts w:ascii="Times New Roman" w:hAnsi="Times New Roman"/>
          <w:b/>
          <w:bCs/>
          <w:sz w:val="24"/>
          <w:szCs w:val="24"/>
        </w:rPr>
        <w:t>.</w:t>
      </w:r>
      <w:r w:rsidR="002C3064">
        <w:rPr>
          <w:rFonts w:ascii="Times New Roman" w:hAnsi="Times New Roman"/>
          <w:b/>
          <w:bCs/>
          <w:sz w:val="24"/>
          <w:szCs w:val="24"/>
        </w:rPr>
        <w:t>…..</w:t>
      </w:r>
      <w:r w:rsidRPr="002C3064">
        <w:rPr>
          <w:rFonts w:ascii="Times New Roman" w:hAnsi="Times New Roman"/>
          <w:b/>
          <w:bCs/>
          <w:sz w:val="24"/>
          <w:szCs w:val="24"/>
        </w:rPr>
        <w:t>.Tablas.</w:t>
      </w:r>
    </w:p>
    <w:p w:rsidR="003630DD" w:rsidRPr="002C3064" w:rsidRDefault="003630DD" w:rsidP="00537450">
      <w:pPr>
        <w:autoSpaceDE w:val="0"/>
        <w:autoSpaceDN w:val="0"/>
        <w:adjustRightInd w:val="0"/>
        <w:spacing w:after="0" w:line="240" w:lineRule="auto"/>
        <w:jc w:val="both"/>
        <w:rPr>
          <w:rFonts w:ascii="Times New Roman" w:hAnsi="Times New Roman"/>
          <w:b/>
          <w:bCs/>
          <w:sz w:val="24"/>
          <w:szCs w:val="24"/>
        </w:rPr>
      </w:pPr>
    </w:p>
    <w:p w:rsidR="00DB0E2F" w:rsidRPr="002C3064" w:rsidRDefault="00DB0E2F"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ESTUDIO DE V.A.N Y T.I.R</w:t>
      </w:r>
    </w:p>
    <w:p w:rsidR="00DB0E2F" w:rsidRPr="002C3064" w:rsidRDefault="007026B1" w:rsidP="00DB0E2F">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156</w:t>
      </w:r>
      <w:r w:rsidR="00DB0E2F" w:rsidRPr="002C3064">
        <w:rPr>
          <w:rFonts w:ascii="Times New Roman" w:hAnsi="Times New Roman"/>
          <w:b/>
          <w:bCs/>
          <w:sz w:val="24"/>
          <w:szCs w:val="24"/>
        </w:rPr>
        <w:t>……………………………</w:t>
      </w:r>
      <w:r w:rsidR="002C3064">
        <w:rPr>
          <w:rFonts w:ascii="Times New Roman" w:hAnsi="Times New Roman"/>
          <w:b/>
          <w:bCs/>
          <w:sz w:val="24"/>
          <w:szCs w:val="24"/>
        </w:rPr>
        <w:t>….</w:t>
      </w:r>
      <w:r w:rsidR="00DB0E2F" w:rsidRPr="002C3064">
        <w:rPr>
          <w:rFonts w:ascii="Times New Roman" w:hAnsi="Times New Roman"/>
          <w:b/>
          <w:bCs/>
          <w:sz w:val="24"/>
          <w:szCs w:val="24"/>
        </w:rPr>
        <w:t>...Introducción de Escenarios.</w:t>
      </w:r>
    </w:p>
    <w:p w:rsidR="0019298F" w:rsidRPr="002C3064" w:rsidRDefault="007026B1" w:rsidP="0019298F">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156</w:t>
      </w:r>
      <w:r w:rsidR="0019298F" w:rsidRPr="002C3064">
        <w:rPr>
          <w:rFonts w:ascii="Times New Roman" w:hAnsi="Times New Roman"/>
          <w:b/>
          <w:bCs/>
          <w:sz w:val="24"/>
          <w:szCs w:val="24"/>
        </w:rPr>
        <w:t>……………………………</w:t>
      </w:r>
      <w:r w:rsidR="002C3064">
        <w:rPr>
          <w:rFonts w:ascii="Times New Roman" w:hAnsi="Times New Roman"/>
          <w:b/>
          <w:bCs/>
          <w:sz w:val="24"/>
          <w:szCs w:val="24"/>
        </w:rPr>
        <w:t>…</w:t>
      </w:r>
      <w:r w:rsidR="0019298F" w:rsidRPr="002C3064">
        <w:rPr>
          <w:rFonts w:ascii="Times New Roman" w:hAnsi="Times New Roman"/>
          <w:b/>
          <w:bCs/>
          <w:sz w:val="24"/>
          <w:szCs w:val="24"/>
        </w:rPr>
        <w:t>....Escenario Principal.</w:t>
      </w:r>
    </w:p>
    <w:p w:rsidR="0019298F" w:rsidRPr="002C3064" w:rsidRDefault="0019298F" w:rsidP="0019298F">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772531" w:rsidRPr="002C3064">
        <w:rPr>
          <w:rFonts w:ascii="Times New Roman" w:hAnsi="Times New Roman"/>
          <w:b/>
          <w:bCs/>
          <w:sz w:val="24"/>
          <w:szCs w:val="24"/>
        </w:rPr>
        <w:t xml:space="preserve"> </w:t>
      </w:r>
      <w:r w:rsidR="007026B1">
        <w:rPr>
          <w:rFonts w:ascii="Times New Roman" w:hAnsi="Times New Roman"/>
          <w:b/>
          <w:bCs/>
          <w:sz w:val="24"/>
          <w:szCs w:val="24"/>
        </w:rPr>
        <w:t>156-162</w:t>
      </w:r>
      <w:r w:rsidRPr="002C3064">
        <w:rPr>
          <w:rFonts w:ascii="Times New Roman" w:hAnsi="Times New Roman"/>
          <w:b/>
          <w:bCs/>
          <w:sz w:val="24"/>
          <w:szCs w:val="24"/>
        </w:rPr>
        <w:t>……………………</w:t>
      </w:r>
      <w:r w:rsidR="002C3064">
        <w:rPr>
          <w:rFonts w:ascii="Times New Roman" w:hAnsi="Times New Roman"/>
          <w:b/>
          <w:bCs/>
          <w:sz w:val="24"/>
          <w:szCs w:val="24"/>
        </w:rPr>
        <w:t>…</w:t>
      </w:r>
      <w:r w:rsidRPr="002C3064">
        <w:rPr>
          <w:rFonts w:ascii="Times New Roman" w:hAnsi="Times New Roman"/>
          <w:b/>
          <w:bCs/>
          <w:sz w:val="24"/>
          <w:szCs w:val="24"/>
        </w:rPr>
        <w:t>…..Proyecciones Económica, Proyección Financiera, Análisis de Rentabilidad, Calculo de V.A.N y T.I.R.</w:t>
      </w:r>
    </w:p>
    <w:p w:rsidR="006171D6" w:rsidRDefault="006171D6" w:rsidP="00EE1937">
      <w:pPr>
        <w:autoSpaceDE w:val="0"/>
        <w:autoSpaceDN w:val="0"/>
        <w:adjustRightInd w:val="0"/>
        <w:spacing w:after="0" w:line="240" w:lineRule="auto"/>
        <w:jc w:val="both"/>
        <w:rPr>
          <w:rFonts w:ascii="Times New Roman" w:hAnsi="Times New Roman"/>
          <w:b/>
          <w:bCs/>
          <w:sz w:val="24"/>
          <w:szCs w:val="24"/>
        </w:rPr>
      </w:pPr>
    </w:p>
    <w:p w:rsidR="006171D6" w:rsidRPr="002C3064" w:rsidRDefault="006171D6" w:rsidP="006171D6">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ANALISIS DE SENSIBILIDAD</w:t>
      </w:r>
    </w:p>
    <w:p w:rsidR="00EE1937" w:rsidRPr="002C3064" w:rsidRDefault="007026B1" w:rsidP="00EE1937">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163</w:t>
      </w:r>
      <w:r w:rsidR="00EE1937" w:rsidRPr="002C3064">
        <w:rPr>
          <w:rFonts w:ascii="Times New Roman" w:hAnsi="Times New Roman"/>
          <w:b/>
          <w:bCs/>
          <w:sz w:val="24"/>
          <w:szCs w:val="24"/>
        </w:rPr>
        <w:t>……………………………......Análisis de Sensibilidad.</w:t>
      </w:r>
    </w:p>
    <w:p w:rsidR="00EE1937" w:rsidRDefault="00EE1937" w:rsidP="00EE1937">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 16</w:t>
      </w:r>
      <w:r w:rsidR="007026B1">
        <w:rPr>
          <w:rFonts w:ascii="Times New Roman" w:hAnsi="Times New Roman"/>
          <w:b/>
          <w:bCs/>
          <w:sz w:val="24"/>
          <w:szCs w:val="24"/>
        </w:rPr>
        <w:t>5-169</w:t>
      </w:r>
      <w:r w:rsidR="00AE1E31" w:rsidRPr="002C3064">
        <w:rPr>
          <w:rFonts w:ascii="Times New Roman" w:hAnsi="Times New Roman"/>
          <w:b/>
          <w:bCs/>
          <w:sz w:val="24"/>
          <w:szCs w:val="24"/>
        </w:rPr>
        <w:t>…………………………</w:t>
      </w:r>
      <w:r w:rsidRPr="002C3064">
        <w:rPr>
          <w:rFonts w:ascii="Times New Roman" w:hAnsi="Times New Roman"/>
          <w:b/>
          <w:bCs/>
          <w:sz w:val="24"/>
          <w:szCs w:val="24"/>
        </w:rPr>
        <w:t>Análisis Alternativo 1-Financiamiento Externo (Préstamo Bancario).</w:t>
      </w:r>
    </w:p>
    <w:p w:rsidR="007026B1" w:rsidRPr="002C3064" w:rsidRDefault="007026B1" w:rsidP="007026B1">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170-173..</w:t>
      </w:r>
      <w:r w:rsidRPr="002C3064">
        <w:rPr>
          <w:rFonts w:ascii="Times New Roman" w:hAnsi="Times New Roman"/>
          <w:b/>
          <w:bCs/>
          <w:sz w:val="24"/>
          <w:szCs w:val="24"/>
        </w:rPr>
        <w:t>……………………</w:t>
      </w:r>
      <w:r>
        <w:rPr>
          <w:rFonts w:ascii="Times New Roman" w:hAnsi="Times New Roman"/>
          <w:b/>
          <w:bCs/>
          <w:sz w:val="24"/>
          <w:szCs w:val="24"/>
        </w:rPr>
        <w:t>……</w:t>
      </w:r>
      <w:r w:rsidRPr="002C3064">
        <w:rPr>
          <w:rFonts w:ascii="Times New Roman" w:hAnsi="Times New Roman"/>
          <w:b/>
          <w:bCs/>
          <w:sz w:val="24"/>
          <w:szCs w:val="24"/>
        </w:rPr>
        <w:t>.</w:t>
      </w:r>
      <w:r>
        <w:rPr>
          <w:rFonts w:ascii="Times New Roman" w:hAnsi="Times New Roman"/>
          <w:b/>
          <w:bCs/>
          <w:sz w:val="24"/>
          <w:szCs w:val="24"/>
        </w:rPr>
        <w:t>.</w:t>
      </w:r>
      <w:r w:rsidRPr="002C3064">
        <w:rPr>
          <w:rFonts w:ascii="Times New Roman" w:hAnsi="Times New Roman"/>
          <w:b/>
          <w:bCs/>
          <w:sz w:val="24"/>
          <w:szCs w:val="24"/>
        </w:rPr>
        <w:t>.</w:t>
      </w:r>
      <w:r>
        <w:rPr>
          <w:rFonts w:ascii="Times New Roman" w:hAnsi="Times New Roman"/>
          <w:b/>
          <w:bCs/>
          <w:sz w:val="24"/>
          <w:szCs w:val="24"/>
        </w:rPr>
        <w:t>Calculo Sistema Francés-Aplicado para el Préstamo Bancario.</w:t>
      </w:r>
    </w:p>
    <w:p w:rsidR="00AE1E31" w:rsidRPr="002C3064" w:rsidRDefault="007026B1" w:rsidP="00AE1E31">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174-178</w:t>
      </w:r>
      <w:r w:rsidR="00AE1E31" w:rsidRPr="002C3064">
        <w:rPr>
          <w:rFonts w:ascii="Times New Roman" w:hAnsi="Times New Roman"/>
          <w:b/>
          <w:bCs/>
          <w:sz w:val="24"/>
          <w:szCs w:val="24"/>
        </w:rPr>
        <w:t>………………………</w:t>
      </w:r>
      <w:r>
        <w:rPr>
          <w:rFonts w:ascii="Times New Roman" w:hAnsi="Times New Roman"/>
          <w:b/>
          <w:bCs/>
          <w:sz w:val="24"/>
          <w:szCs w:val="24"/>
        </w:rPr>
        <w:t>..</w:t>
      </w:r>
      <w:r w:rsidR="00AE1E31" w:rsidRPr="002C3064">
        <w:rPr>
          <w:rFonts w:ascii="Times New Roman" w:hAnsi="Times New Roman"/>
          <w:b/>
          <w:bCs/>
          <w:sz w:val="24"/>
          <w:szCs w:val="24"/>
        </w:rPr>
        <w:t>…....Análisis Alternativo 2-Aumento de Costos (Materia Prima y Mano de Obra)</w:t>
      </w:r>
      <w:r>
        <w:rPr>
          <w:rFonts w:ascii="Times New Roman" w:hAnsi="Times New Roman"/>
          <w:b/>
          <w:bCs/>
          <w:sz w:val="24"/>
          <w:szCs w:val="24"/>
        </w:rPr>
        <w:t>.</w:t>
      </w:r>
    </w:p>
    <w:p w:rsidR="00130AC6" w:rsidRPr="002C3064" w:rsidRDefault="007026B1" w:rsidP="00130AC6">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179-181</w:t>
      </w:r>
      <w:r w:rsidR="00130AC6" w:rsidRPr="002C3064">
        <w:rPr>
          <w:rFonts w:ascii="Times New Roman" w:hAnsi="Times New Roman"/>
          <w:b/>
          <w:bCs/>
          <w:sz w:val="24"/>
          <w:szCs w:val="24"/>
        </w:rPr>
        <w:t>…………………………</w:t>
      </w:r>
      <w:r>
        <w:rPr>
          <w:rFonts w:ascii="Times New Roman" w:hAnsi="Times New Roman"/>
          <w:b/>
          <w:bCs/>
          <w:sz w:val="24"/>
          <w:szCs w:val="24"/>
        </w:rPr>
        <w:t>…</w:t>
      </w:r>
      <w:r w:rsidR="00130AC6" w:rsidRPr="002C3064">
        <w:rPr>
          <w:rFonts w:ascii="Times New Roman" w:hAnsi="Times New Roman"/>
          <w:b/>
          <w:bCs/>
          <w:sz w:val="24"/>
          <w:szCs w:val="24"/>
        </w:rPr>
        <w:t>..Conclusiones Finales.</w:t>
      </w:r>
    </w:p>
    <w:p w:rsidR="009433B5" w:rsidRPr="002C3064" w:rsidRDefault="007026B1" w:rsidP="009433B5">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182-</w:t>
      </w:r>
      <w:proofErr w:type="gramStart"/>
      <w:r>
        <w:rPr>
          <w:rFonts w:ascii="Times New Roman" w:hAnsi="Times New Roman"/>
          <w:b/>
          <w:bCs/>
          <w:sz w:val="24"/>
          <w:szCs w:val="24"/>
        </w:rPr>
        <w:t>185.</w:t>
      </w:r>
      <w:r w:rsidR="009433B5" w:rsidRPr="002C3064">
        <w:rPr>
          <w:rFonts w:ascii="Times New Roman" w:hAnsi="Times New Roman"/>
          <w:b/>
          <w:bCs/>
          <w:sz w:val="24"/>
          <w:szCs w:val="24"/>
        </w:rPr>
        <w:t>…………………………</w:t>
      </w:r>
      <w:r>
        <w:rPr>
          <w:rFonts w:ascii="Times New Roman" w:hAnsi="Times New Roman"/>
          <w:b/>
          <w:bCs/>
          <w:sz w:val="24"/>
          <w:szCs w:val="24"/>
        </w:rPr>
        <w:t>…</w:t>
      </w:r>
      <w:r w:rsidR="009433B5" w:rsidRPr="002C3064">
        <w:rPr>
          <w:rFonts w:ascii="Times New Roman" w:hAnsi="Times New Roman"/>
          <w:b/>
          <w:bCs/>
          <w:sz w:val="24"/>
          <w:szCs w:val="24"/>
        </w:rPr>
        <w:t>.</w:t>
      </w:r>
      <w:proofErr w:type="gramEnd"/>
      <w:r w:rsidR="009433B5" w:rsidRPr="002C3064">
        <w:rPr>
          <w:rFonts w:ascii="Times New Roman" w:hAnsi="Times New Roman"/>
          <w:b/>
          <w:bCs/>
          <w:sz w:val="24"/>
          <w:szCs w:val="24"/>
        </w:rPr>
        <w:t>Información Complementaria.</w:t>
      </w:r>
    </w:p>
    <w:p w:rsidR="0050349A" w:rsidRPr="002C3064" w:rsidRDefault="007026B1" w:rsidP="0050349A">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Página 186-188</w:t>
      </w:r>
      <w:r w:rsidR="0050349A" w:rsidRPr="002C3064">
        <w:rPr>
          <w:rFonts w:ascii="Times New Roman" w:hAnsi="Times New Roman"/>
          <w:b/>
          <w:bCs/>
          <w:sz w:val="24"/>
          <w:szCs w:val="24"/>
        </w:rPr>
        <w:t>……………………………..Bibliografías, Referencias.</w:t>
      </w:r>
    </w:p>
    <w:p w:rsidR="00EB2CE9" w:rsidRPr="00B43358" w:rsidRDefault="000D2482" w:rsidP="00537450">
      <w:pPr>
        <w:autoSpaceDE w:val="0"/>
        <w:autoSpaceDN w:val="0"/>
        <w:adjustRightInd w:val="0"/>
        <w:spacing w:after="0" w:line="240" w:lineRule="auto"/>
        <w:jc w:val="both"/>
        <w:rPr>
          <w:rFonts w:ascii="Times New Roman" w:hAnsi="Times New Roman"/>
          <w:b/>
          <w:bCs/>
          <w:sz w:val="24"/>
          <w:szCs w:val="24"/>
        </w:rPr>
      </w:pPr>
      <w:r w:rsidRPr="002C3064">
        <w:rPr>
          <w:rFonts w:ascii="Times New Roman" w:hAnsi="Times New Roman"/>
          <w:b/>
          <w:bCs/>
          <w:sz w:val="24"/>
          <w:szCs w:val="24"/>
        </w:rPr>
        <w:t>Página</w:t>
      </w:r>
      <w:r w:rsidR="007026B1">
        <w:rPr>
          <w:rFonts w:ascii="Times New Roman" w:hAnsi="Times New Roman"/>
          <w:b/>
          <w:bCs/>
          <w:sz w:val="24"/>
          <w:szCs w:val="24"/>
        </w:rPr>
        <w:t xml:space="preserve"> 189</w:t>
      </w:r>
      <w:r w:rsidR="00EB2CE9" w:rsidRPr="002C3064">
        <w:rPr>
          <w:rFonts w:ascii="Times New Roman" w:hAnsi="Times New Roman"/>
          <w:b/>
          <w:bCs/>
          <w:sz w:val="24"/>
          <w:szCs w:val="24"/>
        </w:rPr>
        <w:t>……………………………...</w:t>
      </w:r>
      <w:r w:rsidR="0050349A" w:rsidRPr="002C3064">
        <w:rPr>
          <w:rFonts w:ascii="Times New Roman" w:hAnsi="Times New Roman"/>
          <w:b/>
          <w:bCs/>
          <w:sz w:val="24"/>
          <w:szCs w:val="24"/>
        </w:rPr>
        <w:t>......</w:t>
      </w:r>
      <w:r w:rsidR="00EB2CE9" w:rsidRPr="002C3064">
        <w:rPr>
          <w:rFonts w:ascii="Times New Roman" w:hAnsi="Times New Roman"/>
          <w:b/>
          <w:bCs/>
          <w:sz w:val="24"/>
          <w:szCs w:val="24"/>
        </w:rPr>
        <w:t>Agradecimientos.</w:t>
      </w:r>
    </w:p>
    <w:p w:rsidR="00EB2CE9" w:rsidRPr="00B43358" w:rsidRDefault="00EB2CE9" w:rsidP="00537450">
      <w:pPr>
        <w:autoSpaceDE w:val="0"/>
        <w:autoSpaceDN w:val="0"/>
        <w:adjustRightInd w:val="0"/>
        <w:spacing w:after="0" w:line="240" w:lineRule="auto"/>
        <w:jc w:val="both"/>
        <w:rPr>
          <w:rFonts w:ascii="Times New Roman" w:hAnsi="Times New Roman"/>
          <w:b/>
          <w:bCs/>
          <w:sz w:val="24"/>
          <w:szCs w:val="24"/>
        </w:rPr>
      </w:pPr>
    </w:p>
    <w:p w:rsidR="00EB2CE9" w:rsidRDefault="00EB2CE9" w:rsidP="00537450">
      <w:pPr>
        <w:autoSpaceDE w:val="0"/>
        <w:autoSpaceDN w:val="0"/>
        <w:adjustRightInd w:val="0"/>
        <w:spacing w:after="0" w:line="240" w:lineRule="auto"/>
        <w:jc w:val="both"/>
        <w:rPr>
          <w:rFonts w:ascii="Times New Roman" w:hAnsi="Times New Roman"/>
          <w:b/>
          <w:bCs/>
          <w:sz w:val="24"/>
          <w:szCs w:val="24"/>
        </w:rPr>
      </w:pPr>
    </w:p>
    <w:p w:rsidR="00ED3C87" w:rsidRDefault="00ED3C87" w:rsidP="00537450">
      <w:pPr>
        <w:autoSpaceDE w:val="0"/>
        <w:autoSpaceDN w:val="0"/>
        <w:adjustRightInd w:val="0"/>
        <w:spacing w:after="0" w:line="240" w:lineRule="auto"/>
        <w:jc w:val="both"/>
        <w:rPr>
          <w:rFonts w:ascii="Times New Roman" w:hAnsi="Times New Roman"/>
          <w:b/>
          <w:bCs/>
          <w:sz w:val="24"/>
          <w:szCs w:val="24"/>
        </w:rPr>
      </w:pPr>
    </w:p>
    <w:p w:rsidR="00ED3C87" w:rsidRDefault="00ED3C87" w:rsidP="00537450">
      <w:pPr>
        <w:autoSpaceDE w:val="0"/>
        <w:autoSpaceDN w:val="0"/>
        <w:adjustRightInd w:val="0"/>
        <w:spacing w:after="0" w:line="240" w:lineRule="auto"/>
        <w:jc w:val="both"/>
        <w:rPr>
          <w:rFonts w:ascii="Times New Roman" w:hAnsi="Times New Roman"/>
          <w:b/>
          <w:bCs/>
          <w:sz w:val="24"/>
          <w:szCs w:val="24"/>
        </w:rPr>
      </w:pPr>
    </w:p>
    <w:p w:rsidR="00ED3C87" w:rsidRDefault="00ED3C87" w:rsidP="00537450">
      <w:pPr>
        <w:autoSpaceDE w:val="0"/>
        <w:autoSpaceDN w:val="0"/>
        <w:adjustRightInd w:val="0"/>
        <w:spacing w:after="0" w:line="240" w:lineRule="auto"/>
        <w:jc w:val="both"/>
        <w:rPr>
          <w:rFonts w:ascii="Times New Roman" w:hAnsi="Times New Roman"/>
          <w:b/>
          <w:bCs/>
          <w:sz w:val="24"/>
          <w:szCs w:val="24"/>
        </w:rPr>
      </w:pPr>
    </w:p>
    <w:p w:rsidR="00ED3C87" w:rsidRDefault="00ED3C87" w:rsidP="00537450">
      <w:pPr>
        <w:autoSpaceDE w:val="0"/>
        <w:autoSpaceDN w:val="0"/>
        <w:adjustRightInd w:val="0"/>
        <w:spacing w:after="0" w:line="240" w:lineRule="auto"/>
        <w:jc w:val="both"/>
        <w:rPr>
          <w:rFonts w:ascii="Times New Roman" w:hAnsi="Times New Roman"/>
          <w:b/>
          <w:bCs/>
          <w:sz w:val="24"/>
          <w:szCs w:val="24"/>
        </w:rPr>
      </w:pPr>
    </w:p>
    <w:p w:rsidR="00ED3C87" w:rsidRDefault="00ED3C87" w:rsidP="00537450">
      <w:pPr>
        <w:autoSpaceDE w:val="0"/>
        <w:autoSpaceDN w:val="0"/>
        <w:adjustRightInd w:val="0"/>
        <w:spacing w:after="0" w:line="240" w:lineRule="auto"/>
        <w:jc w:val="both"/>
        <w:rPr>
          <w:rFonts w:ascii="Times New Roman" w:hAnsi="Times New Roman"/>
          <w:b/>
          <w:bCs/>
          <w:sz w:val="24"/>
          <w:szCs w:val="24"/>
        </w:rPr>
      </w:pPr>
    </w:p>
    <w:p w:rsidR="00ED3C87" w:rsidRDefault="00ED3C87"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082641" w:rsidRDefault="00082641" w:rsidP="00537450">
      <w:pPr>
        <w:autoSpaceDE w:val="0"/>
        <w:autoSpaceDN w:val="0"/>
        <w:adjustRightInd w:val="0"/>
        <w:spacing w:after="0" w:line="240" w:lineRule="auto"/>
        <w:jc w:val="both"/>
        <w:rPr>
          <w:rFonts w:ascii="Times New Roman" w:hAnsi="Times New Roman"/>
          <w:b/>
          <w:bCs/>
          <w:sz w:val="24"/>
          <w:szCs w:val="24"/>
        </w:rPr>
      </w:pPr>
    </w:p>
    <w:p w:rsidR="007026B1" w:rsidRDefault="007026B1" w:rsidP="00537450">
      <w:pPr>
        <w:autoSpaceDE w:val="0"/>
        <w:autoSpaceDN w:val="0"/>
        <w:adjustRightInd w:val="0"/>
        <w:spacing w:after="0" w:line="240" w:lineRule="auto"/>
        <w:jc w:val="both"/>
        <w:rPr>
          <w:rFonts w:ascii="Times New Roman" w:hAnsi="Times New Roman"/>
          <w:b/>
          <w:bCs/>
          <w:sz w:val="24"/>
          <w:szCs w:val="24"/>
        </w:rPr>
      </w:pPr>
    </w:p>
    <w:p w:rsidR="006171D6" w:rsidRDefault="006171D6" w:rsidP="00537450">
      <w:pPr>
        <w:autoSpaceDE w:val="0"/>
        <w:autoSpaceDN w:val="0"/>
        <w:adjustRightInd w:val="0"/>
        <w:spacing w:after="0" w:line="240" w:lineRule="auto"/>
        <w:jc w:val="both"/>
        <w:rPr>
          <w:rFonts w:ascii="Times New Roman" w:hAnsi="Times New Roman"/>
          <w:b/>
          <w:bCs/>
          <w:sz w:val="24"/>
          <w:szCs w:val="24"/>
        </w:rPr>
      </w:pPr>
    </w:p>
    <w:p w:rsidR="004A4416" w:rsidRDefault="004A4416" w:rsidP="00537450">
      <w:pPr>
        <w:autoSpaceDE w:val="0"/>
        <w:autoSpaceDN w:val="0"/>
        <w:adjustRightInd w:val="0"/>
        <w:spacing w:after="0" w:line="240" w:lineRule="auto"/>
        <w:jc w:val="center"/>
        <w:rPr>
          <w:rFonts w:ascii="Times New Roman" w:hAnsi="Times New Roman"/>
          <w:b/>
          <w:bCs/>
          <w:sz w:val="24"/>
          <w:szCs w:val="24"/>
          <w:u w:val="single"/>
        </w:rPr>
      </w:pPr>
      <w:r w:rsidRPr="00B43358">
        <w:rPr>
          <w:rFonts w:ascii="Times New Roman" w:hAnsi="Times New Roman"/>
          <w:b/>
          <w:bCs/>
          <w:sz w:val="24"/>
          <w:szCs w:val="24"/>
          <w:u w:val="single"/>
        </w:rPr>
        <w:lastRenderedPageBreak/>
        <w:t>INTRODUCCION</w:t>
      </w:r>
    </w:p>
    <w:p w:rsidR="00082641" w:rsidRPr="00B43358" w:rsidRDefault="00082641" w:rsidP="00537450">
      <w:pPr>
        <w:autoSpaceDE w:val="0"/>
        <w:autoSpaceDN w:val="0"/>
        <w:adjustRightInd w:val="0"/>
        <w:spacing w:after="0" w:line="240" w:lineRule="auto"/>
        <w:jc w:val="center"/>
        <w:rPr>
          <w:rFonts w:ascii="Times New Roman" w:hAnsi="Times New Roman"/>
          <w:b/>
          <w:bCs/>
          <w:sz w:val="24"/>
          <w:szCs w:val="24"/>
          <w:u w:val="single"/>
        </w:rPr>
      </w:pP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Encontrar necesidades insatisfechas no es lo más difícil, lo complicado es encontrar negocios renta</w:t>
      </w:r>
      <w:r w:rsidR="009A5C9F">
        <w:rPr>
          <w:rFonts w:ascii="Times New Roman" w:hAnsi="Times New Roman"/>
          <w:sz w:val="24"/>
          <w:szCs w:val="24"/>
        </w:rPr>
        <w:t>bles para satisfacerlas. Pero ¿C</w:t>
      </w:r>
      <w:r w:rsidRPr="00B43358">
        <w:rPr>
          <w:rFonts w:ascii="Times New Roman" w:hAnsi="Times New Roman"/>
          <w:sz w:val="24"/>
          <w:szCs w:val="24"/>
        </w:rPr>
        <w:t>ómo sabemos que la idea es una oportunidad de negocios?</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El </w:t>
      </w:r>
      <w:proofErr w:type="spellStart"/>
      <w:r w:rsidRPr="00B43358">
        <w:rPr>
          <w:rFonts w:ascii="Times New Roman" w:hAnsi="Times New Roman"/>
          <w:sz w:val="24"/>
          <w:szCs w:val="24"/>
        </w:rPr>
        <w:t>Entrepreneurship</w:t>
      </w:r>
      <w:proofErr w:type="spellEnd"/>
      <w:r w:rsidRPr="00B43358">
        <w:rPr>
          <w:rFonts w:ascii="Times New Roman" w:hAnsi="Times New Roman"/>
          <w:sz w:val="24"/>
          <w:szCs w:val="24"/>
        </w:rPr>
        <w:t xml:space="preserve"> representa el desarrollo y las acciones necesarias para transformar una idea en una "oportunidad". Implica la combinación inteligente de nuevos procesos, recursos humanos y económicos que permiten que la oportunidad se convierta en un "negocio".</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El proceso </w:t>
      </w:r>
      <w:proofErr w:type="spellStart"/>
      <w:r w:rsidRPr="00B43358">
        <w:rPr>
          <w:rFonts w:ascii="Times New Roman" w:hAnsi="Times New Roman"/>
          <w:sz w:val="24"/>
          <w:szCs w:val="24"/>
        </w:rPr>
        <w:t>Entrepreneur</w:t>
      </w:r>
      <w:proofErr w:type="spellEnd"/>
      <w:r w:rsidRPr="00B43358">
        <w:rPr>
          <w:rFonts w:ascii="Times New Roman" w:hAnsi="Times New Roman"/>
          <w:sz w:val="24"/>
          <w:szCs w:val="24"/>
        </w:rPr>
        <w:t xml:space="preserve"> consiste en el planeamiento, organización, operación y toma de riesgo que implica el llevar a cabo un nuevo negocio.</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La persona </w:t>
      </w:r>
      <w:proofErr w:type="spellStart"/>
      <w:r w:rsidRPr="00B43358">
        <w:rPr>
          <w:rFonts w:ascii="Times New Roman" w:hAnsi="Times New Roman"/>
          <w:sz w:val="24"/>
          <w:szCs w:val="24"/>
        </w:rPr>
        <w:t>Entrepreneur</w:t>
      </w:r>
      <w:proofErr w:type="spellEnd"/>
      <w:r w:rsidRPr="00B43358">
        <w:rPr>
          <w:rFonts w:ascii="Times New Roman" w:hAnsi="Times New Roman"/>
          <w:sz w:val="24"/>
          <w:szCs w:val="24"/>
        </w:rPr>
        <w:t xml:space="preserve"> toma sus propios riesgos y considera personalmente un éxito o fracaso el proyecto, siendo su rol principal que juega en la sociedad, en la economía a través de la innovación, la creación de valor y sus contribuciones a la generación de nuevas empresas. En términos competitivos, esa contribución es dar mayor valor de bienes y/o servicios que el consumidor </w:t>
      </w:r>
      <w:proofErr w:type="spellStart"/>
      <w:r w:rsidRPr="00B43358">
        <w:rPr>
          <w:rFonts w:ascii="Times New Roman" w:hAnsi="Times New Roman"/>
          <w:sz w:val="24"/>
          <w:szCs w:val="24"/>
        </w:rPr>
        <w:t>esta</w:t>
      </w:r>
      <w:proofErr w:type="spellEnd"/>
      <w:r w:rsidRPr="00B43358">
        <w:rPr>
          <w:rFonts w:ascii="Times New Roman" w:hAnsi="Times New Roman"/>
          <w:sz w:val="24"/>
          <w:szCs w:val="24"/>
        </w:rPr>
        <w:t xml:space="preserve"> dispuesto a pagar.</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Pero hay que tener en cuenta que existen variables en su entorno, estas variables que estimulan la actividad son: el crecimiento, tamaño, solidez y durabilidad, que presentan los márgenes y flujo de fondos; los cambios del mercado y la falta de información de aquellos bienes y servicios que se quiere agregar mayor valor.</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El </w:t>
      </w:r>
      <w:proofErr w:type="spellStart"/>
      <w:r w:rsidRPr="00B43358">
        <w:rPr>
          <w:rFonts w:ascii="Times New Roman" w:hAnsi="Times New Roman"/>
          <w:sz w:val="24"/>
          <w:szCs w:val="24"/>
        </w:rPr>
        <w:t>Entrepreneur</w:t>
      </w:r>
      <w:proofErr w:type="spellEnd"/>
      <w:r w:rsidRPr="00B43358">
        <w:rPr>
          <w:rFonts w:ascii="Times New Roman" w:hAnsi="Times New Roman"/>
          <w:sz w:val="24"/>
          <w:szCs w:val="24"/>
        </w:rPr>
        <w:t xml:space="preserve"> transforma una idea, en una oportunidad de negocio y se plantea dos situaciones: en lo personal y otra mirando el nuevo negocio, una nueva oportunidad.</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En cuanto a lo personal es la toma de decisiones si se debe seguir o descartar, si tenemos la información y los instrumentos para involucrarnos, pasamos a la segunda etapa donde haremos las preguntas correctas sobre cómo debe funcionar este nuevo negocio y cuál puede ser su viabilidad económica.</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El objetivo es demostrar la existencia de un mercado disponible para dichos productos y la factibilidad de obtener una ventaja competitiva en cuanto a costos y diferenciación en calidad frente a los productores locales.</w:t>
      </w:r>
    </w:p>
    <w:p w:rsidR="00A4363C"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Dicho objetivo se llevó a cabo a través de diferentes etapas. Como primer punto se interiorizó respecto a la enfermedad, como se detecta, cuales son las características de la misma y </w:t>
      </w:r>
      <w:r w:rsidR="00082641" w:rsidRPr="00B43358">
        <w:rPr>
          <w:rFonts w:ascii="Times New Roman" w:hAnsi="Times New Roman"/>
          <w:sz w:val="24"/>
          <w:szCs w:val="24"/>
        </w:rPr>
        <w:t>qué</w:t>
      </w:r>
      <w:r w:rsidRPr="00B43358">
        <w:rPr>
          <w:rFonts w:ascii="Times New Roman" w:hAnsi="Times New Roman"/>
          <w:sz w:val="24"/>
          <w:szCs w:val="24"/>
        </w:rPr>
        <w:t xml:space="preserve"> tipo de alimentos son permitidos, como segundo punto se realizó una investigación sobre </w:t>
      </w:r>
      <w:r w:rsidR="00082641" w:rsidRPr="00B43358">
        <w:rPr>
          <w:rFonts w:ascii="Times New Roman" w:hAnsi="Times New Roman"/>
          <w:sz w:val="24"/>
          <w:szCs w:val="24"/>
        </w:rPr>
        <w:t>cuáles</w:t>
      </w:r>
      <w:r w:rsidRPr="00B43358">
        <w:rPr>
          <w:rFonts w:ascii="Times New Roman" w:hAnsi="Times New Roman"/>
          <w:sz w:val="24"/>
          <w:szCs w:val="24"/>
        </w:rPr>
        <w:t xml:space="preserve"> son los productores de dichos alimentos en </w:t>
      </w:r>
      <w:r w:rsidR="00A4363C" w:rsidRPr="00B43358">
        <w:rPr>
          <w:rFonts w:ascii="Times New Roman" w:hAnsi="Times New Roman"/>
          <w:sz w:val="24"/>
          <w:szCs w:val="24"/>
        </w:rPr>
        <w:t>la Provincia de Santa Fe</w:t>
      </w:r>
      <w:r w:rsidRPr="00B43358">
        <w:rPr>
          <w:rFonts w:ascii="Times New Roman" w:hAnsi="Times New Roman"/>
          <w:sz w:val="24"/>
          <w:szCs w:val="24"/>
        </w:rPr>
        <w:t xml:space="preserve"> y como tercer punto se analizó el mercado objetivo, cual es </w:t>
      </w:r>
      <w:r w:rsidR="00A4363C" w:rsidRPr="00B43358">
        <w:rPr>
          <w:rFonts w:ascii="Times New Roman" w:hAnsi="Times New Roman"/>
          <w:sz w:val="24"/>
          <w:szCs w:val="24"/>
        </w:rPr>
        <w:t>el nivel de desarrollo</w:t>
      </w:r>
      <w:r w:rsidRPr="00B43358">
        <w:rPr>
          <w:rFonts w:ascii="Times New Roman" w:hAnsi="Times New Roman"/>
          <w:sz w:val="24"/>
          <w:szCs w:val="24"/>
        </w:rPr>
        <w:t xml:space="preserve"> y nivel de precios de los productos. </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Por último se realizó un análisis sobre los costos  logísticos, con el objetivo de estimar el precio de entrada de los productos en el mercado objetivo.</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En </w:t>
      </w:r>
      <w:r w:rsidR="00082641" w:rsidRPr="00B43358">
        <w:rPr>
          <w:rFonts w:ascii="Times New Roman" w:hAnsi="Times New Roman"/>
          <w:sz w:val="24"/>
          <w:szCs w:val="24"/>
        </w:rPr>
        <w:t>cuanto</w:t>
      </w:r>
      <w:r w:rsidRPr="00B43358">
        <w:rPr>
          <w:rFonts w:ascii="Times New Roman" w:hAnsi="Times New Roman"/>
          <w:sz w:val="24"/>
          <w:szCs w:val="24"/>
        </w:rPr>
        <w:t xml:space="preserve"> a</w:t>
      </w:r>
      <w:r w:rsidR="00784118" w:rsidRPr="00B43358">
        <w:rPr>
          <w:rFonts w:ascii="Times New Roman" w:hAnsi="Times New Roman"/>
          <w:sz w:val="24"/>
          <w:szCs w:val="24"/>
        </w:rPr>
        <w:t xml:space="preserve"> la metodología para el presente trabajo final</w:t>
      </w:r>
      <w:r w:rsidR="000A3784" w:rsidRPr="00B43358">
        <w:rPr>
          <w:rFonts w:ascii="Times New Roman" w:hAnsi="Times New Roman"/>
          <w:sz w:val="24"/>
          <w:szCs w:val="24"/>
        </w:rPr>
        <w:t xml:space="preserve">, el </w:t>
      </w:r>
      <w:r w:rsidRPr="00B43358">
        <w:rPr>
          <w:rFonts w:ascii="Times New Roman" w:hAnsi="Times New Roman"/>
          <w:sz w:val="24"/>
          <w:szCs w:val="24"/>
        </w:rPr>
        <w:t xml:space="preserve"> mism</w:t>
      </w:r>
      <w:r w:rsidR="000A3784" w:rsidRPr="00B43358">
        <w:rPr>
          <w:rFonts w:ascii="Times New Roman" w:hAnsi="Times New Roman"/>
          <w:sz w:val="24"/>
          <w:szCs w:val="24"/>
        </w:rPr>
        <w:t>o</w:t>
      </w:r>
      <w:r w:rsidRPr="00B43358">
        <w:rPr>
          <w:rFonts w:ascii="Times New Roman" w:hAnsi="Times New Roman"/>
          <w:sz w:val="24"/>
          <w:szCs w:val="24"/>
        </w:rPr>
        <w:t xml:space="preserve"> consiste en la búsqueda de información a través de fuentes como: bibliografía disponible </w:t>
      </w:r>
      <w:proofErr w:type="spellStart"/>
      <w:r w:rsidR="00522385" w:rsidRPr="00B43358">
        <w:rPr>
          <w:rFonts w:ascii="Times New Roman" w:hAnsi="Times New Roman"/>
          <w:sz w:val="24"/>
          <w:szCs w:val="24"/>
        </w:rPr>
        <w:t>Indec</w:t>
      </w:r>
      <w:proofErr w:type="spellEnd"/>
      <w:r w:rsidR="00082641">
        <w:rPr>
          <w:rFonts w:ascii="Times New Roman" w:hAnsi="Times New Roman"/>
          <w:sz w:val="24"/>
          <w:szCs w:val="24"/>
        </w:rPr>
        <w:t xml:space="preserve"> </w:t>
      </w:r>
      <w:r w:rsidR="00522385" w:rsidRPr="00B43358">
        <w:rPr>
          <w:rFonts w:ascii="Times New Roman" w:hAnsi="Times New Roman"/>
          <w:sz w:val="24"/>
          <w:szCs w:val="24"/>
        </w:rPr>
        <w:t xml:space="preserve">(Instituto Nacional de </w:t>
      </w:r>
      <w:r w:rsidR="00070022" w:rsidRPr="00B43358">
        <w:rPr>
          <w:rFonts w:ascii="Times New Roman" w:hAnsi="Times New Roman"/>
          <w:sz w:val="24"/>
          <w:szCs w:val="24"/>
        </w:rPr>
        <w:t>Estadísticas</w:t>
      </w:r>
      <w:r w:rsidR="00522385" w:rsidRPr="00B43358">
        <w:rPr>
          <w:rFonts w:ascii="Times New Roman" w:hAnsi="Times New Roman"/>
          <w:sz w:val="24"/>
          <w:szCs w:val="24"/>
        </w:rPr>
        <w:t xml:space="preserve"> y Censos)</w:t>
      </w:r>
      <w:r w:rsidRPr="00B43358">
        <w:rPr>
          <w:rFonts w:ascii="Times New Roman" w:hAnsi="Times New Roman"/>
          <w:b/>
          <w:bCs/>
          <w:sz w:val="24"/>
          <w:szCs w:val="24"/>
        </w:rPr>
        <w:t xml:space="preserve">, </w:t>
      </w:r>
      <w:r w:rsidR="00522385" w:rsidRPr="00B43358">
        <w:rPr>
          <w:rFonts w:ascii="Times New Roman" w:hAnsi="Times New Roman"/>
          <w:bCs/>
          <w:sz w:val="24"/>
          <w:szCs w:val="24"/>
        </w:rPr>
        <w:t xml:space="preserve">encuestas, Fuentes del Ministerio de Salud de la </w:t>
      </w:r>
      <w:r w:rsidR="00070022" w:rsidRPr="00B43358">
        <w:rPr>
          <w:rFonts w:ascii="Times New Roman" w:hAnsi="Times New Roman"/>
          <w:bCs/>
          <w:sz w:val="24"/>
          <w:szCs w:val="24"/>
        </w:rPr>
        <w:t>Nación</w:t>
      </w:r>
      <w:r w:rsidRPr="00B43358">
        <w:rPr>
          <w:rFonts w:ascii="Times New Roman" w:hAnsi="Times New Roman"/>
          <w:sz w:val="24"/>
          <w:szCs w:val="24"/>
        </w:rPr>
        <w:t xml:space="preserve">, Internet, libros especializados, entrevistas con directivos de </w:t>
      </w:r>
      <w:proofErr w:type="spellStart"/>
      <w:r w:rsidRPr="00B43358">
        <w:rPr>
          <w:rFonts w:ascii="Times New Roman" w:hAnsi="Times New Roman"/>
          <w:sz w:val="24"/>
          <w:szCs w:val="24"/>
        </w:rPr>
        <w:t>Koiliak</w:t>
      </w:r>
      <w:proofErr w:type="spellEnd"/>
      <w:r w:rsidRPr="00B43358">
        <w:rPr>
          <w:rFonts w:ascii="Times New Roman" w:hAnsi="Times New Roman"/>
          <w:sz w:val="24"/>
          <w:szCs w:val="24"/>
        </w:rPr>
        <w:t xml:space="preserve"> y preguntas a profesionales que actualmente se encuentran estudiando la enfermedad.</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La empresa </w:t>
      </w:r>
      <w:proofErr w:type="spellStart"/>
      <w:r w:rsidRPr="00B43358">
        <w:rPr>
          <w:rFonts w:ascii="Times New Roman" w:hAnsi="Times New Roman"/>
          <w:sz w:val="24"/>
          <w:szCs w:val="24"/>
        </w:rPr>
        <w:t>Koiliak</w:t>
      </w:r>
      <w:proofErr w:type="spellEnd"/>
      <w:r w:rsidR="00522385" w:rsidRPr="00B43358">
        <w:rPr>
          <w:rFonts w:ascii="Times New Roman" w:hAnsi="Times New Roman"/>
          <w:sz w:val="24"/>
          <w:szCs w:val="24"/>
        </w:rPr>
        <w:t>,</w:t>
      </w:r>
      <w:r w:rsidRPr="00B43358">
        <w:rPr>
          <w:rFonts w:ascii="Times New Roman" w:hAnsi="Times New Roman"/>
          <w:sz w:val="24"/>
          <w:szCs w:val="24"/>
        </w:rPr>
        <w:t xml:space="preserve"> en consecuencia es tomada como un caso testigo, dicho empresa consiste en un reciente </w:t>
      </w:r>
      <w:proofErr w:type="spellStart"/>
      <w:r w:rsidRPr="00B43358">
        <w:rPr>
          <w:rFonts w:ascii="Times New Roman" w:hAnsi="Times New Roman"/>
          <w:sz w:val="24"/>
          <w:szCs w:val="24"/>
        </w:rPr>
        <w:t>microemprendimiento</w:t>
      </w:r>
      <w:proofErr w:type="spellEnd"/>
      <w:r w:rsidRPr="00B43358">
        <w:rPr>
          <w:rFonts w:ascii="Times New Roman" w:hAnsi="Times New Roman"/>
          <w:sz w:val="24"/>
          <w:szCs w:val="24"/>
        </w:rPr>
        <w:t xml:space="preserve"> que posee un acuerdo de distribución y comercialización con los principales productores de este tipo de alimentos en Argentina. Ofrece productos libres de gluten de los principales elaboradores y diseña soluciones nutricionales para abastecer al sector gastronómico.</w:t>
      </w:r>
    </w:p>
    <w:p w:rsidR="004A4416" w:rsidRPr="00B43358" w:rsidRDefault="004A4416"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lastRenderedPageBreak/>
        <w:t xml:space="preserve">Este trabajo tiene como fundamento analizar la estrategia de crecimiento de </w:t>
      </w:r>
      <w:proofErr w:type="spellStart"/>
      <w:r w:rsidRPr="00B43358">
        <w:rPr>
          <w:rFonts w:ascii="Times New Roman" w:hAnsi="Times New Roman"/>
          <w:sz w:val="24"/>
          <w:szCs w:val="24"/>
        </w:rPr>
        <w:t>Koiliak</w:t>
      </w:r>
      <w:proofErr w:type="spellEnd"/>
      <w:r w:rsidRPr="00B43358">
        <w:rPr>
          <w:rFonts w:ascii="Times New Roman" w:hAnsi="Times New Roman"/>
          <w:sz w:val="24"/>
          <w:szCs w:val="24"/>
        </w:rPr>
        <w:t xml:space="preserve"> y brindarles un análisis de consultoría externa para determinar la factibilidad de desarrollar este negocio.</w:t>
      </w:r>
    </w:p>
    <w:p w:rsidR="00073A87" w:rsidRPr="00B43358" w:rsidRDefault="00073A87" w:rsidP="00537450">
      <w:pPr>
        <w:pStyle w:val="Sinespaciado"/>
        <w:rPr>
          <w:rFonts w:ascii="Times New Roman" w:hAnsi="Times New Roman"/>
          <w:b/>
          <w:sz w:val="24"/>
          <w:szCs w:val="24"/>
          <w:u w:val="single"/>
        </w:rPr>
      </w:pPr>
    </w:p>
    <w:p w:rsidR="004A4416" w:rsidRPr="00B43358" w:rsidRDefault="00AC11AD" w:rsidP="00537450">
      <w:pPr>
        <w:pStyle w:val="Sinespaciado"/>
        <w:rPr>
          <w:rFonts w:ascii="Times New Roman" w:hAnsi="Times New Roman"/>
          <w:b/>
          <w:sz w:val="24"/>
          <w:szCs w:val="24"/>
          <w:u w:val="single"/>
        </w:rPr>
      </w:pPr>
      <w:r w:rsidRPr="00B43358">
        <w:rPr>
          <w:rFonts w:ascii="Times New Roman" w:hAnsi="Times New Roman"/>
          <w:b/>
          <w:sz w:val="24"/>
          <w:szCs w:val="24"/>
          <w:u w:val="single"/>
        </w:rPr>
        <w:t>La Celiaquía</w:t>
      </w:r>
    </w:p>
    <w:p w:rsidR="004A4416" w:rsidRPr="00B43358" w:rsidRDefault="004A4416" w:rsidP="00537450">
      <w:pPr>
        <w:pStyle w:val="Sinespaciado"/>
        <w:rPr>
          <w:rFonts w:ascii="Times New Roman" w:hAnsi="Times New Roman"/>
          <w:b/>
          <w:sz w:val="24"/>
          <w:szCs w:val="24"/>
          <w:u w:val="single"/>
        </w:rPr>
      </w:pPr>
      <w:r w:rsidRPr="00B43358">
        <w:rPr>
          <w:rFonts w:ascii="Times New Roman" w:hAnsi="Times New Roman"/>
          <w:b/>
          <w:sz w:val="24"/>
          <w:szCs w:val="24"/>
          <w:u w:val="single"/>
        </w:rPr>
        <w:t>Presentación y Antecedentes</w:t>
      </w:r>
    </w:p>
    <w:p w:rsidR="004A4416" w:rsidRPr="00B43358" w:rsidRDefault="004A4416" w:rsidP="00537450">
      <w:pPr>
        <w:pStyle w:val="Sinespaciado"/>
        <w:rPr>
          <w:rFonts w:ascii="Times New Roman" w:hAnsi="Times New Roman"/>
          <w:sz w:val="24"/>
          <w:szCs w:val="24"/>
        </w:rPr>
      </w:pPr>
    </w:p>
    <w:p w:rsidR="004A4416" w:rsidRPr="00B43358" w:rsidRDefault="004A4416" w:rsidP="00537450">
      <w:pPr>
        <w:pStyle w:val="Sinespaciado"/>
        <w:jc w:val="both"/>
        <w:rPr>
          <w:rFonts w:ascii="Times New Roman" w:hAnsi="Times New Roman"/>
          <w:sz w:val="24"/>
          <w:szCs w:val="24"/>
        </w:rPr>
      </w:pPr>
      <w:r w:rsidRPr="00B43358">
        <w:rPr>
          <w:rFonts w:ascii="Times New Roman" w:hAnsi="Times New Roman"/>
          <w:sz w:val="24"/>
          <w:szCs w:val="24"/>
        </w:rPr>
        <w:t>A continuación se realizara una presentación en la cual se destacan distintos aspectos relevantes para</w:t>
      </w:r>
      <w:r w:rsidR="00AC11AD" w:rsidRPr="00B43358">
        <w:rPr>
          <w:rFonts w:ascii="Times New Roman" w:hAnsi="Times New Roman"/>
          <w:sz w:val="24"/>
          <w:szCs w:val="24"/>
        </w:rPr>
        <w:t xml:space="preserve"> la comprensión de la celiaquía.</w:t>
      </w:r>
    </w:p>
    <w:p w:rsidR="004A4416" w:rsidRPr="00B43358" w:rsidRDefault="004A4416" w:rsidP="00082641">
      <w:pPr>
        <w:pStyle w:val="Sinespaciado"/>
        <w:jc w:val="both"/>
        <w:rPr>
          <w:rFonts w:ascii="Times New Roman" w:hAnsi="Times New Roman"/>
          <w:sz w:val="24"/>
          <w:szCs w:val="24"/>
        </w:rPr>
      </w:pPr>
      <w:r w:rsidRPr="00B43358">
        <w:rPr>
          <w:rFonts w:ascii="Times New Roman" w:hAnsi="Times New Roman"/>
          <w:sz w:val="24"/>
          <w:szCs w:val="24"/>
        </w:rPr>
        <w:t>Se calcula qu</w:t>
      </w:r>
      <w:r w:rsidR="00314AAB" w:rsidRPr="00B43358">
        <w:rPr>
          <w:rFonts w:ascii="Times New Roman" w:hAnsi="Times New Roman"/>
          <w:sz w:val="24"/>
          <w:szCs w:val="24"/>
        </w:rPr>
        <w:t>e aproximadamente 1 de cada 10</w:t>
      </w:r>
      <w:r w:rsidRPr="00B43358">
        <w:rPr>
          <w:rFonts w:ascii="Times New Roman" w:hAnsi="Times New Roman"/>
          <w:sz w:val="24"/>
          <w:szCs w:val="24"/>
        </w:rPr>
        <w:t xml:space="preserve">0 personas la padece, en </w:t>
      </w:r>
      <w:smartTag w:uri="urn:schemas-microsoft-com:office:smarttags" w:element="PersonName">
        <w:smartTagPr>
          <w:attr w:name="ProductID" w:val="la Republica Argentina"/>
        </w:smartTagPr>
        <w:r w:rsidRPr="00B43358">
          <w:rPr>
            <w:rFonts w:ascii="Times New Roman" w:hAnsi="Times New Roman"/>
            <w:sz w:val="24"/>
            <w:szCs w:val="24"/>
          </w:rPr>
          <w:t>la Republica Argentina</w:t>
        </w:r>
      </w:smartTag>
      <w:r w:rsidR="00023654" w:rsidRPr="00B43358">
        <w:rPr>
          <w:rFonts w:ascii="Times New Roman" w:hAnsi="Times New Roman"/>
          <w:sz w:val="24"/>
          <w:szCs w:val="24"/>
        </w:rPr>
        <w:t xml:space="preserve"> (Fuente Ministerio de Salud de </w:t>
      </w:r>
      <w:smartTag w:uri="urn:schemas-microsoft-com:office:smarttags" w:element="PersonName">
        <w:smartTagPr>
          <w:attr w:name="ProductID" w:val="la Naci￳n"/>
        </w:smartTagPr>
        <w:r w:rsidR="00023654" w:rsidRPr="00B43358">
          <w:rPr>
            <w:rFonts w:ascii="Times New Roman" w:hAnsi="Times New Roman"/>
            <w:sz w:val="24"/>
            <w:szCs w:val="24"/>
          </w:rPr>
          <w:t xml:space="preserve">la </w:t>
        </w:r>
        <w:r w:rsidR="001A76BB" w:rsidRPr="00B43358">
          <w:rPr>
            <w:rFonts w:ascii="Times New Roman" w:hAnsi="Times New Roman"/>
            <w:sz w:val="24"/>
            <w:szCs w:val="24"/>
          </w:rPr>
          <w:t>Nación</w:t>
        </w:r>
      </w:smartTag>
      <w:r w:rsidR="00023654" w:rsidRPr="00B43358">
        <w:rPr>
          <w:rFonts w:ascii="Times New Roman" w:hAnsi="Times New Roman"/>
          <w:sz w:val="24"/>
          <w:szCs w:val="24"/>
        </w:rPr>
        <w:t>)</w:t>
      </w:r>
      <w:r w:rsidRPr="00B43358">
        <w:rPr>
          <w:rFonts w:ascii="Times New Roman" w:hAnsi="Times New Roman"/>
          <w:sz w:val="24"/>
          <w:szCs w:val="24"/>
        </w:rPr>
        <w:t>, pero la mayoría es asintomática y lo ignora. El 70% ocurre en mujeres.</w:t>
      </w:r>
    </w:p>
    <w:p w:rsidR="00FD07E6" w:rsidRPr="00B43358" w:rsidRDefault="00FD07E6" w:rsidP="00082641">
      <w:pPr>
        <w:pStyle w:val="Sinespaciado"/>
        <w:jc w:val="both"/>
        <w:rPr>
          <w:rFonts w:ascii="Times New Roman" w:hAnsi="Times New Roman"/>
          <w:sz w:val="24"/>
          <w:szCs w:val="24"/>
        </w:rPr>
      </w:pPr>
    </w:p>
    <w:p w:rsidR="00FD07E6" w:rsidRPr="00537450" w:rsidRDefault="00FD07E6" w:rsidP="00082641">
      <w:pPr>
        <w:pStyle w:val="Sinespaciado"/>
        <w:jc w:val="both"/>
        <w:rPr>
          <w:rFonts w:ascii="Times New Roman" w:hAnsi="Times New Roman"/>
          <w:color w:val="000000"/>
          <w:sz w:val="24"/>
          <w:szCs w:val="24"/>
          <w:lang w:eastAsia="es-ES"/>
        </w:rPr>
      </w:pPr>
      <w:r w:rsidRPr="00537450">
        <w:rPr>
          <w:rFonts w:ascii="Times New Roman" w:hAnsi="Times New Roman"/>
          <w:color w:val="000000"/>
          <w:sz w:val="24"/>
          <w:szCs w:val="24"/>
          <w:lang w:eastAsia="es-ES"/>
        </w:rPr>
        <w:t>“La enfermedad celíaca  es una intolerancia permanente al gluten del trigo, cebada, centeno y avena en individuos predispuestos genéticamente.</w:t>
      </w:r>
    </w:p>
    <w:p w:rsidR="00023654" w:rsidRPr="00537450" w:rsidRDefault="00023654" w:rsidP="00537450">
      <w:pPr>
        <w:pStyle w:val="Sinespaciado"/>
        <w:jc w:val="both"/>
        <w:rPr>
          <w:rFonts w:ascii="Times New Roman" w:hAnsi="Times New Roman"/>
          <w:color w:val="000000"/>
          <w:sz w:val="24"/>
          <w:szCs w:val="24"/>
          <w:lang w:eastAsia="es-ES"/>
        </w:rPr>
      </w:pPr>
    </w:p>
    <w:p w:rsidR="00FD07E6" w:rsidRPr="00537450" w:rsidRDefault="00FD07E6" w:rsidP="00537450">
      <w:pPr>
        <w:pStyle w:val="Sinespaciado"/>
        <w:jc w:val="both"/>
        <w:rPr>
          <w:rFonts w:ascii="Times New Roman" w:hAnsi="Times New Roman"/>
          <w:color w:val="000000"/>
          <w:sz w:val="24"/>
          <w:szCs w:val="24"/>
          <w:lang w:eastAsia="es-ES"/>
        </w:rPr>
      </w:pPr>
      <w:r w:rsidRPr="00537450">
        <w:rPr>
          <w:rFonts w:ascii="Times New Roman" w:hAnsi="Times New Roman"/>
          <w:color w:val="000000"/>
          <w:sz w:val="24"/>
          <w:szCs w:val="24"/>
          <w:lang w:eastAsia="es-ES"/>
        </w:rPr>
        <w:t>Se caracteriza por una reacción inflamatoria, de base inmune, que altera la mucosa del intestino delgado dificultando la absorción de nutrientes. Esto impide la correcta digestión y asimilación de grasas e hidratos de carbono, generando sintomatología digestiva inespecífica (fatiga, cólicos, dolor abdominal, intolerancia, diarrea).</w:t>
      </w:r>
    </w:p>
    <w:p w:rsidR="00FD07E6" w:rsidRPr="00537450" w:rsidRDefault="00FD07E6" w:rsidP="00537450">
      <w:pPr>
        <w:pStyle w:val="Sinespaciado"/>
        <w:jc w:val="both"/>
        <w:rPr>
          <w:rFonts w:ascii="Times New Roman" w:hAnsi="Times New Roman"/>
          <w:color w:val="000000"/>
          <w:sz w:val="24"/>
          <w:szCs w:val="24"/>
          <w:lang w:eastAsia="es-ES"/>
        </w:rPr>
      </w:pPr>
      <w:r w:rsidRPr="00537450">
        <w:rPr>
          <w:rFonts w:ascii="Times New Roman" w:hAnsi="Times New Roman"/>
          <w:color w:val="000000"/>
          <w:sz w:val="24"/>
          <w:szCs w:val="24"/>
          <w:lang w:eastAsia="es-ES"/>
        </w:rPr>
        <w:t>Ante la sospecha clínica de la enfermedad, el diagnóstico puede ser corroborado mediante análisis de sangre (por marcadores serológicos específicos) y anatomía patológica (biopsia de la mucosa digestiva).</w:t>
      </w:r>
    </w:p>
    <w:p w:rsidR="00023654" w:rsidRPr="00537450" w:rsidRDefault="00023654" w:rsidP="00537450">
      <w:pPr>
        <w:pStyle w:val="Sinespaciado"/>
        <w:jc w:val="both"/>
        <w:rPr>
          <w:rFonts w:ascii="Times New Roman" w:hAnsi="Times New Roman"/>
          <w:color w:val="000000"/>
          <w:sz w:val="24"/>
          <w:szCs w:val="24"/>
          <w:lang w:eastAsia="es-ES"/>
        </w:rPr>
      </w:pPr>
    </w:p>
    <w:p w:rsidR="00D54CF2" w:rsidRPr="00B43358" w:rsidRDefault="00FD07E6" w:rsidP="00537450">
      <w:pPr>
        <w:pStyle w:val="Sinespaciado"/>
        <w:jc w:val="both"/>
        <w:rPr>
          <w:rFonts w:ascii="Times New Roman" w:hAnsi="Times New Roman"/>
          <w:sz w:val="24"/>
          <w:szCs w:val="24"/>
        </w:rPr>
      </w:pPr>
      <w:r w:rsidRPr="00537450">
        <w:rPr>
          <w:rFonts w:ascii="Times New Roman" w:hAnsi="Times New Roman"/>
          <w:color w:val="000000"/>
          <w:sz w:val="24"/>
          <w:szCs w:val="24"/>
          <w:lang w:eastAsia="es-ES"/>
        </w:rPr>
        <w:t xml:space="preserve">La eliminación del gluten de por vida de la dieta mejora la sintomatología y promueve la recuperación de las alteraciones de la mucosa, </w:t>
      </w:r>
      <w:proofErr w:type="spellStart"/>
      <w:r w:rsidRPr="00537450">
        <w:rPr>
          <w:rFonts w:ascii="Times New Roman" w:hAnsi="Times New Roman"/>
          <w:color w:val="000000"/>
          <w:sz w:val="24"/>
          <w:szCs w:val="24"/>
          <w:lang w:eastAsia="es-ES"/>
        </w:rPr>
        <w:t>reestableciendo</w:t>
      </w:r>
      <w:proofErr w:type="spellEnd"/>
      <w:r w:rsidRPr="00537450">
        <w:rPr>
          <w:rFonts w:ascii="Times New Roman" w:hAnsi="Times New Roman"/>
          <w:color w:val="000000"/>
          <w:sz w:val="24"/>
          <w:szCs w:val="24"/>
          <w:lang w:eastAsia="es-ES"/>
        </w:rPr>
        <w:t xml:space="preserve"> el funcionamiento digestivo normal, es decir: la dieta libre de gluten consiste en la opción terapéutica efectiva para estos pacientes durante toda la vida”</w:t>
      </w:r>
      <w:r w:rsidR="00DF2874" w:rsidRPr="00537450">
        <w:rPr>
          <w:rFonts w:ascii="Times New Roman" w:hAnsi="Times New Roman"/>
          <w:color w:val="000000"/>
          <w:sz w:val="24"/>
          <w:szCs w:val="24"/>
          <w:lang w:eastAsia="es-ES"/>
        </w:rPr>
        <w:t>.</w:t>
      </w:r>
      <w:r w:rsidR="00DF2874" w:rsidRPr="00B43358">
        <w:rPr>
          <w:rFonts w:ascii="Times New Roman" w:hAnsi="Times New Roman"/>
          <w:color w:val="5B5B5F"/>
          <w:sz w:val="24"/>
          <w:szCs w:val="24"/>
          <w:lang w:eastAsia="es-ES"/>
        </w:rPr>
        <w:t xml:space="preserve"> (</w:t>
      </w:r>
      <w:r w:rsidR="00023654" w:rsidRPr="00B43358">
        <w:rPr>
          <w:rFonts w:ascii="Times New Roman" w:hAnsi="Times New Roman"/>
          <w:sz w:val="24"/>
          <w:szCs w:val="24"/>
        </w:rPr>
        <w:t xml:space="preserve">Fuente Ministerio de Salud de </w:t>
      </w:r>
      <w:smartTag w:uri="urn:schemas-microsoft-com:office:smarttags" w:element="PersonName">
        <w:smartTagPr>
          <w:attr w:name="ProductID" w:val="la Provincia"/>
        </w:smartTagPr>
        <w:r w:rsidR="00023654" w:rsidRPr="00B43358">
          <w:rPr>
            <w:rFonts w:ascii="Times New Roman" w:hAnsi="Times New Roman"/>
            <w:sz w:val="24"/>
            <w:szCs w:val="24"/>
          </w:rPr>
          <w:t>la Provincia</w:t>
        </w:r>
      </w:smartTag>
      <w:r w:rsidR="00023654" w:rsidRPr="00B43358">
        <w:rPr>
          <w:rFonts w:ascii="Times New Roman" w:hAnsi="Times New Roman"/>
          <w:sz w:val="24"/>
          <w:szCs w:val="24"/>
        </w:rPr>
        <w:t xml:space="preserve"> de Santa Fe</w:t>
      </w:r>
      <w:r w:rsidR="00DF2874" w:rsidRPr="00B43358">
        <w:rPr>
          <w:rFonts w:ascii="Times New Roman" w:hAnsi="Times New Roman"/>
          <w:sz w:val="24"/>
          <w:szCs w:val="24"/>
        </w:rPr>
        <w:t>)</w:t>
      </w:r>
      <w:r w:rsidR="00023654" w:rsidRPr="00B43358">
        <w:rPr>
          <w:rFonts w:ascii="Times New Roman" w:hAnsi="Times New Roman"/>
          <w:sz w:val="24"/>
          <w:szCs w:val="24"/>
        </w:rPr>
        <w:t>.</w:t>
      </w:r>
    </w:p>
    <w:p w:rsidR="00D54CF2" w:rsidRPr="00B43358" w:rsidRDefault="00D54CF2" w:rsidP="00537450">
      <w:pPr>
        <w:pStyle w:val="Sinespaciado"/>
        <w:jc w:val="both"/>
        <w:rPr>
          <w:rFonts w:ascii="Times New Roman" w:hAnsi="Times New Roman"/>
          <w:sz w:val="24"/>
          <w:szCs w:val="24"/>
        </w:rPr>
      </w:pPr>
    </w:p>
    <w:p w:rsidR="00D54CF2" w:rsidRPr="00B43358" w:rsidRDefault="00D54CF2" w:rsidP="00537450">
      <w:pPr>
        <w:pStyle w:val="Sinespaciado"/>
        <w:jc w:val="both"/>
        <w:rPr>
          <w:rFonts w:ascii="Times New Roman" w:hAnsi="Times New Roman"/>
          <w:sz w:val="24"/>
          <w:szCs w:val="24"/>
        </w:rPr>
      </w:pPr>
    </w:p>
    <w:p w:rsidR="00D54CF2" w:rsidRPr="00B43358" w:rsidRDefault="00D54CF2" w:rsidP="00537450">
      <w:pPr>
        <w:pStyle w:val="Sinespaciado"/>
        <w:jc w:val="both"/>
        <w:rPr>
          <w:rFonts w:ascii="Times New Roman" w:hAnsi="Times New Roman"/>
          <w:b/>
          <w:sz w:val="24"/>
          <w:szCs w:val="24"/>
        </w:rPr>
      </w:pPr>
    </w:p>
    <w:p w:rsidR="00D54CF2" w:rsidRPr="00B43358" w:rsidRDefault="00D54CF2" w:rsidP="00537450">
      <w:pPr>
        <w:pStyle w:val="Sinespaciado"/>
        <w:jc w:val="both"/>
        <w:rPr>
          <w:rFonts w:ascii="Times New Roman" w:hAnsi="Times New Roman"/>
          <w:b/>
          <w:sz w:val="24"/>
          <w:szCs w:val="24"/>
        </w:rPr>
      </w:pPr>
    </w:p>
    <w:p w:rsidR="00D54CF2" w:rsidRPr="00B43358" w:rsidRDefault="00D54CF2" w:rsidP="00537450">
      <w:pPr>
        <w:pStyle w:val="Sinespaciado"/>
        <w:jc w:val="both"/>
        <w:rPr>
          <w:rFonts w:ascii="Times New Roman" w:hAnsi="Times New Roman"/>
          <w:b/>
          <w:sz w:val="24"/>
          <w:szCs w:val="24"/>
        </w:rPr>
      </w:pPr>
    </w:p>
    <w:p w:rsidR="00D54CF2" w:rsidRPr="00B43358" w:rsidRDefault="00D54CF2" w:rsidP="00537450">
      <w:pPr>
        <w:pStyle w:val="Sinespaciado"/>
        <w:jc w:val="both"/>
        <w:rPr>
          <w:rFonts w:ascii="Times New Roman" w:hAnsi="Times New Roman"/>
          <w:b/>
          <w:sz w:val="24"/>
          <w:szCs w:val="24"/>
        </w:rPr>
      </w:pPr>
    </w:p>
    <w:p w:rsidR="00D54CF2" w:rsidRPr="00B43358" w:rsidRDefault="00D54CF2" w:rsidP="00537450">
      <w:pPr>
        <w:pStyle w:val="Sinespaciado"/>
        <w:jc w:val="both"/>
        <w:rPr>
          <w:rFonts w:ascii="Times New Roman" w:hAnsi="Times New Roman"/>
          <w:b/>
          <w:sz w:val="24"/>
          <w:szCs w:val="24"/>
        </w:rPr>
      </w:pPr>
    </w:p>
    <w:p w:rsidR="00D54CF2" w:rsidRPr="00B43358" w:rsidRDefault="00D54CF2" w:rsidP="00537450">
      <w:pPr>
        <w:pStyle w:val="Sinespaciado"/>
        <w:jc w:val="both"/>
        <w:rPr>
          <w:rFonts w:ascii="Times New Roman" w:hAnsi="Times New Roman"/>
          <w:b/>
          <w:sz w:val="24"/>
          <w:szCs w:val="24"/>
        </w:rPr>
      </w:pPr>
    </w:p>
    <w:p w:rsidR="00D54CF2" w:rsidRDefault="00D54CF2" w:rsidP="00537450">
      <w:pPr>
        <w:pStyle w:val="Sinespaciado"/>
        <w:jc w:val="both"/>
        <w:rPr>
          <w:rFonts w:ascii="Times New Roman" w:hAnsi="Times New Roman"/>
          <w:b/>
          <w:sz w:val="24"/>
          <w:szCs w:val="24"/>
        </w:rPr>
      </w:pPr>
    </w:p>
    <w:p w:rsidR="00ED3C87" w:rsidRDefault="00ED3C87" w:rsidP="00537450">
      <w:pPr>
        <w:pStyle w:val="Sinespaciado"/>
        <w:jc w:val="both"/>
        <w:rPr>
          <w:rFonts w:ascii="Times New Roman" w:hAnsi="Times New Roman"/>
          <w:b/>
          <w:sz w:val="24"/>
          <w:szCs w:val="24"/>
        </w:rPr>
      </w:pPr>
    </w:p>
    <w:p w:rsidR="00ED3C87" w:rsidRDefault="00ED3C87" w:rsidP="00537450">
      <w:pPr>
        <w:pStyle w:val="Sinespaciado"/>
        <w:jc w:val="both"/>
        <w:rPr>
          <w:rFonts w:ascii="Times New Roman" w:hAnsi="Times New Roman"/>
          <w:b/>
          <w:sz w:val="24"/>
          <w:szCs w:val="24"/>
        </w:rPr>
      </w:pPr>
    </w:p>
    <w:p w:rsidR="00ED3C87" w:rsidRPr="00B43358" w:rsidRDefault="00ED3C87" w:rsidP="00537450">
      <w:pPr>
        <w:pStyle w:val="Sinespaciado"/>
        <w:jc w:val="both"/>
        <w:rPr>
          <w:rFonts w:ascii="Times New Roman" w:hAnsi="Times New Roman"/>
          <w:b/>
          <w:sz w:val="24"/>
          <w:szCs w:val="24"/>
        </w:rPr>
      </w:pPr>
    </w:p>
    <w:p w:rsidR="00D54CF2" w:rsidRDefault="00D54CF2" w:rsidP="00537450">
      <w:pPr>
        <w:pStyle w:val="Sinespaciado"/>
        <w:jc w:val="both"/>
        <w:rPr>
          <w:rFonts w:ascii="Times New Roman" w:hAnsi="Times New Roman"/>
          <w:b/>
          <w:sz w:val="24"/>
          <w:szCs w:val="24"/>
        </w:rPr>
      </w:pPr>
    </w:p>
    <w:p w:rsidR="00CA6124" w:rsidRDefault="00CA6124" w:rsidP="00537450">
      <w:pPr>
        <w:pStyle w:val="Sinespaciado"/>
        <w:jc w:val="both"/>
        <w:rPr>
          <w:rFonts w:ascii="Times New Roman" w:hAnsi="Times New Roman"/>
          <w:b/>
          <w:sz w:val="24"/>
          <w:szCs w:val="24"/>
        </w:rPr>
      </w:pPr>
    </w:p>
    <w:p w:rsidR="00CA6124" w:rsidRPr="00B43358" w:rsidRDefault="00CA6124" w:rsidP="00537450">
      <w:pPr>
        <w:pStyle w:val="Sinespaciado"/>
        <w:jc w:val="both"/>
        <w:rPr>
          <w:rFonts w:ascii="Times New Roman" w:hAnsi="Times New Roman"/>
          <w:b/>
          <w:sz w:val="24"/>
          <w:szCs w:val="24"/>
        </w:rPr>
      </w:pPr>
    </w:p>
    <w:p w:rsidR="00491DB5" w:rsidRPr="00B43358" w:rsidRDefault="00491DB5" w:rsidP="00537450">
      <w:pPr>
        <w:pStyle w:val="Sinespaciado"/>
        <w:jc w:val="both"/>
        <w:rPr>
          <w:rFonts w:ascii="Times New Roman" w:hAnsi="Times New Roman"/>
          <w:b/>
          <w:sz w:val="24"/>
          <w:szCs w:val="24"/>
        </w:rPr>
      </w:pPr>
    </w:p>
    <w:p w:rsidR="00957980" w:rsidRDefault="00957980" w:rsidP="005D5AE1">
      <w:pPr>
        <w:autoSpaceDE w:val="0"/>
        <w:autoSpaceDN w:val="0"/>
        <w:adjustRightInd w:val="0"/>
        <w:spacing w:after="0" w:line="24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w:lastRenderedPageBreak/>
        <w:t>RESUMEN EJECU</w:t>
      </w:r>
      <w:r w:rsidR="00082641">
        <w:rPr>
          <w:rFonts w:ascii="Times New Roman" w:hAnsi="Times New Roman"/>
          <w:b/>
          <w:color w:val="000000"/>
          <w:sz w:val="24"/>
          <w:szCs w:val="24"/>
          <w:u w:val="single"/>
        </w:rPr>
        <w:t>TIVO</w:t>
      </w:r>
    </w:p>
    <w:p w:rsidR="00986E41" w:rsidRDefault="00986E41" w:rsidP="00537450">
      <w:pPr>
        <w:autoSpaceDE w:val="0"/>
        <w:autoSpaceDN w:val="0"/>
        <w:adjustRightInd w:val="0"/>
        <w:spacing w:after="0" w:line="240" w:lineRule="auto"/>
        <w:jc w:val="both"/>
        <w:rPr>
          <w:rFonts w:ascii="Times New Roman" w:hAnsi="Times New Roman"/>
          <w:b/>
          <w:color w:val="000000"/>
          <w:sz w:val="24"/>
          <w:szCs w:val="24"/>
          <w:u w:val="single"/>
        </w:rPr>
      </w:pPr>
    </w:p>
    <w:p w:rsidR="00957980" w:rsidRDefault="004D5162"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El  </w:t>
      </w:r>
      <w:r w:rsidR="00957980">
        <w:rPr>
          <w:rFonts w:ascii="Times New Roman" w:hAnsi="Times New Roman"/>
          <w:color w:val="000000"/>
          <w:sz w:val="24"/>
          <w:szCs w:val="24"/>
        </w:rPr>
        <w:t>Proyecto Final</w:t>
      </w:r>
      <w:r>
        <w:rPr>
          <w:rFonts w:ascii="Times New Roman" w:hAnsi="Times New Roman"/>
          <w:color w:val="000000"/>
          <w:sz w:val="24"/>
          <w:szCs w:val="24"/>
        </w:rPr>
        <w:t xml:space="preserve"> “</w:t>
      </w:r>
      <w:proofErr w:type="spellStart"/>
      <w:r>
        <w:rPr>
          <w:rFonts w:ascii="Times New Roman" w:hAnsi="Times New Roman"/>
          <w:color w:val="000000"/>
          <w:sz w:val="24"/>
          <w:szCs w:val="24"/>
        </w:rPr>
        <w:t>Premezclas</w:t>
      </w:r>
      <w:proofErr w:type="spellEnd"/>
      <w:r>
        <w:rPr>
          <w:rFonts w:ascii="Times New Roman" w:hAnsi="Times New Roman"/>
          <w:color w:val="000000"/>
          <w:sz w:val="24"/>
          <w:szCs w:val="24"/>
        </w:rPr>
        <w:t xml:space="preserve"> sin T.A.C.C”</w:t>
      </w:r>
      <w:r w:rsidR="00957980">
        <w:rPr>
          <w:rFonts w:ascii="Times New Roman" w:hAnsi="Times New Roman"/>
          <w:color w:val="000000"/>
          <w:sz w:val="24"/>
          <w:szCs w:val="24"/>
        </w:rPr>
        <w:t xml:space="preserve"> </w:t>
      </w:r>
      <w:r w:rsidR="00986E41">
        <w:rPr>
          <w:rFonts w:ascii="Times New Roman" w:hAnsi="Times New Roman"/>
          <w:color w:val="000000"/>
          <w:sz w:val="24"/>
          <w:szCs w:val="24"/>
        </w:rPr>
        <w:t>(sin el agregado de Trigo, Avena. Cebada y Centeno)</w:t>
      </w:r>
      <w:r w:rsidR="00B625C9">
        <w:rPr>
          <w:rFonts w:ascii="Times New Roman" w:hAnsi="Times New Roman"/>
          <w:color w:val="000000"/>
          <w:sz w:val="24"/>
          <w:szCs w:val="24"/>
        </w:rPr>
        <w:t xml:space="preserve">, </w:t>
      </w:r>
      <w:r w:rsidR="00957980">
        <w:rPr>
          <w:rFonts w:ascii="Times New Roman" w:hAnsi="Times New Roman"/>
          <w:color w:val="000000"/>
          <w:sz w:val="24"/>
          <w:szCs w:val="24"/>
        </w:rPr>
        <w:t>es un reflejo</w:t>
      </w:r>
      <w:r w:rsidR="00986E41">
        <w:rPr>
          <w:rFonts w:ascii="Times New Roman" w:hAnsi="Times New Roman"/>
          <w:color w:val="000000"/>
          <w:sz w:val="24"/>
          <w:szCs w:val="24"/>
        </w:rPr>
        <w:t xml:space="preserve"> de nuestro </w:t>
      </w:r>
      <w:r w:rsidR="00957980">
        <w:rPr>
          <w:rFonts w:ascii="Times New Roman" w:hAnsi="Times New Roman"/>
          <w:color w:val="000000"/>
          <w:sz w:val="24"/>
          <w:szCs w:val="24"/>
        </w:rPr>
        <w:t xml:space="preserve">paso por la Universidad </w:t>
      </w:r>
      <w:r w:rsidR="005F4E87">
        <w:rPr>
          <w:rFonts w:ascii="Times New Roman" w:hAnsi="Times New Roman"/>
          <w:color w:val="000000"/>
          <w:sz w:val="24"/>
          <w:szCs w:val="24"/>
        </w:rPr>
        <w:t>Tecnológica</w:t>
      </w:r>
      <w:r w:rsidR="00957980">
        <w:rPr>
          <w:rFonts w:ascii="Times New Roman" w:hAnsi="Times New Roman"/>
          <w:color w:val="000000"/>
          <w:sz w:val="24"/>
          <w:szCs w:val="24"/>
        </w:rPr>
        <w:t xml:space="preserve"> Nacional-Facultad Regional Rafaela.</w:t>
      </w:r>
    </w:p>
    <w:p w:rsidR="00986E41" w:rsidRDefault="00986E41" w:rsidP="00537450">
      <w:pPr>
        <w:autoSpaceDE w:val="0"/>
        <w:autoSpaceDN w:val="0"/>
        <w:adjustRightInd w:val="0"/>
        <w:spacing w:after="0" w:line="240" w:lineRule="auto"/>
        <w:jc w:val="both"/>
        <w:rPr>
          <w:rFonts w:ascii="Times New Roman" w:hAnsi="Times New Roman"/>
          <w:color w:val="000000"/>
          <w:sz w:val="24"/>
          <w:szCs w:val="24"/>
        </w:rPr>
      </w:pPr>
    </w:p>
    <w:p w:rsidR="00957980" w:rsidRDefault="004D5162"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De e</w:t>
      </w:r>
      <w:r w:rsidR="00957980">
        <w:rPr>
          <w:rFonts w:ascii="Times New Roman" w:hAnsi="Times New Roman"/>
          <w:color w:val="000000"/>
          <w:sz w:val="24"/>
          <w:szCs w:val="24"/>
        </w:rPr>
        <w:t>ste</w:t>
      </w:r>
      <w:r w:rsidR="00F35A65">
        <w:rPr>
          <w:rFonts w:ascii="Times New Roman" w:hAnsi="Times New Roman"/>
          <w:color w:val="000000"/>
          <w:sz w:val="24"/>
          <w:szCs w:val="24"/>
        </w:rPr>
        <w:t xml:space="preserve"> trabajo</w:t>
      </w:r>
      <w:r>
        <w:rPr>
          <w:rFonts w:ascii="Times New Roman" w:hAnsi="Times New Roman"/>
          <w:color w:val="000000"/>
          <w:sz w:val="24"/>
          <w:szCs w:val="24"/>
        </w:rPr>
        <w:t>,</w:t>
      </w:r>
      <w:r w:rsidR="00F35A65">
        <w:rPr>
          <w:rFonts w:ascii="Times New Roman" w:hAnsi="Times New Roman"/>
          <w:color w:val="000000"/>
          <w:sz w:val="24"/>
          <w:szCs w:val="24"/>
        </w:rPr>
        <w:t xml:space="preserve"> se podría </w:t>
      </w:r>
      <w:r>
        <w:rPr>
          <w:rFonts w:ascii="Times New Roman" w:hAnsi="Times New Roman"/>
          <w:color w:val="000000"/>
          <w:sz w:val="24"/>
          <w:szCs w:val="24"/>
        </w:rPr>
        <w:t xml:space="preserve">decir que es </w:t>
      </w:r>
      <w:r w:rsidR="00986E41">
        <w:rPr>
          <w:rFonts w:ascii="Times New Roman" w:hAnsi="Times New Roman"/>
          <w:color w:val="000000"/>
          <w:sz w:val="24"/>
          <w:szCs w:val="24"/>
        </w:rPr>
        <w:t>más</w:t>
      </w:r>
      <w:r>
        <w:rPr>
          <w:rFonts w:ascii="Times New Roman" w:hAnsi="Times New Roman"/>
          <w:color w:val="000000"/>
          <w:sz w:val="24"/>
          <w:szCs w:val="24"/>
        </w:rPr>
        <w:t xml:space="preserve"> que un resumen </w:t>
      </w:r>
      <w:r w:rsidR="00957980">
        <w:rPr>
          <w:rFonts w:ascii="Times New Roman" w:hAnsi="Times New Roman"/>
          <w:color w:val="000000"/>
          <w:sz w:val="24"/>
          <w:szCs w:val="24"/>
        </w:rPr>
        <w:t>de la Carrera de Licenciatura en Organización</w:t>
      </w:r>
      <w:r w:rsidR="00F35A65">
        <w:rPr>
          <w:rFonts w:ascii="Times New Roman" w:hAnsi="Times New Roman"/>
          <w:color w:val="000000"/>
          <w:sz w:val="24"/>
          <w:szCs w:val="24"/>
        </w:rPr>
        <w:t xml:space="preserve"> Industrial, es aquí</w:t>
      </w:r>
      <w:r w:rsidR="00B625C9">
        <w:rPr>
          <w:rFonts w:ascii="Times New Roman" w:hAnsi="Times New Roman"/>
          <w:color w:val="000000"/>
          <w:sz w:val="24"/>
          <w:szCs w:val="24"/>
        </w:rPr>
        <w:t xml:space="preserve"> </w:t>
      </w:r>
      <w:r w:rsidR="00F35A65">
        <w:rPr>
          <w:rFonts w:ascii="Times New Roman" w:hAnsi="Times New Roman"/>
          <w:color w:val="000000"/>
          <w:sz w:val="24"/>
          <w:szCs w:val="24"/>
        </w:rPr>
        <w:t xml:space="preserve">donde se </w:t>
      </w:r>
      <w:r w:rsidR="00421C6D">
        <w:rPr>
          <w:rFonts w:ascii="Times New Roman" w:hAnsi="Times New Roman"/>
          <w:color w:val="000000"/>
          <w:sz w:val="24"/>
          <w:szCs w:val="24"/>
        </w:rPr>
        <w:t xml:space="preserve">plasman </w:t>
      </w:r>
      <w:r>
        <w:rPr>
          <w:rFonts w:ascii="Times New Roman" w:hAnsi="Times New Roman"/>
          <w:color w:val="000000"/>
          <w:sz w:val="24"/>
          <w:szCs w:val="24"/>
        </w:rPr>
        <w:t xml:space="preserve">cada uno de los conocimientos </w:t>
      </w:r>
      <w:r w:rsidR="00F35A65">
        <w:rPr>
          <w:rFonts w:ascii="Times New Roman" w:hAnsi="Times New Roman"/>
          <w:color w:val="000000"/>
          <w:sz w:val="24"/>
          <w:szCs w:val="24"/>
        </w:rPr>
        <w:t>de ca</w:t>
      </w:r>
      <w:r>
        <w:rPr>
          <w:rFonts w:ascii="Times New Roman" w:hAnsi="Times New Roman"/>
          <w:color w:val="000000"/>
          <w:sz w:val="24"/>
          <w:szCs w:val="24"/>
        </w:rPr>
        <w:t>da una de las materias cursadas</w:t>
      </w:r>
      <w:r w:rsidR="00986E41">
        <w:rPr>
          <w:rFonts w:ascii="Times New Roman" w:hAnsi="Times New Roman"/>
          <w:color w:val="000000"/>
          <w:sz w:val="24"/>
          <w:szCs w:val="24"/>
        </w:rPr>
        <w:t xml:space="preserve"> y rendidas </w:t>
      </w:r>
      <w:r w:rsidR="00B625C9">
        <w:rPr>
          <w:rFonts w:ascii="Times New Roman" w:hAnsi="Times New Roman"/>
          <w:color w:val="000000"/>
          <w:sz w:val="24"/>
          <w:szCs w:val="24"/>
        </w:rPr>
        <w:t>en</w:t>
      </w:r>
      <w:r>
        <w:rPr>
          <w:rFonts w:ascii="Times New Roman" w:hAnsi="Times New Roman"/>
          <w:color w:val="000000"/>
          <w:sz w:val="24"/>
          <w:szCs w:val="24"/>
        </w:rPr>
        <w:t xml:space="preserve"> la Carrera.</w:t>
      </w:r>
    </w:p>
    <w:p w:rsidR="00986E41" w:rsidRDefault="00986E41" w:rsidP="00537450">
      <w:pPr>
        <w:autoSpaceDE w:val="0"/>
        <w:autoSpaceDN w:val="0"/>
        <w:adjustRightInd w:val="0"/>
        <w:spacing w:after="0" w:line="240" w:lineRule="auto"/>
        <w:jc w:val="both"/>
        <w:rPr>
          <w:rFonts w:ascii="Times New Roman" w:hAnsi="Times New Roman"/>
          <w:color w:val="000000"/>
          <w:sz w:val="24"/>
          <w:szCs w:val="24"/>
        </w:rPr>
      </w:pPr>
    </w:p>
    <w:p w:rsidR="00421C6D" w:rsidRDefault="00620E60"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La idea de formular </w:t>
      </w:r>
      <w:r w:rsidR="00986E41">
        <w:rPr>
          <w:rFonts w:ascii="Times New Roman" w:hAnsi="Times New Roman"/>
          <w:color w:val="000000"/>
          <w:sz w:val="24"/>
          <w:szCs w:val="24"/>
        </w:rPr>
        <w:t>el mismo,</w:t>
      </w:r>
      <w:r>
        <w:rPr>
          <w:rFonts w:ascii="Times New Roman" w:hAnsi="Times New Roman"/>
          <w:color w:val="000000"/>
          <w:sz w:val="24"/>
          <w:szCs w:val="24"/>
        </w:rPr>
        <w:t xml:space="preserve"> surge de la observación y el ritmo acelerado de vida de la mayoría </w:t>
      </w:r>
      <w:r w:rsidR="004D5162">
        <w:rPr>
          <w:rFonts w:ascii="Times New Roman" w:hAnsi="Times New Roman"/>
          <w:color w:val="000000"/>
          <w:sz w:val="24"/>
          <w:szCs w:val="24"/>
        </w:rPr>
        <w:t xml:space="preserve">de las personas con diferentes </w:t>
      </w:r>
      <w:r w:rsidR="00986E41">
        <w:rPr>
          <w:rFonts w:ascii="Times New Roman" w:hAnsi="Times New Roman"/>
          <w:color w:val="000000"/>
          <w:sz w:val="24"/>
          <w:szCs w:val="24"/>
        </w:rPr>
        <w:t>obligaciones</w:t>
      </w:r>
      <w:r w:rsidR="00B625C9">
        <w:rPr>
          <w:rFonts w:ascii="Times New Roman" w:hAnsi="Times New Roman"/>
          <w:color w:val="000000"/>
          <w:sz w:val="24"/>
          <w:szCs w:val="24"/>
        </w:rPr>
        <w:t xml:space="preserve">, </w:t>
      </w:r>
      <w:r w:rsidR="00421C6D">
        <w:rPr>
          <w:rFonts w:ascii="Times New Roman" w:hAnsi="Times New Roman"/>
          <w:color w:val="000000"/>
          <w:sz w:val="24"/>
          <w:szCs w:val="24"/>
        </w:rPr>
        <w:t xml:space="preserve">que atentan contra su salud, Además de encontrar nuevas fuentes saludables de alimentación </w:t>
      </w:r>
      <w:r w:rsidR="0050560F">
        <w:rPr>
          <w:rFonts w:ascii="Times New Roman" w:hAnsi="Times New Roman"/>
          <w:color w:val="000000"/>
          <w:sz w:val="24"/>
          <w:szCs w:val="24"/>
        </w:rPr>
        <w:t xml:space="preserve"> para la población que posee celiaquía o algún grado de celiaquía, para satisfacer una necesidad en </w:t>
      </w:r>
      <w:r w:rsidR="00062115">
        <w:rPr>
          <w:rFonts w:ascii="Times New Roman" w:hAnsi="Times New Roman"/>
          <w:color w:val="000000"/>
          <w:sz w:val="24"/>
          <w:szCs w:val="24"/>
        </w:rPr>
        <w:t>constante</w:t>
      </w:r>
      <w:r w:rsidR="0050560F">
        <w:rPr>
          <w:rFonts w:ascii="Times New Roman" w:hAnsi="Times New Roman"/>
          <w:color w:val="000000"/>
          <w:sz w:val="24"/>
          <w:szCs w:val="24"/>
        </w:rPr>
        <w:t xml:space="preserve"> crecimiento.</w:t>
      </w:r>
    </w:p>
    <w:p w:rsidR="00986E41" w:rsidRDefault="00986E41" w:rsidP="00537450">
      <w:pPr>
        <w:autoSpaceDE w:val="0"/>
        <w:autoSpaceDN w:val="0"/>
        <w:adjustRightInd w:val="0"/>
        <w:spacing w:after="0" w:line="240" w:lineRule="auto"/>
        <w:jc w:val="both"/>
        <w:rPr>
          <w:rFonts w:ascii="Times New Roman" w:hAnsi="Times New Roman"/>
          <w:color w:val="000000"/>
          <w:sz w:val="24"/>
          <w:szCs w:val="24"/>
        </w:rPr>
      </w:pPr>
    </w:p>
    <w:p w:rsidR="004D5162" w:rsidRPr="00620E60" w:rsidRDefault="004D5162"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En nuestro país, por diferentes circunstancias existe un número elevado de personas que padece</w:t>
      </w:r>
      <w:r w:rsidR="004654F6">
        <w:rPr>
          <w:rFonts w:ascii="Times New Roman" w:hAnsi="Times New Roman"/>
          <w:color w:val="000000"/>
          <w:sz w:val="24"/>
          <w:szCs w:val="24"/>
        </w:rPr>
        <w:t>n</w:t>
      </w:r>
      <w:r>
        <w:rPr>
          <w:rFonts w:ascii="Times New Roman" w:hAnsi="Times New Roman"/>
          <w:color w:val="000000"/>
          <w:sz w:val="24"/>
          <w:szCs w:val="24"/>
        </w:rPr>
        <w:t xml:space="preserve"> celiaquía o algún grado de celiaquía, es por esto que en el presente trabajo se exponen diferentes variedades de </w:t>
      </w:r>
      <w:proofErr w:type="spellStart"/>
      <w:r>
        <w:rPr>
          <w:rFonts w:ascii="Times New Roman" w:hAnsi="Times New Roman"/>
          <w:color w:val="000000"/>
          <w:sz w:val="24"/>
          <w:szCs w:val="24"/>
        </w:rPr>
        <w:t>premezclas</w:t>
      </w:r>
      <w:proofErr w:type="spellEnd"/>
      <w:r>
        <w:rPr>
          <w:rFonts w:ascii="Times New Roman" w:hAnsi="Times New Roman"/>
          <w:color w:val="000000"/>
          <w:sz w:val="24"/>
          <w:szCs w:val="24"/>
        </w:rPr>
        <w:t xml:space="preserve">, elaboradas </w:t>
      </w:r>
      <w:r w:rsidR="004654F6">
        <w:rPr>
          <w:rFonts w:ascii="Times New Roman" w:hAnsi="Times New Roman"/>
          <w:color w:val="000000"/>
          <w:sz w:val="24"/>
          <w:szCs w:val="24"/>
        </w:rPr>
        <w:t xml:space="preserve">en base a diferentes </w:t>
      </w:r>
      <w:r>
        <w:rPr>
          <w:rFonts w:ascii="Times New Roman" w:hAnsi="Times New Roman"/>
          <w:color w:val="000000"/>
          <w:sz w:val="24"/>
          <w:szCs w:val="24"/>
        </w:rPr>
        <w:t xml:space="preserve"> harinas, a los efectos de brindar una alimentación saludable y nutritiva</w:t>
      </w:r>
      <w:r w:rsidR="00B625C9">
        <w:rPr>
          <w:rFonts w:ascii="Times New Roman" w:hAnsi="Times New Roman"/>
          <w:color w:val="000000"/>
          <w:sz w:val="24"/>
          <w:szCs w:val="24"/>
        </w:rPr>
        <w:t xml:space="preserve"> para la creciente población de la Provincia de Santa Fe.</w:t>
      </w:r>
    </w:p>
    <w:p w:rsidR="004654F6" w:rsidRDefault="004654F6" w:rsidP="00537450">
      <w:pPr>
        <w:autoSpaceDE w:val="0"/>
        <w:autoSpaceDN w:val="0"/>
        <w:adjustRightInd w:val="0"/>
        <w:spacing w:after="0" w:line="240" w:lineRule="auto"/>
        <w:jc w:val="both"/>
        <w:rPr>
          <w:rFonts w:ascii="Times New Roman" w:hAnsi="Times New Roman"/>
          <w:color w:val="000000"/>
          <w:sz w:val="24"/>
          <w:szCs w:val="24"/>
        </w:rPr>
      </w:pPr>
    </w:p>
    <w:p w:rsidR="000F283A" w:rsidRDefault="00986E41" w:rsidP="00537450">
      <w:pPr>
        <w:autoSpaceDE w:val="0"/>
        <w:autoSpaceDN w:val="0"/>
        <w:adjustRightInd w:val="0"/>
        <w:spacing w:after="0" w:line="240" w:lineRule="auto"/>
        <w:jc w:val="both"/>
        <w:rPr>
          <w:rFonts w:ascii="Times New Roman" w:hAnsi="Times New Roman"/>
          <w:color w:val="000000"/>
          <w:sz w:val="24"/>
          <w:szCs w:val="24"/>
        </w:rPr>
      </w:pPr>
      <w:r w:rsidRPr="00986E41">
        <w:rPr>
          <w:rFonts w:ascii="Times New Roman" w:hAnsi="Times New Roman"/>
          <w:color w:val="000000"/>
          <w:sz w:val="24"/>
          <w:szCs w:val="24"/>
        </w:rPr>
        <w:t>Además, cada una de las “</w:t>
      </w:r>
      <w:proofErr w:type="spellStart"/>
      <w:r w:rsidRPr="00986E41">
        <w:rPr>
          <w:rFonts w:ascii="Times New Roman" w:hAnsi="Times New Roman"/>
          <w:color w:val="000000"/>
          <w:sz w:val="24"/>
          <w:szCs w:val="24"/>
        </w:rPr>
        <w:t>Premezclas</w:t>
      </w:r>
      <w:proofErr w:type="spellEnd"/>
      <w:r w:rsidRPr="00986E41">
        <w:rPr>
          <w:rFonts w:ascii="Times New Roman" w:hAnsi="Times New Roman"/>
          <w:color w:val="000000"/>
          <w:sz w:val="24"/>
          <w:szCs w:val="24"/>
        </w:rPr>
        <w:t xml:space="preserve"> sin T.A.C.C”, contienen el agregado de harina de Sorgo blanco sin Tanino</w:t>
      </w:r>
      <w:r w:rsidR="00A31824">
        <w:rPr>
          <w:rFonts w:ascii="Times New Roman" w:hAnsi="Times New Roman"/>
          <w:color w:val="000000"/>
          <w:sz w:val="24"/>
          <w:szCs w:val="24"/>
        </w:rPr>
        <w:t xml:space="preserve">, </w:t>
      </w:r>
      <w:r w:rsidR="004654F6">
        <w:rPr>
          <w:rFonts w:ascii="Times New Roman" w:hAnsi="Times New Roman"/>
          <w:color w:val="000000"/>
          <w:sz w:val="24"/>
          <w:szCs w:val="24"/>
        </w:rPr>
        <w:t xml:space="preserve">este fue el “puntapié inicial” para comenzar a investigar y desarrollar el presente trabajo, cabe aclarar que este  componente, </w:t>
      </w:r>
      <w:r w:rsidR="00B625C9">
        <w:rPr>
          <w:rFonts w:ascii="Times New Roman" w:hAnsi="Times New Roman"/>
          <w:color w:val="000000"/>
          <w:sz w:val="24"/>
          <w:szCs w:val="24"/>
        </w:rPr>
        <w:t>no contiene proteínas que generan el gluten, además de no transmitir sabores fuertes, dado que esta Materia Prima es neutra</w:t>
      </w:r>
      <w:r w:rsidR="000F283A">
        <w:rPr>
          <w:rFonts w:ascii="Times New Roman" w:hAnsi="Times New Roman"/>
          <w:color w:val="000000"/>
          <w:sz w:val="24"/>
          <w:szCs w:val="24"/>
        </w:rPr>
        <w:t>.</w:t>
      </w:r>
    </w:p>
    <w:p w:rsidR="000F283A" w:rsidRDefault="000F283A" w:rsidP="00537450">
      <w:pPr>
        <w:autoSpaceDE w:val="0"/>
        <w:autoSpaceDN w:val="0"/>
        <w:adjustRightInd w:val="0"/>
        <w:spacing w:after="0" w:line="240" w:lineRule="auto"/>
        <w:jc w:val="both"/>
        <w:rPr>
          <w:rFonts w:ascii="Times New Roman" w:hAnsi="Times New Roman"/>
          <w:color w:val="000000"/>
          <w:sz w:val="24"/>
          <w:szCs w:val="24"/>
        </w:rPr>
      </w:pPr>
    </w:p>
    <w:p w:rsidR="000F283A" w:rsidRDefault="000F283A"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En el presente Proyecto, se analiza la factibilidad de instalar en la ciudad de Rafaela un emprendimiento de “</w:t>
      </w:r>
      <w:proofErr w:type="spellStart"/>
      <w:r>
        <w:rPr>
          <w:rFonts w:ascii="Times New Roman" w:hAnsi="Times New Roman"/>
          <w:color w:val="000000"/>
          <w:sz w:val="24"/>
          <w:szCs w:val="24"/>
        </w:rPr>
        <w:t>Premezclas</w:t>
      </w:r>
      <w:proofErr w:type="spellEnd"/>
      <w:r>
        <w:rPr>
          <w:rFonts w:ascii="Times New Roman" w:hAnsi="Times New Roman"/>
          <w:color w:val="000000"/>
          <w:sz w:val="24"/>
          <w:szCs w:val="24"/>
        </w:rPr>
        <w:t xml:space="preserve"> sin T.A.C.C</w:t>
      </w:r>
      <w:r w:rsidR="004654F6">
        <w:rPr>
          <w:rFonts w:ascii="Times New Roman" w:hAnsi="Times New Roman"/>
          <w:color w:val="000000"/>
          <w:sz w:val="24"/>
          <w:szCs w:val="24"/>
        </w:rPr>
        <w:t>”.</w:t>
      </w:r>
    </w:p>
    <w:p w:rsidR="00B625C9" w:rsidRDefault="00B625C9" w:rsidP="00537450">
      <w:pPr>
        <w:autoSpaceDE w:val="0"/>
        <w:autoSpaceDN w:val="0"/>
        <w:adjustRightInd w:val="0"/>
        <w:spacing w:after="0" w:line="240" w:lineRule="auto"/>
        <w:jc w:val="both"/>
        <w:rPr>
          <w:rFonts w:ascii="Times New Roman" w:hAnsi="Times New Roman"/>
          <w:color w:val="000000"/>
          <w:sz w:val="24"/>
          <w:szCs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CA6124" w:rsidRDefault="00CA6124" w:rsidP="002752BB">
      <w:pPr>
        <w:pStyle w:val="Ttulo"/>
        <w:tabs>
          <w:tab w:val="left" w:pos="3675"/>
        </w:tabs>
        <w:spacing w:line="360" w:lineRule="auto"/>
        <w:rPr>
          <w:rFonts w:ascii="Times New Roman" w:hAnsi="Times New Roman"/>
          <w:bCs w:val="0"/>
          <w:color w:val="auto"/>
          <w:sz w:val="24"/>
        </w:rPr>
      </w:pPr>
    </w:p>
    <w:p w:rsidR="002752BB" w:rsidRPr="002752BB" w:rsidRDefault="002752BB" w:rsidP="002752BB">
      <w:pPr>
        <w:pStyle w:val="Ttulo"/>
        <w:tabs>
          <w:tab w:val="left" w:pos="3675"/>
        </w:tabs>
        <w:spacing w:line="360" w:lineRule="auto"/>
        <w:rPr>
          <w:rFonts w:ascii="Times New Roman" w:hAnsi="Times New Roman"/>
          <w:bCs w:val="0"/>
          <w:color w:val="auto"/>
          <w:sz w:val="24"/>
        </w:rPr>
      </w:pPr>
      <w:r w:rsidRPr="002752BB">
        <w:rPr>
          <w:rFonts w:ascii="Times New Roman" w:hAnsi="Times New Roman"/>
          <w:bCs w:val="0"/>
          <w:color w:val="auto"/>
          <w:sz w:val="24"/>
        </w:rPr>
        <w:lastRenderedPageBreak/>
        <w:t>OBJETIVOS DEL PROYECTO</w:t>
      </w:r>
    </w:p>
    <w:p w:rsidR="002752BB" w:rsidRPr="009B6B07" w:rsidRDefault="009B6B07" w:rsidP="002752BB">
      <w:pPr>
        <w:pStyle w:val="Ttulo"/>
        <w:spacing w:line="276" w:lineRule="auto"/>
        <w:jc w:val="both"/>
        <w:rPr>
          <w:rFonts w:ascii="Times New Roman" w:hAnsi="Times New Roman"/>
          <w:b w:val="0"/>
          <w:bCs w:val="0"/>
          <w:color w:val="auto"/>
          <w:sz w:val="24"/>
        </w:rPr>
      </w:pPr>
      <w:r w:rsidRPr="009B6B07">
        <w:rPr>
          <w:rFonts w:ascii="Times New Roman" w:hAnsi="Times New Roman"/>
          <w:b w:val="0"/>
          <w:bCs w:val="0"/>
          <w:color w:val="auto"/>
          <w:sz w:val="24"/>
        </w:rPr>
        <w:t>Objetivos Académicos:</w:t>
      </w:r>
      <w:r w:rsidR="002752BB" w:rsidRPr="009B6B07">
        <w:rPr>
          <w:rFonts w:ascii="Times New Roman" w:hAnsi="Times New Roman"/>
          <w:b w:val="0"/>
          <w:bCs w:val="0"/>
          <w:color w:val="auto"/>
          <w:sz w:val="24"/>
        </w:rPr>
        <w:t xml:space="preserve"> </w:t>
      </w:r>
    </w:p>
    <w:p w:rsidR="002752BB" w:rsidRPr="00E26929" w:rsidRDefault="002752BB" w:rsidP="00E30AB2">
      <w:pPr>
        <w:pStyle w:val="Ttulo"/>
        <w:numPr>
          <w:ilvl w:val="0"/>
          <w:numId w:val="43"/>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Concretar con la práctica las técnicas, los conocimientos y las herramientas adquiridas en el transcurso de la carrera “Licenciatura en Organización Industrial”.</w:t>
      </w:r>
    </w:p>
    <w:p w:rsidR="002752BB" w:rsidRDefault="002752BB" w:rsidP="00E30AB2">
      <w:pPr>
        <w:pStyle w:val="Ttulo"/>
        <w:numPr>
          <w:ilvl w:val="0"/>
          <w:numId w:val="43"/>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Trabajo interdisciplinario y trabajo en equipo.</w:t>
      </w:r>
    </w:p>
    <w:p w:rsidR="009B6B07" w:rsidRPr="00E26929" w:rsidRDefault="009B6B07" w:rsidP="009B6B07">
      <w:pPr>
        <w:pStyle w:val="Ttulo"/>
        <w:spacing w:line="276" w:lineRule="auto"/>
        <w:jc w:val="both"/>
        <w:rPr>
          <w:rFonts w:ascii="Times New Roman" w:hAnsi="Times New Roman"/>
          <w:b w:val="0"/>
          <w:bCs w:val="0"/>
          <w:color w:val="auto"/>
          <w:sz w:val="24"/>
          <w:u w:val="none"/>
        </w:rPr>
      </w:pPr>
    </w:p>
    <w:p w:rsidR="002752BB" w:rsidRPr="009B6B07" w:rsidRDefault="009B6B07" w:rsidP="002752BB">
      <w:pPr>
        <w:pStyle w:val="Ttulo"/>
        <w:spacing w:line="276" w:lineRule="auto"/>
        <w:jc w:val="both"/>
        <w:rPr>
          <w:rFonts w:ascii="Times New Roman" w:hAnsi="Times New Roman"/>
          <w:b w:val="0"/>
          <w:bCs w:val="0"/>
          <w:color w:val="auto"/>
          <w:sz w:val="24"/>
        </w:rPr>
      </w:pPr>
      <w:r w:rsidRPr="009B6B07">
        <w:rPr>
          <w:rFonts w:ascii="Times New Roman" w:hAnsi="Times New Roman"/>
          <w:b w:val="0"/>
          <w:bCs w:val="0"/>
          <w:color w:val="auto"/>
          <w:sz w:val="24"/>
        </w:rPr>
        <w:t>Objetivos Grupales:</w:t>
      </w:r>
    </w:p>
    <w:p w:rsidR="002752BB" w:rsidRPr="00E26929" w:rsidRDefault="002752BB" w:rsidP="00E30AB2">
      <w:pPr>
        <w:pStyle w:val="Ttulo"/>
        <w:numPr>
          <w:ilvl w:val="0"/>
          <w:numId w:val="43"/>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Evaluar nuestra capacidad de reacción y solución ante nuevos problemas que surgirán en la práctica.</w:t>
      </w:r>
    </w:p>
    <w:p w:rsidR="002752BB" w:rsidRPr="00E26929" w:rsidRDefault="002752BB" w:rsidP="00E30AB2">
      <w:pPr>
        <w:pStyle w:val="Ttulo"/>
        <w:numPr>
          <w:ilvl w:val="0"/>
          <w:numId w:val="43"/>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Alcanzar el título de  Licenciadas en Organización Industrial.</w:t>
      </w:r>
    </w:p>
    <w:p w:rsidR="002752BB" w:rsidRPr="00E26929" w:rsidRDefault="002752BB" w:rsidP="00E30AB2">
      <w:pPr>
        <w:pStyle w:val="NormalWeb"/>
        <w:numPr>
          <w:ilvl w:val="0"/>
          <w:numId w:val="43"/>
        </w:numPr>
        <w:spacing w:before="0" w:beforeAutospacing="0" w:after="0" w:afterAutospacing="0"/>
        <w:ind w:left="0"/>
        <w:jc w:val="both"/>
      </w:pPr>
      <w:r w:rsidRPr="00E26929">
        <w:t xml:space="preserve">Encontrar una organización que nos permita aplicar los conocimientos adquiridos en los años de </w:t>
      </w:r>
      <w:hyperlink r:id="rId11" w:tooltip="estudio" w:history="1">
        <w:r w:rsidRPr="00E26929">
          <w:rPr>
            <w:rStyle w:val="Hipervnculo"/>
            <w:color w:val="auto"/>
            <w:u w:val="none"/>
          </w:rPr>
          <w:t>estudio</w:t>
        </w:r>
      </w:hyperlink>
      <w:r w:rsidRPr="00E26929">
        <w:t>, así como la capacidad de planificación, organización y dirección del funcionamiento de una empresa. Formar parte de un equipo de trabajo y consolidar profesionalmente los conocimientos, además de permitir oportunidades de desarrollo personal y profesional.</w:t>
      </w:r>
    </w:p>
    <w:p w:rsidR="002752BB" w:rsidRPr="00E26929" w:rsidRDefault="002752BB" w:rsidP="00E30AB2">
      <w:pPr>
        <w:pStyle w:val="NormalWeb"/>
        <w:numPr>
          <w:ilvl w:val="0"/>
          <w:numId w:val="43"/>
        </w:numPr>
        <w:spacing w:before="0" w:beforeAutospacing="0" w:after="0" w:afterAutospacing="0"/>
        <w:ind w:left="0"/>
        <w:jc w:val="both"/>
      </w:pPr>
      <w:r w:rsidRPr="00E26929">
        <w:t xml:space="preserve">Desempeñarse, ofrecer y desarrollar todas las capacidades innatas, consiguiendo un excelente resultado en la labor y el área asignada; además, adquirir a través de la </w:t>
      </w:r>
      <w:hyperlink r:id="rId12" w:tooltip="responsabilidad" w:history="1">
        <w:r w:rsidRPr="00E26929">
          <w:rPr>
            <w:rStyle w:val="Hipervnculo"/>
            <w:color w:val="auto"/>
            <w:u w:val="none"/>
          </w:rPr>
          <w:t>responsabilidad</w:t>
        </w:r>
      </w:hyperlink>
      <w:r w:rsidRPr="00E26929">
        <w:t xml:space="preserve"> y confianza  depositada, una experiencia inigualable, con la cual conseguir un paso importante en la superación personal, junto con el orgullo de hacer parte de un equipo de trabajo.</w:t>
      </w:r>
    </w:p>
    <w:p w:rsidR="002752BB" w:rsidRPr="00E26929" w:rsidRDefault="002752BB" w:rsidP="002752BB">
      <w:pPr>
        <w:pStyle w:val="Ttulo"/>
        <w:spacing w:line="276" w:lineRule="auto"/>
        <w:jc w:val="both"/>
        <w:rPr>
          <w:rFonts w:ascii="Times New Roman" w:hAnsi="Times New Roman"/>
          <w:b w:val="0"/>
          <w:bCs w:val="0"/>
          <w:color w:val="auto"/>
          <w:sz w:val="24"/>
          <w:u w:val="none"/>
        </w:rPr>
      </w:pPr>
    </w:p>
    <w:p w:rsidR="002752BB" w:rsidRPr="009B6B07" w:rsidRDefault="002752BB" w:rsidP="002752BB">
      <w:pPr>
        <w:pStyle w:val="Ttulo"/>
        <w:spacing w:line="276" w:lineRule="auto"/>
        <w:jc w:val="both"/>
        <w:rPr>
          <w:rFonts w:ascii="Times New Roman" w:hAnsi="Times New Roman"/>
          <w:b w:val="0"/>
          <w:bCs w:val="0"/>
          <w:color w:val="auto"/>
          <w:sz w:val="24"/>
        </w:rPr>
      </w:pPr>
      <w:r w:rsidRPr="009B6B07">
        <w:rPr>
          <w:rFonts w:ascii="Times New Roman" w:hAnsi="Times New Roman"/>
          <w:b w:val="0"/>
          <w:bCs w:val="0"/>
          <w:color w:val="auto"/>
          <w:sz w:val="24"/>
        </w:rPr>
        <w:t>O</w:t>
      </w:r>
      <w:r w:rsidR="009B6B07">
        <w:rPr>
          <w:rFonts w:ascii="Times New Roman" w:hAnsi="Times New Roman"/>
          <w:b w:val="0"/>
          <w:bCs w:val="0"/>
          <w:color w:val="auto"/>
          <w:sz w:val="24"/>
        </w:rPr>
        <w:t>bjetivos Técnicos-Econó</w:t>
      </w:r>
      <w:r w:rsidR="009B6B07" w:rsidRPr="009B6B07">
        <w:rPr>
          <w:rFonts w:ascii="Times New Roman" w:hAnsi="Times New Roman"/>
          <w:b w:val="0"/>
          <w:bCs w:val="0"/>
          <w:color w:val="auto"/>
          <w:sz w:val="24"/>
        </w:rPr>
        <w:t>micos:</w:t>
      </w:r>
    </w:p>
    <w:p w:rsidR="002752BB" w:rsidRPr="00E26929" w:rsidRDefault="002752BB" w:rsidP="00E30AB2">
      <w:pPr>
        <w:pStyle w:val="Ttulo"/>
        <w:numPr>
          <w:ilvl w:val="0"/>
          <w:numId w:val="45"/>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Evaluar si el proyecto es factible económica y técnicamente.</w:t>
      </w:r>
    </w:p>
    <w:p w:rsidR="002752BB" w:rsidRPr="00E26929" w:rsidRDefault="002752BB" w:rsidP="00E30AB2">
      <w:pPr>
        <w:pStyle w:val="Ttulo"/>
        <w:numPr>
          <w:ilvl w:val="0"/>
          <w:numId w:val="45"/>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Evaluar la aceptación del producto en el mercado nacional.</w:t>
      </w:r>
    </w:p>
    <w:p w:rsidR="002752BB" w:rsidRPr="00E26929" w:rsidRDefault="002752BB" w:rsidP="00E30AB2">
      <w:pPr>
        <w:pStyle w:val="Ttulo"/>
        <w:numPr>
          <w:ilvl w:val="0"/>
          <w:numId w:val="45"/>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Analizar los requisitos legales que debe cumplir el emprendimiento.</w:t>
      </w:r>
    </w:p>
    <w:p w:rsidR="002752BB" w:rsidRPr="00E26929" w:rsidRDefault="002752BB" w:rsidP="002752BB">
      <w:pPr>
        <w:pStyle w:val="Ttulo"/>
        <w:spacing w:line="276" w:lineRule="auto"/>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 xml:space="preserve"> </w:t>
      </w:r>
    </w:p>
    <w:p w:rsidR="002752BB" w:rsidRPr="009B6B07" w:rsidRDefault="009B6B07" w:rsidP="002752BB">
      <w:pPr>
        <w:pStyle w:val="Ttulo"/>
        <w:spacing w:line="276" w:lineRule="auto"/>
        <w:jc w:val="both"/>
        <w:rPr>
          <w:rFonts w:ascii="Times New Roman" w:hAnsi="Times New Roman"/>
          <w:b w:val="0"/>
          <w:bCs w:val="0"/>
          <w:color w:val="auto"/>
          <w:sz w:val="24"/>
        </w:rPr>
      </w:pPr>
      <w:r w:rsidRPr="009B6B07">
        <w:rPr>
          <w:rFonts w:ascii="Times New Roman" w:hAnsi="Times New Roman"/>
          <w:b w:val="0"/>
          <w:bCs w:val="0"/>
          <w:color w:val="auto"/>
          <w:sz w:val="24"/>
        </w:rPr>
        <w:t>Objetivos Sociales:</w:t>
      </w:r>
    </w:p>
    <w:p w:rsidR="002752BB" w:rsidRPr="00E26929" w:rsidRDefault="002752BB" w:rsidP="00E30AB2">
      <w:pPr>
        <w:pStyle w:val="Ttulo"/>
        <w:numPr>
          <w:ilvl w:val="0"/>
          <w:numId w:val="44"/>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Mejorar la calidad de vida de las personas, entregando un alimento saludable libre de gluten.</w:t>
      </w:r>
    </w:p>
    <w:p w:rsidR="002752BB" w:rsidRPr="00E26929" w:rsidRDefault="002752BB" w:rsidP="00E30AB2">
      <w:pPr>
        <w:pStyle w:val="Ttulo"/>
        <w:numPr>
          <w:ilvl w:val="0"/>
          <w:numId w:val="44"/>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Brindar una alternativa que satisfaga las necesidades de la sociedad.</w:t>
      </w:r>
    </w:p>
    <w:p w:rsidR="002752BB" w:rsidRPr="00E26929" w:rsidRDefault="002752BB" w:rsidP="00E30AB2">
      <w:pPr>
        <w:pStyle w:val="Ttulo"/>
        <w:numPr>
          <w:ilvl w:val="0"/>
          <w:numId w:val="44"/>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Llegar a todo el país con un alimento sano y rico en nutrientes.</w:t>
      </w:r>
    </w:p>
    <w:p w:rsidR="002752BB" w:rsidRPr="00E26929" w:rsidRDefault="002752BB" w:rsidP="002752BB">
      <w:pPr>
        <w:pStyle w:val="Ttulo"/>
        <w:spacing w:line="276" w:lineRule="auto"/>
        <w:jc w:val="both"/>
        <w:rPr>
          <w:rFonts w:ascii="Times New Roman" w:hAnsi="Times New Roman"/>
          <w:b w:val="0"/>
          <w:bCs w:val="0"/>
          <w:color w:val="auto"/>
          <w:sz w:val="24"/>
          <w:u w:val="none"/>
        </w:rPr>
      </w:pPr>
    </w:p>
    <w:p w:rsidR="002752BB" w:rsidRPr="009B6B07" w:rsidRDefault="002752BB" w:rsidP="002752BB">
      <w:pPr>
        <w:pStyle w:val="Ttulo"/>
        <w:spacing w:line="276" w:lineRule="auto"/>
        <w:jc w:val="both"/>
        <w:rPr>
          <w:rFonts w:ascii="Times New Roman" w:hAnsi="Times New Roman"/>
          <w:b w:val="0"/>
          <w:bCs w:val="0"/>
          <w:color w:val="auto"/>
          <w:sz w:val="24"/>
        </w:rPr>
      </w:pPr>
      <w:r w:rsidRPr="009B6B07">
        <w:rPr>
          <w:rFonts w:ascii="Times New Roman" w:hAnsi="Times New Roman"/>
          <w:b w:val="0"/>
          <w:bCs w:val="0"/>
          <w:color w:val="auto"/>
          <w:sz w:val="24"/>
        </w:rPr>
        <w:t>O</w:t>
      </w:r>
      <w:r w:rsidR="009B6B07" w:rsidRPr="009B6B07">
        <w:rPr>
          <w:rFonts w:ascii="Times New Roman" w:hAnsi="Times New Roman"/>
          <w:b w:val="0"/>
          <w:bCs w:val="0"/>
          <w:color w:val="auto"/>
          <w:sz w:val="24"/>
        </w:rPr>
        <w:t>bjetivos Medioambientales:</w:t>
      </w:r>
    </w:p>
    <w:p w:rsidR="002752BB" w:rsidRPr="00E26929" w:rsidRDefault="002752BB" w:rsidP="00E30AB2">
      <w:pPr>
        <w:pStyle w:val="Ttulo"/>
        <w:numPr>
          <w:ilvl w:val="0"/>
          <w:numId w:val="44"/>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Ser eficientes con el uso de los recursos necesarios durante el proceso.</w:t>
      </w:r>
    </w:p>
    <w:p w:rsidR="002752BB" w:rsidRPr="00E26929" w:rsidRDefault="002752BB" w:rsidP="00E30AB2">
      <w:pPr>
        <w:pStyle w:val="Ttulo"/>
        <w:numPr>
          <w:ilvl w:val="0"/>
          <w:numId w:val="44"/>
        </w:numPr>
        <w:spacing w:line="276" w:lineRule="auto"/>
        <w:ind w:left="0"/>
        <w:jc w:val="both"/>
        <w:rPr>
          <w:rFonts w:ascii="Times New Roman" w:hAnsi="Times New Roman"/>
          <w:b w:val="0"/>
          <w:bCs w:val="0"/>
          <w:color w:val="auto"/>
          <w:sz w:val="24"/>
          <w:u w:val="none"/>
        </w:rPr>
      </w:pPr>
      <w:r w:rsidRPr="00E26929">
        <w:rPr>
          <w:rFonts w:ascii="Times New Roman" w:hAnsi="Times New Roman"/>
          <w:b w:val="0"/>
          <w:bCs w:val="0"/>
          <w:color w:val="auto"/>
          <w:sz w:val="24"/>
          <w:u w:val="none"/>
        </w:rPr>
        <w:t>Conocer los requisitos solicitados cumplimentando las normas Nacionales, provinciales y municipales  para la habilitación  y puesta en marcha del proyecto.</w:t>
      </w:r>
    </w:p>
    <w:p w:rsidR="00986E41" w:rsidRDefault="00986E41" w:rsidP="002752BB">
      <w:pPr>
        <w:autoSpaceDE w:val="0"/>
        <w:autoSpaceDN w:val="0"/>
        <w:adjustRightInd w:val="0"/>
        <w:spacing w:after="0" w:line="240" w:lineRule="auto"/>
        <w:jc w:val="both"/>
        <w:rPr>
          <w:rFonts w:ascii="Times New Roman" w:hAnsi="Times New Roman"/>
          <w:color w:val="000000"/>
          <w:sz w:val="24"/>
          <w:szCs w:val="24"/>
        </w:rPr>
      </w:pPr>
    </w:p>
    <w:p w:rsidR="00A31824" w:rsidRPr="00986E41" w:rsidRDefault="00A31824" w:rsidP="002752BB">
      <w:pPr>
        <w:autoSpaceDE w:val="0"/>
        <w:autoSpaceDN w:val="0"/>
        <w:adjustRightInd w:val="0"/>
        <w:spacing w:after="0" w:line="240" w:lineRule="auto"/>
        <w:jc w:val="both"/>
        <w:rPr>
          <w:rFonts w:ascii="Times New Roman" w:hAnsi="Times New Roman"/>
          <w:color w:val="000000"/>
          <w:sz w:val="24"/>
          <w:szCs w:val="24"/>
        </w:rPr>
      </w:pPr>
    </w:p>
    <w:p w:rsidR="00986E41" w:rsidRPr="00986E41" w:rsidRDefault="00986E41" w:rsidP="002752BB">
      <w:pPr>
        <w:autoSpaceDE w:val="0"/>
        <w:autoSpaceDN w:val="0"/>
        <w:adjustRightInd w:val="0"/>
        <w:spacing w:after="0" w:line="240" w:lineRule="auto"/>
        <w:jc w:val="both"/>
        <w:rPr>
          <w:rFonts w:ascii="Times New Roman" w:hAnsi="Times New Roman"/>
          <w:color w:val="000000"/>
          <w:sz w:val="24"/>
          <w:szCs w:val="24"/>
        </w:rPr>
      </w:pPr>
    </w:p>
    <w:p w:rsidR="00957980" w:rsidRDefault="00957980" w:rsidP="002752BB">
      <w:pPr>
        <w:autoSpaceDE w:val="0"/>
        <w:autoSpaceDN w:val="0"/>
        <w:adjustRightInd w:val="0"/>
        <w:spacing w:after="0" w:line="240" w:lineRule="auto"/>
        <w:jc w:val="both"/>
        <w:rPr>
          <w:rFonts w:ascii="Times New Roman" w:hAnsi="Times New Roman"/>
          <w:b/>
          <w:color w:val="000000"/>
          <w:sz w:val="24"/>
          <w:szCs w:val="24"/>
          <w:u w:val="single"/>
        </w:rPr>
      </w:pPr>
    </w:p>
    <w:p w:rsidR="00957980" w:rsidRDefault="00957980"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B14041" w:rsidRPr="00B14041" w:rsidRDefault="00B14041"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ESTUDIO DE MERCADO</w:t>
      </w:r>
    </w:p>
    <w:p w:rsidR="00B14041" w:rsidRPr="00B14041" w:rsidRDefault="00B14041" w:rsidP="00537450">
      <w:pPr>
        <w:autoSpaceDE w:val="0"/>
        <w:autoSpaceDN w:val="0"/>
        <w:adjustRightInd w:val="0"/>
        <w:spacing w:after="0" w:line="240" w:lineRule="auto"/>
        <w:jc w:val="center"/>
        <w:rPr>
          <w:rFonts w:ascii="Times New Roman" w:hAnsi="Times New Roman"/>
          <w:b/>
          <w:bCs/>
          <w:sz w:val="32"/>
          <w:szCs w:val="32"/>
        </w:rPr>
      </w:pPr>
    </w:p>
    <w:p w:rsidR="00B14041" w:rsidRPr="005C0775" w:rsidRDefault="00B14041" w:rsidP="00537450">
      <w:pPr>
        <w:autoSpaceDE w:val="0"/>
        <w:autoSpaceDN w:val="0"/>
        <w:adjustRightInd w:val="0"/>
        <w:spacing w:after="0" w:line="240" w:lineRule="auto"/>
        <w:jc w:val="center"/>
        <w:rPr>
          <w:rFonts w:ascii="Times New Roman" w:hAnsi="Times New Roman"/>
          <w:b/>
          <w:bCs/>
          <w:sz w:val="36"/>
          <w:szCs w:val="36"/>
        </w:rPr>
      </w:pPr>
    </w:p>
    <w:p w:rsidR="00B14041" w:rsidRPr="00B43358" w:rsidRDefault="00B14041" w:rsidP="00537450">
      <w:pPr>
        <w:autoSpaceDE w:val="0"/>
        <w:autoSpaceDN w:val="0"/>
        <w:adjustRightInd w:val="0"/>
        <w:spacing w:after="0" w:line="240" w:lineRule="auto"/>
        <w:jc w:val="both"/>
        <w:rPr>
          <w:rFonts w:ascii="Times New Roman" w:hAnsi="Times New Roman"/>
          <w:b/>
          <w:bCs/>
          <w:sz w:val="24"/>
          <w:szCs w:val="24"/>
        </w:rPr>
      </w:pPr>
    </w:p>
    <w:p w:rsidR="00B14041"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3"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5C0775" w:rsidRDefault="005C0775" w:rsidP="00537450">
      <w:pPr>
        <w:autoSpaceDE w:val="0"/>
        <w:autoSpaceDN w:val="0"/>
        <w:adjustRightInd w:val="0"/>
        <w:spacing w:after="0" w:line="240" w:lineRule="auto"/>
        <w:jc w:val="both"/>
        <w:rPr>
          <w:rFonts w:ascii="Times New Roman" w:hAnsi="Times New Roman"/>
          <w:b/>
          <w:color w:val="000000"/>
          <w:sz w:val="24"/>
          <w:szCs w:val="24"/>
          <w:u w:val="single"/>
        </w:rPr>
      </w:pPr>
    </w:p>
    <w:p w:rsidR="006454F9" w:rsidRDefault="006454F9" w:rsidP="00537450">
      <w:pPr>
        <w:autoSpaceDE w:val="0"/>
        <w:autoSpaceDN w:val="0"/>
        <w:adjustRightInd w:val="0"/>
        <w:spacing w:after="0" w:line="240" w:lineRule="auto"/>
        <w:jc w:val="both"/>
        <w:rPr>
          <w:rFonts w:ascii="Times New Roman" w:hAnsi="Times New Roman"/>
          <w:b/>
          <w:color w:val="000000"/>
          <w:sz w:val="24"/>
          <w:szCs w:val="24"/>
          <w:u w:val="single"/>
        </w:rPr>
      </w:pPr>
    </w:p>
    <w:p w:rsidR="00F0329F" w:rsidRDefault="00F0329F" w:rsidP="00537450">
      <w:pPr>
        <w:autoSpaceDE w:val="0"/>
        <w:autoSpaceDN w:val="0"/>
        <w:adjustRightInd w:val="0"/>
        <w:spacing w:after="0" w:line="240" w:lineRule="auto"/>
        <w:jc w:val="both"/>
        <w:rPr>
          <w:rFonts w:ascii="Times New Roman" w:hAnsi="Times New Roman"/>
          <w:b/>
          <w:color w:val="000000"/>
          <w:sz w:val="24"/>
          <w:szCs w:val="24"/>
          <w:u w:val="single"/>
        </w:rPr>
      </w:pPr>
    </w:p>
    <w:p w:rsidR="00CA6124" w:rsidRDefault="00CA6124" w:rsidP="00537450">
      <w:pPr>
        <w:autoSpaceDE w:val="0"/>
        <w:autoSpaceDN w:val="0"/>
        <w:adjustRightInd w:val="0"/>
        <w:spacing w:after="0" w:line="240" w:lineRule="auto"/>
        <w:jc w:val="both"/>
        <w:rPr>
          <w:rFonts w:ascii="Times New Roman" w:hAnsi="Times New Roman"/>
          <w:b/>
          <w:color w:val="000000"/>
          <w:sz w:val="24"/>
          <w:szCs w:val="24"/>
          <w:u w:val="single"/>
        </w:rPr>
      </w:pPr>
    </w:p>
    <w:p w:rsidR="00082641" w:rsidRDefault="00082641" w:rsidP="00537450">
      <w:pPr>
        <w:autoSpaceDE w:val="0"/>
        <w:autoSpaceDN w:val="0"/>
        <w:adjustRightInd w:val="0"/>
        <w:spacing w:after="0" w:line="240" w:lineRule="auto"/>
        <w:jc w:val="center"/>
        <w:rPr>
          <w:rFonts w:ascii="Times New Roman" w:hAnsi="Times New Roman"/>
          <w:b/>
          <w:color w:val="000000"/>
          <w:sz w:val="24"/>
          <w:szCs w:val="24"/>
          <w:u w:val="single"/>
        </w:rPr>
      </w:pPr>
    </w:p>
    <w:p w:rsidR="00667539" w:rsidRPr="00B43358" w:rsidRDefault="00667539" w:rsidP="00537450">
      <w:pPr>
        <w:autoSpaceDE w:val="0"/>
        <w:autoSpaceDN w:val="0"/>
        <w:adjustRightInd w:val="0"/>
        <w:spacing w:after="0" w:line="240" w:lineRule="auto"/>
        <w:jc w:val="center"/>
        <w:rPr>
          <w:rFonts w:ascii="Times New Roman" w:hAnsi="Times New Roman"/>
          <w:b/>
          <w:color w:val="000000"/>
          <w:sz w:val="24"/>
          <w:szCs w:val="24"/>
          <w:u w:val="single"/>
        </w:rPr>
      </w:pPr>
      <w:r w:rsidRPr="00B43358">
        <w:rPr>
          <w:rFonts w:ascii="Times New Roman" w:hAnsi="Times New Roman"/>
          <w:b/>
          <w:color w:val="000000"/>
          <w:sz w:val="24"/>
          <w:szCs w:val="24"/>
          <w:u w:val="single"/>
        </w:rPr>
        <w:lastRenderedPageBreak/>
        <w:t>ESTUDIO DE MERCADO</w:t>
      </w:r>
    </w:p>
    <w:p w:rsidR="00667539" w:rsidRPr="00B43358" w:rsidRDefault="00667539" w:rsidP="00537450">
      <w:pPr>
        <w:autoSpaceDE w:val="0"/>
        <w:autoSpaceDN w:val="0"/>
        <w:adjustRightInd w:val="0"/>
        <w:spacing w:after="0" w:line="240" w:lineRule="auto"/>
        <w:jc w:val="both"/>
        <w:rPr>
          <w:rFonts w:ascii="Times New Roman" w:hAnsi="Times New Roman"/>
          <w:color w:val="000000"/>
          <w:sz w:val="24"/>
          <w:szCs w:val="24"/>
        </w:rPr>
      </w:pPr>
    </w:p>
    <w:p w:rsidR="00667539" w:rsidRPr="00B43358" w:rsidRDefault="00667539"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Generalidades.</w:t>
      </w:r>
    </w:p>
    <w:p w:rsidR="00667539" w:rsidRPr="00B43358" w:rsidRDefault="00667539"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estudio de mercado es más que el análisis de la oferta y la demanda o de los precios del</w:t>
      </w:r>
      <w:r w:rsidR="00314AAB" w:rsidRPr="00B43358">
        <w:rPr>
          <w:rFonts w:ascii="Times New Roman" w:hAnsi="Times New Roman"/>
          <w:color w:val="000000"/>
          <w:sz w:val="24"/>
          <w:szCs w:val="24"/>
        </w:rPr>
        <w:t xml:space="preserve"> </w:t>
      </w:r>
      <w:r w:rsidRPr="00B43358">
        <w:rPr>
          <w:rFonts w:ascii="Times New Roman" w:hAnsi="Times New Roman"/>
          <w:color w:val="000000"/>
          <w:sz w:val="24"/>
          <w:szCs w:val="24"/>
        </w:rPr>
        <w:t>proyecto. Muchos costos de operación pueden preverse simulando la situación futura y</w:t>
      </w:r>
    </w:p>
    <w:p w:rsidR="00667539" w:rsidRPr="00B43358" w:rsidRDefault="000D11C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Especificando</w:t>
      </w:r>
      <w:r w:rsidR="00667539" w:rsidRPr="00B43358">
        <w:rPr>
          <w:rFonts w:ascii="Times New Roman" w:hAnsi="Times New Roman"/>
          <w:color w:val="000000"/>
          <w:sz w:val="24"/>
          <w:szCs w:val="24"/>
        </w:rPr>
        <w:t xml:space="preserve"> las </w:t>
      </w:r>
      <w:r w:rsidR="0085558C" w:rsidRPr="00B43358">
        <w:rPr>
          <w:rFonts w:ascii="Times New Roman" w:hAnsi="Times New Roman"/>
          <w:color w:val="000000"/>
          <w:sz w:val="24"/>
          <w:szCs w:val="24"/>
        </w:rPr>
        <w:t>pautas a seguir, políticas de distribución, etc.</w:t>
      </w:r>
    </w:p>
    <w:p w:rsidR="00667539" w:rsidRPr="00B43358" w:rsidRDefault="00667539" w:rsidP="00537450">
      <w:pPr>
        <w:autoSpaceDE w:val="0"/>
        <w:autoSpaceDN w:val="0"/>
        <w:adjustRightInd w:val="0"/>
        <w:spacing w:after="0" w:line="240" w:lineRule="auto"/>
        <w:jc w:val="both"/>
        <w:rPr>
          <w:rFonts w:ascii="Times New Roman" w:hAnsi="Times New Roman"/>
          <w:b/>
          <w:bCs/>
          <w:color w:val="000000"/>
          <w:sz w:val="24"/>
          <w:szCs w:val="24"/>
        </w:rPr>
      </w:pPr>
    </w:p>
    <w:p w:rsidR="00667539" w:rsidRPr="00B43358" w:rsidRDefault="00070022"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Definición</w:t>
      </w:r>
      <w:r w:rsidR="00667539" w:rsidRPr="00B43358">
        <w:rPr>
          <w:rFonts w:ascii="Times New Roman" w:hAnsi="Times New Roman"/>
          <w:b/>
          <w:bCs/>
          <w:color w:val="000000"/>
          <w:sz w:val="24"/>
          <w:szCs w:val="24"/>
        </w:rPr>
        <w:t xml:space="preserve"> del problema.</w:t>
      </w:r>
    </w:p>
    <w:p w:rsidR="00070022" w:rsidRPr="00B43358" w:rsidRDefault="00070022" w:rsidP="00537450">
      <w:pPr>
        <w:autoSpaceDE w:val="0"/>
        <w:autoSpaceDN w:val="0"/>
        <w:adjustRightInd w:val="0"/>
        <w:spacing w:after="0" w:line="240" w:lineRule="auto"/>
        <w:jc w:val="both"/>
        <w:rPr>
          <w:rFonts w:ascii="Times New Roman" w:hAnsi="Times New Roman"/>
          <w:color w:val="000000"/>
          <w:sz w:val="24"/>
          <w:szCs w:val="24"/>
        </w:rPr>
      </w:pPr>
    </w:p>
    <w:p w:rsidR="00ED0033" w:rsidRPr="00B43358" w:rsidRDefault="00ED003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w:t>
      </w:r>
      <w:r w:rsidR="00082641" w:rsidRPr="00B43358">
        <w:rPr>
          <w:rFonts w:ascii="Times New Roman" w:hAnsi="Times New Roman"/>
          <w:color w:val="000000"/>
          <w:sz w:val="24"/>
          <w:szCs w:val="24"/>
        </w:rPr>
        <w:t>Cuáles</w:t>
      </w:r>
      <w:r w:rsidRPr="00B43358">
        <w:rPr>
          <w:rFonts w:ascii="Times New Roman" w:hAnsi="Times New Roman"/>
          <w:color w:val="000000"/>
          <w:sz w:val="24"/>
          <w:szCs w:val="24"/>
        </w:rPr>
        <w:t xml:space="preserve"> son las </w:t>
      </w:r>
      <w:proofErr w:type="spellStart"/>
      <w:r w:rsidRPr="00B43358">
        <w:rPr>
          <w:rFonts w:ascii="Times New Roman" w:hAnsi="Times New Roman"/>
          <w:color w:val="000000"/>
          <w:sz w:val="24"/>
          <w:szCs w:val="24"/>
        </w:rPr>
        <w:t>premezclas</w:t>
      </w:r>
      <w:proofErr w:type="spellEnd"/>
      <w:r w:rsidRPr="00B43358">
        <w:rPr>
          <w:rFonts w:ascii="Times New Roman" w:hAnsi="Times New Roman"/>
          <w:color w:val="000000"/>
          <w:sz w:val="24"/>
          <w:szCs w:val="24"/>
        </w:rPr>
        <w:t>?</w:t>
      </w:r>
    </w:p>
    <w:p w:rsidR="00070022" w:rsidRPr="00B43358" w:rsidRDefault="00B871B3" w:rsidP="00537450">
      <w:pPr>
        <w:autoSpaceDE w:val="0"/>
        <w:autoSpaceDN w:val="0"/>
        <w:adjustRightInd w:val="0"/>
        <w:spacing w:after="0" w:line="240" w:lineRule="auto"/>
        <w:jc w:val="both"/>
        <w:rPr>
          <w:rFonts w:ascii="Times New Roman" w:hAnsi="Times New Roman"/>
          <w:b/>
          <w:color w:val="000000"/>
          <w:sz w:val="24"/>
          <w:szCs w:val="24"/>
        </w:rPr>
      </w:pPr>
      <w:r w:rsidRPr="00B43358">
        <w:rPr>
          <w:rFonts w:ascii="Times New Roman" w:hAnsi="Times New Roman"/>
          <w:b/>
          <w:color w:val="000000"/>
          <w:sz w:val="24"/>
          <w:szCs w:val="24"/>
        </w:rPr>
        <w:t>-</w:t>
      </w:r>
      <w:proofErr w:type="spellStart"/>
      <w:r w:rsidRPr="00B43358">
        <w:rPr>
          <w:rFonts w:ascii="Times New Roman" w:hAnsi="Times New Roman"/>
          <w:b/>
          <w:color w:val="000000"/>
          <w:sz w:val="24"/>
          <w:szCs w:val="24"/>
        </w:rPr>
        <w:t>Premezclas</w:t>
      </w:r>
      <w:proofErr w:type="spellEnd"/>
      <w:r w:rsidRPr="00B43358">
        <w:rPr>
          <w:rFonts w:ascii="Times New Roman" w:hAnsi="Times New Roman"/>
          <w:b/>
          <w:color w:val="000000"/>
          <w:sz w:val="24"/>
          <w:szCs w:val="24"/>
        </w:rPr>
        <w:t xml:space="preserve"> para Pan</w:t>
      </w:r>
    </w:p>
    <w:p w:rsidR="00B871B3" w:rsidRPr="00B43358" w:rsidRDefault="00B871B3" w:rsidP="00537450">
      <w:pPr>
        <w:autoSpaceDE w:val="0"/>
        <w:autoSpaceDN w:val="0"/>
        <w:adjustRightInd w:val="0"/>
        <w:spacing w:after="0" w:line="240" w:lineRule="auto"/>
        <w:jc w:val="both"/>
        <w:rPr>
          <w:rFonts w:ascii="Times New Roman" w:hAnsi="Times New Roman"/>
          <w:b/>
          <w:color w:val="000000"/>
          <w:sz w:val="24"/>
          <w:szCs w:val="24"/>
        </w:rPr>
      </w:pPr>
      <w:r w:rsidRPr="00B43358">
        <w:rPr>
          <w:rFonts w:ascii="Times New Roman" w:hAnsi="Times New Roman"/>
          <w:b/>
          <w:color w:val="000000"/>
          <w:sz w:val="24"/>
          <w:szCs w:val="24"/>
        </w:rPr>
        <w:t>-</w:t>
      </w:r>
      <w:proofErr w:type="spellStart"/>
      <w:r w:rsidRPr="00B43358">
        <w:rPr>
          <w:rFonts w:ascii="Times New Roman" w:hAnsi="Times New Roman"/>
          <w:b/>
          <w:color w:val="000000"/>
          <w:sz w:val="24"/>
          <w:szCs w:val="24"/>
        </w:rPr>
        <w:t>Premezclas</w:t>
      </w:r>
      <w:proofErr w:type="spellEnd"/>
      <w:r w:rsidRPr="00B43358">
        <w:rPr>
          <w:rFonts w:ascii="Times New Roman" w:hAnsi="Times New Roman"/>
          <w:b/>
          <w:color w:val="000000"/>
          <w:sz w:val="24"/>
          <w:szCs w:val="24"/>
        </w:rPr>
        <w:t xml:space="preserve"> para </w:t>
      </w:r>
      <w:proofErr w:type="spellStart"/>
      <w:r w:rsidRPr="00B43358">
        <w:rPr>
          <w:rFonts w:ascii="Times New Roman" w:hAnsi="Times New Roman"/>
          <w:b/>
          <w:color w:val="000000"/>
          <w:sz w:val="24"/>
          <w:szCs w:val="24"/>
        </w:rPr>
        <w:t>Prepizzas</w:t>
      </w:r>
      <w:proofErr w:type="spellEnd"/>
    </w:p>
    <w:p w:rsidR="00B871B3" w:rsidRPr="00B43358" w:rsidRDefault="00B871B3" w:rsidP="00537450">
      <w:pPr>
        <w:autoSpaceDE w:val="0"/>
        <w:autoSpaceDN w:val="0"/>
        <w:adjustRightInd w:val="0"/>
        <w:spacing w:after="0" w:line="240" w:lineRule="auto"/>
        <w:jc w:val="both"/>
        <w:rPr>
          <w:rFonts w:ascii="Times New Roman" w:hAnsi="Times New Roman"/>
          <w:b/>
          <w:color w:val="000000"/>
          <w:sz w:val="24"/>
          <w:szCs w:val="24"/>
        </w:rPr>
      </w:pPr>
      <w:r w:rsidRPr="00B43358">
        <w:rPr>
          <w:rFonts w:ascii="Times New Roman" w:hAnsi="Times New Roman"/>
          <w:b/>
          <w:color w:val="000000"/>
          <w:sz w:val="24"/>
          <w:szCs w:val="24"/>
        </w:rPr>
        <w:t>-</w:t>
      </w:r>
      <w:proofErr w:type="spellStart"/>
      <w:r w:rsidRPr="00B43358">
        <w:rPr>
          <w:rFonts w:ascii="Times New Roman" w:hAnsi="Times New Roman"/>
          <w:b/>
          <w:color w:val="000000"/>
          <w:sz w:val="24"/>
          <w:szCs w:val="24"/>
        </w:rPr>
        <w:t>Premezclas</w:t>
      </w:r>
      <w:proofErr w:type="spellEnd"/>
      <w:r w:rsidRPr="00B43358">
        <w:rPr>
          <w:rFonts w:ascii="Times New Roman" w:hAnsi="Times New Roman"/>
          <w:b/>
          <w:color w:val="000000"/>
          <w:sz w:val="24"/>
          <w:szCs w:val="24"/>
        </w:rPr>
        <w:t xml:space="preserve"> para Bizcochuelos</w:t>
      </w:r>
    </w:p>
    <w:p w:rsidR="00B871B3" w:rsidRPr="00B43358" w:rsidRDefault="00B871B3" w:rsidP="00537450">
      <w:pPr>
        <w:autoSpaceDE w:val="0"/>
        <w:autoSpaceDN w:val="0"/>
        <w:adjustRightInd w:val="0"/>
        <w:spacing w:after="0" w:line="240" w:lineRule="auto"/>
        <w:jc w:val="both"/>
        <w:rPr>
          <w:rFonts w:ascii="Times New Roman" w:hAnsi="Times New Roman"/>
          <w:color w:val="000000"/>
          <w:sz w:val="24"/>
          <w:szCs w:val="24"/>
        </w:rPr>
      </w:pPr>
    </w:p>
    <w:p w:rsidR="00667539" w:rsidRPr="00B43358" w:rsidRDefault="00667539"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posible elaborar y vender productos para celíacos en el mercado local y</w:t>
      </w:r>
      <w:r w:rsidR="00537450">
        <w:rPr>
          <w:rFonts w:ascii="Times New Roman" w:hAnsi="Times New Roman"/>
          <w:color w:val="000000"/>
          <w:sz w:val="24"/>
          <w:szCs w:val="24"/>
        </w:rPr>
        <w:t xml:space="preserve"> </w:t>
      </w:r>
      <w:r w:rsidR="00070022" w:rsidRPr="00B43358">
        <w:rPr>
          <w:rFonts w:ascii="Times New Roman" w:hAnsi="Times New Roman"/>
          <w:color w:val="000000"/>
          <w:sz w:val="24"/>
          <w:szCs w:val="24"/>
        </w:rPr>
        <w:t>Provincial</w:t>
      </w:r>
      <w:r w:rsidRPr="00B43358">
        <w:rPr>
          <w:rFonts w:ascii="Times New Roman" w:hAnsi="Times New Roman"/>
          <w:color w:val="000000"/>
          <w:sz w:val="24"/>
          <w:szCs w:val="24"/>
        </w:rPr>
        <w:t>?</w:t>
      </w:r>
    </w:p>
    <w:p w:rsidR="00070022" w:rsidRPr="00B43358" w:rsidRDefault="00070022"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posible ela</w:t>
      </w:r>
      <w:r w:rsidR="00BC6F95" w:rsidRPr="00B43358">
        <w:rPr>
          <w:rFonts w:ascii="Times New Roman" w:hAnsi="Times New Roman"/>
          <w:color w:val="000000"/>
          <w:sz w:val="24"/>
          <w:szCs w:val="24"/>
        </w:rPr>
        <w:t>borar y vender dichos productos debido a un aumento exponencial de estos nuevos productos.</w:t>
      </w:r>
    </w:p>
    <w:p w:rsidR="00070022" w:rsidRPr="00B43358" w:rsidRDefault="00070022" w:rsidP="00537450">
      <w:pPr>
        <w:autoSpaceDE w:val="0"/>
        <w:autoSpaceDN w:val="0"/>
        <w:adjustRightInd w:val="0"/>
        <w:spacing w:after="0" w:line="240" w:lineRule="auto"/>
        <w:jc w:val="both"/>
        <w:rPr>
          <w:rFonts w:ascii="Times New Roman" w:hAnsi="Times New Roman"/>
          <w:color w:val="000000"/>
          <w:sz w:val="24"/>
          <w:szCs w:val="24"/>
        </w:rPr>
      </w:pPr>
    </w:p>
    <w:p w:rsidR="00070022" w:rsidRPr="00B43358" w:rsidRDefault="00667539"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¿Cómo producir?</w:t>
      </w:r>
    </w:p>
    <w:p w:rsidR="00070022" w:rsidRPr="00B43358" w:rsidRDefault="00507328"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Utilizando maquinarias  (mezcladoras, envasadoras)</w:t>
      </w:r>
    </w:p>
    <w:p w:rsidR="00070022" w:rsidRPr="00B43358" w:rsidRDefault="00070022" w:rsidP="00537450">
      <w:pPr>
        <w:autoSpaceDE w:val="0"/>
        <w:autoSpaceDN w:val="0"/>
        <w:adjustRightInd w:val="0"/>
        <w:spacing w:after="0" w:line="240" w:lineRule="auto"/>
        <w:jc w:val="both"/>
        <w:rPr>
          <w:rFonts w:ascii="Times New Roman" w:hAnsi="Times New Roman"/>
          <w:color w:val="000000"/>
          <w:sz w:val="24"/>
          <w:szCs w:val="24"/>
        </w:rPr>
      </w:pPr>
    </w:p>
    <w:p w:rsidR="00667539" w:rsidRPr="00B43358" w:rsidRDefault="00332C05"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¿Con q</w:t>
      </w:r>
      <w:r w:rsidR="00667539" w:rsidRPr="00B43358">
        <w:rPr>
          <w:rFonts w:ascii="Times New Roman" w:hAnsi="Times New Roman"/>
          <w:color w:val="000000"/>
          <w:sz w:val="24"/>
          <w:szCs w:val="24"/>
        </w:rPr>
        <w:t>ué tecnología?</w:t>
      </w:r>
    </w:p>
    <w:p w:rsidR="00507328" w:rsidRPr="00B43358" w:rsidRDefault="00507328"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Con mezclador</w:t>
      </w:r>
      <w:r w:rsidR="00CD7A79" w:rsidRPr="00B43358">
        <w:rPr>
          <w:rFonts w:ascii="Times New Roman" w:hAnsi="Times New Roman"/>
          <w:color w:val="000000"/>
          <w:sz w:val="24"/>
          <w:szCs w:val="24"/>
        </w:rPr>
        <w:t>as H</w:t>
      </w:r>
      <w:r w:rsidRPr="00B43358">
        <w:rPr>
          <w:rFonts w:ascii="Times New Roman" w:hAnsi="Times New Roman"/>
          <w:color w:val="000000"/>
          <w:sz w:val="24"/>
          <w:szCs w:val="24"/>
        </w:rPr>
        <w:t xml:space="preserve">elicoidales </w:t>
      </w:r>
      <w:r w:rsidR="00CD7A79" w:rsidRPr="00B43358">
        <w:rPr>
          <w:rFonts w:ascii="Times New Roman" w:hAnsi="Times New Roman"/>
          <w:color w:val="000000"/>
          <w:sz w:val="24"/>
          <w:szCs w:val="24"/>
        </w:rPr>
        <w:t xml:space="preserve">para realización de los </w:t>
      </w:r>
      <w:r w:rsidRPr="00B43358">
        <w:rPr>
          <w:rFonts w:ascii="Times New Roman" w:hAnsi="Times New Roman"/>
          <w:color w:val="000000"/>
          <w:sz w:val="24"/>
          <w:szCs w:val="24"/>
        </w:rPr>
        <w:t>mezclados homogéneos.</w:t>
      </w:r>
    </w:p>
    <w:p w:rsidR="00507328" w:rsidRPr="00B43358" w:rsidRDefault="00507328" w:rsidP="00537450">
      <w:pPr>
        <w:autoSpaceDE w:val="0"/>
        <w:autoSpaceDN w:val="0"/>
        <w:adjustRightInd w:val="0"/>
        <w:spacing w:after="0" w:line="240" w:lineRule="auto"/>
        <w:jc w:val="both"/>
        <w:rPr>
          <w:rFonts w:ascii="Times New Roman" w:hAnsi="Times New Roman"/>
          <w:color w:val="000000"/>
          <w:sz w:val="24"/>
          <w:szCs w:val="24"/>
        </w:rPr>
      </w:pPr>
    </w:p>
    <w:p w:rsidR="008F794A" w:rsidRPr="00B43358" w:rsidRDefault="00667539"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¿Cuánto producir?</w:t>
      </w:r>
    </w:p>
    <w:p w:rsidR="00507328" w:rsidRPr="00B43358" w:rsidRDefault="008F794A"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Se calcul</w:t>
      </w:r>
      <w:r w:rsidR="00B871B3" w:rsidRPr="00B43358">
        <w:rPr>
          <w:rFonts w:ascii="Times New Roman" w:hAnsi="Times New Roman"/>
          <w:color w:val="000000"/>
          <w:sz w:val="24"/>
          <w:szCs w:val="24"/>
        </w:rPr>
        <w:t>ó</w:t>
      </w:r>
      <w:r w:rsidRPr="00B43358">
        <w:rPr>
          <w:rFonts w:ascii="Times New Roman" w:hAnsi="Times New Roman"/>
          <w:color w:val="000000"/>
          <w:sz w:val="24"/>
          <w:szCs w:val="24"/>
        </w:rPr>
        <w:t xml:space="preserve"> la producción en base a patrones de demanda estimada, com</w:t>
      </w:r>
      <w:r w:rsidR="005523F9" w:rsidRPr="00B43358">
        <w:rPr>
          <w:rFonts w:ascii="Times New Roman" w:hAnsi="Times New Roman"/>
          <w:color w:val="000000"/>
          <w:sz w:val="24"/>
          <w:szCs w:val="24"/>
        </w:rPr>
        <w:t xml:space="preserve">portamiento </w:t>
      </w:r>
      <w:proofErr w:type="gramStart"/>
      <w:r w:rsidR="005523F9" w:rsidRPr="00B43358">
        <w:rPr>
          <w:rFonts w:ascii="Times New Roman" w:hAnsi="Times New Roman"/>
          <w:color w:val="000000"/>
          <w:sz w:val="24"/>
          <w:szCs w:val="24"/>
        </w:rPr>
        <w:t>estimada</w:t>
      </w:r>
      <w:proofErr w:type="gramEnd"/>
      <w:r w:rsidR="005523F9" w:rsidRPr="00B43358">
        <w:rPr>
          <w:rFonts w:ascii="Times New Roman" w:hAnsi="Times New Roman"/>
          <w:color w:val="000000"/>
          <w:sz w:val="24"/>
          <w:szCs w:val="24"/>
        </w:rPr>
        <w:t xml:space="preserve"> de la demanda</w:t>
      </w:r>
      <w:r w:rsidRPr="00B43358">
        <w:rPr>
          <w:rFonts w:ascii="Times New Roman" w:hAnsi="Times New Roman"/>
          <w:color w:val="000000"/>
          <w:sz w:val="24"/>
          <w:szCs w:val="24"/>
        </w:rPr>
        <w:t>.</w:t>
      </w:r>
    </w:p>
    <w:p w:rsidR="00507328" w:rsidRPr="00B43358" w:rsidRDefault="00507328" w:rsidP="00537450">
      <w:pPr>
        <w:autoSpaceDE w:val="0"/>
        <w:autoSpaceDN w:val="0"/>
        <w:adjustRightInd w:val="0"/>
        <w:spacing w:after="0" w:line="240" w:lineRule="auto"/>
        <w:jc w:val="both"/>
        <w:rPr>
          <w:rFonts w:ascii="Times New Roman" w:hAnsi="Times New Roman"/>
          <w:color w:val="000000"/>
          <w:sz w:val="24"/>
          <w:szCs w:val="24"/>
        </w:rPr>
      </w:pPr>
    </w:p>
    <w:p w:rsidR="00667539" w:rsidRPr="00B43358" w:rsidRDefault="00667539"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¿Cuál es la cadena de comercialización que se está empleando actualmente?</w:t>
      </w:r>
    </w:p>
    <w:p w:rsidR="00507328" w:rsidRPr="00B43358" w:rsidRDefault="00507328"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Contar con una amplia red de distribuidores en las principales ciudades de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00B871B3" w:rsidRPr="00B43358">
        <w:rPr>
          <w:rFonts w:ascii="Times New Roman" w:hAnsi="Times New Roman"/>
          <w:color w:val="000000"/>
          <w:sz w:val="24"/>
          <w:szCs w:val="24"/>
        </w:rPr>
        <w:t xml:space="preserve"> de Santa Fe</w:t>
      </w:r>
      <w:r w:rsidRPr="00B43358">
        <w:rPr>
          <w:rFonts w:ascii="Times New Roman" w:hAnsi="Times New Roman"/>
          <w:color w:val="000000"/>
          <w:sz w:val="24"/>
          <w:szCs w:val="24"/>
        </w:rPr>
        <w:t>.</w:t>
      </w:r>
    </w:p>
    <w:p w:rsidR="00F94C95" w:rsidRPr="00B43358" w:rsidRDefault="00F94C95" w:rsidP="00537450">
      <w:pPr>
        <w:autoSpaceDE w:val="0"/>
        <w:autoSpaceDN w:val="0"/>
        <w:adjustRightInd w:val="0"/>
        <w:spacing w:after="0" w:line="240" w:lineRule="auto"/>
        <w:jc w:val="both"/>
        <w:rPr>
          <w:rFonts w:ascii="Times New Roman" w:hAnsi="Times New Roman"/>
          <w:color w:val="000000"/>
          <w:sz w:val="24"/>
          <w:szCs w:val="24"/>
        </w:rPr>
      </w:pPr>
    </w:p>
    <w:p w:rsidR="00667539" w:rsidRPr="00B43358" w:rsidRDefault="00332C05"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¿Cuántas empresas elaboran</w:t>
      </w:r>
      <w:r w:rsidR="00667539" w:rsidRPr="00B43358">
        <w:rPr>
          <w:rFonts w:ascii="Times New Roman" w:hAnsi="Times New Roman"/>
          <w:color w:val="000000"/>
          <w:sz w:val="24"/>
          <w:szCs w:val="24"/>
        </w:rPr>
        <w:t xml:space="preserve">  productos para celíacos en el país?</w:t>
      </w:r>
    </w:p>
    <w:p w:rsidR="00F94C95" w:rsidRPr="00B43358" w:rsidRDefault="00F94C95"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 ha identificado una sola empresa en el país, la cual ha desarrollado una </w:t>
      </w:r>
      <w:proofErr w:type="spellStart"/>
      <w:r w:rsidRPr="00B43358">
        <w:rPr>
          <w:rFonts w:ascii="Times New Roman" w:hAnsi="Times New Roman"/>
          <w:color w:val="000000"/>
          <w:sz w:val="24"/>
          <w:szCs w:val="24"/>
        </w:rPr>
        <w:t>Premezcla</w:t>
      </w:r>
      <w:proofErr w:type="spellEnd"/>
      <w:r w:rsidRPr="00B43358">
        <w:rPr>
          <w:rFonts w:ascii="Times New Roman" w:hAnsi="Times New Roman"/>
          <w:color w:val="000000"/>
          <w:sz w:val="24"/>
          <w:szCs w:val="24"/>
        </w:rPr>
        <w:t xml:space="preserve"> en base a </w:t>
      </w:r>
      <w:smartTag w:uri="urn:schemas-microsoft-com:office:smarttags" w:element="PersonName">
        <w:smartTagPr>
          <w:attr w:name="ProductID" w:val="la Harina"/>
        </w:smartTagPr>
        <w:r w:rsidRPr="00B43358">
          <w:rPr>
            <w:rFonts w:ascii="Times New Roman" w:hAnsi="Times New Roman"/>
            <w:color w:val="000000"/>
            <w:sz w:val="24"/>
            <w:szCs w:val="24"/>
          </w:rPr>
          <w:t>la Harina</w:t>
        </w:r>
      </w:smartTag>
      <w:r w:rsidRPr="00B43358">
        <w:rPr>
          <w:rFonts w:ascii="Times New Roman" w:hAnsi="Times New Roman"/>
          <w:color w:val="000000"/>
          <w:sz w:val="24"/>
          <w:szCs w:val="24"/>
        </w:rPr>
        <w:t xml:space="preserve"> de Sorgo</w:t>
      </w:r>
      <w:r w:rsidR="007444FE" w:rsidRPr="00B43358">
        <w:rPr>
          <w:rFonts w:ascii="Times New Roman" w:hAnsi="Times New Roman"/>
          <w:color w:val="000000"/>
          <w:sz w:val="24"/>
          <w:szCs w:val="24"/>
        </w:rPr>
        <w:t xml:space="preserve">, la empresa </w:t>
      </w:r>
      <w:r w:rsidR="00B426E7" w:rsidRPr="00B43358">
        <w:rPr>
          <w:rFonts w:ascii="Times New Roman" w:hAnsi="Times New Roman"/>
          <w:color w:val="000000"/>
          <w:sz w:val="24"/>
          <w:szCs w:val="24"/>
        </w:rPr>
        <w:t>es</w:t>
      </w:r>
      <w:r w:rsidR="007444FE" w:rsidRPr="00B43358">
        <w:rPr>
          <w:rFonts w:ascii="Times New Roman" w:hAnsi="Times New Roman"/>
          <w:color w:val="000000"/>
          <w:sz w:val="24"/>
          <w:szCs w:val="24"/>
        </w:rPr>
        <w:t xml:space="preserve"> “Natural Sur”.</w:t>
      </w:r>
    </w:p>
    <w:p w:rsidR="007444FE" w:rsidRPr="00B43358" w:rsidRDefault="007444FE"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Además se han identificado otras dos empresas </w:t>
      </w:r>
      <w:r w:rsidR="00F15B97" w:rsidRPr="00B43358">
        <w:rPr>
          <w:rFonts w:ascii="Times New Roman" w:hAnsi="Times New Roman"/>
          <w:color w:val="000000"/>
          <w:sz w:val="24"/>
          <w:szCs w:val="24"/>
        </w:rPr>
        <w:t>más</w:t>
      </w:r>
      <w:r w:rsidRPr="00B43358">
        <w:rPr>
          <w:rFonts w:ascii="Times New Roman" w:hAnsi="Times New Roman"/>
          <w:color w:val="000000"/>
          <w:sz w:val="24"/>
          <w:szCs w:val="24"/>
        </w:rPr>
        <w:t xml:space="preserve">, </w:t>
      </w:r>
      <w:r w:rsidR="00DF6CF1" w:rsidRPr="00B43358">
        <w:rPr>
          <w:rFonts w:ascii="Times New Roman" w:hAnsi="Times New Roman"/>
          <w:color w:val="000000"/>
          <w:sz w:val="24"/>
          <w:szCs w:val="24"/>
        </w:rPr>
        <w:t xml:space="preserve">pero las mismas no utilizan </w:t>
      </w:r>
      <w:smartTag w:uri="urn:schemas-microsoft-com:office:smarttags" w:element="PersonName">
        <w:smartTagPr>
          <w:attr w:name="ProductID" w:val="la Harina"/>
        </w:smartTagPr>
        <w:r w:rsidR="00DF6CF1" w:rsidRPr="00B43358">
          <w:rPr>
            <w:rFonts w:ascii="Times New Roman" w:hAnsi="Times New Roman"/>
            <w:color w:val="000000"/>
            <w:sz w:val="24"/>
            <w:szCs w:val="24"/>
          </w:rPr>
          <w:t>la H</w:t>
        </w:r>
        <w:r w:rsidRPr="00B43358">
          <w:rPr>
            <w:rFonts w:ascii="Times New Roman" w:hAnsi="Times New Roman"/>
            <w:color w:val="000000"/>
            <w:sz w:val="24"/>
            <w:szCs w:val="24"/>
          </w:rPr>
          <w:t>arina</w:t>
        </w:r>
      </w:smartTag>
      <w:r w:rsidRPr="00B43358">
        <w:rPr>
          <w:rFonts w:ascii="Times New Roman" w:hAnsi="Times New Roman"/>
          <w:color w:val="000000"/>
          <w:sz w:val="24"/>
          <w:szCs w:val="24"/>
        </w:rPr>
        <w:t xml:space="preserve"> de sorgo en sus preparados. Las empresas son: Señor de </w:t>
      </w:r>
      <w:proofErr w:type="spellStart"/>
      <w:r w:rsidRPr="00B43358">
        <w:rPr>
          <w:rFonts w:ascii="Times New Roman" w:hAnsi="Times New Roman"/>
          <w:color w:val="000000"/>
          <w:sz w:val="24"/>
          <w:szCs w:val="24"/>
        </w:rPr>
        <w:t>Sipang</w:t>
      </w:r>
      <w:proofErr w:type="spellEnd"/>
      <w:r w:rsidRPr="00B43358">
        <w:rPr>
          <w:rFonts w:ascii="Times New Roman" w:hAnsi="Times New Roman"/>
          <w:color w:val="000000"/>
          <w:sz w:val="24"/>
          <w:szCs w:val="24"/>
        </w:rPr>
        <w:t xml:space="preserve"> y </w:t>
      </w:r>
      <w:proofErr w:type="spellStart"/>
      <w:r w:rsidRPr="00B43358">
        <w:rPr>
          <w:rFonts w:ascii="Times New Roman" w:hAnsi="Times New Roman"/>
          <w:color w:val="000000"/>
          <w:sz w:val="24"/>
          <w:szCs w:val="24"/>
        </w:rPr>
        <w:t>Kapac</w:t>
      </w:r>
      <w:proofErr w:type="spellEnd"/>
      <w:r w:rsidRPr="00B43358">
        <w:rPr>
          <w:rFonts w:ascii="Times New Roman" w:hAnsi="Times New Roman"/>
          <w:color w:val="000000"/>
          <w:sz w:val="24"/>
          <w:szCs w:val="24"/>
        </w:rPr>
        <w:t>.</w:t>
      </w:r>
    </w:p>
    <w:p w:rsidR="00F94C95" w:rsidRPr="00B43358" w:rsidRDefault="00F94C95" w:rsidP="00537450">
      <w:pPr>
        <w:autoSpaceDE w:val="0"/>
        <w:autoSpaceDN w:val="0"/>
        <w:adjustRightInd w:val="0"/>
        <w:spacing w:after="0" w:line="240" w:lineRule="auto"/>
        <w:jc w:val="both"/>
        <w:rPr>
          <w:rFonts w:ascii="Times New Roman" w:hAnsi="Times New Roman"/>
          <w:color w:val="000000"/>
          <w:sz w:val="24"/>
          <w:szCs w:val="24"/>
        </w:rPr>
      </w:pPr>
    </w:p>
    <w:p w:rsidR="00667539" w:rsidRPr="00B43358" w:rsidRDefault="00332C05"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¿Qué </w:t>
      </w:r>
      <w:r w:rsidR="00667539" w:rsidRPr="00B43358">
        <w:rPr>
          <w:rFonts w:ascii="Times New Roman" w:hAnsi="Times New Roman"/>
          <w:color w:val="000000"/>
          <w:sz w:val="24"/>
          <w:szCs w:val="24"/>
        </w:rPr>
        <w:t xml:space="preserve">características </w:t>
      </w:r>
      <w:r w:rsidRPr="00B43358">
        <w:rPr>
          <w:rFonts w:ascii="Times New Roman" w:hAnsi="Times New Roman"/>
          <w:color w:val="000000"/>
          <w:sz w:val="24"/>
          <w:szCs w:val="24"/>
        </w:rPr>
        <w:t>se deben cumplir</w:t>
      </w:r>
      <w:r w:rsidR="00667539" w:rsidRPr="00B43358">
        <w:rPr>
          <w:rFonts w:ascii="Times New Roman" w:hAnsi="Times New Roman"/>
          <w:color w:val="000000"/>
          <w:sz w:val="24"/>
          <w:szCs w:val="24"/>
        </w:rPr>
        <w:t xml:space="preserve"> </w:t>
      </w:r>
      <w:r w:rsidRPr="00B43358">
        <w:rPr>
          <w:rFonts w:ascii="Times New Roman" w:hAnsi="Times New Roman"/>
          <w:color w:val="000000"/>
          <w:sz w:val="24"/>
          <w:szCs w:val="24"/>
        </w:rPr>
        <w:t xml:space="preserve">para </w:t>
      </w:r>
      <w:r w:rsidR="00667539" w:rsidRPr="00B43358">
        <w:rPr>
          <w:rFonts w:ascii="Times New Roman" w:hAnsi="Times New Roman"/>
          <w:color w:val="000000"/>
          <w:sz w:val="24"/>
          <w:szCs w:val="24"/>
        </w:rPr>
        <w:t>elabora</w:t>
      </w:r>
      <w:r w:rsidRPr="00B43358">
        <w:rPr>
          <w:rFonts w:ascii="Times New Roman" w:hAnsi="Times New Roman"/>
          <w:color w:val="000000"/>
          <w:sz w:val="24"/>
          <w:szCs w:val="24"/>
        </w:rPr>
        <w:t>r</w:t>
      </w:r>
      <w:r w:rsidR="00667539" w:rsidRPr="00B43358">
        <w:rPr>
          <w:rFonts w:ascii="Times New Roman" w:hAnsi="Times New Roman"/>
          <w:color w:val="000000"/>
          <w:sz w:val="24"/>
          <w:szCs w:val="24"/>
        </w:rPr>
        <w:t xml:space="preserve">  productos para celíacos</w:t>
      </w:r>
      <w:r w:rsidR="001D6CF2" w:rsidRPr="00B43358">
        <w:rPr>
          <w:rFonts w:ascii="Times New Roman" w:hAnsi="Times New Roman"/>
          <w:color w:val="000000"/>
          <w:sz w:val="24"/>
          <w:szCs w:val="24"/>
        </w:rPr>
        <w:t xml:space="preserve"> o personas que padezcan el </w:t>
      </w:r>
      <w:r w:rsidRPr="00B43358">
        <w:rPr>
          <w:rFonts w:ascii="Times New Roman" w:hAnsi="Times New Roman"/>
          <w:color w:val="000000"/>
          <w:sz w:val="24"/>
          <w:szCs w:val="24"/>
        </w:rPr>
        <w:t xml:space="preserve"> rechazo a las proteínas del trigo, avena, centeno y cebada</w:t>
      </w:r>
      <w:r w:rsidR="00667539" w:rsidRPr="00B43358">
        <w:rPr>
          <w:rFonts w:ascii="Times New Roman" w:hAnsi="Times New Roman"/>
          <w:color w:val="000000"/>
          <w:sz w:val="24"/>
          <w:szCs w:val="24"/>
        </w:rPr>
        <w:t>?</w:t>
      </w:r>
    </w:p>
    <w:p w:rsidR="00667539" w:rsidRPr="00B43358" w:rsidRDefault="00F94C95" w:rsidP="00537450">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La característica fundamental es la no contaminación </w:t>
      </w:r>
      <w:r w:rsidR="00B426E7" w:rsidRPr="00B43358">
        <w:rPr>
          <w:rFonts w:ascii="Times New Roman" w:hAnsi="Times New Roman"/>
          <w:bCs/>
          <w:color w:val="000000"/>
          <w:sz w:val="24"/>
          <w:szCs w:val="24"/>
        </w:rPr>
        <w:t xml:space="preserve">de </w:t>
      </w:r>
      <w:smartTag w:uri="urn:schemas-microsoft-com:office:smarttags" w:element="PersonName">
        <w:smartTagPr>
          <w:attr w:name="ProductID" w:val="la Materia Prima"/>
        </w:smartTagPr>
        <w:r w:rsidR="00B426E7" w:rsidRPr="00B43358">
          <w:rPr>
            <w:rFonts w:ascii="Times New Roman" w:hAnsi="Times New Roman"/>
            <w:bCs/>
            <w:color w:val="000000"/>
            <w:sz w:val="24"/>
            <w:szCs w:val="24"/>
          </w:rPr>
          <w:t>la Materia Prima</w:t>
        </w:r>
      </w:smartTag>
      <w:r w:rsidR="00B426E7" w:rsidRPr="00B43358">
        <w:rPr>
          <w:rFonts w:ascii="Times New Roman" w:hAnsi="Times New Roman"/>
          <w:bCs/>
          <w:color w:val="000000"/>
          <w:sz w:val="24"/>
          <w:szCs w:val="24"/>
        </w:rPr>
        <w:t xml:space="preserve"> (Harinas)</w:t>
      </w:r>
      <w:r w:rsidRPr="00B43358">
        <w:rPr>
          <w:rFonts w:ascii="Times New Roman" w:hAnsi="Times New Roman"/>
          <w:bCs/>
          <w:color w:val="000000"/>
          <w:sz w:val="24"/>
          <w:szCs w:val="24"/>
        </w:rPr>
        <w:t xml:space="preserve"> en el proceso productivo (es d</w:t>
      </w:r>
      <w:r w:rsidR="00FD527D" w:rsidRPr="00B43358">
        <w:rPr>
          <w:rFonts w:ascii="Times New Roman" w:hAnsi="Times New Roman"/>
          <w:bCs/>
          <w:color w:val="000000"/>
          <w:sz w:val="24"/>
          <w:szCs w:val="24"/>
        </w:rPr>
        <w:t>e vital importancia de que las H</w:t>
      </w:r>
      <w:r w:rsidRPr="00B43358">
        <w:rPr>
          <w:rFonts w:ascii="Times New Roman" w:hAnsi="Times New Roman"/>
          <w:bCs/>
          <w:color w:val="000000"/>
          <w:sz w:val="24"/>
          <w:szCs w:val="24"/>
        </w:rPr>
        <w:t>arinas no entren en contacto con el trigo, la avena, la cebada y el centeno)</w:t>
      </w:r>
    </w:p>
    <w:p w:rsidR="00F0329F" w:rsidRDefault="00F0329F" w:rsidP="00537450">
      <w:pPr>
        <w:autoSpaceDE w:val="0"/>
        <w:autoSpaceDN w:val="0"/>
        <w:adjustRightInd w:val="0"/>
        <w:spacing w:after="0" w:line="240" w:lineRule="auto"/>
        <w:jc w:val="both"/>
        <w:rPr>
          <w:rFonts w:ascii="Times New Roman" w:hAnsi="Times New Roman"/>
          <w:b/>
          <w:bCs/>
          <w:color w:val="000000"/>
          <w:sz w:val="24"/>
          <w:szCs w:val="24"/>
          <w:u w:val="single"/>
        </w:rPr>
      </w:pPr>
    </w:p>
    <w:p w:rsidR="00667539" w:rsidRPr="00B43358" w:rsidRDefault="00667539"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lastRenderedPageBreak/>
        <w:t>O</w:t>
      </w:r>
      <w:r w:rsidR="00CB0AFF" w:rsidRPr="00B43358">
        <w:rPr>
          <w:rFonts w:ascii="Times New Roman" w:hAnsi="Times New Roman"/>
          <w:b/>
          <w:bCs/>
          <w:color w:val="000000"/>
          <w:sz w:val="24"/>
          <w:szCs w:val="24"/>
          <w:u w:val="single"/>
        </w:rPr>
        <w:t>bjetivos del Estudio de Mercado:</w:t>
      </w:r>
    </w:p>
    <w:p w:rsidR="00667539" w:rsidRPr="00B43358" w:rsidRDefault="00667539"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Derivados de los problemas planteados, surgen los objetivos del presente estudio, cuya finalidad se detalla a continuación.</w:t>
      </w:r>
    </w:p>
    <w:p w:rsidR="00667539" w:rsidRPr="00B43358" w:rsidRDefault="00F54535" w:rsidP="00537450">
      <w:pPr>
        <w:pStyle w:val="Prrafodelista"/>
        <w:autoSpaceDE w:val="0"/>
        <w:autoSpaceDN w:val="0"/>
        <w:adjustRightInd w:val="0"/>
        <w:spacing w:after="0" w:line="240" w:lineRule="auto"/>
        <w:ind w:left="0"/>
        <w:jc w:val="both"/>
        <w:rPr>
          <w:rFonts w:ascii="Times New Roman" w:hAnsi="Times New Roman"/>
          <w:color w:val="000000"/>
          <w:sz w:val="24"/>
          <w:szCs w:val="24"/>
        </w:rPr>
      </w:pPr>
      <w:r w:rsidRPr="00B43358">
        <w:rPr>
          <w:rFonts w:ascii="Times New Roman" w:hAnsi="Times New Roman"/>
          <w:color w:val="000000"/>
          <w:sz w:val="24"/>
          <w:szCs w:val="24"/>
        </w:rPr>
        <w:t>-P</w:t>
      </w:r>
      <w:r w:rsidR="00667539" w:rsidRPr="00B43358">
        <w:rPr>
          <w:rFonts w:ascii="Times New Roman" w:hAnsi="Times New Roman"/>
          <w:color w:val="000000"/>
          <w:sz w:val="24"/>
          <w:szCs w:val="24"/>
        </w:rPr>
        <w:t>osibilidad de colocar nuestro producto en el mercado</w:t>
      </w:r>
      <w:proofErr w:type="gramStart"/>
      <w:r w:rsidR="00667539" w:rsidRPr="00B43358">
        <w:rPr>
          <w:rFonts w:ascii="Times New Roman" w:hAnsi="Times New Roman"/>
          <w:color w:val="000000"/>
          <w:sz w:val="24"/>
          <w:szCs w:val="24"/>
        </w:rPr>
        <w:t>.</w:t>
      </w:r>
      <w:r w:rsidR="004C5FD3" w:rsidRPr="00B43358">
        <w:rPr>
          <w:rFonts w:ascii="Times New Roman" w:hAnsi="Times New Roman"/>
          <w:color w:val="000000"/>
          <w:sz w:val="24"/>
          <w:szCs w:val="24"/>
        </w:rPr>
        <w:t>(</w:t>
      </w:r>
      <w:proofErr w:type="gramEnd"/>
      <w:r w:rsidR="004C5FD3" w:rsidRPr="00B43358">
        <w:rPr>
          <w:rFonts w:ascii="Times New Roman" w:hAnsi="Times New Roman"/>
          <w:color w:val="000000"/>
          <w:sz w:val="24"/>
          <w:szCs w:val="24"/>
        </w:rPr>
        <w:t>Local y Provincial)</w:t>
      </w:r>
    </w:p>
    <w:p w:rsidR="00667539" w:rsidRPr="00B43358" w:rsidRDefault="0073724E" w:rsidP="00537450">
      <w:pPr>
        <w:pStyle w:val="Prrafodelista"/>
        <w:autoSpaceDE w:val="0"/>
        <w:autoSpaceDN w:val="0"/>
        <w:adjustRightInd w:val="0"/>
        <w:spacing w:after="0" w:line="240" w:lineRule="auto"/>
        <w:ind w:left="0"/>
        <w:jc w:val="both"/>
        <w:rPr>
          <w:rFonts w:ascii="Times New Roman" w:hAnsi="Times New Roman"/>
          <w:color w:val="000000"/>
          <w:sz w:val="24"/>
          <w:szCs w:val="24"/>
        </w:rPr>
      </w:pPr>
      <w:r w:rsidRPr="00B43358">
        <w:rPr>
          <w:rFonts w:ascii="Times New Roman" w:hAnsi="Times New Roman"/>
          <w:color w:val="000000"/>
          <w:sz w:val="24"/>
          <w:szCs w:val="24"/>
        </w:rPr>
        <w:t>-</w:t>
      </w:r>
      <w:r w:rsidR="00667539" w:rsidRPr="00B43358">
        <w:rPr>
          <w:rFonts w:ascii="Times New Roman" w:hAnsi="Times New Roman"/>
          <w:color w:val="000000"/>
          <w:sz w:val="24"/>
          <w:szCs w:val="24"/>
        </w:rPr>
        <w:t>Conocer los cana</w:t>
      </w:r>
      <w:r w:rsidRPr="00B43358">
        <w:rPr>
          <w:rFonts w:ascii="Times New Roman" w:hAnsi="Times New Roman"/>
          <w:color w:val="000000"/>
          <w:sz w:val="24"/>
          <w:szCs w:val="24"/>
        </w:rPr>
        <w:t>les de distribución y el precio acorde para colocar el producto y competir en un mercado cambiante</w:t>
      </w:r>
      <w:proofErr w:type="gramStart"/>
      <w:r w:rsidRPr="00B43358">
        <w:rPr>
          <w:rFonts w:ascii="Times New Roman" w:hAnsi="Times New Roman"/>
          <w:color w:val="000000"/>
          <w:sz w:val="24"/>
          <w:szCs w:val="24"/>
        </w:rPr>
        <w:t>.</w:t>
      </w:r>
      <w:r w:rsidR="00F15B97" w:rsidRPr="00B43358">
        <w:rPr>
          <w:rFonts w:ascii="Times New Roman" w:hAnsi="Times New Roman"/>
          <w:color w:val="000000"/>
          <w:sz w:val="24"/>
          <w:szCs w:val="24"/>
        </w:rPr>
        <w:t>(</w:t>
      </w:r>
      <w:proofErr w:type="gramEnd"/>
      <w:r w:rsidR="00F15B97" w:rsidRPr="00B43358">
        <w:rPr>
          <w:rFonts w:ascii="Times New Roman" w:hAnsi="Times New Roman"/>
          <w:color w:val="000000"/>
          <w:sz w:val="24"/>
          <w:szCs w:val="24"/>
        </w:rPr>
        <w:t>Contar con una amplia red de distribuidores de nuestro producto)</w:t>
      </w:r>
    </w:p>
    <w:p w:rsidR="00667539" w:rsidRPr="00B43358" w:rsidRDefault="0073724E" w:rsidP="00537450">
      <w:pPr>
        <w:pStyle w:val="Prrafodelista"/>
        <w:autoSpaceDE w:val="0"/>
        <w:autoSpaceDN w:val="0"/>
        <w:adjustRightInd w:val="0"/>
        <w:spacing w:after="0" w:line="240" w:lineRule="auto"/>
        <w:ind w:left="0"/>
        <w:jc w:val="both"/>
        <w:rPr>
          <w:rFonts w:ascii="Times New Roman" w:hAnsi="Times New Roman"/>
          <w:color w:val="000000"/>
          <w:sz w:val="24"/>
          <w:szCs w:val="24"/>
        </w:rPr>
      </w:pPr>
      <w:r w:rsidRPr="00B43358">
        <w:rPr>
          <w:rFonts w:ascii="Times New Roman" w:hAnsi="Times New Roman"/>
          <w:color w:val="000000"/>
          <w:sz w:val="24"/>
          <w:szCs w:val="24"/>
        </w:rPr>
        <w:t>-Establecer la demanda esperada (potenciales consumidores</w:t>
      </w:r>
      <w:r w:rsidR="00F15B97" w:rsidRPr="00B43358">
        <w:rPr>
          <w:rFonts w:ascii="Times New Roman" w:hAnsi="Times New Roman"/>
          <w:color w:val="000000"/>
          <w:sz w:val="24"/>
          <w:szCs w:val="24"/>
        </w:rPr>
        <w:t xml:space="preserve"> en </w:t>
      </w:r>
      <w:smartTag w:uri="urn:schemas-microsoft-com:office:smarttags" w:element="PersonName">
        <w:smartTagPr>
          <w:attr w:name="ProductID" w:val="la Provincia"/>
        </w:smartTagPr>
        <w:r w:rsidR="00F15B97" w:rsidRPr="00B43358">
          <w:rPr>
            <w:rFonts w:ascii="Times New Roman" w:hAnsi="Times New Roman"/>
            <w:color w:val="000000"/>
            <w:sz w:val="24"/>
            <w:szCs w:val="24"/>
          </w:rPr>
          <w:t>la Provincia</w:t>
        </w:r>
      </w:smartTag>
      <w:r w:rsidR="00F15B97" w:rsidRPr="00B43358">
        <w:rPr>
          <w:rFonts w:ascii="Times New Roman" w:hAnsi="Times New Roman"/>
          <w:color w:val="000000"/>
          <w:sz w:val="24"/>
          <w:szCs w:val="24"/>
        </w:rPr>
        <w:t xml:space="preserve"> de Santa Fe)</w:t>
      </w:r>
    </w:p>
    <w:p w:rsidR="00616C63" w:rsidRDefault="00616C63" w:rsidP="00537450">
      <w:pPr>
        <w:spacing w:line="240" w:lineRule="auto"/>
        <w:jc w:val="both"/>
        <w:rPr>
          <w:rFonts w:ascii="Times New Roman" w:hAnsi="Times New Roman"/>
          <w:b/>
          <w:color w:val="000000"/>
          <w:sz w:val="24"/>
          <w:szCs w:val="24"/>
          <w:u w:val="single"/>
        </w:rPr>
      </w:pPr>
    </w:p>
    <w:p w:rsidR="00277557" w:rsidRPr="00B43358" w:rsidRDefault="00277557" w:rsidP="00537450">
      <w:pPr>
        <w:spacing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 xml:space="preserve">Diseño de </w:t>
      </w:r>
      <w:smartTag w:uri="urn:schemas-microsoft-com:office:smarttags" w:element="PersonName">
        <w:smartTagPr>
          <w:attr w:name="ProductID" w:val="la Investigaci￳n"/>
        </w:smartTagPr>
        <w:r w:rsidRPr="00B43358">
          <w:rPr>
            <w:rFonts w:ascii="Times New Roman" w:hAnsi="Times New Roman"/>
            <w:b/>
            <w:color w:val="000000"/>
            <w:sz w:val="24"/>
            <w:szCs w:val="24"/>
            <w:u w:val="single"/>
          </w:rPr>
          <w:t xml:space="preserve">la </w:t>
        </w:r>
        <w:r w:rsidR="00226648" w:rsidRPr="00B43358">
          <w:rPr>
            <w:rFonts w:ascii="Times New Roman" w:hAnsi="Times New Roman"/>
            <w:b/>
            <w:color w:val="000000"/>
            <w:sz w:val="24"/>
            <w:szCs w:val="24"/>
            <w:u w:val="single"/>
          </w:rPr>
          <w:t>Investigación</w:t>
        </w:r>
      </w:smartTag>
      <w:r w:rsidRPr="00B43358">
        <w:rPr>
          <w:rFonts w:ascii="Times New Roman" w:hAnsi="Times New Roman"/>
          <w:b/>
          <w:color w:val="000000"/>
          <w:sz w:val="24"/>
          <w:szCs w:val="24"/>
          <w:u w:val="single"/>
        </w:rPr>
        <w:t>:</w:t>
      </w:r>
    </w:p>
    <w:p w:rsidR="00667539" w:rsidRPr="00CF01C9" w:rsidRDefault="0002358B" w:rsidP="00537450">
      <w:pPr>
        <w:spacing w:line="240" w:lineRule="auto"/>
        <w:jc w:val="both"/>
        <w:rPr>
          <w:rFonts w:ascii="Times New Roman" w:hAnsi="Times New Roman"/>
          <w:color w:val="000000"/>
          <w:sz w:val="24"/>
          <w:szCs w:val="24"/>
          <w:u w:val="single"/>
        </w:rPr>
      </w:pPr>
      <w:r w:rsidRPr="00CF01C9">
        <w:rPr>
          <w:rFonts w:ascii="Times New Roman" w:hAnsi="Times New Roman"/>
          <w:color w:val="000000"/>
          <w:sz w:val="24"/>
          <w:szCs w:val="24"/>
          <w:u w:val="single"/>
        </w:rPr>
        <w:t xml:space="preserve">Existen varios </w:t>
      </w:r>
      <w:r w:rsidR="004E5BFE" w:rsidRPr="00CF01C9">
        <w:rPr>
          <w:rFonts w:ascii="Times New Roman" w:hAnsi="Times New Roman"/>
          <w:color w:val="000000"/>
          <w:sz w:val="24"/>
          <w:szCs w:val="24"/>
          <w:u w:val="single"/>
        </w:rPr>
        <w:t>Métodos o Técnicas</w:t>
      </w:r>
      <w:r w:rsidRPr="00CF01C9">
        <w:rPr>
          <w:rFonts w:ascii="Times New Roman" w:hAnsi="Times New Roman"/>
          <w:color w:val="000000"/>
          <w:sz w:val="24"/>
          <w:szCs w:val="24"/>
          <w:u w:val="single"/>
        </w:rPr>
        <w:t xml:space="preserve"> de Proyecciones de Mercado:</w:t>
      </w:r>
    </w:p>
    <w:p w:rsidR="004E5BFE" w:rsidRPr="00CF01C9" w:rsidRDefault="0098588B" w:rsidP="00537450">
      <w:pPr>
        <w:spacing w:line="240" w:lineRule="auto"/>
        <w:jc w:val="both"/>
        <w:rPr>
          <w:rFonts w:ascii="Times New Roman" w:hAnsi="Times New Roman"/>
          <w:color w:val="000000"/>
          <w:sz w:val="24"/>
          <w:szCs w:val="24"/>
          <w:u w:val="single"/>
        </w:rPr>
      </w:pPr>
      <w:r w:rsidRPr="00CF01C9">
        <w:rPr>
          <w:rFonts w:ascii="Times New Roman" w:hAnsi="Times New Roman"/>
          <w:color w:val="000000"/>
          <w:sz w:val="24"/>
          <w:szCs w:val="24"/>
          <w:u w:val="single"/>
        </w:rPr>
        <w:t>-Métodos de Carácter Cualitativo</w:t>
      </w:r>
      <w:r w:rsidR="0002358B" w:rsidRPr="00CF01C9">
        <w:rPr>
          <w:rFonts w:ascii="Times New Roman" w:hAnsi="Times New Roman"/>
          <w:color w:val="000000"/>
          <w:sz w:val="24"/>
          <w:szCs w:val="24"/>
          <w:u w:val="single"/>
        </w:rPr>
        <w:t>:</w:t>
      </w:r>
    </w:p>
    <w:p w:rsidR="00942ED8" w:rsidRPr="00B43358" w:rsidRDefault="00942ED8" w:rsidP="00082641">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b/>
        <w:t>-</w:t>
      </w:r>
      <w:r w:rsidR="005D02C8" w:rsidRPr="00B43358">
        <w:rPr>
          <w:rFonts w:ascii="Times New Roman" w:hAnsi="Times New Roman"/>
          <w:color w:val="000000"/>
          <w:sz w:val="24"/>
          <w:szCs w:val="24"/>
        </w:rPr>
        <w:t>Predicción</w:t>
      </w:r>
      <w:r w:rsidRPr="00B43358">
        <w:rPr>
          <w:rFonts w:ascii="Times New Roman" w:hAnsi="Times New Roman"/>
          <w:color w:val="000000"/>
          <w:sz w:val="24"/>
          <w:szCs w:val="24"/>
        </w:rPr>
        <w:t xml:space="preserve"> del Mercado.</w:t>
      </w:r>
    </w:p>
    <w:p w:rsidR="00942ED8" w:rsidRPr="00B43358" w:rsidRDefault="00942ED8" w:rsidP="00082641">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b/>
        <w:t>-</w:t>
      </w:r>
      <w:r w:rsidR="005D02C8" w:rsidRPr="00B43358">
        <w:rPr>
          <w:rFonts w:ascii="Times New Roman" w:hAnsi="Times New Roman"/>
          <w:color w:val="000000"/>
          <w:sz w:val="24"/>
          <w:szCs w:val="24"/>
        </w:rPr>
        <w:t>Opinión</w:t>
      </w:r>
      <w:r w:rsidRPr="00B43358">
        <w:rPr>
          <w:rFonts w:ascii="Times New Roman" w:hAnsi="Times New Roman"/>
          <w:color w:val="000000"/>
          <w:sz w:val="24"/>
          <w:szCs w:val="24"/>
        </w:rPr>
        <w:t xml:space="preserve"> de Expertos</w:t>
      </w:r>
    </w:p>
    <w:p w:rsidR="00942ED8" w:rsidRDefault="00942ED8" w:rsidP="00082641">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b/>
        <w:t>-</w:t>
      </w:r>
      <w:r w:rsidR="005D02C8" w:rsidRPr="00B43358">
        <w:rPr>
          <w:rFonts w:ascii="Times New Roman" w:hAnsi="Times New Roman"/>
          <w:color w:val="000000"/>
          <w:sz w:val="24"/>
          <w:szCs w:val="24"/>
        </w:rPr>
        <w:t>Investigación</w:t>
      </w:r>
      <w:r w:rsidRPr="00B43358">
        <w:rPr>
          <w:rFonts w:ascii="Times New Roman" w:hAnsi="Times New Roman"/>
          <w:color w:val="000000"/>
          <w:sz w:val="24"/>
          <w:szCs w:val="24"/>
        </w:rPr>
        <w:t xml:space="preserve"> de Mercado.</w:t>
      </w:r>
    </w:p>
    <w:p w:rsidR="00082641" w:rsidRPr="00B43358" w:rsidRDefault="00082641" w:rsidP="00082641">
      <w:pPr>
        <w:spacing w:after="0" w:line="240" w:lineRule="auto"/>
        <w:jc w:val="both"/>
        <w:rPr>
          <w:rFonts w:ascii="Times New Roman" w:hAnsi="Times New Roman"/>
          <w:color w:val="000000"/>
          <w:sz w:val="24"/>
          <w:szCs w:val="24"/>
        </w:rPr>
      </w:pPr>
    </w:p>
    <w:p w:rsidR="0098588B" w:rsidRPr="00CF01C9" w:rsidRDefault="0098588B" w:rsidP="00537450">
      <w:pPr>
        <w:spacing w:line="240" w:lineRule="auto"/>
        <w:jc w:val="both"/>
        <w:rPr>
          <w:rFonts w:ascii="Times New Roman" w:hAnsi="Times New Roman"/>
          <w:color w:val="000000"/>
          <w:sz w:val="24"/>
          <w:szCs w:val="24"/>
          <w:u w:val="single"/>
        </w:rPr>
      </w:pPr>
      <w:r w:rsidRPr="00CF01C9">
        <w:rPr>
          <w:rFonts w:ascii="Times New Roman" w:hAnsi="Times New Roman"/>
          <w:color w:val="000000"/>
          <w:sz w:val="24"/>
          <w:szCs w:val="24"/>
          <w:u w:val="single"/>
        </w:rPr>
        <w:t>-Métodos de Pronósticos Causales</w:t>
      </w:r>
      <w:r w:rsidR="00942ED8" w:rsidRPr="00CF01C9">
        <w:rPr>
          <w:rFonts w:ascii="Times New Roman" w:hAnsi="Times New Roman"/>
          <w:color w:val="000000"/>
          <w:sz w:val="24"/>
          <w:szCs w:val="24"/>
          <w:u w:val="single"/>
        </w:rPr>
        <w:t>:</w:t>
      </w:r>
    </w:p>
    <w:p w:rsidR="00942ED8" w:rsidRPr="00B43358" w:rsidRDefault="00942ED8"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Proyectan el mercado sobre la base de antecedentes cuantitativos </w:t>
      </w:r>
      <w:r w:rsidR="003D1203" w:rsidRPr="00B43358">
        <w:rPr>
          <w:rFonts w:ascii="Times New Roman" w:hAnsi="Times New Roman"/>
          <w:color w:val="000000"/>
          <w:sz w:val="24"/>
          <w:szCs w:val="24"/>
        </w:rPr>
        <w:t>Históricos</w:t>
      </w:r>
      <w:r w:rsidRPr="00B43358">
        <w:rPr>
          <w:rFonts w:ascii="Times New Roman" w:hAnsi="Times New Roman"/>
          <w:color w:val="000000"/>
          <w:sz w:val="24"/>
          <w:szCs w:val="24"/>
        </w:rPr>
        <w:t>.</w:t>
      </w:r>
    </w:p>
    <w:p w:rsidR="0098588B" w:rsidRPr="00CF01C9" w:rsidRDefault="0098588B" w:rsidP="00537450">
      <w:pPr>
        <w:spacing w:line="240" w:lineRule="auto"/>
        <w:jc w:val="both"/>
        <w:rPr>
          <w:rFonts w:ascii="Times New Roman" w:hAnsi="Times New Roman"/>
          <w:color w:val="000000"/>
          <w:sz w:val="24"/>
          <w:szCs w:val="24"/>
          <w:u w:val="single"/>
        </w:rPr>
      </w:pPr>
      <w:r w:rsidRPr="00CF01C9">
        <w:rPr>
          <w:rFonts w:ascii="Times New Roman" w:hAnsi="Times New Roman"/>
          <w:color w:val="000000"/>
          <w:sz w:val="24"/>
          <w:szCs w:val="24"/>
          <w:u w:val="single"/>
        </w:rPr>
        <w:t>-Métodos</w:t>
      </w:r>
      <w:r w:rsidR="00942ED8" w:rsidRPr="00CF01C9">
        <w:rPr>
          <w:rFonts w:ascii="Times New Roman" w:hAnsi="Times New Roman"/>
          <w:color w:val="000000"/>
          <w:sz w:val="24"/>
          <w:szCs w:val="24"/>
          <w:u w:val="single"/>
        </w:rPr>
        <w:t xml:space="preserve"> de Series de Tiempo: </w:t>
      </w:r>
    </w:p>
    <w:p w:rsidR="00942ED8" w:rsidRPr="00B43358" w:rsidRDefault="00942ED8"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Es la medición de una </w:t>
      </w:r>
      <w:r w:rsidR="003D1203" w:rsidRPr="00B43358">
        <w:rPr>
          <w:rFonts w:ascii="Times New Roman" w:hAnsi="Times New Roman"/>
          <w:color w:val="000000"/>
          <w:sz w:val="24"/>
          <w:szCs w:val="24"/>
        </w:rPr>
        <w:t>variable en el tiempo a intervalos espaciados.</w:t>
      </w:r>
    </w:p>
    <w:p w:rsidR="0098588B" w:rsidRPr="00B43358" w:rsidRDefault="0002358B"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nuestro Proyecto utilizamos </w:t>
      </w:r>
      <w:r w:rsidR="003D1203" w:rsidRPr="00B43358">
        <w:rPr>
          <w:rFonts w:ascii="Times New Roman" w:hAnsi="Times New Roman"/>
          <w:color w:val="000000"/>
          <w:sz w:val="24"/>
          <w:szCs w:val="24"/>
        </w:rPr>
        <w:t xml:space="preserve">el método de </w:t>
      </w:r>
      <w:r w:rsidR="001C62A0" w:rsidRPr="00B43358">
        <w:rPr>
          <w:rFonts w:ascii="Times New Roman" w:hAnsi="Times New Roman"/>
          <w:color w:val="000000"/>
          <w:sz w:val="24"/>
          <w:szCs w:val="24"/>
        </w:rPr>
        <w:t>P</w:t>
      </w:r>
      <w:r w:rsidR="00B2426E" w:rsidRPr="00B43358">
        <w:rPr>
          <w:rFonts w:ascii="Times New Roman" w:hAnsi="Times New Roman"/>
          <w:color w:val="000000"/>
          <w:sz w:val="24"/>
          <w:szCs w:val="24"/>
        </w:rPr>
        <w:t>ronóstico</w:t>
      </w:r>
      <w:r w:rsidR="001C62A0" w:rsidRPr="00B43358">
        <w:rPr>
          <w:rFonts w:ascii="Times New Roman" w:hAnsi="Times New Roman"/>
          <w:color w:val="000000"/>
          <w:sz w:val="24"/>
          <w:szCs w:val="24"/>
        </w:rPr>
        <w:t xml:space="preserve"> C</w:t>
      </w:r>
      <w:r w:rsidR="003D1203" w:rsidRPr="00B43358">
        <w:rPr>
          <w:rFonts w:ascii="Times New Roman" w:hAnsi="Times New Roman"/>
          <w:color w:val="000000"/>
          <w:sz w:val="24"/>
          <w:szCs w:val="24"/>
        </w:rPr>
        <w:t xml:space="preserve">ausal, proyectamos nuestro mercado sobre la base de antecedentes </w:t>
      </w:r>
      <w:r w:rsidR="00A0754F" w:rsidRPr="00B43358">
        <w:rPr>
          <w:rFonts w:ascii="Times New Roman" w:hAnsi="Times New Roman"/>
          <w:color w:val="000000"/>
          <w:sz w:val="24"/>
          <w:szCs w:val="24"/>
        </w:rPr>
        <w:t>extraídos</w:t>
      </w:r>
      <w:r w:rsidR="001C62A0" w:rsidRPr="00B43358">
        <w:rPr>
          <w:rFonts w:ascii="Times New Roman" w:hAnsi="Times New Roman"/>
          <w:color w:val="000000"/>
          <w:sz w:val="24"/>
          <w:szCs w:val="24"/>
        </w:rPr>
        <w:t xml:space="preserve"> </w:t>
      </w:r>
      <w:r w:rsidR="003D1203" w:rsidRPr="00B43358">
        <w:rPr>
          <w:rFonts w:ascii="Times New Roman" w:hAnsi="Times New Roman"/>
          <w:color w:val="000000"/>
          <w:sz w:val="24"/>
          <w:szCs w:val="24"/>
        </w:rPr>
        <w:t xml:space="preserve"> del Ministerio de Salud de </w:t>
      </w:r>
      <w:smartTag w:uri="urn:schemas-microsoft-com:office:smarttags" w:element="PersonName">
        <w:smartTagPr>
          <w:attr w:name="ProductID" w:val="la Naci￳n."/>
        </w:smartTagPr>
        <w:r w:rsidR="003D1203" w:rsidRPr="00B43358">
          <w:rPr>
            <w:rFonts w:ascii="Times New Roman" w:hAnsi="Times New Roman"/>
            <w:color w:val="000000"/>
            <w:sz w:val="24"/>
            <w:szCs w:val="24"/>
          </w:rPr>
          <w:t xml:space="preserve">la </w:t>
        </w:r>
        <w:r w:rsidR="00A0754F" w:rsidRPr="00B43358">
          <w:rPr>
            <w:rFonts w:ascii="Times New Roman" w:hAnsi="Times New Roman"/>
            <w:color w:val="000000"/>
            <w:sz w:val="24"/>
            <w:szCs w:val="24"/>
          </w:rPr>
          <w:t>Nación</w:t>
        </w:r>
        <w:r w:rsidR="003D1203" w:rsidRPr="00B43358">
          <w:rPr>
            <w:rFonts w:ascii="Times New Roman" w:hAnsi="Times New Roman"/>
            <w:color w:val="000000"/>
            <w:sz w:val="24"/>
            <w:szCs w:val="24"/>
          </w:rPr>
          <w:t>.</w:t>
        </w:r>
      </w:smartTag>
    </w:p>
    <w:p w:rsidR="00B76106" w:rsidRPr="00B43358" w:rsidRDefault="003D1203" w:rsidP="00537450">
      <w:pPr>
        <w:spacing w:line="240" w:lineRule="auto"/>
        <w:jc w:val="both"/>
        <w:rPr>
          <w:rFonts w:ascii="Times New Roman" w:hAnsi="Times New Roman"/>
          <w:b/>
          <w:color w:val="000000"/>
          <w:sz w:val="24"/>
          <w:szCs w:val="24"/>
        </w:rPr>
      </w:pPr>
      <w:r w:rsidRPr="00B43358">
        <w:rPr>
          <w:rFonts w:ascii="Times New Roman" w:hAnsi="Times New Roman"/>
          <w:b/>
          <w:color w:val="000000"/>
          <w:sz w:val="24"/>
          <w:szCs w:val="24"/>
        </w:rPr>
        <w:t>Según datos</w:t>
      </w:r>
      <w:r w:rsidR="00B2426E" w:rsidRPr="00B43358">
        <w:rPr>
          <w:rFonts w:ascii="Times New Roman" w:hAnsi="Times New Roman"/>
          <w:b/>
          <w:color w:val="000000"/>
          <w:sz w:val="24"/>
          <w:szCs w:val="24"/>
        </w:rPr>
        <w:t xml:space="preserve"> obtenidos de </w:t>
      </w:r>
      <w:smartTag w:uri="urn:schemas-microsoft-com:office:smarttags" w:element="PersonName">
        <w:smartTagPr>
          <w:attr w:name="ProductID" w:val="la P￡gina"/>
        </w:smartTagPr>
        <w:r w:rsidR="00B2426E" w:rsidRPr="00B43358">
          <w:rPr>
            <w:rFonts w:ascii="Times New Roman" w:hAnsi="Times New Roman"/>
            <w:b/>
            <w:color w:val="000000"/>
            <w:sz w:val="24"/>
            <w:szCs w:val="24"/>
          </w:rPr>
          <w:t xml:space="preserve">la </w:t>
        </w:r>
        <w:r w:rsidR="00A8707D" w:rsidRPr="00B43358">
          <w:rPr>
            <w:rFonts w:ascii="Times New Roman" w:hAnsi="Times New Roman"/>
            <w:b/>
            <w:color w:val="000000"/>
            <w:sz w:val="24"/>
            <w:szCs w:val="24"/>
          </w:rPr>
          <w:t>Página</w:t>
        </w:r>
      </w:smartTag>
      <w:r w:rsidR="00A8707D" w:rsidRPr="00B43358">
        <w:rPr>
          <w:rFonts w:ascii="Times New Roman" w:hAnsi="Times New Roman"/>
          <w:b/>
          <w:color w:val="000000"/>
          <w:sz w:val="24"/>
          <w:szCs w:val="24"/>
        </w:rPr>
        <w:t xml:space="preserve"> oficial </w:t>
      </w:r>
      <w:r w:rsidR="00B2426E" w:rsidRPr="00B43358">
        <w:rPr>
          <w:rFonts w:ascii="Times New Roman" w:hAnsi="Times New Roman"/>
          <w:b/>
          <w:color w:val="000000"/>
          <w:sz w:val="24"/>
          <w:szCs w:val="24"/>
        </w:rPr>
        <w:t xml:space="preserve"> </w:t>
      </w:r>
      <w:r w:rsidRPr="00B43358">
        <w:rPr>
          <w:rFonts w:ascii="Times New Roman" w:hAnsi="Times New Roman"/>
          <w:b/>
          <w:color w:val="000000"/>
          <w:sz w:val="24"/>
          <w:szCs w:val="24"/>
        </w:rPr>
        <w:t xml:space="preserve">del Ministerio de Salud de </w:t>
      </w:r>
      <w:smartTag w:uri="urn:schemas-microsoft-com:office:smarttags" w:element="PersonName">
        <w:smartTagPr>
          <w:attr w:name="ProductID" w:val="la Naci￳n"/>
        </w:smartTagPr>
        <w:r w:rsidRPr="00B43358">
          <w:rPr>
            <w:rFonts w:ascii="Times New Roman" w:hAnsi="Times New Roman"/>
            <w:b/>
            <w:color w:val="000000"/>
            <w:sz w:val="24"/>
            <w:szCs w:val="24"/>
          </w:rPr>
          <w:t xml:space="preserve">la </w:t>
        </w:r>
        <w:r w:rsidR="00B25220" w:rsidRPr="00B43358">
          <w:rPr>
            <w:rFonts w:ascii="Times New Roman" w:hAnsi="Times New Roman"/>
            <w:b/>
            <w:color w:val="000000"/>
            <w:sz w:val="24"/>
            <w:szCs w:val="24"/>
          </w:rPr>
          <w:t>Nación</w:t>
        </w:r>
      </w:smartTag>
      <w:r w:rsidR="00B25220" w:rsidRPr="00B43358">
        <w:rPr>
          <w:rFonts w:ascii="Times New Roman" w:hAnsi="Times New Roman"/>
          <w:b/>
          <w:color w:val="000000"/>
          <w:sz w:val="24"/>
          <w:szCs w:val="24"/>
        </w:rPr>
        <w:t>,</w:t>
      </w:r>
      <w:r w:rsidRPr="00B43358">
        <w:rPr>
          <w:rFonts w:ascii="Times New Roman" w:hAnsi="Times New Roman"/>
          <w:b/>
          <w:color w:val="000000"/>
          <w:sz w:val="24"/>
          <w:szCs w:val="24"/>
        </w:rPr>
        <w:t xml:space="preserve"> los casos de celiaquía han aumentado 700 % en los últimos </w:t>
      </w:r>
      <w:r w:rsidR="001C6846" w:rsidRPr="00B43358">
        <w:rPr>
          <w:rFonts w:ascii="Times New Roman" w:hAnsi="Times New Roman"/>
          <w:b/>
          <w:color w:val="000000"/>
          <w:sz w:val="24"/>
          <w:szCs w:val="24"/>
        </w:rPr>
        <w:t>cinco años.</w:t>
      </w:r>
      <w:r w:rsidR="00B2426E" w:rsidRPr="00B43358">
        <w:rPr>
          <w:rFonts w:ascii="Times New Roman" w:hAnsi="Times New Roman"/>
          <w:b/>
          <w:color w:val="000000"/>
          <w:sz w:val="24"/>
          <w:szCs w:val="24"/>
        </w:rPr>
        <w:t xml:space="preserve"> </w:t>
      </w:r>
    </w:p>
    <w:p w:rsidR="003D1203" w:rsidRPr="00B43358" w:rsidRDefault="00B2426E"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Según datos de</w:t>
      </w:r>
      <w:r w:rsidR="00F025BD" w:rsidRPr="00B43358">
        <w:rPr>
          <w:rFonts w:ascii="Times New Roman" w:hAnsi="Times New Roman"/>
          <w:color w:val="000000"/>
          <w:sz w:val="24"/>
          <w:szCs w:val="24"/>
        </w:rPr>
        <w:t>l</w:t>
      </w:r>
      <w:r w:rsidRPr="00B43358">
        <w:rPr>
          <w:rFonts w:ascii="Times New Roman" w:hAnsi="Times New Roman"/>
          <w:color w:val="000000"/>
          <w:sz w:val="24"/>
          <w:szCs w:val="24"/>
        </w:rPr>
        <w:t xml:space="preserve"> I</w:t>
      </w:r>
      <w:r w:rsidR="00221A42" w:rsidRPr="00B43358">
        <w:rPr>
          <w:rFonts w:ascii="Times New Roman" w:hAnsi="Times New Roman"/>
          <w:color w:val="000000"/>
          <w:sz w:val="24"/>
          <w:szCs w:val="24"/>
        </w:rPr>
        <w:t>.N.D.E.C (Instituto Nacional de Estadísticas y Censos)</w:t>
      </w:r>
      <w:r w:rsidRPr="00B43358">
        <w:rPr>
          <w:rFonts w:ascii="Times New Roman" w:hAnsi="Times New Roman"/>
          <w:color w:val="000000"/>
          <w:sz w:val="24"/>
          <w:szCs w:val="24"/>
        </w:rPr>
        <w:t xml:space="preserve">, la población de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Pr="00B43358">
        <w:rPr>
          <w:rFonts w:ascii="Times New Roman" w:hAnsi="Times New Roman"/>
          <w:color w:val="000000"/>
          <w:sz w:val="24"/>
          <w:szCs w:val="24"/>
        </w:rPr>
        <w:t xml:space="preserve"> de Santa Fe </w:t>
      </w:r>
      <w:r w:rsidR="00F025BD" w:rsidRPr="00B43358">
        <w:rPr>
          <w:rFonts w:ascii="Times New Roman" w:hAnsi="Times New Roman"/>
          <w:color w:val="000000"/>
          <w:sz w:val="24"/>
          <w:szCs w:val="24"/>
        </w:rPr>
        <w:t>a</w:t>
      </w:r>
      <w:r w:rsidR="005E3E71" w:rsidRPr="00B43358">
        <w:rPr>
          <w:rFonts w:ascii="Times New Roman" w:hAnsi="Times New Roman"/>
          <w:color w:val="000000"/>
          <w:sz w:val="24"/>
          <w:szCs w:val="24"/>
        </w:rPr>
        <w:t xml:space="preserve">sciende </w:t>
      </w:r>
      <w:r w:rsidR="00F025BD" w:rsidRPr="00B43358">
        <w:rPr>
          <w:rFonts w:ascii="Times New Roman" w:hAnsi="Times New Roman"/>
          <w:color w:val="000000"/>
          <w:sz w:val="24"/>
          <w:szCs w:val="24"/>
        </w:rPr>
        <w:t>a</w:t>
      </w:r>
      <w:r w:rsidR="005E3E71" w:rsidRPr="00B43358">
        <w:rPr>
          <w:rFonts w:ascii="Times New Roman" w:hAnsi="Times New Roman"/>
          <w:color w:val="000000"/>
          <w:sz w:val="24"/>
          <w:szCs w:val="24"/>
        </w:rPr>
        <w:t xml:space="preserve"> </w:t>
      </w:r>
      <w:r w:rsidR="00F025BD" w:rsidRPr="00B43358">
        <w:rPr>
          <w:rFonts w:ascii="Times New Roman" w:hAnsi="Times New Roman"/>
          <w:color w:val="000000"/>
          <w:sz w:val="24"/>
          <w:szCs w:val="24"/>
        </w:rPr>
        <w:t>3.000.701 Habitantes (Censo 2013).</w:t>
      </w:r>
    </w:p>
    <w:p w:rsidR="00ED3C87" w:rsidRPr="00082641" w:rsidRDefault="005D02C8" w:rsidP="00082641">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 estima que en la Provincia de Santa Fe, uno de cada 100 </w:t>
      </w:r>
      <w:r w:rsidR="00A8707D" w:rsidRPr="00B43358">
        <w:rPr>
          <w:rFonts w:ascii="Times New Roman" w:hAnsi="Times New Roman"/>
          <w:color w:val="000000"/>
          <w:sz w:val="24"/>
          <w:szCs w:val="24"/>
        </w:rPr>
        <w:t>H</w:t>
      </w:r>
      <w:r w:rsidRPr="00B43358">
        <w:rPr>
          <w:rFonts w:ascii="Times New Roman" w:hAnsi="Times New Roman"/>
          <w:color w:val="000000"/>
          <w:sz w:val="24"/>
          <w:szCs w:val="24"/>
        </w:rPr>
        <w:t xml:space="preserve">abitantes puede ser celiaco o padecer algún grado de intolerancia a los alimentos </w:t>
      </w:r>
      <w:r w:rsidR="00B76106" w:rsidRPr="00B43358">
        <w:rPr>
          <w:rFonts w:ascii="Times New Roman" w:hAnsi="Times New Roman"/>
          <w:color w:val="000000"/>
          <w:sz w:val="24"/>
          <w:szCs w:val="24"/>
        </w:rPr>
        <w:t xml:space="preserve">que contienen </w:t>
      </w:r>
      <w:r w:rsidRPr="00B43358">
        <w:rPr>
          <w:rFonts w:ascii="Times New Roman" w:hAnsi="Times New Roman"/>
          <w:color w:val="000000"/>
          <w:sz w:val="24"/>
          <w:szCs w:val="24"/>
        </w:rPr>
        <w:t xml:space="preserve"> trigo, avena, cebada o centeno.</w:t>
      </w:r>
    </w:p>
    <w:p w:rsidR="00616C63" w:rsidRDefault="00616C63" w:rsidP="00537450">
      <w:pPr>
        <w:autoSpaceDE w:val="0"/>
        <w:autoSpaceDN w:val="0"/>
        <w:adjustRightInd w:val="0"/>
        <w:spacing w:after="0" w:line="240" w:lineRule="auto"/>
        <w:jc w:val="both"/>
        <w:rPr>
          <w:rFonts w:ascii="Times New Roman" w:hAnsi="Times New Roman"/>
          <w:b/>
          <w:color w:val="000000"/>
          <w:sz w:val="24"/>
          <w:szCs w:val="24"/>
          <w:u w:val="single"/>
        </w:rPr>
      </w:pPr>
    </w:p>
    <w:p w:rsidR="00A5227D" w:rsidRPr="00B43358" w:rsidRDefault="00A5227D"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EL MERCADO CONSUMIDOR</w:t>
      </w:r>
      <w:r w:rsidR="00E73A64" w:rsidRPr="00B43358">
        <w:rPr>
          <w:rFonts w:ascii="Times New Roman" w:hAnsi="Times New Roman"/>
          <w:b/>
          <w:color w:val="000000"/>
          <w:sz w:val="24"/>
          <w:szCs w:val="24"/>
          <w:u w:val="single"/>
        </w:rPr>
        <w:t>:</w:t>
      </w:r>
    </w:p>
    <w:p w:rsidR="00A5227D" w:rsidRPr="00B43358" w:rsidRDefault="00A5227D" w:rsidP="00537450">
      <w:pPr>
        <w:autoSpaceDE w:val="0"/>
        <w:autoSpaceDN w:val="0"/>
        <w:adjustRightInd w:val="0"/>
        <w:spacing w:after="0" w:line="240" w:lineRule="auto"/>
        <w:jc w:val="both"/>
        <w:rPr>
          <w:rFonts w:ascii="Times New Roman" w:hAnsi="Times New Roman"/>
          <w:color w:val="000000"/>
          <w:sz w:val="24"/>
          <w:szCs w:val="24"/>
        </w:rPr>
      </w:pPr>
    </w:p>
    <w:p w:rsidR="00A5227D" w:rsidRPr="00B43358" w:rsidRDefault="00A5227D"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Generalidades.</w:t>
      </w:r>
    </w:p>
    <w:p w:rsidR="00A5227D" w:rsidRPr="00B43358" w:rsidRDefault="00A5227D"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El mercado consumidor </w:t>
      </w:r>
      <w:r w:rsidR="00E64A83" w:rsidRPr="00B43358">
        <w:rPr>
          <w:rFonts w:ascii="Times New Roman" w:hAnsi="Times New Roman"/>
          <w:color w:val="000000"/>
          <w:sz w:val="24"/>
          <w:szCs w:val="24"/>
        </w:rPr>
        <w:t>requiere varios estudios específicos</w:t>
      </w:r>
      <w:r w:rsidRPr="00B43358">
        <w:rPr>
          <w:rFonts w:ascii="Times New Roman" w:hAnsi="Times New Roman"/>
          <w:color w:val="000000"/>
          <w:sz w:val="24"/>
          <w:szCs w:val="24"/>
        </w:rPr>
        <w:t xml:space="preserve">, </w:t>
      </w:r>
      <w:r w:rsidR="00E64A83" w:rsidRPr="00B43358">
        <w:rPr>
          <w:rFonts w:ascii="Times New Roman" w:hAnsi="Times New Roman"/>
          <w:color w:val="000000"/>
          <w:sz w:val="24"/>
          <w:szCs w:val="24"/>
        </w:rPr>
        <w:t>se deberá tener en cuenta los siguientes aspectos</w:t>
      </w:r>
      <w:r w:rsidRPr="00B43358">
        <w:rPr>
          <w:rFonts w:ascii="Times New Roman" w:hAnsi="Times New Roman"/>
          <w:color w:val="000000"/>
          <w:sz w:val="24"/>
          <w:szCs w:val="24"/>
        </w:rPr>
        <w:t>:</w:t>
      </w:r>
    </w:p>
    <w:p w:rsidR="00A5227D" w:rsidRPr="00B43358" w:rsidRDefault="00A5227D" w:rsidP="00537450">
      <w:pPr>
        <w:pStyle w:val="Prrafodelista"/>
        <w:numPr>
          <w:ilvl w:val="0"/>
          <w:numId w:val="1"/>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tamaño del mercado</w:t>
      </w:r>
    </w:p>
    <w:p w:rsidR="00A5227D" w:rsidRPr="00B43358" w:rsidRDefault="00A5227D" w:rsidP="00537450">
      <w:pPr>
        <w:pStyle w:val="Prrafodelista"/>
        <w:numPr>
          <w:ilvl w:val="0"/>
          <w:numId w:val="1"/>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potencial de crecimiento del mercado</w:t>
      </w:r>
    </w:p>
    <w:p w:rsidR="00A5227D" w:rsidRPr="00B43358" w:rsidRDefault="00E64A83" w:rsidP="00537450">
      <w:pPr>
        <w:pStyle w:val="Prrafodelista"/>
        <w:numPr>
          <w:ilvl w:val="0"/>
          <w:numId w:val="1"/>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S</w:t>
      </w:r>
      <w:r w:rsidR="00A5227D" w:rsidRPr="00B43358">
        <w:rPr>
          <w:rFonts w:ascii="Times New Roman" w:hAnsi="Times New Roman"/>
          <w:color w:val="000000"/>
          <w:sz w:val="24"/>
          <w:szCs w:val="24"/>
        </w:rPr>
        <w:t xml:space="preserve">egmentos </w:t>
      </w:r>
      <w:r w:rsidRPr="00B43358">
        <w:rPr>
          <w:rFonts w:ascii="Times New Roman" w:hAnsi="Times New Roman"/>
          <w:color w:val="000000"/>
          <w:sz w:val="24"/>
          <w:szCs w:val="24"/>
        </w:rPr>
        <w:t>del mercado a los cuales se apuntara</w:t>
      </w:r>
      <w:r w:rsidR="00EF157C" w:rsidRPr="00B43358">
        <w:rPr>
          <w:rFonts w:ascii="Times New Roman" w:hAnsi="Times New Roman"/>
          <w:color w:val="000000"/>
          <w:sz w:val="24"/>
          <w:szCs w:val="24"/>
        </w:rPr>
        <w:t xml:space="preserve"> (personas que padezcan celiaquía o algún grado de celiaquía)</w:t>
      </w:r>
    </w:p>
    <w:p w:rsidR="00A5227D" w:rsidRPr="00B43358" w:rsidRDefault="00A5227D" w:rsidP="00537450">
      <w:pPr>
        <w:autoSpaceDE w:val="0"/>
        <w:autoSpaceDN w:val="0"/>
        <w:adjustRightInd w:val="0"/>
        <w:spacing w:after="0" w:line="240" w:lineRule="auto"/>
        <w:jc w:val="both"/>
        <w:rPr>
          <w:rFonts w:ascii="Times New Roman" w:hAnsi="Times New Roman"/>
          <w:b/>
          <w:bCs/>
          <w:color w:val="000000"/>
          <w:sz w:val="24"/>
          <w:szCs w:val="24"/>
        </w:rPr>
      </w:pPr>
    </w:p>
    <w:p w:rsidR="00A5227D" w:rsidRPr="00B43358" w:rsidRDefault="00A5227D"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Definiciones del consumidor.</w:t>
      </w:r>
    </w:p>
    <w:p w:rsidR="00A5227D" w:rsidRPr="00B43358" w:rsidRDefault="00E64A8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Podemos diferenciar dos clases de consumidores</w:t>
      </w:r>
      <w:r w:rsidR="00A5227D" w:rsidRPr="00B43358">
        <w:rPr>
          <w:rFonts w:ascii="Times New Roman" w:hAnsi="Times New Roman"/>
          <w:color w:val="000000"/>
          <w:sz w:val="24"/>
          <w:szCs w:val="24"/>
        </w:rPr>
        <w:t>:</w:t>
      </w:r>
    </w:p>
    <w:p w:rsidR="00A5227D" w:rsidRPr="00B43358" w:rsidRDefault="00E64A8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El </w:t>
      </w:r>
      <w:r w:rsidR="00A5227D" w:rsidRPr="00B43358">
        <w:rPr>
          <w:rFonts w:ascii="Times New Roman" w:hAnsi="Times New Roman"/>
          <w:i/>
          <w:iCs/>
          <w:color w:val="000000"/>
          <w:sz w:val="24"/>
          <w:szCs w:val="24"/>
        </w:rPr>
        <w:t>consumidor institucional</w:t>
      </w:r>
      <w:r w:rsidR="00A5227D" w:rsidRPr="00B43358">
        <w:rPr>
          <w:rFonts w:ascii="Times New Roman" w:hAnsi="Times New Roman"/>
          <w:color w:val="000000"/>
          <w:sz w:val="24"/>
          <w:szCs w:val="24"/>
        </w:rPr>
        <w:t>: cuyas decisiones se basan por lo general en las variables técnicas del producto, en su calidad, precio, oportunidad en la entrega, disponibilidad de repuestos.</w:t>
      </w:r>
    </w:p>
    <w:p w:rsidR="00A5227D" w:rsidRPr="00B43358" w:rsidRDefault="00E64A83"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color w:val="000000"/>
          <w:sz w:val="24"/>
          <w:szCs w:val="24"/>
        </w:rPr>
        <w:t>El</w:t>
      </w:r>
      <w:r w:rsidR="00A5227D" w:rsidRPr="00B43358">
        <w:rPr>
          <w:rFonts w:ascii="Times New Roman" w:hAnsi="Times New Roman"/>
          <w:color w:val="000000"/>
          <w:sz w:val="24"/>
          <w:szCs w:val="24"/>
        </w:rPr>
        <w:t xml:space="preserve"> </w:t>
      </w:r>
      <w:r w:rsidR="00A5227D" w:rsidRPr="00B43358">
        <w:rPr>
          <w:rFonts w:ascii="Times New Roman" w:hAnsi="Times New Roman"/>
          <w:i/>
          <w:iCs/>
          <w:color w:val="000000"/>
          <w:sz w:val="24"/>
          <w:szCs w:val="24"/>
        </w:rPr>
        <w:t>consumidor individual</w:t>
      </w:r>
      <w:r w:rsidR="00A5227D" w:rsidRPr="00B43358">
        <w:rPr>
          <w:rFonts w:ascii="Times New Roman" w:hAnsi="Times New Roman"/>
          <w:color w:val="000000"/>
          <w:sz w:val="24"/>
          <w:szCs w:val="24"/>
        </w:rPr>
        <w:t xml:space="preserve">: cuyas decisiones de compra se basan en las consideraciones de carácter más bien emocionales, como la moda, la exclusividad, el prestigio de la marca. </w:t>
      </w:r>
      <w:r w:rsidR="00A5227D" w:rsidRPr="00B43358">
        <w:rPr>
          <w:rFonts w:ascii="Times New Roman" w:hAnsi="Times New Roman"/>
          <w:b/>
          <w:bCs/>
          <w:color w:val="000000"/>
          <w:sz w:val="24"/>
          <w:szCs w:val="24"/>
        </w:rPr>
        <w:t>Individuo que compra bienes o servicios para su propio uso, para consumo del hogar, para un miembro del hogar o como un regalo para un amigo.</w:t>
      </w:r>
    </w:p>
    <w:p w:rsidR="00A5227D" w:rsidRPr="00B43358" w:rsidRDefault="00A5227D" w:rsidP="00537450">
      <w:pPr>
        <w:autoSpaceDE w:val="0"/>
        <w:autoSpaceDN w:val="0"/>
        <w:adjustRightInd w:val="0"/>
        <w:spacing w:after="0" w:line="240" w:lineRule="auto"/>
        <w:jc w:val="both"/>
        <w:rPr>
          <w:rFonts w:ascii="Times New Roman" w:hAnsi="Times New Roman"/>
          <w:b/>
          <w:bCs/>
          <w:color w:val="000000"/>
          <w:sz w:val="24"/>
          <w:szCs w:val="24"/>
        </w:rPr>
      </w:pPr>
    </w:p>
    <w:p w:rsidR="00A5227D" w:rsidRPr="00B43358" w:rsidRDefault="00A5227D"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Conclusión:</w:t>
      </w:r>
    </w:p>
    <w:p w:rsidR="00E64A83" w:rsidRPr="00B43358" w:rsidRDefault="00E64A83"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Como conclusión, nuestro producto apunta hacia el consumidor institucional</w:t>
      </w:r>
      <w:proofErr w:type="gramStart"/>
      <w:r w:rsidRPr="00B43358">
        <w:rPr>
          <w:rFonts w:ascii="Times New Roman" w:hAnsi="Times New Roman"/>
          <w:b/>
          <w:bCs/>
          <w:color w:val="000000"/>
          <w:sz w:val="24"/>
          <w:szCs w:val="24"/>
        </w:rPr>
        <w:t>.</w:t>
      </w:r>
      <w:r w:rsidR="00481AF4" w:rsidRPr="00B43358">
        <w:rPr>
          <w:rFonts w:ascii="Times New Roman" w:hAnsi="Times New Roman"/>
          <w:b/>
          <w:bCs/>
          <w:color w:val="000000"/>
          <w:sz w:val="24"/>
          <w:szCs w:val="24"/>
        </w:rPr>
        <w:t>(</w:t>
      </w:r>
      <w:proofErr w:type="gramEnd"/>
      <w:r w:rsidR="00481AF4" w:rsidRPr="00B43358">
        <w:rPr>
          <w:rFonts w:ascii="Times New Roman" w:hAnsi="Times New Roman"/>
          <w:b/>
          <w:bCs/>
          <w:color w:val="000000"/>
          <w:sz w:val="24"/>
          <w:szCs w:val="24"/>
        </w:rPr>
        <w:t>pe</w:t>
      </w:r>
      <w:r w:rsidR="00021D8A" w:rsidRPr="00B43358">
        <w:rPr>
          <w:rFonts w:ascii="Times New Roman" w:hAnsi="Times New Roman"/>
          <w:b/>
          <w:bCs/>
          <w:color w:val="000000"/>
          <w:sz w:val="24"/>
          <w:szCs w:val="24"/>
        </w:rPr>
        <w:t>rsonas que buscan alimentos que no contengan</w:t>
      </w:r>
      <w:r w:rsidR="00481AF4" w:rsidRPr="00B43358">
        <w:rPr>
          <w:rFonts w:ascii="Times New Roman" w:hAnsi="Times New Roman"/>
          <w:b/>
          <w:bCs/>
          <w:color w:val="000000"/>
          <w:sz w:val="24"/>
          <w:szCs w:val="24"/>
        </w:rPr>
        <w:t xml:space="preserve"> trigo, avena, cebada y centeno)</w:t>
      </w:r>
    </w:p>
    <w:p w:rsidR="00E64A83" w:rsidRPr="00B43358" w:rsidRDefault="00E64A83" w:rsidP="00537450">
      <w:pPr>
        <w:autoSpaceDE w:val="0"/>
        <w:autoSpaceDN w:val="0"/>
        <w:adjustRightInd w:val="0"/>
        <w:spacing w:after="0" w:line="240" w:lineRule="auto"/>
        <w:jc w:val="both"/>
        <w:rPr>
          <w:rFonts w:ascii="Times New Roman" w:hAnsi="Times New Roman"/>
          <w:b/>
          <w:bCs/>
          <w:color w:val="000000"/>
          <w:sz w:val="24"/>
          <w:szCs w:val="24"/>
        </w:rPr>
      </w:pPr>
    </w:p>
    <w:p w:rsidR="0091110F" w:rsidRPr="00B43358" w:rsidRDefault="0091110F"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EL MERCADO PROVEEDOR:</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p>
    <w:p w:rsidR="0091110F" w:rsidRPr="00B43358" w:rsidRDefault="0091110F"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Generalidades.</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mercado proveedor constituye muchas veces un factor tanto o más crítico que el mercado consumidor.</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estudio del mercado proveedor es más complejo de lo que puede parecer, ya que deberán</w:t>
      </w:r>
      <w:r w:rsidR="00705372" w:rsidRPr="00B43358">
        <w:rPr>
          <w:rFonts w:ascii="Times New Roman" w:hAnsi="Times New Roman"/>
          <w:color w:val="000000"/>
          <w:sz w:val="24"/>
          <w:szCs w:val="24"/>
        </w:rPr>
        <w:t xml:space="preserve"> </w:t>
      </w:r>
      <w:r w:rsidRPr="00B43358">
        <w:rPr>
          <w:rFonts w:ascii="Times New Roman" w:hAnsi="Times New Roman"/>
          <w:color w:val="000000"/>
          <w:sz w:val="24"/>
          <w:szCs w:val="24"/>
        </w:rPr>
        <w:t>estudiarse todas las alternativas de obtención de materias primas, sus costos, condiciones de</w:t>
      </w:r>
      <w:r w:rsidR="00705372" w:rsidRPr="00B43358">
        <w:rPr>
          <w:rFonts w:ascii="Times New Roman" w:hAnsi="Times New Roman"/>
          <w:color w:val="000000"/>
          <w:sz w:val="24"/>
          <w:szCs w:val="24"/>
        </w:rPr>
        <w:t xml:space="preserve"> </w:t>
      </w:r>
      <w:r w:rsidRPr="00B43358">
        <w:rPr>
          <w:rFonts w:ascii="Times New Roman" w:hAnsi="Times New Roman"/>
          <w:color w:val="000000"/>
          <w:sz w:val="24"/>
          <w:szCs w:val="24"/>
        </w:rPr>
        <w:t xml:space="preserve">compra, sustitutos, </w:t>
      </w:r>
      <w:proofErr w:type="spellStart"/>
      <w:r w:rsidRPr="00B43358">
        <w:rPr>
          <w:rFonts w:ascii="Times New Roman" w:hAnsi="Times New Roman"/>
          <w:color w:val="000000"/>
          <w:sz w:val="24"/>
          <w:szCs w:val="24"/>
        </w:rPr>
        <w:t>perecibilidad</w:t>
      </w:r>
      <w:proofErr w:type="spellEnd"/>
      <w:r w:rsidRPr="00B43358">
        <w:rPr>
          <w:rFonts w:ascii="Times New Roman" w:hAnsi="Times New Roman"/>
          <w:color w:val="000000"/>
          <w:sz w:val="24"/>
          <w:szCs w:val="24"/>
        </w:rPr>
        <w:t>, necesidad de infraestructura especial para su bodegaje,</w:t>
      </w:r>
      <w:r w:rsidR="00705372" w:rsidRPr="00B43358">
        <w:rPr>
          <w:rFonts w:ascii="Times New Roman" w:hAnsi="Times New Roman"/>
          <w:color w:val="000000"/>
          <w:sz w:val="24"/>
          <w:szCs w:val="24"/>
        </w:rPr>
        <w:t xml:space="preserve"> </w:t>
      </w:r>
      <w:r w:rsidRPr="00B43358">
        <w:rPr>
          <w:rFonts w:ascii="Times New Roman" w:hAnsi="Times New Roman"/>
          <w:color w:val="000000"/>
          <w:sz w:val="24"/>
          <w:szCs w:val="24"/>
        </w:rPr>
        <w:t>oportunidad y demoras en la recepción.</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Para definir lo anterior es necesario, más que un estudio vigente o histórico del mercado</w:t>
      </w:r>
      <w:r w:rsidR="00705372" w:rsidRPr="00B43358">
        <w:rPr>
          <w:rFonts w:ascii="Times New Roman" w:hAnsi="Times New Roman"/>
          <w:color w:val="000000"/>
          <w:sz w:val="24"/>
          <w:szCs w:val="24"/>
        </w:rPr>
        <w:t xml:space="preserve"> </w:t>
      </w:r>
      <w:r w:rsidRPr="00B43358">
        <w:rPr>
          <w:rFonts w:ascii="Times New Roman" w:hAnsi="Times New Roman"/>
          <w:color w:val="000000"/>
          <w:sz w:val="24"/>
          <w:szCs w:val="24"/>
        </w:rPr>
        <w:t>proveedor, conocer sus proyecciones a futuro.</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disponibilidad de insumos será fundamental para la determinación del procedimiento de</w:t>
      </w:r>
      <w:r w:rsidR="00705372" w:rsidRPr="00B43358">
        <w:rPr>
          <w:rFonts w:ascii="Times New Roman" w:hAnsi="Times New Roman"/>
          <w:color w:val="000000"/>
          <w:sz w:val="24"/>
          <w:szCs w:val="24"/>
        </w:rPr>
        <w:t xml:space="preserve"> </w:t>
      </w:r>
      <w:r w:rsidRPr="00B43358">
        <w:rPr>
          <w:rFonts w:ascii="Times New Roman" w:hAnsi="Times New Roman"/>
          <w:color w:val="000000"/>
          <w:sz w:val="24"/>
          <w:szCs w:val="24"/>
        </w:rPr>
        <w:t>cálculo del costo de abastecerse. Si hay disponibilidad de recursos se podrá trabajar con el costo medio, pero si no la hay, deberá considerarse el costo marginal.</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precio también será importante en la definición tanto de los costos como de la inversión en capital de trabajo. Por ello, al estudiar el precio de los insumos se tendrá que incluir su concepto amplio, es decir, agregar las condiciones de pago que establece el proveedor, sus políticas de crédito y las de descuento.</w:t>
      </w:r>
    </w:p>
    <w:p w:rsidR="0091110F" w:rsidRPr="00B43358" w:rsidRDefault="0091110F" w:rsidP="00537450">
      <w:pPr>
        <w:autoSpaceDE w:val="0"/>
        <w:autoSpaceDN w:val="0"/>
        <w:adjustRightInd w:val="0"/>
        <w:spacing w:after="0" w:line="240" w:lineRule="auto"/>
        <w:jc w:val="both"/>
        <w:rPr>
          <w:rFonts w:ascii="Times New Roman" w:hAnsi="Times New Roman"/>
          <w:b/>
          <w:bCs/>
          <w:color w:val="000000"/>
          <w:sz w:val="24"/>
          <w:szCs w:val="24"/>
        </w:rPr>
      </w:pPr>
    </w:p>
    <w:p w:rsidR="0091110F" w:rsidRPr="00B43358" w:rsidRDefault="0091110F"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Proveedores.</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este punto vamos a estudiar las distintas alternativas de provisión de las materias primas</w:t>
      </w:r>
      <w:r w:rsidR="00705372" w:rsidRPr="00B43358">
        <w:rPr>
          <w:rFonts w:ascii="Times New Roman" w:hAnsi="Times New Roman"/>
          <w:color w:val="000000"/>
          <w:sz w:val="24"/>
          <w:szCs w:val="24"/>
        </w:rPr>
        <w:t xml:space="preserve"> </w:t>
      </w:r>
      <w:r w:rsidRPr="00B43358">
        <w:rPr>
          <w:rFonts w:ascii="Times New Roman" w:hAnsi="Times New Roman"/>
          <w:color w:val="000000"/>
          <w:sz w:val="24"/>
          <w:szCs w:val="24"/>
        </w:rPr>
        <w:t>necesarias para la elaboración de los productos del proyecto.</w:t>
      </w:r>
    </w:p>
    <w:p w:rsidR="0091110F" w:rsidRDefault="0091110F" w:rsidP="00537450">
      <w:pPr>
        <w:autoSpaceDE w:val="0"/>
        <w:autoSpaceDN w:val="0"/>
        <w:adjustRightInd w:val="0"/>
        <w:spacing w:after="0" w:line="240" w:lineRule="auto"/>
        <w:jc w:val="both"/>
        <w:rPr>
          <w:rFonts w:ascii="Times New Roman" w:hAnsi="Times New Roman"/>
          <w:color w:val="000000"/>
          <w:sz w:val="24"/>
          <w:szCs w:val="24"/>
        </w:rPr>
      </w:pPr>
    </w:p>
    <w:p w:rsidR="00082641" w:rsidRDefault="00082641" w:rsidP="00537450">
      <w:pPr>
        <w:autoSpaceDE w:val="0"/>
        <w:autoSpaceDN w:val="0"/>
        <w:adjustRightInd w:val="0"/>
        <w:spacing w:after="0" w:line="240" w:lineRule="auto"/>
        <w:jc w:val="both"/>
        <w:rPr>
          <w:rFonts w:ascii="Times New Roman" w:hAnsi="Times New Roman"/>
          <w:color w:val="000000"/>
          <w:sz w:val="24"/>
          <w:szCs w:val="24"/>
        </w:rPr>
      </w:pPr>
    </w:p>
    <w:p w:rsidR="00082641" w:rsidRDefault="00082641" w:rsidP="00537450">
      <w:pPr>
        <w:autoSpaceDE w:val="0"/>
        <w:autoSpaceDN w:val="0"/>
        <w:adjustRightInd w:val="0"/>
        <w:spacing w:after="0" w:line="240" w:lineRule="auto"/>
        <w:jc w:val="both"/>
        <w:rPr>
          <w:rFonts w:ascii="Times New Roman" w:hAnsi="Times New Roman"/>
          <w:color w:val="000000"/>
          <w:sz w:val="24"/>
          <w:szCs w:val="24"/>
        </w:rPr>
      </w:pPr>
    </w:p>
    <w:p w:rsidR="00082641" w:rsidRDefault="00082641" w:rsidP="00537450">
      <w:pPr>
        <w:autoSpaceDE w:val="0"/>
        <w:autoSpaceDN w:val="0"/>
        <w:adjustRightInd w:val="0"/>
        <w:spacing w:after="0" w:line="240" w:lineRule="auto"/>
        <w:jc w:val="both"/>
        <w:rPr>
          <w:rFonts w:ascii="Times New Roman" w:hAnsi="Times New Roman"/>
          <w:color w:val="000000"/>
          <w:sz w:val="24"/>
          <w:szCs w:val="24"/>
        </w:rPr>
      </w:pPr>
    </w:p>
    <w:p w:rsidR="00082641" w:rsidRPr="00B43358" w:rsidRDefault="00082641" w:rsidP="00537450">
      <w:pPr>
        <w:autoSpaceDE w:val="0"/>
        <w:autoSpaceDN w:val="0"/>
        <w:adjustRightInd w:val="0"/>
        <w:spacing w:after="0" w:line="240" w:lineRule="auto"/>
        <w:jc w:val="both"/>
        <w:rPr>
          <w:rFonts w:ascii="Times New Roman" w:hAnsi="Times New Roman"/>
          <w:color w:val="000000"/>
          <w:sz w:val="24"/>
          <w:szCs w:val="24"/>
        </w:rPr>
      </w:pPr>
    </w:p>
    <w:p w:rsidR="0091110F" w:rsidRPr="006C0D35" w:rsidRDefault="0091110F"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lastRenderedPageBreak/>
        <w:t>Principales Proveedores:</w:t>
      </w:r>
    </w:p>
    <w:tbl>
      <w:tblPr>
        <w:tblW w:w="9655" w:type="dxa"/>
        <w:tblInd w:w="54" w:type="dxa"/>
        <w:tblCellMar>
          <w:left w:w="70" w:type="dxa"/>
          <w:right w:w="70" w:type="dxa"/>
        </w:tblCellMar>
        <w:tblLook w:val="04A0"/>
      </w:tblPr>
      <w:tblGrid>
        <w:gridCol w:w="1580"/>
        <w:gridCol w:w="2260"/>
        <w:gridCol w:w="1120"/>
        <w:gridCol w:w="2440"/>
        <w:gridCol w:w="2255"/>
      </w:tblGrid>
      <w:tr w:rsidR="0000655C" w:rsidRPr="00B43358" w:rsidTr="00082641">
        <w:trPr>
          <w:trHeight w:val="330"/>
        </w:trPr>
        <w:tc>
          <w:tcPr>
            <w:tcW w:w="1580" w:type="dxa"/>
            <w:tcBorders>
              <w:top w:val="single" w:sz="8" w:space="0" w:color="auto"/>
              <w:left w:val="single" w:sz="8" w:space="0" w:color="auto"/>
              <w:bottom w:val="single" w:sz="8" w:space="0" w:color="auto"/>
              <w:right w:val="single" w:sz="8"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Proveedor</w:t>
            </w:r>
          </w:p>
        </w:tc>
        <w:tc>
          <w:tcPr>
            <w:tcW w:w="2260" w:type="dxa"/>
            <w:tcBorders>
              <w:top w:val="single" w:sz="8" w:space="0" w:color="auto"/>
              <w:left w:val="nil"/>
              <w:bottom w:val="single" w:sz="8" w:space="0" w:color="auto"/>
              <w:right w:val="single" w:sz="8"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Materia Prima</w:t>
            </w:r>
          </w:p>
        </w:tc>
        <w:tc>
          <w:tcPr>
            <w:tcW w:w="1120" w:type="dxa"/>
            <w:tcBorders>
              <w:top w:val="single" w:sz="8" w:space="0" w:color="auto"/>
              <w:left w:val="nil"/>
              <w:bottom w:val="single" w:sz="8" w:space="0" w:color="auto"/>
              <w:right w:val="single" w:sz="8"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Precio x</w:t>
            </w:r>
            <w:r w:rsidR="00C302AC">
              <w:rPr>
                <w:rFonts w:ascii="Times New Roman" w:eastAsia="Times New Roman" w:hAnsi="Times New Roman"/>
                <w:b/>
                <w:bCs/>
                <w:color w:val="000000"/>
                <w:sz w:val="24"/>
                <w:szCs w:val="24"/>
                <w:lang w:eastAsia="es-ES"/>
              </w:rPr>
              <w:t xml:space="preserve"> 1/2</w:t>
            </w:r>
            <w:r w:rsidRPr="00B43358">
              <w:rPr>
                <w:rFonts w:ascii="Times New Roman" w:eastAsia="Times New Roman" w:hAnsi="Times New Roman"/>
                <w:b/>
                <w:bCs/>
                <w:color w:val="000000"/>
                <w:sz w:val="24"/>
                <w:szCs w:val="24"/>
                <w:lang w:eastAsia="es-ES"/>
              </w:rPr>
              <w:t xml:space="preserve"> Kg.</w:t>
            </w:r>
          </w:p>
        </w:tc>
        <w:tc>
          <w:tcPr>
            <w:tcW w:w="2440" w:type="dxa"/>
            <w:tcBorders>
              <w:top w:val="single" w:sz="8" w:space="0" w:color="auto"/>
              <w:left w:val="nil"/>
              <w:bottom w:val="single" w:sz="8" w:space="0" w:color="auto"/>
              <w:right w:val="single" w:sz="8"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Observaciones</w:t>
            </w:r>
          </w:p>
        </w:tc>
        <w:tc>
          <w:tcPr>
            <w:tcW w:w="2255" w:type="dxa"/>
            <w:tcBorders>
              <w:top w:val="single" w:sz="8" w:space="0" w:color="auto"/>
              <w:left w:val="nil"/>
              <w:bottom w:val="single" w:sz="8" w:space="0" w:color="auto"/>
              <w:right w:val="single" w:sz="8"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Tel:</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Almidonera</w:t>
            </w:r>
            <w:proofErr w:type="spellEnd"/>
            <w:r w:rsidRPr="00B43358">
              <w:rPr>
                <w:rFonts w:ascii="Times New Roman" w:eastAsia="Times New Roman" w:hAnsi="Times New Roman"/>
                <w:sz w:val="24"/>
                <w:szCs w:val="24"/>
                <w:lang w:eastAsia="es-ES"/>
              </w:rPr>
              <w:t xml:space="preserve"> Diesel</w:t>
            </w:r>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3808CD"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Almidón de Maí</w:t>
            </w:r>
            <w:r w:rsidR="0000655C" w:rsidRPr="00B43358">
              <w:rPr>
                <w:rFonts w:ascii="Times New Roman" w:eastAsia="Times New Roman" w:hAnsi="Times New Roman"/>
                <w:sz w:val="24"/>
                <w:szCs w:val="24"/>
                <w:lang w:eastAsia="es-ES"/>
              </w:rPr>
              <w:t>z</w:t>
            </w:r>
            <w:r w:rsidR="000E182E" w:rsidRPr="00B43358">
              <w:rPr>
                <w:rFonts w:ascii="Times New Roman" w:eastAsia="Times New Roman" w:hAnsi="Times New Roman"/>
                <w:sz w:val="24"/>
                <w:szCs w:val="24"/>
                <w:lang w:eastAsia="es-ES"/>
              </w:rPr>
              <w:t>/Sorgo</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w:t>
            </w:r>
            <w:r w:rsidR="003D488D">
              <w:rPr>
                <w:rFonts w:ascii="Times New Roman" w:eastAsia="Times New Roman" w:hAnsi="Times New Roman"/>
                <w:sz w:val="24"/>
                <w:szCs w:val="24"/>
                <w:lang w:eastAsia="es-ES"/>
              </w:rPr>
              <w:t xml:space="preserve"> 11</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Pallet de 40-Bolsas de 25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3743-420978</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Hexal</w:t>
            </w:r>
            <w:proofErr w:type="spellEnd"/>
            <w:r w:rsidRPr="00B43358">
              <w:rPr>
                <w:rFonts w:ascii="Times New Roman" w:eastAsia="Times New Roman" w:hAnsi="Times New Roman"/>
                <w:sz w:val="24"/>
                <w:szCs w:val="24"/>
                <w:lang w:eastAsia="es-ES"/>
              </w:rPr>
              <w:t xml:space="preserve"> </w:t>
            </w:r>
            <w:proofErr w:type="spellStart"/>
            <w:r w:rsidRPr="00B43358">
              <w:rPr>
                <w:rFonts w:ascii="Times New Roman" w:eastAsia="Times New Roman" w:hAnsi="Times New Roman"/>
                <w:sz w:val="24"/>
                <w:szCs w:val="24"/>
                <w:lang w:eastAsia="es-ES"/>
              </w:rPr>
              <w:t>Srl</w:t>
            </w:r>
            <w:proofErr w:type="spellEnd"/>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Harina de Sorgo Blanco</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 </w:t>
            </w:r>
            <w:r w:rsidR="003D488D">
              <w:rPr>
                <w:rFonts w:ascii="Times New Roman" w:eastAsia="Times New Roman" w:hAnsi="Times New Roman"/>
                <w:sz w:val="24"/>
                <w:szCs w:val="24"/>
                <w:lang w:eastAsia="es-ES"/>
              </w:rPr>
              <w:t>1</w:t>
            </w:r>
            <w:r w:rsidRPr="00B43358">
              <w:rPr>
                <w:rFonts w:ascii="Times New Roman" w:eastAsia="Times New Roman" w:hAnsi="Times New Roman"/>
                <w:sz w:val="24"/>
                <w:szCs w:val="24"/>
                <w:lang w:eastAsia="es-ES"/>
              </w:rPr>
              <w:t>0</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Pallet de 40-Bolsas de 25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0341) 153 123 285 |</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Aldema</w:t>
            </w:r>
            <w:proofErr w:type="spellEnd"/>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Harina de Mandioca</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 </w:t>
            </w:r>
            <w:r w:rsidR="003D488D">
              <w:rPr>
                <w:rFonts w:ascii="Times New Roman" w:eastAsia="Times New Roman" w:hAnsi="Times New Roman"/>
                <w:sz w:val="24"/>
                <w:szCs w:val="24"/>
                <w:lang w:eastAsia="es-ES"/>
              </w:rPr>
              <w:t>7</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Pallet de 40-Bolsas de 25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03743- 420204</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Santa </w:t>
            </w:r>
            <w:proofErr w:type="spellStart"/>
            <w:r w:rsidRPr="00B43358">
              <w:rPr>
                <w:rFonts w:ascii="Times New Roman" w:eastAsia="Times New Roman" w:hAnsi="Times New Roman"/>
                <w:sz w:val="24"/>
                <w:szCs w:val="24"/>
                <w:lang w:eastAsia="es-ES"/>
              </w:rPr>
              <w:t>Maria</w:t>
            </w:r>
            <w:proofErr w:type="spellEnd"/>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Harina de Arroz</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 </w:t>
            </w:r>
            <w:r w:rsidR="003D488D">
              <w:rPr>
                <w:rFonts w:ascii="Times New Roman" w:eastAsia="Times New Roman" w:hAnsi="Times New Roman"/>
                <w:sz w:val="24"/>
                <w:szCs w:val="24"/>
                <w:lang w:eastAsia="es-ES"/>
              </w:rPr>
              <w:t>12</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Pallet de 40-Bolsas de 25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0221-470-5221</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Williner</w:t>
            </w:r>
            <w:proofErr w:type="spellEnd"/>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Leche en Polvo</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 </w:t>
            </w:r>
            <w:r w:rsidR="00C302AC">
              <w:rPr>
                <w:rFonts w:ascii="Times New Roman" w:eastAsia="Times New Roman" w:hAnsi="Times New Roman"/>
                <w:sz w:val="24"/>
                <w:szCs w:val="24"/>
                <w:lang w:eastAsia="es-ES"/>
              </w:rPr>
              <w:t>27</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bolsa de 25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03492-438283</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Kapac</w:t>
            </w:r>
            <w:proofErr w:type="spellEnd"/>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Polvo Leudante</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A5612A" w:rsidP="00537450">
            <w:pPr>
              <w:spacing w:after="0" w:line="24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$ 25</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bolsa de 1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(011) 4716 - 6699 </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Domino</w:t>
            </w:r>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3808CD"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Azú</w:t>
            </w:r>
            <w:r w:rsidR="0000655C" w:rsidRPr="00B43358">
              <w:rPr>
                <w:rFonts w:ascii="Times New Roman" w:eastAsia="Times New Roman" w:hAnsi="Times New Roman"/>
                <w:sz w:val="24"/>
                <w:szCs w:val="24"/>
                <w:lang w:eastAsia="es-ES"/>
              </w:rPr>
              <w:t>car</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 </w:t>
            </w:r>
            <w:r w:rsidR="00A5612A">
              <w:rPr>
                <w:rFonts w:ascii="Times New Roman" w:eastAsia="Times New Roman" w:hAnsi="Times New Roman"/>
                <w:sz w:val="24"/>
                <w:szCs w:val="24"/>
                <w:lang w:eastAsia="es-ES"/>
              </w:rPr>
              <w:t>4</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Pallet de 40-Bolsas de 25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(011) 4304-2015</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Dos Anclas</w:t>
            </w:r>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Sal fina</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A5612A" w:rsidP="00537450">
            <w:pPr>
              <w:spacing w:after="0" w:line="24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$ 4</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Bolsas de 1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0800-222-4476</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Onza de Oro</w:t>
            </w:r>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3808CD"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Goma </w:t>
            </w:r>
            <w:proofErr w:type="spellStart"/>
            <w:r w:rsidRPr="00B43358">
              <w:rPr>
                <w:rFonts w:ascii="Times New Roman" w:eastAsia="Times New Roman" w:hAnsi="Times New Roman"/>
                <w:sz w:val="24"/>
                <w:szCs w:val="24"/>
                <w:lang w:eastAsia="es-ES"/>
              </w:rPr>
              <w:t>Xá</w:t>
            </w:r>
            <w:r w:rsidR="0000655C" w:rsidRPr="00B43358">
              <w:rPr>
                <w:rFonts w:ascii="Times New Roman" w:eastAsia="Times New Roman" w:hAnsi="Times New Roman"/>
                <w:sz w:val="24"/>
                <w:szCs w:val="24"/>
                <w:lang w:eastAsia="es-ES"/>
              </w:rPr>
              <w:t>ntica</w:t>
            </w:r>
            <w:proofErr w:type="spellEnd"/>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A5612A" w:rsidP="00537450">
            <w:pPr>
              <w:spacing w:after="0" w:line="24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$ 12</w:t>
            </w:r>
            <w:r w:rsidR="0000655C" w:rsidRPr="00B43358">
              <w:rPr>
                <w:rFonts w:ascii="Times New Roman" w:eastAsia="Times New Roman" w:hAnsi="Times New Roman"/>
                <w:sz w:val="24"/>
                <w:szCs w:val="24"/>
                <w:lang w:eastAsia="es-ES"/>
              </w:rPr>
              <w:t>0</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Bolsas de 1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(011) 4781-1065</w:t>
            </w:r>
          </w:p>
        </w:tc>
      </w:tr>
      <w:tr w:rsidR="0000655C" w:rsidRPr="00B43358" w:rsidTr="00082641">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Tecnovo</w:t>
            </w:r>
            <w:proofErr w:type="spellEnd"/>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Huevo en Polvo</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w:t>
            </w:r>
            <w:r w:rsidR="002B331C">
              <w:rPr>
                <w:rFonts w:ascii="Times New Roman" w:eastAsia="Times New Roman" w:hAnsi="Times New Roman"/>
                <w:sz w:val="24"/>
                <w:szCs w:val="24"/>
                <w:lang w:eastAsia="es-ES"/>
              </w:rPr>
              <w:t xml:space="preserve"> 30</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Bolsas de 20 Kg</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343-4952601</w:t>
            </w:r>
          </w:p>
        </w:tc>
      </w:tr>
      <w:tr w:rsidR="0000655C" w:rsidRPr="00B43358" w:rsidTr="00F0329F">
        <w:trPr>
          <w:trHeight w:val="312"/>
        </w:trPr>
        <w:tc>
          <w:tcPr>
            <w:tcW w:w="1580"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6E259D"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Polidab</w:t>
            </w:r>
            <w:proofErr w:type="spellEnd"/>
          </w:p>
        </w:tc>
        <w:tc>
          <w:tcPr>
            <w:tcW w:w="226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Envase </w:t>
            </w:r>
            <w:r w:rsidR="002B331C">
              <w:rPr>
                <w:rFonts w:ascii="Times New Roman" w:eastAsia="Times New Roman" w:hAnsi="Times New Roman"/>
                <w:sz w:val="24"/>
                <w:szCs w:val="24"/>
                <w:lang w:eastAsia="es-ES"/>
              </w:rPr>
              <w:t>0,</w:t>
            </w:r>
            <w:r w:rsidRPr="00B43358">
              <w:rPr>
                <w:rFonts w:ascii="Times New Roman" w:eastAsia="Times New Roman" w:hAnsi="Times New Roman"/>
                <w:sz w:val="24"/>
                <w:szCs w:val="24"/>
                <w:lang w:eastAsia="es-ES"/>
              </w:rPr>
              <w:t xml:space="preserve">500 </w:t>
            </w:r>
            <w:r w:rsidR="002B331C">
              <w:rPr>
                <w:rFonts w:ascii="Times New Roman" w:eastAsia="Times New Roman" w:hAnsi="Times New Roman"/>
                <w:sz w:val="24"/>
                <w:szCs w:val="24"/>
                <w:lang w:eastAsia="es-ES"/>
              </w:rPr>
              <w:t>Kg</w:t>
            </w:r>
            <w:r w:rsidRPr="00B43358">
              <w:rPr>
                <w:rFonts w:ascii="Times New Roman" w:eastAsia="Times New Roman" w:hAnsi="Times New Roman"/>
                <w:sz w:val="24"/>
                <w:szCs w:val="24"/>
                <w:lang w:eastAsia="es-ES"/>
              </w:rPr>
              <w:t>.</w:t>
            </w:r>
          </w:p>
        </w:tc>
        <w:tc>
          <w:tcPr>
            <w:tcW w:w="1120" w:type="dxa"/>
            <w:tcBorders>
              <w:top w:val="nil"/>
              <w:left w:val="nil"/>
              <w:bottom w:val="single" w:sz="4" w:space="0" w:color="auto"/>
              <w:right w:val="single" w:sz="4" w:space="0" w:color="auto"/>
            </w:tcBorders>
            <w:shd w:val="clear" w:color="auto" w:fill="auto"/>
            <w:noWrap/>
            <w:vAlign w:val="bottom"/>
          </w:tcPr>
          <w:p w:rsidR="0000655C" w:rsidRPr="00B43358" w:rsidRDefault="002B331C" w:rsidP="00537450">
            <w:pPr>
              <w:spacing w:after="0" w:line="24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 </w:t>
            </w:r>
            <w:r w:rsidR="00FF553C">
              <w:rPr>
                <w:rFonts w:ascii="Times New Roman" w:eastAsia="Times New Roman" w:hAnsi="Times New Roman"/>
                <w:sz w:val="24"/>
                <w:szCs w:val="24"/>
                <w:lang w:eastAsia="es-ES"/>
              </w:rPr>
              <w:t>5</w:t>
            </w:r>
          </w:p>
        </w:tc>
        <w:tc>
          <w:tcPr>
            <w:tcW w:w="2440"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1000 envases</w:t>
            </w:r>
            <w:r w:rsidR="00FF553C">
              <w:rPr>
                <w:rFonts w:ascii="Times New Roman" w:eastAsia="Times New Roman" w:hAnsi="Times New Roman"/>
                <w:sz w:val="24"/>
                <w:szCs w:val="24"/>
                <w:lang w:eastAsia="es-ES"/>
              </w:rPr>
              <w:t>/embalajes</w:t>
            </w:r>
          </w:p>
        </w:tc>
        <w:tc>
          <w:tcPr>
            <w:tcW w:w="2255"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(0</w:t>
            </w:r>
            <w:r w:rsidR="006E259D" w:rsidRPr="00B43358">
              <w:rPr>
                <w:rFonts w:ascii="Times New Roman" w:eastAsia="Times New Roman" w:hAnsi="Times New Roman"/>
                <w:sz w:val="24"/>
                <w:szCs w:val="24"/>
                <w:lang w:eastAsia="es-ES"/>
              </w:rPr>
              <w:t>3492</w:t>
            </w:r>
            <w:r w:rsidRPr="00B43358">
              <w:rPr>
                <w:rFonts w:ascii="Times New Roman" w:eastAsia="Times New Roman" w:hAnsi="Times New Roman"/>
                <w:sz w:val="24"/>
                <w:szCs w:val="24"/>
                <w:lang w:eastAsia="es-ES"/>
              </w:rPr>
              <w:t>)</w:t>
            </w:r>
            <w:r w:rsidR="006E259D" w:rsidRPr="00B43358">
              <w:rPr>
                <w:rFonts w:ascii="Times New Roman" w:eastAsia="Times New Roman" w:hAnsi="Times New Roman"/>
                <w:sz w:val="24"/>
                <w:szCs w:val="24"/>
                <w:lang w:eastAsia="es-ES"/>
              </w:rPr>
              <w:t>-4504148</w:t>
            </w:r>
          </w:p>
        </w:tc>
      </w:tr>
    </w:tbl>
    <w:p w:rsidR="00616C63" w:rsidRPr="00B43358" w:rsidRDefault="00616C63" w:rsidP="00537450">
      <w:pPr>
        <w:autoSpaceDE w:val="0"/>
        <w:autoSpaceDN w:val="0"/>
        <w:adjustRightInd w:val="0"/>
        <w:spacing w:after="0" w:line="240" w:lineRule="auto"/>
        <w:jc w:val="both"/>
        <w:rPr>
          <w:rFonts w:ascii="Times New Roman" w:hAnsi="Times New Roman"/>
          <w:color w:val="000000"/>
          <w:sz w:val="24"/>
          <w:szCs w:val="24"/>
        </w:rPr>
      </w:pPr>
    </w:p>
    <w:tbl>
      <w:tblPr>
        <w:tblW w:w="9709" w:type="dxa"/>
        <w:tblInd w:w="70" w:type="dxa"/>
        <w:tblCellMar>
          <w:left w:w="70" w:type="dxa"/>
          <w:right w:w="70" w:type="dxa"/>
        </w:tblCellMar>
        <w:tblLook w:val="04A0"/>
      </w:tblPr>
      <w:tblGrid>
        <w:gridCol w:w="1373"/>
        <w:gridCol w:w="2014"/>
        <w:gridCol w:w="1716"/>
        <w:gridCol w:w="4606"/>
      </w:tblGrid>
      <w:tr w:rsidR="0000655C" w:rsidRPr="00B43358" w:rsidTr="00F0329F">
        <w:trPr>
          <w:trHeight w:val="315"/>
        </w:trPr>
        <w:tc>
          <w:tcPr>
            <w:tcW w:w="1373" w:type="dxa"/>
            <w:tcBorders>
              <w:top w:val="single" w:sz="8" w:space="0" w:color="auto"/>
              <w:left w:val="single" w:sz="8" w:space="0" w:color="auto"/>
              <w:bottom w:val="single" w:sz="8" w:space="0" w:color="auto"/>
              <w:right w:val="single" w:sz="8"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Proveedor</w:t>
            </w:r>
          </w:p>
        </w:tc>
        <w:tc>
          <w:tcPr>
            <w:tcW w:w="2014" w:type="dxa"/>
            <w:tcBorders>
              <w:top w:val="single" w:sz="8" w:space="0" w:color="auto"/>
              <w:left w:val="nil"/>
              <w:bottom w:val="single" w:sz="8" w:space="0" w:color="auto"/>
              <w:right w:val="single" w:sz="8" w:space="0" w:color="auto"/>
            </w:tcBorders>
            <w:shd w:val="clear" w:color="auto" w:fill="auto"/>
            <w:noWrap/>
            <w:vAlign w:val="bottom"/>
          </w:tcPr>
          <w:p w:rsidR="0000655C" w:rsidRPr="00B43358" w:rsidRDefault="003808CD"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Dirección</w:t>
            </w:r>
          </w:p>
        </w:tc>
        <w:tc>
          <w:tcPr>
            <w:tcW w:w="1716" w:type="dxa"/>
            <w:tcBorders>
              <w:top w:val="single" w:sz="8" w:space="0" w:color="auto"/>
              <w:left w:val="nil"/>
              <w:bottom w:val="single" w:sz="8" w:space="0" w:color="auto"/>
              <w:right w:val="single" w:sz="8" w:space="0" w:color="auto"/>
            </w:tcBorders>
            <w:shd w:val="clear" w:color="auto" w:fill="auto"/>
            <w:noWrap/>
            <w:vAlign w:val="bottom"/>
          </w:tcPr>
          <w:p w:rsidR="0000655C" w:rsidRPr="00B43358" w:rsidRDefault="0000655C" w:rsidP="00F0329F">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Ciudad/</w:t>
            </w:r>
            <w:proofErr w:type="spellStart"/>
            <w:r w:rsidRPr="00B43358">
              <w:rPr>
                <w:rFonts w:ascii="Times New Roman" w:eastAsia="Times New Roman" w:hAnsi="Times New Roman"/>
                <w:b/>
                <w:bCs/>
                <w:color w:val="000000"/>
                <w:sz w:val="24"/>
                <w:szCs w:val="24"/>
                <w:lang w:eastAsia="es-ES"/>
              </w:rPr>
              <w:t>P</w:t>
            </w:r>
            <w:r w:rsidR="00F0329F">
              <w:rPr>
                <w:rFonts w:ascii="Times New Roman" w:eastAsia="Times New Roman" w:hAnsi="Times New Roman"/>
                <w:b/>
                <w:bCs/>
                <w:color w:val="000000"/>
                <w:sz w:val="24"/>
                <w:szCs w:val="24"/>
                <w:lang w:eastAsia="es-ES"/>
              </w:rPr>
              <w:t>cia</w:t>
            </w:r>
            <w:proofErr w:type="spellEnd"/>
          </w:p>
        </w:tc>
        <w:tc>
          <w:tcPr>
            <w:tcW w:w="4606" w:type="dxa"/>
            <w:tcBorders>
              <w:top w:val="single" w:sz="8" w:space="0" w:color="auto"/>
              <w:left w:val="nil"/>
              <w:bottom w:val="single" w:sz="8" w:space="0" w:color="auto"/>
              <w:right w:val="single" w:sz="8"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E-mail</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Almidonera</w:t>
            </w:r>
            <w:proofErr w:type="spellEnd"/>
            <w:r w:rsidRPr="00B43358">
              <w:rPr>
                <w:rFonts w:ascii="Times New Roman" w:eastAsia="Times New Roman" w:hAnsi="Times New Roman"/>
                <w:sz w:val="24"/>
                <w:szCs w:val="24"/>
                <w:lang w:eastAsia="es-ES"/>
              </w:rPr>
              <w:t xml:space="preserve"> Diesel</w:t>
            </w:r>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Av. 9 de Julio y C. </w:t>
            </w:r>
            <w:proofErr w:type="spellStart"/>
            <w:r w:rsidRPr="00B43358">
              <w:rPr>
                <w:rFonts w:ascii="Times New Roman" w:eastAsia="Times New Roman" w:hAnsi="Times New Roman"/>
                <w:sz w:val="24"/>
                <w:szCs w:val="24"/>
                <w:lang w:eastAsia="es-ES"/>
              </w:rPr>
              <w:t>Hillebrand</w:t>
            </w:r>
            <w:proofErr w:type="spellEnd"/>
            <w:r w:rsidRPr="00B43358">
              <w:rPr>
                <w:rFonts w:ascii="Times New Roman" w:eastAsia="Times New Roman" w:hAnsi="Times New Roman"/>
                <w:sz w:val="24"/>
                <w:szCs w:val="24"/>
                <w:lang w:eastAsia="es-ES"/>
              </w:rPr>
              <w:t xml:space="preserve"> s/n</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Puerto Rico (</w:t>
            </w:r>
            <w:proofErr w:type="spellStart"/>
            <w:r w:rsidRPr="00B43358">
              <w:rPr>
                <w:rFonts w:ascii="Times New Roman" w:eastAsia="Times New Roman" w:hAnsi="Times New Roman"/>
                <w:sz w:val="24"/>
                <w:szCs w:val="24"/>
                <w:lang w:eastAsia="es-ES"/>
              </w:rPr>
              <w:t>Misiomes</w:t>
            </w:r>
            <w:proofErr w:type="spellEnd"/>
            <w:r w:rsidRPr="00B43358">
              <w:rPr>
                <w:rFonts w:ascii="Times New Roman" w:eastAsia="Times New Roman" w:hAnsi="Times New Roman"/>
                <w:sz w:val="24"/>
                <w:szCs w:val="24"/>
                <w:lang w:eastAsia="es-ES"/>
              </w:rPr>
              <w:t>)</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91413D" w:rsidP="00537450">
            <w:pPr>
              <w:spacing w:after="0" w:line="240" w:lineRule="auto"/>
              <w:rPr>
                <w:rFonts w:ascii="Times New Roman" w:eastAsia="Times New Roman" w:hAnsi="Times New Roman"/>
                <w:sz w:val="24"/>
                <w:szCs w:val="24"/>
                <w:u w:val="single"/>
                <w:lang w:eastAsia="es-ES"/>
              </w:rPr>
            </w:pPr>
            <w:hyperlink r:id="rId13" w:history="1">
              <w:r w:rsidR="0000655C" w:rsidRPr="00B43358">
                <w:rPr>
                  <w:rFonts w:ascii="Times New Roman" w:eastAsia="Times New Roman" w:hAnsi="Times New Roman"/>
                  <w:sz w:val="24"/>
                  <w:szCs w:val="24"/>
                  <w:u w:val="single"/>
                  <w:lang w:eastAsia="es-ES"/>
                </w:rPr>
                <w:t>http://www.almidoneradiesel.com.ar/contacto</w:t>
              </w:r>
            </w:hyperlink>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Hexal</w:t>
            </w:r>
            <w:proofErr w:type="spellEnd"/>
            <w:r w:rsidRPr="00B43358">
              <w:rPr>
                <w:rFonts w:ascii="Times New Roman" w:eastAsia="Times New Roman" w:hAnsi="Times New Roman"/>
                <w:sz w:val="24"/>
                <w:szCs w:val="24"/>
                <w:lang w:eastAsia="es-ES"/>
              </w:rPr>
              <w:t xml:space="preserve"> </w:t>
            </w:r>
            <w:proofErr w:type="spellStart"/>
            <w:r w:rsidRPr="00B43358">
              <w:rPr>
                <w:rFonts w:ascii="Times New Roman" w:eastAsia="Times New Roman" w:hAnsi="Times New Roman"/>
                <w:sz w:val="24"/>
                <w:szCs w:val="24"/>
                <w:lang w:eastAsia="es-ES"/>
              </w:rPr>
              <w:t>Srl</w:t>
            </w:r>
            <w:proofErr w:type="spellEnd"/>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Ruta 90 Km 67.5</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Maximo</w:t>
            </w:r>
            <w:proofErr w:type="spellEnd"/>
            <w:r w:rsidRPr="00B43358">
              <w:rPr>
                <w:rFonts w:ascii="Times New Roman" w:eastAsia="Times New Roman" w:hAnsi="Times New Roman"/>
                <w:sz w:val="24"/>
                <w:szCs w:val="24"/>
                <w:lang w:eastAsia="es-ES"/>
              </w:rPr>
              <w:t xml:space="preserve"> Paz (Santa Fe)</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u w:val="single"/>
                <w:lang w:eastAsia="es-ES"/>
              </w:rPr>
            </w:pPr>
            <w:r w:rsidRPr="00B43358">
              <w:rPr>
                <w:rFonts w:ascii="Times New Roman" w:eastAsia="Times New Roman" w:hAnsi="Times New Roman"/>
                <w:sz w:val="24"/>
                <w:szCs w:val="24"/>
                <w:u w:val="single"/>
                <w:lang w:eastAsia="es-ES"/>
              </w:rPr>
              <w:t>http://www.hexalsrl.com.ar/</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Aldema</w:t>
            </w:r>
            <w:proofErr w:type="spellEnd"/>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AV 9 de Julio y </w:t>
            </w:r>
            <w:proofErr w:type="spellStart"/>
            <w:r w:rsidRPr="00B43358">
              <w:rPr>
                <w:rFonts w:ascii="Times New Roman" w:eastAsia="Times New Roman" w:hAnsi="Times New Roman"/>
                <w:sz w:val="24"/>
                <w:szCs w:val="24"/>
                <w:lang w:eastAsia="es-ES"/>
              </w:rPr>
              <w:t>Asuncion</w:t>
            </w:r>
            <w:proofErr w:type="spellEnd"/>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Puerto Rico (</w:t>
            </w:r>
            <w:proofErr w:type="spellStart"/>
            <w:r w:rsidRPr="00B43358">
              <w:rPr>
                <w:rFonts w:ascii="Times New Roman" w:eastAsia="Times New Roman" w:hAnsi="Times New Roman"/>
                <w:sz w:val="24"/>
                <w:szCs w:val="24"/>
                <w:lang w:eastAsia="es-ES"/>
              </w:rPr>
              <w:t>Misiomes</w:t>
            </w:r>
            <w:proofErr w:type="spellEnd"/>
            <w:r w:rsidRPr="00B43358">
              <w:rPr>
                <w:rFonts w:ascii="Times New Roman" w:eastAsia="Times New Roman" w:hAnsi="Times New Roman"/>
                <w:sz w:val="24"/>
                <w:szCs w:val="24"/>
                <w:lang w:eastAsia="es-ES"/>
              </w:rPr>
              <w:t>)</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91413D" w:rsidP="00537450">
            <w:pPr>
              <w:spacing w:after="0" w:line="240" w:lineRule="auto"/>
              <w:rPr>
                <w:rFonts w:ascii="Times New Roman" w:eastAsia="Times New Roman" w:hAnsi="Times New Roman"/>
                <w:sz w:val="24"/>
                <w:szCs w:val="24"/>
                <w:u w:val="single"/>
                <w:lang w:eastAsia="es-ES"/>
              </w:rPr>
            </w:pPr>
            <w:hyperlink r:id="rId14" w:history="1">
              <w:r w:rsidR="0000655C" w:rsidRPr="00B43358">
                <w:rPr>
                  <w:rFonts w:ascii="Times New Roman" w:eastAsia="Times New Roman" w:hAnsi="Times New Roman"/>
                  <w:sz w:val="24"/>
                  <w:szCs w:val="24"/>
                  <w:u w:val="single"/>
                  <w:lang w:eastAsia="es-ES"/>
                </w:rPr>
                <w:t>http://www.puredemandioca.com.ar</w:t>
              </w:r>
            </w:hyperlink>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Santa </w:t>
            </w:r>
            <w:proofErr w:type="spellStart"/>
            <w:r w:rsidRPr="00B43358">
              <w:rPr>
                <w:rFonts w:ascii="Times New Roman" w:eastAsia="Times New Roman" w:hAnsi="Times New Roman"/>
                <w:sz w:val="24"/>
                <w:szCs w:val="24"/>
                <w:lang w:eastAsia="es-ES"/>
              </w:rPr>
              <w:t>Maria</w:t>
            </w:r>
            <w:proofErr w:type="spellEnd"/>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Av</w:t>
            </w:r>
            <w:proofErr w:type="spellEnd"/>
            <w:r w:rsidRPr="00B43358">
              <w:rPr>
                <w:rFonts w:ascii="Times New Roman" w:eastAsia="Times New Roman" w:hAnsi="Times New Roman"/>
                <w:sz w:val="24"/>
                <w:szCs w:val="24"/>
                <w:lang w:eastAsia="es-ES"/>
              </w:rPr>
              <w:t xml:space="preserve"> 44 </w:t>
            </w:r>
            <w:proofErr w:type="spellStart"/>
            <w:r w:rsidRPr="00B43358">
              <w:rPr>
                <w:rFonts w:ascii="Times New Roman" w:eastAsia="Times New Roman" w:hAnsi="Times New Roman"/>
                <w:sz w:val="24"/>
                <w:szCs w:val="24"/>
                <w:lang w:eastAsia="es-ES"/>
              </w:rPr>
              <w:t>Esq</w:t>
            </w:r>
            <w:proofErr w:type="spellEnd"/>
            <w:r w:rsidRPr="00B43358">
              <w:rPr>
                <w:rFonts w:ascii="Times New Roman" w:eastAsia="Times New Roman" w:hAnsi="Times New Roman"/>
                <w:sz w:val="24"/>
                <w:szCs w:val="24"/>
                <w:lang w:eastAsia="es-ES"/>
              </w:rPr>
              <w:t xml:space="preserve"> 22</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smartTag w:uri="urn:schemas-microsoft-com:office:smarttags" w:element="PersonName">
              <w:smartTagPr>
                <w:attr w:name="ProductID" w:val="La Plata"/>
              </w:smartTagPr>
              <w:r w:rsidRPr="00B43358">
                <w:rPr>
                  <w:rFonts w:ascii="Times New Roman" w:eastAsia="Times New Roman" w:hAnsi="Times New Roman"/>
                  <w:sz w:val="24"/>
                  <w:szCs w:val="24"/>
                  <w:lang w:eastAsia="es-ES"/>
                </w:rPr>
                <w:t>La Plata</w:t>
              </w:r>
            </w:smartTag>
            <w:r w:rsidRPr="00B43358">
              <w:rPr>
                <w:rFonts w:ascii="Times New Roman" w:eastAsia="Times New Roman" w:hAnsi="Times New Roman"/>
                <w:sz w:val="24"/>
                <w:szCs w:val="24"/>
                <w:lang w:eastAsia="es-ES"/>
              </w:rPr>
              <w:t xml:space="preserve"> (Buenos Aires)</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91413D" w:rsidP="00537450">
            <w:pPr>
              <w:spacing w:after="0" w:line="240" w:lineRule="auto"/>
              <w:rPr>
                <w:rFonts w:ascii="Times New Roman" w:eastAsia="Times New Roman" w:hAnsi="Times New Roman"/>
                <w:sz w:val="24"/>
                <w:szCs w:val="24"/>
                <w:u w:val="single"/>
                <w:lang w:eastAsia="es-ES"/>
              </w:rPr>
            </w:pPr>
            <w:hyperlink r:id="rId15" w:history="1">
              <w:r w:rsidR="0000655C" w:rsidRPr="00B43358">
                <w:rPr>
                  <w:rFonts w:ascii="Times New Roman" w:eastAsia="Times New Roman" w:hAnsi="Times New Roman"/>
                  <w:sz w:val="24"/>
                  <w:szCs w:val="24"/>
                  <w:u w:val="single"/>
                  <w:lang w:eastAsia="es-ES"/>
                </w:rPr>
                <w:t>http://www.santamariaproductos.com.ar</w:t>
              </w:r>
            </w:hyperlink>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Williner</w:t>
            </w:r>
            <w:proofErr w:type="spellEnd"/>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Av</w:t>
            </w:r>
            <w:proofErr w:type="spellEnd"/>
            <w:r w:rsidRPr="00B43358">
              <w:rPr>
                <w:rFonts w:ascii="Times New Roman" w:eastAsia="Times New Roman" w:hAnsi="Times New Roman"/>
                <w:sz w:val="24"/>
                <w:szCs w:val="24"/>
                <w:lang w:eastAsia="es-ES"/>
              </w:rPr>
              <w:t xml:space="preserve"> Roca 511</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Rafaela (Buenos Aires)</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https://www</w:t>
            </w:r>
            <w:r w:rsidRPr="00ED3C87">
              <w:rPr>
                <w:rFonts w:ascii="Times New Roman" w:eastAsia="Times New Roman" w:hAnsi="Times New Roman"/>
                <w:sz w:val="24"/>
                <w:szCs w:val="24"/>
                <w:lang w:eastAsia="es-ES"/>
              </w:rPr>
              <w:t>.</w:t>
            </w:r>
            <w:r w:rsidRPr="00ED3C87">
              <w:rPr>
                <w:rFonts w:ascii="Times New Roman" w:eastAsia="Times New Roman" w:hAnsi="Times New Roman"/>
                <w:bCs/>
                <w:sz w:val="24"/>
                <w:szCs w:val="24"/>
                <w:lang w:eastAsia="es-ES"/>
              </w:rPr>
              <w:t>williner</w:t>
            </w:r>
            <w:r w:rsidRPr="00ED3C87">
              <w:rPr>
                <w:rFonts w:ascii="Times New Roman" w:eastAsia="Times New Roman" w:hAnsi="Times New Roman"/>
                <w:sz w:val="24"/>
                <w:szCs w:val="24"/>
                <w:lang w:eastAsia="es-ES"/>
              </w:rPr>
              <w:t>.com</w:t>
            </w:r>
            <w:r w:rsidRPr="00B43358">
              <w:rPr>
                <w:rFonts w:ascii="Times New Roman" w:eastAsia="Times New Roman" w:hAnsi="Times New Roman"/>
                <w:sz w:val="24"/>
                <w:szCs w:val="24"/>
                <w:lang w:eastAsia="es-ES"/>
              </w:rPr>
              <w:t>.ar</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Kapac</w:t>
            </w:r>
            <w:proofErr w:type="spellEnd"/>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Olavarría 3435 </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Caseros (Buenos Aires)</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www.</w:t>
            </w:r>
            <w:r w:rsidRPr="00ED3C87">
              <w:rPr>
                <w:rFonts w:ascii="Times New Roman" w:eastAsia="Times New Roman" w:hAnsi="Times New Roman"/>
                <w:bCs/>
                <w:sz w:val="24"/>
                <w:szCs w:val="24"/>
                <w:lang w:eastAsia="es-ES"/>
              </w:rPr>
              <w:t>kapac</w:t>
            </w:r>
            <w:r w:rsidRPr="00B43358">
              <w:rPr>
                <w:rFonts w:ascii="Times New Roman" w:eastAsia="Times New Roman" w:hAnsi="Times New Roman"/>
                <w:sz w:val="24"/>
                <w:szCs w:val="24"/>
                <w:lang w:eastAsia="es-ES"/>
              </w:rPr>
              <w:t>.com.ar</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Domino</w:t>
            </w:r>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Los Patos 2151 </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C.A.B.A</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Valpafe</w:t>
            </w:r>
            <w:proofErr w:type="spellEnd"/>
            <w:r w:rsidRPr="00B43358">
              <w:rPr>
                <w:rFonts w:ascii="Times New Roman" w:eastAsia="Times New Roman" w:hAnsi="Times New Roman"/>
                <w:sz w:val="24"/>
                <w:szCs w:val="24"/>
                <w:lang w:eastAsia="es-ES"/>
              </w:rPr>
              <w:t xml:space="preserve"> S.A</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Dos Anclas</w:t>
            </w:r>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Chile 778</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C.A.B.A</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elconsumidor@dosanclas.com.ar</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Onza de Oro</w:t>
            </w:r>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Juramento 2112</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C.A.B.A (Belgrano)</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http://www.lodeperez.com/</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Tecnovo</w:t>
            </w:r>
            <w:proofErr w:type="spellEnd"/>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Planta Industrial Crespo</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Crespo (Entre </w:t>
            </w:r>
            <w:proofErr w:type="spellStart"/>
            <w:r w:rsidRPr="00B43358">
              <w:rPr>
                <w:rFonts w:ascii="Times New Roman" w:eastAsia="Times New Roman" w:hAnsi="Times New Roman"/>
                <w:sz w:val="24"/>
                <w:szCs w:val="24"/>
                <w:lang w:eastAsia="es-ES"/>
              </w:rPr>
              <w:t>Rios</w:t>
            </w:r>
            <w:proofErr w:type="spellEnd"/>
            <w:r w:rsidRPr="00B43358">
              <w:rPr>
                <w:rFonts w:ascii="Times New Roman" w:eastAsia="Times New Roman" w:hAnsi="Times New Roman"/>
                <w:sz w:val="24"/>
                <w:szCs w:val="24"/>
                <w:lang w:eastAsia="es-ES"/>
              </w:rPr>
              <w:t>)</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http://www.tecnovo.com.ar/</w:t>
            </w:r>
          </w:p>
        </w:tc>
      </w:tr>
      <w:tr w:rsidR="0000655C" w:rsidRPr="00B43358" w:rsidTr="00F0329F">
        <w:trPr>
          <w:trHeight w:val="300"/>
        </w:trPr>
        <w:tc>
          <w:tcPr>
            <w:tcW w:w="1373" w:type="dxa"/>
            <w:tcBorders>
              <w:top w:val="nil"/>
              <w:left w:val="single" w:sz="4" w:space="0" w:color="auto"/>
              <w:bottom w:val="single" w:sz="4" w:space="0" w:color="auto"/>
              <w:right w:val="single" w:sz="4" w:space="0" w:color="auto"/>
            </w:tcBorders>
            <w:shd w:val="clear" w:color="auto" w:fill="auto"/>
            <w:noWrap/>
            <w:vAlign w:val="bottom"/>
          </w:tcPr>
          <w:p w:rsidR="0000655C" w:rsidRPr="00B43358" w:rsidRDefault="006E259D" w:rsidP="00537450">
            <w:pPr>
              <w:spacing w:after="0" w:line="240" w:lineRule="auto"/>
              <w:jc w:val="center"/>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Polidab</w:t>
            </w:r>
            <w:proofErr w:type="spellEnd"/>
          </w:p>
        </w:tc>
        <w:tc>
          <w:tcPr>
            <w:tcW w:w="2014" w:type="dxa"/>
            <w:tcBorders>
              <w:top w:val="nil"/>
              <w:left w:val="nil"/>
              <w:bottom w:val="single" w:sz="4" w:space="0" w:color="auto"/>
              <w:right w:val="single" w:sz="4" w:space="0" w:color="auto"/>
            </w:tcBorders>
            <w:shd w:val="clear" w:color="auto" w:fill="auto"/>
            <w:noWrap/>
            <w:vAlign w:val="bottom"/>
          </w:tcPr>
          <w:p w:rsidR="0000655C" w:rsidRPr="00B43358" w:rsidRDefault="006E259D" w:rsidP="00537450">
            <w:pPr>
              <w:spacing w:after="0" w:line="240" w:lineRule="auto"/>
              <w:rPr>
                <w:rFonts w:ascii="Times New Roman" w:eastAsia="Times New Roman" w:hAnsi="Times New Roman"/>
                <w:color w:val="000000"/>
                <w:sz w:val="24"/>
                <w:szCs w:val="24"/>
                <w:lang w:eastAsia="es-ES"/>
              </w:rPr>
            </w:pPr>
            <w:proofErr w:type="spellStart"/>
            <w:r w:rsidRPr="00B43358">
              <w:rPr>
                <w:rFonts w:ascii="Times New Roman" w:eastAsia="Times New Roman" w:hAnsi="Times New Roman"/>
                <w:color w:val="000000"/>
                <w:sz w:val="24"/>
                <w:szCs w:val="24"/>
                <w:lang w:eastAsia="es-ES"/>
              </w:rPr>
              <w:t>Bv</w:t>
            </w:r>
            <w:proofErr w:type="spellEnd"/>
            <w:r w:rsidRPr="00B43358">
              <w:rPr>
                <w:rFonts w:ascii="Times New Roman" w:eastAsia="Times New Roman" w:hAnsi="Times New Roman"/>
                <w:color w:val="000000"/>
                <w:sz w:val="24"/>
                <w:szCs w:val="24"/>
                <w:lang w:eastAsia="es-ES"/>
              </w:rPr>
              <w:t xml:space="preserve"> </w:t>
            </w:r>
            <w:proofErr w:type="spellStart"/>
            <w:r w:rsidRPr="00B43358">
              <w:rPr>
                <w:rFonts w:ascii="Times New Roman" w:eastAsia="Times New Roman" w:hAnsi="Times New Roman"/>
                <w:color w:val="000000"/>
                <w:sz w:val="24"/>
                <w:szCs w:val="24"/>
                <w:lang w:eastAsia="es-ES"/>
              </w:rPr>
              <w:t>Lehmann</w:t>
            </w:r>
            <w:proofErr w:type="spellEnd"/>
            <w:r w:rsidRPr="00B43358">
              <w:rPr>
                <w:rFonts w:ascii="Times New Roman" w:eastAsia="Times New Roman" w:hAnsi="Times New Roman"/>
                <w:color w:val="000000"/>
                <w:sz w:val="24"/>
                <w:szCs w:val="24"/>
                <w:lang w:eastAsia="es-ES"/>
              </w:rPr>
              <w:t xml:space="preserve"> 172</w:t>
            </w:r>
          </w:p>
        </w:tc>
        <w:tc>
          <w:tcPr>
            <w:tcW w:w="1716" w:type="dxa"/>
            <w:tcBorders>
              <w:top w:val="nil"/>
              <w:left w:val="nil"/>
              <w:bottom w:val="single" w:sz="4" w:space="0" w:color="auto"/>
              <w:right w:val="single" w:sz="4" w:space="0" w:color="auto"/>
            </w:tcBorders>
            <w:shd w:val="clear" w:color="auto" w:fill="auto"/>
            <w:noWrap/>
            <w:vAlign w:val="bottom"/>
          </w:tcPr>
          <w:p w:rsidR="0000655C" w:rsidRPr="00B43358" w:rsidRDefault="006E259D" w:rsidP="00F0329F">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Rafaela</w:t>
            </w:r>
            <w:r w:rsidR="0000655C" w:rsidRPr="00B43358">
              <w:rPr>
                <w:rFonts w:ascii="Times New Roman" w:eastAsia="Times New Roman" w:hAnsi="Times New Roman"/>
                <w:sz w:val="24"/>
                <w:szCs w:val="24"/>
                <w:lang w:eastAsia="es-ES"/>
              </w:rPr>
              <w:t>(</w:t>
            </w:r>
            <w:proofErr w:type="spellStart"/>
            <w:r w:rsidRPr="00B43358">
              <w:rPr>
                <w:rFonts w:ascii="Times New Roman" w:eastAsia="Times New Roman" w:hAnsi="Times New Roman"/>
                <w:sz w:val="24"/>
                <w:szCs w:val="24"/>
                <w:lang w:eastAsia="es-ES"/>
              </w:rPr>
              <w:t>Sta</w:t>
            </w:r>
            <w:proofErr w:type="spellEnd"/>
            <w:r w:rsidRPr="00B43358">
              <w:rPr>
                <w:rFonts w:ascii="Times New Roman" w:eastAsia="Times New Roman" w:hAnsi="Times New Roman"/>
                <w:sz w:val="24"/>
                <w:szCs w:val="24"/>
                <w:lang w:eastAsia="es-ES"/>
              </w:rPr>
              <w:t xml:space="preserve"> Fe</w:t>
            </w:r>
            <w:r w:rsidR="0000655C" w:rsidRPr="00B43358">
              <w:rPr>
                <w:rFonts w:ascii="Times New Roman" w:eastAsia="Times New Roman" w:hAnsi="Times New Roman"/>
                <w:sz w:val="24"/>
                <w:szCs w:val="24"/>
                <w:lang w:eastAsia="es-ES"/>
              </w:rPr>
              <w:t>)</w:t>
            </w:r>
          </w:p>
        </w:tc>
        <w:tc>
          <w:tcPr>
            <w:tcW w:w="4606" w:type="dxa"/>
            <w:tcBorders>
              <w:top w:val="nil"/>
              <w:left w:val="nil"/>
              <w:bottom w:val="single" w:sz="4" w:space="0" w:color="auto"/>
              <w:right w:val="single" w:sz="4" w:space="0" w:color="auto"/>
            </w:tcBorders>
            <w:shd w:val="clear" w:color="auto" w:fill="auto"/>
            <w:noWrap/>
            <w:vAlign w:val="bottom"/>
          </w:tcPr>
          <w:p w:rsidR="0000655C" w:rsidRPr="00B43358" w:rsidRDefault="0000655C"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http://www.</w:t>
            </w:r>
            <w:r w:rsidR="006E259D" w:rsidRPr="00B43358">
              <w:rPr>
                <w:rFonts w:ascii="Times New Roman" w:eastAsia="Times New Roman" w:hAnsi="Times New Roman"/>
                <w:sz w:val="24"/>
                <w:szCs w:val="24"/>
                <w:lang w:eastAsia="es-ES"/>
              </w:rPr>
              <w:t>polidab.com.ar</w:t>
            </w:r>
          </w:p>
        </w:tc>
      </w:tr>
    </w:tbl>
    <w:p w:rsidR="003808CD" w:rsidRPr="00B43358" w:rsidRDefault="003808CD"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lastRenderedPageBreak/>
        <w:t>Proveedor de las cajas de cartones corrugados:</w:t>
      </w:r>
    </w:p>
    <w:p w:rsidR="003808CD" w:rsidRPr="00B43358" w:rsidRDefault="003808CD" w:rsidP="00537450">
      <w:pPr>
        <w:autoSpaceDE w:val="0"/>
        <w:autoSpaceDN w:val="0"/>
        <w:adjustRightInd w:val="0"/>
        <w:spacing w:after="0" w:line="240" w:lineRule="auto"/>
        <w:jc w:val="both"/>
        <w:rPr>
          <w:rFonts w:ascii="Times New Roman" w:hAnsi="Times New Roman"/>
          <w:b/>
          <w:bCs/>
          <w:color w:val="000000"/>
          <w:sz w:val="24"/>
          <w:szCs w:val="24"/>
        </w:rPr>
      </w:pPr>
    </w:p>
    <w:p w:rsidR="003808CD" w:rsidRPr="00B43358" w:rsidRDefault="003808CD" w:rsidP="00537450">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El proveedor de las cajas de </w:t>
      </w:r>
      <w:r w:rsidR="00B25B7C" w:rsidRPr="00B43358">
        <w:rPr>
          <w:rFonts w:ascii="Times New Roman" w:hAnsi="Times New Roman"/>
          <w:bCs/>
          <w:color w:val="000000"/>
          <w:sz w:val="24"/>
          <w:szCs w:val="24"/>
        </w:rPr>
        <w:t>cartón</w:t>
      </w:r>
      <w:r w:rsidRPr="00B43358">
        <w:rPr>
          <w:rFonts w:ascii="Times New Roman" w:hAnsi="Times New Roman"/>
          <w:bCs/>
          <w:color w:val="000000"/>
          <w:sz w:val="24"/>
          <w:szCs w:val="24"/>
        </w:rPr>
        <w:t xml:space="preserve"> corrugado es </w:t>
      </w:r>
      <w:smartTag w:uri="urn:schemas-microsoft-com:office:smarttags" w:element="PersonName">
        <w:smartTagPr>
          <w:attr w:name="ProductID" w:val="la Empresa Smurfit"/>
        </w:smartTagPr>
        <w:r w:rsidRPr="00B43358">
          <w:rPr>
            <w:rFonts w:ascii="Times New Roman" w:hAnsi="Times New Roman"/>
            <w:bCs/>
            <w:color w:val="000000"/>
            <w:sz w:val="24"/>
            <w:szCs w:val="24"/>
          </w:rPr>
          <w:t xml:space="preserve">la Empresa </w:t>
        </w:r>
        <w:proofErr w:type="spellStart"/>
        <w:r w:rsidRPr="00B43358">
          <w:rPr>
            <w:rFonts w:ascii="Times New Roman" w:hAnsi="Times New Roman"/>
            <w:bCs/>
            <w:color w:val="000000"/>
            <w:sz w:val="24"/>
            <w:szCs w:val="24"/>
          </w:rPr>
          <w:t>Smurfit</w:t>
        </w:r>
      </w:smartTag>
      <w:proofErr w:type="spellEnd"/>
      <w:r w:rsidRPr="00B43358">
        <w:rPr>
          <w:rFonts w:ascii="Times New Roman" w:hAnsi="Times New Roman"/>
          <w:bCs/>
          <w:color w:val="000000"/>
          <w:sz w:val="24"/>
          <w:szCs w:val="24"/>
        </w:rPr>
        <w:t xml:space="preserve"> Kappa</w:t>
      </w:r>
      <w:r w:rsidR="00B25B7C" w:rsidRPr="00B43358">
        <w:rPr>
          <w:rFonts w:ascii="Times New Roman" w:hAnsi="Times New Roman"/>
          <w:bCs/>
          <w:color w:val="000000"/>
          <w:sz w:val="24"/>
          <w:szCs w:val="24"/>
        </w:rPr>
        <w:t xml:space="preserve"> de la ciudad de </w:t>
      </w:r>
      <w:proofErr w:type="spellStart"/>
      <w:r w:rsidR="00B25B7C" w:rsidRPr="00B43358">
        <w:rPr>
          <w:rFonts w:ascii="Times New Roman" w:hAnsi="Times New Roman"/>
          <w:bCs/>
          <w:color w:val="000000"/>
          <w:sz w:val="24"/>
          <w:szCs w:val="24"/>
        </w:rPr>
        <w:t>Sunchales</w:t>
      </w:r>
      <w:proofErr w:type="spellEnd"/>
      <w:r w:rsidR="00B25B7C" w:rsidRPr="00B43358">
        <w:rPr>
          <w:rFonts w:ascii="Times New Roman" w:hAnsi="Times New Roman"/>
          <w:bCs/>
          <w:color w:val="000000"/>
          <w:sz w:val="24"/>
          <w:szCs w:val="24"/>
        </w:rPr>
        <w:t xml:space="preserve"> (Santa Fe)</w:t>
      </w:r>
      <w:r w:rsidRPr="00B43358">
        <w:rPr>
          <w:rFonts w:ascii="Times New Roman" w:hAnsi="Times New Roman"/>
          <w:bCs/>
          <w:color w:val="000000"/>
          <w:sz w:val="24"/>
          <w:szCs w:val="24"/>
        </w:rPr>
        <w:t xml:space="preserve"> </w:t>
      </w:r>
    </w:p>
    <w:p w:rsidR="003808CD" w:rsidRPr="00537450" w:rsidRDefault="003808CD" w:rsidP="00537450">
      <w:pPr>
        <w:autoSpaceDE w:val="0"/>
        <w:autoSpaceDN w:val="0"/>
        <w:adjustRightInd w:val="0"/>
        <w:spacing w:after="0" w:line="240" w:lineRule="auto"/>
        <w:jc w:val="both"/>
        <w:rPr>
          <w:rFonts w:ascii="Times New Roman" w:hAnsi="Times New Roman"/>
          <w:color w:val="000000"/>
          <w:sz w:val="24"/>
          <w:szCs w:val="24"/>
          <w:shd w:val="clear" w:color="auto" w:fill="FFFFFF"/>
        </w:rPr>
      </w:pPr>
      <w:r w:rsidRPr="00B43358">
        <w:rPr>
          <w:rFonts w:ascii="Times New Roman" w:hAnsi="Times New Roman"/>
          <w:bCs/>
          <w:color w:val="000000"/>
          <w:sz w:val="24"/>
          <w:szCs w:val="24"/>
        </w:rPr>
        <w:t>Dirección</w:t>
      </w:r>
      <w:r w:rsidR="00B25B7C" w:rsidRPr="00B43358">
        <w:rPr>
          <w:rFonts w:ascii="Times New Roman" w:hAnsi="Times New Roman"/>
          <w:bCs/>
          <w:color w:val="000000"/>
          <w:sz w:val="24"/>
          <w:szCs w:val="24"/>
        </w:rPr>
        <w:t>:</w:t>
      </w:r>
      <w:r w:rsidRPr="00B43358">
        <w:rPr>
          <w:rFonts w:ascii="Times New Roman" w:hAnsi="Times New Roman"/>
          <w:bCs/>
          <w:color w:val="000000"/>
          <w:sz w:val="24"/>
          <w:szCs w:val="24"/>
        </w:rPr>
        <w:t xml:space="preserve"> </w:t>
      </w:r>
      <w:r w:rsidRPr="00537450">
        <w:rPr>
          <w:rFonts w:ascii="Times New Roman" w:hAnsi="Times New Roman"/>
          <w:color w:val="000000"/>
          <w:sz w:val="24"/>
          <w:szCs w:val="24"/>
          <w:shd w:val="clear" w:color="auto" w:fill="FFFFFF"/>
        </w:rPr>
        <w:t xml:space="preserve">Av. Tte. Gral. </w:t>
      </w:r>
      <w:proofErr w:type="spellStart"/>
      <w:r w:rsidRPr="00537450">
        <w:rPr>
          <w:rFonts w:ascii="Times New Roman" w:hAnsi="Times New Roman"/>
          <w:color w:val="000000"/>
          <w:sz w:val="24"/>
          <w:szCs w:val="24"/>
          <w:shd w:val="clear" w:color="auto" w:fill="FFFFFF"/>
        </w:rPr>
        <w:t>Richieri</w:t>
      </w:r>
      <w:proofErr w:type="spellEnd"/>
      <w:r w:rsidRPr="00537450">
        <w:rPr>
          <w:rFonts w:ascii="Times New Roman" w:hAnsi="Times New Roman"/>
          <w:color w:val="000000"/>
          <w:sz w:val="24"/>
          <w:szCs w:val="24"/>
          <w:shd w:val="clear" w:color="auto" w:fill="FFFFFF"/>
        </w:rPr>
        <w:t xml:space="preserve"> 369</w:t>
      </w:r>
    </w:p>
    <w:p w:rsidR="003808CD" w:rsidRPr="00537450" w:rsidRDefault="003808CD" w:rsidP="00537450">
      <w:pPr>
        <w:autoSpaceDE w:val="0"/>
        <w:autoSpaceDN w:val="0"/>
        <w:adjustRightInd w:val="0"/>
        <w:spacing w:after="0" w:line="240" w:lineRule="auto"/>
        <w:jc w:val="both"/>
        <w:rPr>
          <w:rFonts w:ascii="Times New Roman" w:hAnsi="Times New Roman"/>
          <w:color w:val="000000"/>
          <w:sz w:val="24"/>
          <w:szCs w:val="24"/>
          <w:shd w:val="clear" w:color="auto" w:fill="FFFFFF"/>
        </w:rPr>
      </w:pPr>
      <w:r w:rsidRPr="00537450">
        <w:rPr>
          <w:rFonts w:ascii="Times New Roman" w:hAnsi="Times New Roman"/>
          <w:color w:val="000000"/>
          <w:sz w:val="24"/>
          <w:szCs w:val="24"/>
          <w:shd w:val="clear" w:color="auto" w:fill="FFFFFF"/>
        </w:rPr>
        <w:t>Tel: (3493) 421380</w:t>
      </w:r>
    </w:p>
    <w:p w:rsidR="003808CD" w:rsidRPr="00537450" w:rsidRDefault="003808CD" w:rsidP="00537450">
      <w:pPr>
        <w:autoSpaceDE w:val="0"/>
        <w:autoSpaceDN w:val="0"/>
        <w:adjustRightInd w:val="0"/>
        <w:spacing w:after="0" w:line="240" w:lineRule="auto"/>
        <w:jc w:val="both"/>
        <w:rPr>
          <w:rFonts w:ascii="Times New Roman" w:hAnsi="Times New Roman"/>
          <w:bCs/>
          <w:color w:val="000000"/>
          <w:sz w:val="24"/>
          <w:szCs w:val="24"/>
        </w:rPr>
      </w:pPr>
      <w:r w:rsidRPr="00537450">
        <w:rPr>
          <w:rFonts w:ascii="Times New Roman" w:hAnsi="Times New Roman"/>
          <w:color w:val="000000"/>
          <w:sz w:val="24"/>
          <w:szCs w:val="24"/>
          <w:shd w:val="clear" w:color="auto" w:fill="FFFFFF"/>
        </w:rPr>
        <w:t>Página Web: www.</w:t>
      </w:r>
      <w:r w:rsidRPr="00537450">
        <w:rPr>
          <w:rFonts w:ascii="Times New Roman" w:hAnsi="Times New Roman"/>
          <w:bCs/>
          <w:color w:val="000000"/>
          <w:sz w:val="24"/>
          <w:szCs w:val="24"/>
          <w:shd w:val="clear" w:color="auto" w:fill="FFFFFF"/>
        </w:rPr>
        <w:t>smurfitkappa</w:t>
      </w:r>
      <w:r w:rsidRPr="00537450">
        <w:rPr>
          <w:rFonts w:ascii="Times New Roman" w:hAnsi="Times New Roman"/>
          <w:color w:val="000000"/>
          <w:sz w:val="24"/>
          <w:szCs w:val="24"/>
          <w:shd w:val="clear" w:color="auto" w:fill="FFFFFF"/>
        </w:rPr>
        <w:t>.com</w:t>
      </w:r>
    </w:p>
    <w:p w:rsidR="003808CD" w:rsidRPr="00B43358" w:rsidRDefault="003808CD" w:rsidP="00537450">
      <w:pPr>
        <w:autoSpaceDE w:val="0"/>
        <w:autoSpaceDN w:val="0"/>
        <w:adjustRightInd w:val="0"/>
        <w:spacing w:after="0" w:line="240" w:lineRule="auto"/>
        <w:jc w:val="both"/>
        <w:rPr>
          <w:rFonts w:ascii="Times New Roman" w:hAnsi="Times New Roman"/>
          <w:b/>
          <w:bCs/>
          <w:color w:val="000000"/>
          <w:sz w:val="24"/>
          <w:szCs w:val="24"/>
        </w:rPr>
      </w:pPr>
    </w:p>
    <w:p w:rsidR="0091110F" w:rsidRPr="00B43358" w:rsidRDefault="0091110F"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Análisis de la</w:t>
      </w:r>
      <w:r w:rsidR="00B25B7C" w:rsidRPr="00B43358">
        <w:rPr>
          <w:rFonts w:ascii="Times New Roman" w:hAnsi="Times New Roman"/>
          <w:b/>
          <w:bCs/>
          <w:color w:val="000000"/>
          <w:sz w:val="24"/>
          <w:szCs w:val="24"/>
          <w:u w:val="single"/>
        </w:rPr>
        <w:t>s Materias Primas / Proveedores:</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 continuación se detallan todas las materias primas que son utilizadas par</w:t>
      </w:r>
      <w:r w:rsidR="0000655C" w:rsidRPr="00B43358">
        <w:rPr>
          <w:rFonts w:ascii="Times New Roman" w:hAnsi="Times New Roman"/>
          <w:color w:val="000000"/>
          <w:sz w:val="24"/>
          <w:szCs w:val="24"/>
        </w:rPr>
        <w:t xml:space="preserve">a la producción de las </w:t>
      </w:r>
      <w:proofErr w:type="spellStart"/>
      <w:r w:rsidR="0000655C" w:rsidRPr="00B43358">
        <w:rPr>
          <w:rFonts w:ascii="Times New Roman" w:hAnsi="Times New Roman"/>
          <w:color w:val="000000"/>
          <w:sz w:val="24"/>
          <w:szCs w:val="24"/>
        </w:rPr>
        <w:t>premezclas</w:t>
      </w:r>
      <w:proofErr w:type="spellEnd"/>
      <w:r w:rsidRPr="00B43358">
        <w:rPr>
          <w:rFonts w:ascii="Times New Roman" w:hAnsi="Times New Roman"/>
          <w:color w:val="000000"/>
          <w:sz w:val="24"/>
          <w:szCs w:val="24"/>
        </w:rPr>
        <w:t>:</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-Harina de Mandioca</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-Harina de Sorgo</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-Leche en Polvo</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-Huevo en Polvo</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-Goma </w:t>
      </w:r>
      <w:proofErr w:type="spellStart"/>
      <w:r w:rsidRPr="00B43358">
        <w:rPr>
          <w:rFonts w:ascii="Times New Roman" w:hAnsi="Times New Roman"/>
          <w:color w:val="000000"/>
          <w:sz w:val="24"/>
          <w:szCs w:val="24"/>
        </w:rPr>
        <w:t>Xántica</w:t>
      </w:r>
      <w:proofErr w:type="spellEnd"/>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-Polvo Leudante</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-Sal fina</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-Azúcar</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-Almidón de Maíz.</w:t>
      </w:r>
    </w:p>
    <w:p w:rsidR="0091110F" w:rsidRPr="00B43358" w:rsidRDefault="005211CE"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el </w:t>
      </w:r>
      <w:r w:rsidR="0091110F" w:rsidRPr="00B43358">
        <w:rPr>
          <w:rFonts w:ascii="Times New Roman" w:hAnsi="Times New Roman"/>
          <w:color w:val="000000"/>
          <w:sz w:val="24"/>
          <w:szCs w:val="24"/>
        </w:rPr>
        <w:t xml:space="preserve"> an</w:t>
      </w:r>
      <w:r w:rsidR="00217531" w:rsidRPr="00B43358">
        <w:rPr>
          <w:rFonts w:ascii="Times New Roman" w:hAnsi="Times New Roman"/>
          <w:color w:val="000000"/>
          <w:sz w:val="24"/>
          <w:szCs w:val="24"/>
        </w:rPr>
        <w:t>álisis</w:t>
      </w:r>
      <w:r w:rsidRPr="00B43358">
        <w:rPr>
          <w:rFonts w:ascii="Times New Roman" w:hAnsi="Times New Roman"/>
          <w:color w:val="000000"/>
          <w:sz w:val="24"/>
          <w:szCs w:val="24"/>
        </w:rPr>
        <w:t>,</w:t>
      </w:r>
      <w:r w:rsidR="00217531" w:rsidRPr="00B43358">
        <w:rPr>
          <w:rFonts w:ascii="Times New Roman" w:hAnsi="Times New Roman"/>
          <w:color w:val="000000"/>
          <w:sz w:val="24"/>
          <w:szCs w:val="24"/>
        </w:rPr>
        <w:t xml:space="preserve"> los requisitos que debe</w:t>
      </w:r>
      <w:r w:rsidR="0091110F" w:rsidRPr="00B43358">
        <w:rPr>
          <w:rFonts w:ascii="Times New Roman" w:hAnsi="Times New Roman"/>
          <w:color w:val="000000"/>
          <w:sz w:val="24"/>
          <w:szCs w:val="24"/>
        </w:rPr>
        <w:t>n cumplir los proveedores son el Precio y las Formas de Pago (como punto importante a tener en cuenta dada las condiciones de competencia), Calidad, Cercanía y Plazo de Entrega.</w:t>
      </w:r>
    </w:p>
    <w:p w:rsidR="0091110F" w:rsidRPr="00B43358" w:rsidRDefault="00220D0A"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Mu</w:t>
      </w:r>
      <w:r w:rsidR="0091110F" w:rsidRPr="00B43358">
        <w:rPr>
          <w:rFonts w:ascii="Times New Roman" w:hAnsi="Times New Roman"/>
          <w:color w:val="000000"/>
          <w:sz w:val="24"/>
          <w:szCs w:val="24"/>
        </w:rPr>
        <w:t xml:space="preserve">chas de las materias primas que </w:t>
      </w:r>
      <w:r w:rsidR="00E42FC6" w:rsidRPr="00B43358">
        <w:rPr>
          <w:rFonts w:ascii="Times New Roman" w:hAnsi="Times New Roman"/>
          <w:color w:val="000000"/>
          <w:sz w:val="24"/>
          <w:szCs w:val="24"/>
        </w:rPr>
        <w:t>se utilizan</w:t>
      </w:r>
      <w:r w:rsidR="0091110F" w:rsidRPr="00B43358">
        <w:rPr>
          <w:rFonts w:ascii="Times New Roman" w:hAnsi="Times New Roman"/>
          <w:color w:val="000000"/>
          <w:sz w:val="24"/>
          <w:szCs w:val="24"/>
        </w:rPr>
        <w:t xml:space="preserve"> son productos que lo</w:t>
      </w:r>
      <w:r w:rsidR="00A70C42" w:rsidRPr="00B43358">
        <w:rPr>
          <w:rFonts w:ascii="Times New Roman" w:hAnsi="Times New Roman"/>
          <w:color w:val="000000"/>
          <w:sz w:val="24"/>
          <w:szCs w:val="24"/>
        </w:rPr>
        <w:t>s</w:t>
      </w:r>
      <w:r w:rsidR="00E42FC6" w:rsidRPr="00B43358">
        <w:rPr>
          <w:rFonts w:ascii="Times New Roman" w:hAnsi="Times New Roman"/>
          <w:color w:val="000000"/>
          <w:sz w:val="24"/>
          <w:szCs w:val="24"/>
        </w:rPr>
        <w:t xml:space="preserve"> puede</w:t>
      </w:r>
      <w:r w:rsidR="0091110F" w:rsidRPr="00B43358">
        <w:rPr>
          <w:rFonts w:ascii="Times New Roman" w:hAnsi="Times New Roman"/>
          <w:color w:val="000000"/>
          <w:sz w:val="24"/>
          <w:szCs w:val="24"/>
        </w:rPr>
        <w:t xml:space="preserve"> consumir cualquier persona (es </w:t>
      </w:r>
      <w:r w:rsidR="006E259D" w:rsidRPr="00B43358">
        <w:rPr>
          <w:rFonts w:ascii="Times New Roman" w:hAnsi="Times New Roman"/>
          <w:color w:val="000000"/>
          <w:sz w:val="24"/>
          <w:szCs w:val="24"/>
        </w:rPr>
        <w:t>decir aquellas que no padecen algún grado de celiaquía,</w:t>
      </w:r>
      <w:r w:rsidR="0091110F" w:rsidRPr="00B43358">
        <w:rPr>
          <w:rFonts w:ascii="Times New Roman" w:hAnsi="Times New Roman"/>
          <w:color w:val="000000"/>
          <w:sz w:val="24"/>
          <w:szCs w:val="24"/>
        </w:rPr>
        <w:t xml:space="preserve"> como aquellas que si padecen d</w:t>
      </w:r>
      <w:r w:rsidR="00E42FC6" w:rsidRPr="00B43358">
        <w:rPr>
          <w:rFonts w:ascii="Times New Roman" w:hAnsi="Times New Roman"/>
          <w:color w:val="000000"/>
          <w:sz w:val="24"/>
          <w:szCs w:val="24"/>
        </w:rPr>
        <w:t xml:space="preserve">e la misma), y por ende están al </w:t>
      </w:r>
      <w:r w:rsidR="0091110F" w:rsidRPr="00B43358">
        <w:rPr>
          <w:rFonts w:ascii="Times New Roman" w:hAnsi="Times New Roman"/>
          <w:color w:val="000000"/>
          <w:sz w:val="24"/>
          <w:szCs w:val="24"/>
        </w:rPr>
        <w:t>alcance d</w:t>
      </w:r>
      <w:r w:rsidR="00E42FC6" w:rsidRPr="00B43358">
        <w:rPr>
          <w:rFonts w:ascii="Times New Roman" w:hAnsi="Times New Roman"/>
          <w:color w:val="000000"/>
          <w:sz w:val="24"/>
          <w:szCs w:val="24"/>
        </w:rPr>
        <w:t>e todos</w:t>
      </w:r>
      <w:r w:rsidR="0091110F" w:rsidRPr="00B43358">
        <w:rPr>
          <w:rFonts w:ascii="Times New Roman" w:hAnsi="Times New Roman"/>
          <w:color w:val="000000"/>
          <w:sz w:val="24"/>
          <w:szCs w:val="24"/>
        </w:rPr>
        <w:t>, a su vez</w:t>
      </w:r>
      <w:r w:rsidR="001B3170" w:rsidRPr="00B43358">
        <w:rPr>
          <w:rFonts w:ascii="Times New Roman" w:hAnsi="Times New Roman"/>
          <w:color w:val="000000"/>
          <w:sz w:val="24"/>
          <w:szCs w:val="24"/>
        </w:rPr>
        <w:t xml:space="preserve">, todos estos alimentos están </w:t>
      </w:r>
      <w:r w:rsidR="0091110F" w:rsidRPr="00B43358">
        <w:rPr>
          <w:rFonts w:ascii="Times New Roman" w:hAnsi="Times New Roman"/>
          <w:color w:val="000000"/>
          <w:sz w:val="24"/>
          <w:szCs w:val="24"/>
        </w:rPr>
        <w:t xml:space="preserve"> avalados por A.N.MA.T. (Administración Nacional de Medicamentos, Alimentos y Tecnología Médica).</w:t>
      </w:r>
    </w:p>
    <w:p w:rsidR="00ED3C87" w:rsidRDefault="00ED3C87" w:rsidP="00537450">
      <w:pPr>
        <w:autoSpaceDE w:val="0"/>
        <w:autoSpaceDN w:val="0"/>
        <w:adjustRightInd w:val="0"/>
        <w:spacing w:after="0" w:line="240" w:lineRule="auto"/>
        <w:jc w:val="both"/>
        <w:rPr>
          <w:rFonts w:ascii="Times New Roman" w:hAnsi="Times New Roman"/>
          <w:b/>
          <w:color w:val="000000"/>
          <w:sz w:val="24"/>
          <w:szCs w:val="24"/>
          <w:u w:val="single"/>
        </w:rPr>
      </w:pPr>
    </w:p>
    <w:p w:rsidR="0091110F" w:rsidRPr="00B43358" w:rsidRDefault="0091110F"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EL MERCADO COMPETIDOR:</w:t>
      </w:r>
    </w:p>
    <w:p w:rsidR="0091110F" w:rsidRPr="00B43358" w:rsidRDefault="0091110F"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Generalidades.</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mercado competidor directo, entendiendo por ello las empresas que elaboran y venden</w:t>
      </w:r>
      <w:r w:rsidR="004C6C5C" w:rsidRPr="00B43358">
        <w:rPr>
          <w:rFonts w:ascii="Times New Roman" w:hAnsi="Times New Roman"/>
          <w:color w:val="000000"/>
          <w:sz w:val="24"/>
          <w:szCs w:val="24"/>
        </w:rPr>
        <w:t xml:space="preserve"> </w:t>
      </w:r>
      <w:r w:rsidRPr="00B43358">
        <w:rPr>
          <w:rFonts w:ascii="Times New Roman" w:hAnsi="Times New Roman"/>
          <w:color w:val="000000"/>
          <w:sz w:val="24"/>
          <w:szCs w:val="24"/>
        </w:rPr>
        <w:t>productos similares a los del proyecto. La vialidad de un proyecto, en muchos casos, dependerá de la capacidad de aprovechar algunas oportunidades que ofrece el mercado.</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Al hacer mención que nuestra empresa va a satisfacer un mercado a nivel regional no podemos omitir hablar de la amplia gama de empresas que existe en la actualidad, por tal motivo nuestra firma va a buscar primeramente competir con empresas de la zona e intentar ingresar al gran mercado nacional.</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Dado que es un segmento relativamente nuevo y que las tendencias del consumidor por un estilo de vida cada vez más saludable están en aumento, es de suponer que existe la posibilidad de que nuevas firmas consideren tener participación en un plazo no muy lejano. Dependiendo de su filosofía corporativa y estrategias que consideren adecuadas.</w:t>
      </w:r>
    </w:p>
    <w:p w:rsidR="0091110F" w:rsidRPr="00B43358" w:rsidRDefault="0091110F" w:rsidP="00537450">
      <w:pPr>
        <w:autoSpaceDE w:val="0"/>
        <w:autoSpaceDN w:val="0"/>
        <w:adjustRightInd w:val="0"/>
        <w:spacing w:after="0" w:line="240" w:lineRule="auto"/>
        <w:jc w:val="both"/>
        <w:rPr>
          <w:rFonts w:ascii="Times New Roman" w:hAnsi="Times New Roman"/>
          <w:b/>
          <w:bCs/>
          <w:color w:val="000000"/>
          <w:sz w:val="24"/>
          <w:szCs w:val="24"/>
        </w:rPr>
      </w:pPr>
    </w:p>
    <w:p w:rsidR="00D948F1" w:rsidRDefault="00D948F1" w:rsidP="00537450">
      <w:pPr>
        <w:autoSpaceDE w:val="0"/>
        <w:autoSpaceDN w:val="0"/>
        <w:adjustRightInd w:val="0"/>
        <w:spacing w:after="0" w:line="240" w:lineRule="auto"/>
        <w:jc w:val="both"/>
        <w:rPr>
          <w:rFonts w:ascii="Times New Roman" w:hAnsi="Times New Roman"/>
          <w:b/>
          <w:bCs/>
          <w:color w:val="000000"/>
          <w:sz w:val="24"/>
          <w:szCs w:val="24"/>
          <w:u w:val="single"/>
        </w:rPr>
      </w:pPr>
    </w:p>
    <w:p w:rsidR="0091110F" w:rsidRPr="00B43358" w:rsidRDefault="00220D0A"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lastRenderedPageBreak/>
        <w:t>Competidores de la Región:</w:t>
      </w:r>
    </w:p>
    <w:p w:rsidR="0091110F" w:rsidRPr="00B43358" w:rsidRDefault="0091110F"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Dentro de nuestra zona de acción nos encontramos con empresas (como por ejemplo):</w:t>
      </w:r>
    </w:p>
    <w:p w:rsidR="00616C63" w:rsidRDefault="00616C63" w:rsidP="00537450">
      <w:pPr>
        <w:autoSpaceDE w:val="0"/>
        <w:autoSpaceDN w:val="0"/>
        <w:adjustRightInd w:val="0"/>
        <w:spacing w:after="0" w:line="240" w:lineRule="auto"/>
        <w:jc w:val="both"/>
        <w:rPr>
          <w:rFonts w:ascii="Times New Roman" w:hAnsi="Times New Roman"/>
          <w:b/>
          <w:color w:val="000000"/>
          <w:sz w:val="24"/>
          <w:szCs w:val="24"/>
          <w:u w:val="single"/>
        </w:rPr>
      </w:pPr>
    </w:p>
    <w:p w:rsidR="0091110F" w:rsidRPr="00B43358" w:rsidRDefault="003F73A5"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NATURAL SUR-KAPAC-</w:t>
      </w:r>
      <w:r w:rsidR="0091110F" w:rsidRPr="00B43358">
        <w:rPr>
          <w:rFonts w:ascii="Times New Roman" w:hAnsi="Times New Roman"/>
          <w:b/>
          <w:color w:val="000000"/>
          <w:sz w:val="24"/>
          <w:szCs w:val="24"/>
          <w:u w:val="single"/>
        </w:rPr>
        <w:t>SEÑOR DEL SIPÁN.</w:t>
      </w:r>
    </w:p>
    <w:p w:rsidR="003F73A5" w:rsidRPr="00616C63" w:rsidRDefault="004A2236" w:rsidP="00537450">
      <w:pPr>
        <w:autoSpaceDE w:val="0"/>
        <w:autoSpaceDN w:val="0"/>
        <w:adjustRightInd w:val="0"/>
        <w:spacing w:after="0" w:line="240" w:lineRule="auto"/>
        <w:jc w:val="both"/>
        <w:rPr>
          <w:rFonts w:ascii="Times New Roman" w:hAnsi="Times New Roman"/>
          <w:sz w:val="24"/>
          <w:szCs w:val="24"/>
        </w:rPr>
      </w:pPr>
      <w:r w:rsidRPr="00616C63">
        <w:rPr>
          <w:rFonts w:ascii="Times New Roman" w:hAnsi="Times New Roman"/>
          <w:color w:val="000000"/>
          <w:sz w:val="24"/>
          <w:szCs w:val="24"/>
        </w:rPr>
        <w:t>Siendo estos los principales competidores</w:t>
      </w:r>
      <w:r w:rsidR="003F73A5" w:rsidRPr="00616C63">
        <w:rPr>
          <w:rFonts w:ascii="Times New Roman" w:hAnsi="Times New Roman"/>
          <w:color w:val="000000"/>
          <w:sz w:val="24"/>
          <w:szCs w:val="24"/>
        </w:rPr>
        <w:t xml:space="preserve"> en el rubro</w:t>
      </w:r>
      <w:r w:rsidR="004C6C5C" w:rsidRPr="00616C63">
        <w:rPr>
          <w:rFonts w:ascii="Times New Roman" w:hAnsi="Times New Roman"/>
          <w:color w:val="000000"/>
          <w:sz w:val="24"/>
          <w:szCs w:val="24"/>
        </w:rPr>
        <w:t>,</w:t>
      </w:r>
      <w:r w:rsidR="003F73A5" w:rsidRPr="00616C63">
        <w:rPr>
          <w:rFonts w:ascii="Times New Roman" w:hAnsi="Times New Roman"/>
          <w:color w:val="000000"/>
          <w:sz w:val="24"/>
          <w:szCs w:val="24"/>
        </w:rPr>
        <w:t xml:space="preserve"> la empresa </w:t>
      </w:r>
      <w:r w:rsidR="00D840FB" w:rsidRPr="00616C63">
        <w:rPr>
          <w:rFonts w:ascii="Times New Roman" w:hAnsi="Times New Roman"/>
          <w:color w:val="000000"/>
          <w:sz w:val="24"/>
          <w:szCs w:val="24"/>
        </w:rPr>
        <w:t>“</w:t>
      </w:r>
      <w:r w:rsidR="003F73A5" w:rsidRPr="00616C63">
        <w:rPr>
          <w:rFonts w:ascii="Times New Roman" w:hAnsi="Times New Roman"/>
          <w:color w:val="000000"/>
          <w:sz w:val="24"/>
          <w:szCs w:val="24"/>
        </w:rPr>
        <w:t>Natural Sur</w:t>
      </w:r>
      <w:r w:rsidR="00D840FB" w:rsidRPr="00616C63">
        <w:rPr>
          <w:rFonts w:ascii="Times New Roman" w:hAnsi="Times New Roman"/>
          <w:color w:val="000000"/>
          <w:sz w:val="24"/>
          <w:szCs w:val="24"/>
        </w:rPr>
        <w:t>”,</w:t>
      </w:r>
      <w:r w:rsidR="003F73A5" w:rsidRPr="00616C63">
        <w:rPr>
          <w:rFonts w:ascii="Times New Roman" w:hAnsi="Times New Roman"/>
          <w:color w:val="000000"/>
          <w:sz w:val="24"/>
          <w:szCs w:val="24"/>
        </w:rPr>
        <w:t xml:space="preserve"> ha desarrollado </w:t>
      </w:r>
      <w:proofErr w:type="spellStart"/>
      <w:r w:rsidR="003F73A5" w:rsidRPr="00616C63">
        <w:rPr>
          <w:rFonts w:ascii="Times New Roman" w:hAnsi="Times New Roman"/>
          <w:color w:val="000000"/>
          <w:sz w:val="24"/>
          <w:szCs w:val="24"/>
        </w:rPr>
        <w:t>premezclas</w:t>
      </w:r>
      <w:proofErr w:type="spellEnd"/>
      <w:r w:rsidR="003F73A5" w:rsidRPr="00616C63">
        <w:rPr>
          <w:rFonts w:ascii="Times New Roman" w:hAnsi="Times New Roman"/>
          <w:color w:val="000000"/>
          <w:sz w:val="24"/>
          <w:szCs w:val="24"/>
        </w:rPr>
        <w:t xml:space="preserve"> a base de Harina</w:t>
      </w:r>
      <w:r w:rsidR="004C6C5C" w:rsidRPr="00616C63">
        <w:rPr>
          <w:rFonts w:ascii="Times New Roman" w:hAnsi="Times New Roman"/>
          <w:color w:val="000000"/>
          <w:sz w:val="24"/>
          <w:szCs w:val="24"/>
        </w:rPr>
        <w:t>s</w:t>
      </w:r>
      <w:r w:rsidRPr="00616C63">
        <w:rPr>
          <w:rFonts w:ascii="Times New Roman" w:hAnsi="Times New Roman"/>
          <w:color w:val="000000"/>
          <w:sz w:val="24"/>
          <w:szCs w:val="24"/>
        </w:rPr>
        <w:t xml:space="preserve"> de Sorgo</w:t>
      </w:r>
      <w:r w:rsidR="00DC6F91" w:rsidRPr="00616C63">
        <w:rPr>
          <w:rFonts w:ascii="Times New Roman" w:hAnsi="Times New Roman"/>
          <w:color w:val="000000"/>
          <w:sz w:val="24"/>
          <w:szCs w:val="24"/>
        </w:rPr>
        <w:t xml:space="preserve">, </w:t>
      </w:r>
      <w:proofErr w:type="spellStart"/>
      <w:r w:rsidR="00DC6F91" w:rsidRPr="00616C63">
        <w:rPr>
          <w:rFonts w:ascii="Times New Roman" w:hAnsi="Times New Roman"/>
          <w:color w:val="000000"/>
          <w:sz w:val="24"/>
          <w:szCs w:val="24"/>
        </w:rPr>
        <w:t>Kapac</w:t>
      </w:r>
      <w:proofErr w:type="spellEnd"/>
      <w:r w:rsidR="00DC6F91" w:rsidRPr="00616C63">
        <w:rPr>
          <w:rFonts w:ascii="Times New Roman" w:hAnsi="Times New Roman"/>
          <w:color w:val="000000"/>
          <w:sz w:val="24"/>
          <w:szCs w:val="24"/>
        </w:rPr>
        <w:t xml:space="preserve"> y Señor del </w:t>
      </w:r>
      <w:proofErr w:type="spellStart"/>
      <w:r w:rsidR="00DC6F91" w:rsidRPr="00616C63">
        <w:rPr>
          <w:rFonts w:ascii="Times New Roman" w:hAnsi="Times New Roman"/>
          <w:color w:val="000000"/>
          <w:sz w:val="24"/>
          <w:szCs w:val="24"/>
        </w:rPr>
        <w:t>Sipán</w:t>
      </w:r>
      <w:proofErr w:type="spellEnd"/>
      <w:r w:rsidR="00DC6F91" w:rsidRPr="00616C63">
        <w:rPr>
          <w:rFonts w:ascii="Times New Roman" w:hAnsi="Times New Roman"/>
          <w:color w:val="000000"/>
          <w:sz w:val="24"/>
          <w:szCs w:val="24"/>
        </w:rPr>
        <w:t xml:space="preserve"> desarrollan productos sustitutos a base de otras harinas (de arroz, de mandioca)</w:t>
      </w:r>
      <w:r w:rsidRPr="00616C63">
        <w:rPr>
          <w:rFonts w:ascii="Times New Roman" w:hAnsi="Times New Roman"/>
          <w:color w:val="000000"/>
          <w:sz w:val="24"/>
          <w:szCs w:val="24"/>
        </w:rPr>
        <w:t xml:space="preserve"> </w:t>
      </w:r>
    </w:p>
    <w:p w:rsidR="0091110F" w:rsidRPr="00B43358" w:rsidRDefault="00482471"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Otras f</w:t>
      </w:r>
      <w:r w:rsidR="0091110F" w:rsidRPr="00B43358">
        <w:rPr>
          <w:rFonts w:ascii="Times New Roman" w:hAnsi="Times New Roman"/>
          <w:sz w:val="24"/>
          <w:szCs w:val="24"/>
        </w:rPr>
        <w:t xml:space="preserve">irmas importantes dentro de la industria alimenticia de Argentina que brindan una amplia gama de productos para almacén. Las cuales pueden ser una opción de compra a la hora de </w:t>
      </w:r>
      <w:r w:rsidR="004C6C5C" w:rsidRPr="00B43358">
        <w:rPr>
          <w:rFonts w:ascii="Times New Roman" w:hAnsi="Times New Roman"/>
          <w:sz w:val="24"/>
          <w:szCs w:val="24"/>
        </w:rPr>
        <w:t>adquirir</w:t>
      </w:r>
      <w:r w:rsidR="0091110F" w:rsidRPr="00B43358">
        <w:rPr>
          <w:rFonts w:ascii="Times New Roman" w:hAnsi="Times New Roman"/>
          <w:sz w:val="24"/>
          <w:szCs w:val="24"/>
        </w:rPr>
        <w:t xml:space="preserve"> productos sin TACC (Trigo, Avena, Cebada, Centeno).</w:t>
      </w:r>
    </w:p>
    <w:p w:rsidR="0091110F" w:rsidRPr="00B43358" w:rsidRDefault="001E5B63" w:rsidP="00537450">
      <w:pPr>
        <w:autoSpaceDE w:val="0"/>
        <w:autoSpaceDN w:val="0"/>
        <w:adjustRightInd w:val="0"/>
        <w:spacing w:after="0" w:line="240" w:lineRule="auto"/>
        <w:jc w:val="both"/>
        <w:rPr>
          <w:rFonts w:ascii="Times New Roman" w:hAnsi="Times New Roman"/>
          <w:b/>
          <w:bCs/>
          <w:sz w:val="24"/>
          <w:szCs w:val="24"/>
          <w:u w:val="single"/>
        </w:rPr>
      </w:pPr>
      <w:r w:rsidRPr="00B43358">
        <w:rPr>
          <w:rFonts w:ascii="Times New Roman" w:hAnsi="Times New Roman"/>
          <w:b/>
          <w:bCs/>
          <w:sz w:val="24"/>
          <w:szCs w:val="24"/>
          <w:u w:val="single"/>
        </w:rPr>
        <w:t>Conclusión:</w:t>
      </w:r>
    </w:p>
    <w:p w:rsidR="0091110F" w:rsidRPr="00B43358" w:rsidRDefault="0091110F"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Debido a la información suministrada podemos concluir que el mercado es creciente </w:t>
      </w:r>
      <w:r w:rsidR="00240FC4" w:rsidRPr="00B43358">
        <w:rPr>
          <w:rFonts w:ascii="Times New Roman" w:hAnsi="Times New Roman"/>
          <w:sz w:val="24"/>
          <w:szCs w:val="24"/>
        </w:rPr>
        <w:t xml:space="preserve">y que las </w:t>
      </w:r>
      <w:proofErr w:type="spellStart"/>
      <w:r w:rsidR="00240FC4" w:rsidRPr="00B43358">
        <w:rPr>
          <w:rFonts w:ascii="Times New Roman" w:hAnsi="Times New Roman"/>
          <w:sz w:val="24"/>
          <w:szCs w:val="24"/>
        </w:rPr>
        <w:t>premezclas</w:t>
      </w:r>
      <w:proofErr w:type="spellEnd"/>
      <w:r w:rsidR="00240FC4" w:rsidRPr="00B43358">
        <w:rPr>
          <w:rFonts w:ascii="Times New Roman" w:hAnsi="Times New Roman"/>
          <w:sz w:val="24"/>
          <w:szCs w:val="24"/>
        </w:rPr>
        <w:t xml:space="preserve">  que </w:t>
      </w:r>
      <w:proofErr w:type="spellStart"/>
      <w:r w:rsidR="00240FC4" w:rsidRPr="00B43358">
        <w:rPr>
          <w:rFonts w:ascii="Times New Roman" w:hAnsi="Times New Roman"/>
          <w:sz w:val="24"/>
          <w:szCs w:val="24"/>
        </w:rPr>
        <w:t>Koiliak</w:t>
      </w:r>
      <w:proofErr w:type="spellEnd"/>
      <w:r w:rsidR="00240FC4" w:rsidRPr="00B43358">
        <w:rPr>
          <w:rFonts w:ascii="Times New Roman" w:hAnsi="Times New Roman"/>
          <w:sz w:val="24"/>
          <w:szCs w:val="24"/>
        </w:rPr>
        <w:t xml:space="preserve"> ofrece,</w:t>
      </w:r>
      <w:r w:rsidRPr="00B43358">
        <w:rPr>
          <w:rFonts w:ascii="Times New Roman" w:hAnsi="Times New Roman"/>
          <w:sz w:val="24"/>
          <w:szCs w:val="24"/>
        </w:rPr>
        <w:t xml:space="preserve"> tienen numerosos consumidores activos y pasivos, pero que las estadísticas demuestran que cada vez son más los casos de detección de</w:t>
      </w:r>
      <w:r w:rsidR="00240FC4" w:rsidRPr="00B43358">
        <w:rPr>
          <w:rFonts w:ascii="Times New Roman" w:hAnsi="Times New Roman"/>
          <w:sz w:val="24"/>
          <w:szCs w:val="24"/>
        </w:rPr>
        <w:t xml:space="preserve"> intolerancia a los alimentos con contenidos de trigo, avena, cebada y centeno</w:t>
      </w:r>
      <w:r w:rsidRPr="00B43358">
        <w:rPr>
          <w:rFonts w:ascii="Times New Roman" w:hAnsi="Times New Roman"/>
          <w:sz w:val="24"/>
          <w:szCs w:val="24"/>
        </w:rPr>
        <w:t>.</w:t>
      </w:r>
    </w:p>
    <w:p w:rsidR="0091110F" w:rsidRPr="00B43358" w:rsidRDefault="0091110F"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Debemos estar alerta a los posibles y potenciales competidores</w:t>
      </w:r>
      <w:r w:rsidR="00240FC4" w:rsidRPr="00B43358">
        <w:rPr>
          <w:rFonts w:ascii="Times New Roman" w:hAnsi="Times New Roman"/>
          <w:sz w:val="24"/>
          <w:szCs w:val="24"/>
        </w:rPr>
        <w:t xml:space="preserve"> aprovechando mejorar la calidad de vida de las personas,</w:t>
      </w:r>
      <w:r w:rsidRPr="00B43358">
        <w:rPr>
          <w:rFonts w:ascii="Times New Roman" w:hAnsi="Times New Roman"/>
          <w:sz w:val="24"/>
          <w:szCs w:val="24"/>
        </w:rPr>
        <w:t xml:space="preserve"> para conseguir de esta manera mayor protagonismo en el mercado local y</w:t>
      </w:r>
      <w:r w:rsidR="00354681" w:rsidRPr="00B43358">
        <w:rPr>
          <w:rFonts w:ascii="Times New Roman" w:hAnsi="Times New Roman"/>
          <w:sz w:val="24"/>
          <w:szCs w:val="24"/>
        </w:rPr>
        <w:t xml:space="preserve"> Provincial</w:t>
      </w:r>
      <w:r w:rsidRPr="00B43358">
        <w:rPr>
          <w:rFonts w:ascii="Times New Roman" w:hAnsi="Times New Roman"/>
          <w:sz w:val="24"/>
          <w:szCs w:val="24"/>
        </w:rPr>
        <w:t>, para luego seguir creciendo.</w:t>
      </w:r>
    </w:p>
    <w:p w:rsidR="00616C63" w:rsidRDefault="00616C63" w:rsidP="00537450">
      <w:pPr>
        <w:autoSpaceDE w:val="0"/>
        <w:autoSpaceDN w:val="0"/>
        <w:adjustRightInd w:val="0"/>
        <w:spacing w:after="0" w:line="240" w:lineRule="auto"/>
        <w:jc w:val="both"/>
        <w:rPr>
          <w:rFonts w:ascii="Times New Roman" w:hAnsi="Times New Roman"/>
          <w:b/>
          <w:sz w:val="24"/>
          <w:szCs w:val="24"/>
          <w:u w:val="single"/>
        </w:rPr>
      </w:pPr>
    </w:p>
    <w:p w:rsidR="00AF1A8F" w:rsidRPr="00B43358" w:rsidRDefault="0091110F"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 xml:space="preserve">EL MERCADO DISTRIBUIDOR: </w:t>
      </w:r>
    </w:p>
    <w:p w:rsidR="0091110F" w:rsidRPr="00616C63" w:rsidRDefault="00AF1A8F" w:rsidP="00537450">
      <w:pPr>
        <w:autoSpaceDE w:val="0"/>
        <w:autoSpaceDN w:val="0"/>
        <w:adjustRightInd w:val="0"/>
        <w:spacing w:after="0" w:line="240" w:lineRule="auto"/>
        <w:jc w:val="both"/>
        <w:rPr>
          <w:rFonts w:ascii="Times New Roman" w:hAnsi="Times New Roman"/>
          <w:sz w:val="24"/>
          <w:szCs w:val="24"/>
        </w:rPr>
      </w:pPr>
      <w:r w:rsidRPr="00616C63">
        <w:rPr>
          <w:rFonts w:ascii="Times New Roman" w:hAnsi="Times New Roman"/>
          <w:sz w:val="24"/>
          <w:szCs w:val="24"/>
        </w:rPr>
        <w:t>Los puntos de ventas s</w:t>
      </w:r>
      <w:r w:rsidR="0018009D" w:rsidRPr="00616C63">
        <w:rPr>
          <w:rFonts w:ascii="Times New Roman" w:hAnsi="Times New Roman"/>
          <w:sz w:val="24"/>
          <w:szCs w:val="24"/>
        </w:rPr>
        <w:t>on</w:t>
      </w:r>
      <w:r w:rsidRPr="00616C63">
        <w:rPr>
          <w:rFonts w:ascii="Times New Roman" w:hAnsi="Times New Roman"/>
          <w:sz w:val="24"/>
          <w:szCs w:val="24"/>
        </w:rPr>
        <w:t>: Locales comerciales del rubro de los alimentos sin T.A.C.C, dietéticas,</w:t>
      </w:r>
      <w:r w:rsidR="002521B6" w:rsidRPr="00616C63">
        <w:rPr>
          <w:rFonts w:ascii="Times New Roman" w:hAnsi="Times New Roman"/>
          <w:sz w:val="24"/>
          <w:szCs w:val="24"/>
        </w:rPr>
        <w:t xml:space="preserve"> Supermercados, vendedores que trabajan por cuenta propia</w:t>
      </w:r>
    </w:p>
    <w:p w:rsidR="00616C63" w:rsidRDefault="001A76BB" w:rsidP="00B0658F">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Otros puntos de ventas</w:t>
      </w:r>
      <w:r w:rsidR="0091110F" w:rsidRPr="00B43358">
        <w:rPr>
          <w:rFonts w:ascii="Times New Roman" w:hAnsi="Times New Roman"/>
          <w:sz w:val="24"/>
          <w:szCs w:val="24"/>
        </w:rPr>
        <w:t xml:space="preserve"> de </w:t>
      </w:r>
      <w:r w:rsidR="0018009D" w:rsidRPr="00B43358">
        <w:rPr>
          <w:rFonts w:ascii="Times New Roman" w:hAnsi="Times New Roman"/>
          <w:sz w:val="24"/>
          <w:szCs w:val="24"/>
        </w:rPr>
        <w:t xml:space="preserve">las </w:t>
      </w:r>
      <w:proofErr w:type="spellStart"/>
      <w:r w:rsidR="0018009D" w:rsidRPr="00B43358">
        <w:rPr>
          <w:rFonts w:ascii="Times New Roman" w:hAnsi="Times New Roman"/>
          <w:sz w:val="24"/>
          <w:szCs w:val="24"/>
        </w:rPr>
        <w:t>premezclas</w:t>
      </w:r>
      <w:proofErr w:type="spellEnd"/>
      <w:r w:rsidR="0018009D" w:rsidRPr="00B43358">
        <w:rPr>
          <w:rFonts w:ascii="Times New Roman" w:hAnsi="Times New Roman"/>
          <w:sz w:val="24"/>
          <w:szCs w:val="24"/>
        </w:rPr>
        <w:t xml:space="preserve"> </w:t>
      </w:r>
      <w:r w:rsidR="0091110F" w:rsidRPr="00B43358">
        <w:rPr>
          <w:rFonts w:ascii="Times New Roman" w:hAnsi="Times New Roman"/>
          <w:sz w:val="24"/>
          <w:szCs w:val="24"/>
        </w:rPr>
        <w:t xml:space="preserve"> </w:t>
      </w:r>
      <w:r w:rsidR="0018009D" w:rsidRPr="00B43358">
        <w:rPr>
          <w:rFonts w:ascii="Times New Roman" w:hAnsi="Times New Roman"/>
          <w:sz w:val="24"/>
          <w:szCs w:val="24"/>
        </w:rPr>
        <w:t>so</w:t>
      </w:r>
      <w:r w:rsidR="0091110F" w:rsidRPr="00B43358">
        <w:rPr>
          <w:rFonts w:ascii="Times New Roman" w:hAnsi="Times New Roman"/>
          <w:sz w:val="24"/>
          <w:szCs w:val="24"/>
        </w:rPr>
        <w:t>n las filiales de A.C.A</w:t>
      </w:r>
      <w:r w:rsidR="00C960ED" w:rsidRPr="00B43358">
        <w:rPr>
          <w:rFonts w:ascii="Times New Roman" w:hAnsi="Times New Roman"/>
          <w:sz w:val="24"/>
          <w:szCs w:val="24"/>
        </w:rPr>
        <w:t>. y A.C.E.L.A. ubicadas en las localidades de Rosario y Santa Fe</w:t>
      </w:r>
      <w:r w:rsidR="0091110F" w:rsidRPr="00B43358">
        <w:rPr>
          <w:rFonts w:ascii="Times New Roman" w:hAnsi="Times New Roman"/>
          <w:sz w:val="24"/>
          <w:szCs w:val="24"/>
        </w:rPr>
        <w:t xml:space="preserve"> y que realizan compras comunitarias.</w:t>
      </w:r>
    </w:p>
    <w:p w:rsidR="00B0658F" w:rsidRPr="00B0658F" w:rsidRDefault="00B0658F" w:rsidP="00B0658F">
      <w:pPr>
        <w:autoSpaceDE w:val="0"/>
        <w:autoSpaceDN w:val="0"/>
        <w:adjustRightInd w:val="0"/>
        <w:spacing w:after="0" w:line="240" w:lineRule="auto"/>
        <w:jc w:val="both"/>
        <w:rPr>
          <w:rFonts w:ascii="Times New Roman" w:hAnsi="Times New Roman"/>
          <w:sz w:val="24"/>
          <w:szCs w:val="24"/>
        </w:rPr>
      </w:pPr>
    </w:p>
    <w:p w:rsidR="0051624E" w:rsidRPr="00B43358" w:rsidRDefault="009B7DE6" w:rsidP="00537450">
      <w:pPr>
        <w:spacing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Determinación del modo de búsqueda de información para el proyecto:</w:t>
      </w:r>
    </w:p>
    <w:p w:rsidR="00344A38" w:rsidRPr="00E35D42" w:rsidRDefault="00344A38" w:rsidP="00537450">
      <w:pPr>
        <w:spacing w:line="240" w:lineRule="auto"/>
        <w:jc w:val="both"/>
        <w:rPr>
          <w:rFonts w:ascii="Times New Roman" w:hAnsi="Times New Roman"/>
          <w:color w:val="000000"/>
          <w:sz w:val="24"/>
          <w:szCs w:val="24"/>
          <w:u w:val="single"/>
        </w:rPr>
      </w:pPr>
      <w:r w:rsidRPr="00E35D42">
        <w:rPr>
          <w:rFonts w:ascii="Times New Roman" w:hAnsi="Times New Roman"/>
          <w:color w:val="000000"/>
          <w:sz w:val="24"/>
          <w:szCs w:val="24"/>
          <w:u w:val="single"/>
        </w:rPr>
        <w:t>Demanda Proyectada:</w:t>
      </w:r>
    </w:p>
    <w:p w:rsidR="00086F76" w:rsidRPr="00B43358" w:rsidRDefault="00086F76"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Según datos oficiales emanados de la </w:t>
      </w:r>
      <w:proofErr w:type="spellStart"/>
      <w:proofErr w:type="gramStart"/>
      <w:r w:rsidRPr="00B43358">
        <w:rPr>
          <w:rFonts w:ascii="Times New Roman" w:hAnsi="Times New Roman"/>
          <w:color w:val="000000"/>
          <w:sz w:val="24"/>
          <w:szCs w:val="24"/>
        </w:rPr>
        <w:t>Pagina</w:t>
      </w:r>
      <w:proofErr w:type="spellEnd"/>
      <w:proofErr w:type="gramEnd"/>
      <w:r w:rsidRPr="00B43358">
        <w:rPr>
          <w:rFonts w:ascii="Times New Roman" w:hAnsi="Times New Roman"/>
          <w:color w:val="000000"/>
          <w:sz w:val="24"/>
          <w:szCs w:val="24"/>
        </w:rPr>
        <w:t xml:space="preserve"> de Internet  del Ministerio de Salud de </w:t>
      </w:r>
      <w:smartTag w:uri="urn:schemas-microsoft-com:office:smarttags" w:element="PersonName">
        <w:smartTagPr>
          <w:attr w:name="ProductID" w:val="La Naci￳n Argentina"/>
        </w:smartTagPr>
        <w:r w:rsidRPr="00B43358">
          <w:rPr>
            <w:rFonts w:ascii="Times New Roman" w:hAnsi="Times New Roman"/>
            <w:color w:val="000000"/>
            <w:sz w:val="24"/>
            <w:szCs w:val="24"/>
          </w:rPr>
          <w:t>la Nación Argentina</w:t>
        </w:r>
      </w:smartTag>
      <w:r w:rsidRPr="00B43358">
        <w:rPr>
          <w:rFonts w:ascii="Times New Roman" w:hAnsi="Times New Roman"/>
          <w:color w:val="000000"/>
          <w:sz w:val="24"/>
          <w:szCs w:val="24"/>
        </w:rPr>
        <w:t xml:space="preserve">, el 1 % de la totalidad de la población de </w:t>
      </w:r>
      <w:smartTag w:uri="urn:schemas-microsoft-com:office:smarttags" w:element="PersonName">
        <w:smartTagPr>
          <w:attr w:name="ProductID" w:val="la Rep￺blica Argentina"/>
        </w:smartTagPr>
        <w:r w:rsidRPr="00B43358">
          <w:rPr>
            <w:rFonts w:ascii="Times New Roman" w:hAnsi="Times New Roman"/>
            <w:color w:val="000000"/>
            <w:sz w:val="24"/>
            <w:szCs w:val="24"/>
          </w:rPr>
          <w:t>la República Argentina</w:t>
        </w:r>
      </w:smartTag>
      <w:r w:rsidRPr="00B43358">
        <w:rPr>
          <w:rFonts w:ascii="Times New Roman" w:hAnsi="Times New Roman"/>
          <w:color w:val="000000"/>
          <w:sz w:val="24"/>
          <w:szCs w:val="24"/>
        </w:rPr>
        <w:t xml:space="preserve"> padece </w:t>
      </w:r>
      <w:r w:rsidR="00567AB0" w:rsidRPr="00B43358">
        <w:rPr>
          <w:rFonts w:ascii="Times New Roman" w:hAnsi="Times New Roman"/>
          <w:color w:val="000000"/>
          <w:sz w:val="24"/>
          <w:szCs w:val="24"/>
        </w:rPr>
        <w:t>celiaquí</w:t>
      </w:r>
      <w:r w:rsidRPr="00B43358">
        <w:rPr>
          <w:rFonts w:ascii="Times New Roman" w:hAnsi="Times New Roman"/>
          <w:color w:val="000000"/>
          <w:sz w:val="24"/>
          <w:szCs w:val="24"/>
        </w:rPr>
        <w:t xml:space="preserve">a o algún grado de </w:t>
      </w:r>
      <w:proofErr w:type="spellStart"/>
      <w:r w:rsidRPr="00B43358">
        <w:rPr>
          <w:rFonts w:ascii="Times New Roman" w:hAnsi="Times New Roman"/>
          <w:color w:val="000000"/>
          <w:sz w:val="24"/>
          <w:szCs w:val="24"/>
        </w:rPr>
        <w:t>celiaquia</w:t>
      </w:r>
      <w:proofErr w:type="spellEnd"/>
      <w:r w:rsidRPr="00B43358">
        <w:rPr>
          <w:rFonts w:ascii="Times New Roman" w:hAnsi="Times New Roman"/>
          <w:color w:val="000000"/>
          <w:sz w:val="24"/>
          <w:szCs w:val="24"/>
        </w:rPr>
        <w:t>.</w:t>
      </w:r>
    </w:p>
    <w:p w:rsidR="005E3E71" w:rsidRPr="00B43358" w:rsidRDefault="005E3E71"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Para comenzar a obtener  datos del Mercado Consumidor en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Pr="00B43358">
        <w:rPr>
          <w:rFonts w:ascii="Times New Roman" w:hAnsi="Times New Roman"/>
          <w:color w:val="000000"/>
          <w:sz w:val="24"/>
          <w:szCs w:val="24"/>
        </w:rPr>
        <w:t xml:space="preserve"> de Santa Fe,</w:t>
      </w:r>
      <w:r w:rsidR="00103442" w:rsidRPr="00B43358">
        <w:rPr>
          <w:rFonts w:ascii="Times New Roman" w:hAnsi="Times New Roman"/>
          <w:color w:val="000000"/>
          <w:sz w:val="24"/>
          <w:szCs w:val="24"/>
        </w:rPr>
        <w:t xml:space="preserve"> se ha </w:t>
      </w:r>
      <w:r w:rsidRPr="00B43358">
        <w:rPr>
          <w:rFonts w:ascii="Times New Roman" w:hAnsi="Times New Roman"/>
          <w:color w:val="000000"/>
          <w:sz w:val="24"/>
          <w:szCs w:val="24"/>
        </w:rPr>
        <w:t xml:space="preserve"> realiza</w:t>
      </w:r>
      <w:r w:rsidR="00103442" w:rsidRPr="00B43358">
        <w:rPr>
          <w:rFonts w:ascii="Times New Roman" w:hAnsi="Times New Roman"/>
          <w:color w:val="000000"/>
          <w:sz w:val="24"/>
          <w:szCs w:val="24"/>
        </w:rPr>
        <w:t>do</w:t>
      </w:r>
      <w:r w:rsidRPr="00B43358">
        <w:rPr>
          <w:rFonts w:ascii="Times New Roman" w:hAnsi="Times New Roman"/>
          <w:color w:val="000000"/>
          <w:sz w:val="24"/>
          <w:szCs w:val="24"/>
        </w:rPr>
        <w:t xml:space="preserve"> el siguiente </w:t>
      </w:r>
      <w:r w:rsidR="00A8707D" w:rsidRPr="00B43358">
        <w:rPr>
          <w:rFonts w:ascii="Times New Roman" w:hAnsi="Times New Roman"/>
          <w:color w:val="000000"/>
          <w:sz w:val="24"/>
          <w:szCs w:val="24"/>
        </w:rPr>
        <w:t>cálculo</w:t>
      </w:r>
      <w:r w:rsidRPr="00B43358">
        <w:rPr>
          <w:rFonts w:ascii="Times New Roman" w:hAnsi="Times New Roman"/>
          <w:color w:val="000000"/>
          <w:sz w:val="24"/>
          <w:szCs w:val="24"/>
        </w:rPr>
        <w:t>, mediante regla de  tres simple:</w:t>
      </w:r>
    </w:p>
    <w:p w:rsidR="005E3E71" w:rsidRPr="00B43358" w:rsidRDefault="005E3E71"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Si, 3.000.701 Habitantes, representan el 100% de los Habitantes de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00567AB0" w:rsidRPr="00B43358">
        <w:rPr>
          <w:rFonts w:ascii="Times New Roman" w:hAnsi="Times New Roman"/>
          <w:color w:val="000000"/>
          <w:sz w:val="24"/>
          <w:szCs w:val="24"/>
        </w:rPr>
        <w:t xml:space="preserve"> de Santa Fe</w:t>
      </w:r>
      <w:r w:rsidRPr="00B43358">
        <w:rPr>
          <w:rFonts w:ascii="Times New Roman" w:hAnsi="Times New Roman"/>
          <w:color w:val="000000"/>
          <w:sz w:val="24"/>
          <w:szCs w:val="24"/>
        </w:rPr>
        <w:t>, el 1 % representará la cantidad de personas con celiaquía:</w:t>
      </w:r>
    </w:p>
    <w:p w:rsidR="005E3E71" w:rsidRPr="00B43358" w:rsidRDefault="005E3E71"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              3.000.701 </w:t>
      </w:r>
      <w:proofErr w:type="gramStart"/>
      <w:r w:rsidRPr="00B43358">
        <w:rPr>
          <w:rFonts w:ascii="Times New Roman" w:hAnsi="Times New Roman"/>
          <w:color w:val="000000"/>
          <w:sz w:val="24"/>
          <w:szCs w:val="24"/>
        </w:rPr>
        <w:t>Habitantes …</w:t>
      </w:r>
      <w:proofErr w:type="gramEnd"/>
      <w:r w:rsidRPr="00B43358">
        <w:rPr>
          <w:rFonts w:ascii="Times New Roman" w:hAnsi="Times New Roman"/>
          <w:color w:val="000000"/>
          <w:sz w:val="24"/>
          <w:szCs w:val="24"/>
        </w:rPr>
        <w:t>…………….100%</w:t>
      </w:r>
    </w:p>
    <w:p w:rsidR="005E3E71" w:rsidRPr="00B43358" w:rsidRDefault="00210D68"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              30.007</w:t>
      </w:r>
      <w:r w:rsidR="005E3E71" w:rsidRPr="00B43358">
        <w:rPr>
          <w:rFonts w:ascii="Times New Roman" w:hAnsi="Times New Roman"/>
          <w:color w:val="000000"/>
          <w:sz w:val="24"/>
          <w:szCs w:val="24"/>
        </w:rPr>
        <w:t xml:space="preserve"> =X Habitantes…</w:t>
      </w:r>
      <w:r w:rsidR="00E87CFC" w:rsidRPr="00B43358">
        <w:rPr>
          <w:rFonts w:ascii="Times New Roman" w:hAnsi="Times New Roman"/>
          <w:color w:val="000000"/>
          <w:sz w:val="24"/>
          <w:szCs w:val="24"/>
        </w:rPr>
        <w:t>.</w:t>
      </w:r>
      <w:r w:rsidR="005E3E71" w:rsidRPr="00B43358">
        <w:rPr>
          <w:rFonts w:ascii="Times New Roman" w:hAnsi="Times New Roman"/>
          <w:color w:val="000000"/>
          <w:sz w:val="24"/>
          <w:szCs w:val="24"/>
        </w:rPr>
        <w:t>…</w:t>
      </w:r>
      <w:r w:rsidR="0016711A" w:rsidRPr="00B43358">
        <w:rPr>
          <w:rFonts w:ascii="Times New Roman" w:hAnsi="Times New Roman"/>
          <w:color w:val="000000"/>
          <w:sz w:val="24"/>
          <w:szCs w:val="24"/>
        </w:rPr>
        <w:t>…..</w:t>
      </w:r>
      <w:r w:rsidR="005E3E71" w:rsidRPr="00B43358">
        <w:rPr>
          <w:rFonts w:ascii="Times New Roman" w:hAnsi="Times New Roman"/>
          <w:color w:val="000000"/>
          <w:sz w:val="24"/>
          <w:szCs w:val="24"/>
        </w:rPr>
        <w:t xml:space="preserve">……..1 % </w:t>
      </w:r>
    </w:p>
    <w:p w:rsidR="005E3E71" w:rsidRPr="00B43358" w:rsidRDefault="005E3E71"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Si decimos que: </w:t>
      </w:r>
    </w:p>
    <w:p w:rsidR="005E3E71" w:rsidRPr="00B43358" w:rsidRDefault="005E3E71" w:rsidP="00537450">
      <w:pPr>
        <w:spacing w:line="240" w:lineRule="auto"/>
        <w:jc w:val="both"/>
        <w:rPr>
          <w:rFonts w:ascii="Times New Roman" w:hAnsi="Times New Roman"/>
          <w:b/>
          <w:color w:val="000000"/>
          <w:sz w:val="24"/>
          <w:szCs w:val="24"/>
        </w:rPr>
      </w:pPr>
      <w:r w:rsidRPr="00B43358">
        <w:rPr>
          <w:rFonts w:ascii="Times New Roman" w:hAnsi="Times New Roman"/>
          <w:b/>
          <w:color w:val="000000"/>
          <w:sz w:val="24"/>
          <w:szCs w:val="24"/>
        </w:rPr>
        <w:lastRenderedPageBreak/>
        <w:t>Una Familia “tipo” está integrada por Cuatro personas (Padre, Madre y dos Hijos):</w:t>
      </w:r>
    </w:p>
    <w:p w:rsidR="005E3E71" w:rsidRPr="00B43358" w:rsidRDefault="005E3E71"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Entonces:</w:t>
      </w:r>
    </w:p>
    <w:p w:rsidR="005E3E71" w:rsidRPr="00B43358" w:rsidRDefault="005E3E71"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El 1 % de </w:t>
      </w:r>
      <w:r w:rsidR="00103442" w:rsidRPr="00B43358">
        <w:rPr>
          <w:rFonts w:ascii="Times New Roman" w:hAnsi="Times New Roman"/>
          <w:color w:val="000000"/>
          <w:sz w:val="24"/>
          <w:szCs w:val="24"/>
        </w:rPr>
        <w:t>la</w:t>
      </w:r>
      <w:r w:rsidRPr="00B43358">
        <w:rPr>
          <w:rFonts w:ascii="Times New Roman" w:hAnsi="Times New Roman"/>
          <w:color w:val="000000"/>
          <w:sz w:val="24"/>
          <w:szCs w:val="24"/>
        </w:rPr>
        <w:t xml:space="preserve"> población que tiene algún familiar que padece  algún grado de celiaquía, representará  x familias:</w:t>
      </w:r>
    </w:p>
    <w:p w:rsidR="005E3E71" w:rsidRPr="00B43358" w:rsidRDefault="00086F76"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30.007 </w:t>
      </w:r>
      <w:r w:rsidR="005E3E71" w:rsidRPr="00B43358">
        <w:rPr>
          <w:rFonts w:ascii="Times New Roman" w:hAnsi="Times New Roman"/>
          <w:color w:val="000000"/>
          <w:sz w:val="24"/>
          <w:szCs w:val="24"/>
        </w:rPr>
        <w:t xml:space="preserve"> Habitantes con celiaquía……</w:t>
      </w:r>
      <w:r w:rsidR="0016711A" w:rsidRPr="00B43358">
        <w:rPr>
          <w:rFonts w:ascii="Times New Roman" w:hAnsi="Times New Roman"/>
          <w:color w:val="000000"/>
          <w:sz w:val="24"/>
          <w:szCs w:val="24"/>
        </w:rPr>
        <w:t>…..</w:t>
      </w:r>
      <w:r w:rsidR="005E3E71" w:rsidRPr="00B43358">
        <w:rPr>
          <w:rFonts w:ascii="Times New Roman" w:hAnsi="Times New Roman"/>
          <w:color w:val="000000"/>
          <w:sz w:val="24"/>
          <w:szCs w:val="24"/>
        </w:rPr>
        <w:t>…..1 Integrante con celiaquía</w:t>
      </w:r>
    </w:p>
    <w:p w:rsidR="005E3E71" w:rsidRPr="00B43358" w:rsidRDefault="005E3E71"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X Habitantes =………………………………4 Integrantes que conforman </w:t>
      </w:r>
      <w:smartTag w:uri="urn:schemas-microsoft-com:office:smarttags" w:element="PersonName">
        <w:smartTagPr>
          <w:attr w:name="ProductID" w:val="la Familia"/>
        </w:smartTagPr>
        <w:r w:rsidRPr="00B43358">
          <w:rPr>
            <w:rFonts w:ascii="Times New Roman" w:hAnsi="Times New Roman"/>
            <w:color w:val="000000"/>
            <w:sz w:val="24"/>
            <w:szCs w:val="24"/>
          </w:rPr>
          <w:t>la Familia</w:t>
        </w:r>
      </w:smartTag>
    </w:p>
    <w:p w:rsidR="005E3E71" w:rsidRPr="00B43358" w:rsidRDefault="00086F76" w:rsidP="00537450">
      <w:pPr>
        <w:spacing w:line="240" w:lineRule="auto"/>
        <w:jc w:val="both"/>
        <w:rPr>
          <w:rFonts w:ascii="Times New Roman" w:hAnsi="Times New Roman"/>
          <w:color w:val="000000"/>
          <w:sz w:val="24"/>
          <w:szCs w:val="24"/>
          <w:u w:val="single"/>
        </w:rPr>
      </w:pPr>
      <w:r w:rsidRPr="00B43358">
        <w:rPr>
          <w:rFonts w:ascii="Times New Roman" w:hAnsi="Times New Roman"/>
          <w:color w:val="000000"/>
          <w:sz w:val="24"/>
          <w:szCs w:val="24"/>
          <w:u w:val="single"/>
        </w:rPr>
        <w:t xml:space="preserve">30.007 </w:t>
      </w:r>
      <w:r w:rsidR="005E3E71" w:rsidRPr="00B43358">
        <w:rPr>
          <w:rFonts w:ascii="Times New Roman" w:hAnsi="Times New Roman"/>
          <w:color w:val="000000"/>
          <w:sz w:val="24"/>
          <w:szCs w:val="24"/>
          <w:u w:val="single"/>
        </w:rPr>
        <w:t xml:space="preserve"> Habitantes             </w:t>
      </w:r>
      <w:r w:rsidRPr="00B43358">
        <w:rPr>
          <w:rFonts w:ascii="Times New Roman" w:hAnsi="Times New Roman"/>
          <w:color w:val="000000"/>
          <w:sz w:val="24"/>
          <w:szCs w:val="24"/>
        </w:rPr>
        <w:t>=  7502</w:t>
      </w:r>
      <w:r w:rsidR="005E3E71" w:rsidRPr="00B43358">
        <w:rPr>
          <w:rFonts w:ascii="Times New Roman" w:hAnsi="Times New Roman"/>
          <w:color w:val="000000"/>
          <w:sz w:val="24"/>
          <w:szCs w:val="24"/>
        </w:rPr>
        <w:t xml:space="preserve">  Familias</w:t>
      </w:r>
    </w:p>
    <w:p w:rsidR="005E3E71" w:rsidRPr="00B43358" w:rsidRDefault="005E3E71" w:rsidP="00B0658F">
      <w:pPr>
        <w:spacing w:after="0" w:line="240" w:lineRule="auto"/>
        <w:jc w:val="both"/>
        <w:rPr>
          <w:rFonts w:ascii="Times New Roman" w:hAnsi="Times New Roman"/>
          <w:color w:val="000000"/>
          <w:sz w:val="24"/>
          <w:szCs w:val="24"/>
          <w:u w:val="single"/>
        </w:rPr>
      </w:pPr>
      <w:r w:rsidRPr="00B43358">
        <w:rPr>
          <w:rFonts w:ascii="Times New Roman" w:hAnsi="Times New Roman"/>
          <w:color w:val="000000"/>
          <w:sz w:val="24"/>
          <w:szCs w:val="24"/>
        </w:rPr>
        <w:t xml:space="preserve">4 Integrantes de </w:t>
      </w:r>
      <w:smartTag w:uri="urn:schemas-microsoft-com:office:smarttags" w:element="PersonName">
        <w:smartTagPr>
          <w:attr w:name="ProductID" w:val="la Familia"/>
        </w:smartTagPr>
        <w:r w:rsidRPr="00B43358">
          <w:rPr>
            <w:rFonts w:ascii="Times New Roman" w:hAnsi="Times New Roman"/>
            <w:color w:val="000000"/>
            <w:sz w:val="24"/>
            <w:szCs w:val="24"/>
          </w:rPr>
          <w:t>la Familia</w:t>
        </w:r>
      </w:smartTag>
    </w:p>
    <w:p w:rsidR="005E3E71" w:rsidRPr="00B43358" w:rsidRDefault="005E3E71"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 obtienen  7502 Familias en toda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Pr="00B43358">
        <w:rPr>
          <w:rFonts w:ascii="Times New Roman" w:hAnsi="Times New Roman"/>
          <w:color w:val="000000"/>
          <w:sz w:val="24"/>
          <w:szCs w:val="24"/>
        </w:rPr>
        <w:t xml:space="preserve"> de Santa Fe que consumen alimentos que no contienen  trigo, avena, cebada y centeno.</w:t>
      </w:r>
    </w:p>
    <w:p w:rsidR="005E3E71" w:rsidRDefault="005E3E71"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Esto  indica que el  Universo del Mercado actual en toda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Pr="00B43358">
        <w:rPr>
          <w:rFonts w:ascii="Times New Roman" w:hAnsi="Times New Roman"/>
          <w:color w:val="000000"/>
          <w:sz w:val="24"/>
          <w:szCs w:val="24"/>
        </w:rPr>
        <w:t xml:space="preserve"> de Santa Fe, es de 750</w:t>
      </w:r>
      <w:r w:rsidR="00086F76" w:rsidRPr="00B43358">
        <w:rPr>
          <w:rFonts w:ascii="Times New Roman" w:hAnsi="Times New Roman"/>
          <w:color w:val="000000"/>
          <w:sz w:val="24"/>
          <w:szCs w:val="24"/>
        </w:rPr>
        <w:t>2</w:t>
      </w:r>
      <w:r w:rsidRPr="00B43358">
        <w:rPr>
          <w:rFonts w:ascii="Times New Roman" w:hAnsi="Times New Roman"/>
          <w:color w:val="000000"/>
          <w:sz w:val="24"/>
          <w:szCs w:val="24"/>
        </w:rPr>
        <w:t xml:space="preserve"> Familias que no consumen alimentos con trigo, avena, cebada y centeno.</w:t>
      </w:r>
    </w:p>
    <w:p w:rsidR="00B0658F" w:rsidRPr="00B43358" w:rsidRDefault="00B0658F" w:rsidP="00B0658F">
      <w:pPr>
        <w:spacing w:after="0" w:line="240" w:lineRule="auto"/>
        <w:jc w:val="both"/>
        <w:rPr>
          <w:rFonts w:ascii="Times New Roman" w:hAnsi="Times New Roman"/>
          <w:color w:val="000000"/>
          <w:sz w:val="24"/>
          <w:szCs w:val="24"/>
        </w:rPr>
      </w:pPr>
    </w:p>
    <w:p w:rsidR="000071E7" w:rsidRPr="00FE3AA6" w:rsidRDefault="0016711A" w:rsidP="00537450">
      <w:pPr>
        <w:spacing w:line="240" w:lineRule="auto"/>
        <w:jc w:val="both"/>
        <w:rPr>
          <w:rFonts w:ascii="Times New Roman" w:hAnsi="Times New Roman"/>
          <w:color w:val="000000"/>
          <w:sz w:val="24"/>
          <w:szCs w:val="24"/>
        </w:rPr>
      </w:pPr>
      <w:r w:rsidRPr="00FE3AA6">
        <w:rPr>
          <w:rFonts w:ascii="Times New Roman" w:hAnsi="Times New Roman"/>
          <w:color w:val="000000"/>
          <w:sz w:val="24"/>
          <w:szCs w:val="24"/>
          <w:u w:val="single"/>
        </w:rPr>
        <w:t>F</w:t>
      </w:r>
      <w:r w:rsidR="00086F76" w:rsidRPr="00FE3AA6">
        <w:rPr>
          <w:rFonts w:ascii="Times New Roman" w:hAnsi="Times New Roman"/>
          <w:color w:val="000000"/>
          <w:sz w:val="24"/>
          <w:szCs w:val="24"/>
          <w:u w:val="single"/>
        </w:rPr>
        <w:t>uente</w:t>
      </w:r>
      <w:r w:rsidRPr="00FE3AA6">
        <w:rPr>
          <w:rFonts w:ascii="Times New Roman" w:hAnsi="Times New Roman"/>
          <w:color w:val="000000"/>
          <w:sz w:val="24"/>
          <w:szCs w:val="24"/>
          <w:u w:val="single"/>
        </w:rPr>
        <w:t xml:space="preserve"> de extracción de la información</w:t>
      </w:r>
      <w:r w:rsidR="00086F76" w:rsidRPr="00FE3AA6">
        <w:rPr>
          <w:rFonts w:ascii="Times New Roman" w:hAnsi="Times New Roman"/>
          <w:color w:val="000000"/>
          <w:sz w:val="24"/>
          <w:szCs w:val="24"/>
          <w:u w:val="single"/>
        </w:rPr>
        <w:t>:</w:t>
      </w:r>
      <w:r w:rsidR="00086F76" w:rsidRPr="00FE3AA6">
        <w:rPr>
          <w:rFonts w:ascii="Times New Roman" w:hAnsi="Times New Roman"/>
          <w:color w:val="000000"/>
          <w:sz w:val="24"/>
          <w:szCs w:val="24"/>
        </w:rPr>
        <w:t xml:space="preserve"> Pagina oficial del Ministerio de Salud de </w:t>
      </w:r>
      <w:smartTag w:uri="urn:schemas-microsoft-com:office:smarttags" w:element="PersonName">
        <w:smartTagPr>
          <w:attr w:name="ProductID" w:val="la Naci￳n."/>
        </w:smartTagPr>
        <w:r w:rsidR="00086F76" w:rsidRPr="00FE3AA6">
          <w:rPr>
            <w:rFonts w:ascii="Times New Roman" w:hAnsi="Times New Roman"/>
            <w:color w:val="000000"/>
            <w:sz w:val="24"/>
            <w:szCs w:val="24"/>
          </w:rPr>
          <w:t>la Nación.</w:t>
        </w:r>
      </w:smartTag>
    </w:p>
    <w:p w:rsidR="00816320" w:rsidRPr="00A64ACF" w:rsidRDefault="009B7DE6" w:rsidP="00537450">
      <w:pPr>
        <w:spacing w:line="240" w:lineRule="auto"/>
        <w:jc w:val="both"/>
        <w:rPr>
          <w:rFonts w:ascii="Times New Roman" w:hAnsi="Times New Roman"/>
          <w:color w:val="000000"/>
          <w:sz w:val="24"/>
          <w:szCs w:val="24"/>
          <w:u w:val="single"/>
        </w:rPr>
      </w:pPr>
      <w:r w:rsidRPr="00A64ACF">
        <w:rPr>
          <w:rFonts w:ascii="Times New Roman" w:hAnsi="Times New Roman"/>
          <w:color w:val="000000"/>
          <w:sz w:val="24"/>
          <w:szCs w:val="24"/>
          <w:u w:val="single"/>
        </w:rPr>
        <w:t>Definición del precio por unidad de venta en base a la competencia:</w:t>
      </w:r>
    </w:p>
    <w:p w:rsidR="009B7DE6" w:rsidRPr="00E35D42" w:rsidRDefault="00E35D42" w:rsidP="00537450">
      <w:pPr>
        <w:autoSpaceDE w:val="0"/>
        <w:autoSpaceDN w:val="0"/>
        <w:adjustRightInd w:val="0"/>
        <w:spacing w:after="0" w:line="240" w:lineRule="auto"/>
        <w:jc w:val="both"/>
        <w:rPr>
          <w:rFonts w:ascii="Times New Roman" w:hAnsi="Times New Roman"/>
          <w:bCs/>
          <w:color w:val="000000"/>
          <w:sz w:val="24"/>
          <w:szCs w:val="24"/>
          <w:u w:val="single"/>
        </w:rPr>
      </w:pPr>
      <w:r w:rsidRPr="00E35D42">
        <w:rPr>
          <w:rFonts w:ascii="Times New Roman" w:hAnsi="Times New Roman"/>
          <w:bCs/>
          <w:color w:val="000000"/>
          <w:sz w:val="24"/>
          <w:szCs w:val="24"/>
          <w:u w:val="single"/>
        </w:rPr>
        <w:t>Características del Precio:</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Precio es el aspecto más importante en la determinación de la rentabilidad del Proyecto ya que determinará en último término el nivel de ingresos.</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Para esta decisión será importante determinar las condiciones de ventas (por ejemplo: plazo de crédito, la tasa de interés, los descuentos, el porcentaje de cobro al contado, etc.).</w:t>
      </w:r>
    </w:p>
    <w:p w:rsidR="009B7DE6" w:rsidRDefault="009B7DE6"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definición del precio de venta debe conciliar diversas variables que influyen sobre el comportamiento del mercado. En primer lugar está la demanda asociada a distintos niveles de precios; luego los precios de la competencia para productos iguales y sustitutos y por último los costos.</w:t>
      </w:r>
    </w:p>
    <w:p w:rsidR="00B0658F" w:rsidRPr="00B43358" w:rsidRDefault="00B0658F" w:rsidP="00537450">
      <w:pPr>
        <w:autoSpaceDE w:val="0"/>
        <w:autoSpaceDN w:val="0"/>
        <w:adjustRightInd w:val="0"/>
        <w:spacing w:after="0" w:line="240" w:lineRule="auto"/>
        <w:jc w:val="both"/>
        <w:rPr>
          <w:rFonts w:ascii="Times New Roman" w:hAnsi="Times New Roman"/>
          <w:color w:val="000000"/>
          <w:sz w:val="24"/>
          <w:szCs w:val="24"/>
        </w:rPr>
      </w:pPr>
    </w:p>
    <w:p w:rsidR="000071E7" w:rsidRPr="00FE3AA6" w:rsidRDefault="005C26C0" w:rsidP="00537450">
      <w:pPr>
        <w:autoSpaceDE w:val="0"/>
        <w:autoSpaceDN w:val="0"/>
        <w:adjustRightInd w:val="0"/>
        <w:spacing w:after="0" w:line="240" w:lineRule="auto"/>
        <w:jc w:val="both"/>
        <w:rPr>
          <w:rFonts w:ascii="Times New Roman" w:hAnsi="Times New Roman"/>
          <w:bCs/>
          <w:color w:val="000000"/>
          <w:sz w:val="24"/>
          <w:szCs w:val="24"/>
          <w:u w:val="single"/>
        </w:rPr>
      </w:pPr>
      <w:r w:rsidRPr="00FE3AA6">
        <w:rPr>
          <w:rFonts w:ascii="Times New Roman" w:hAnsi="Times New Roman"/>
          <w:bCs/>
          <w:color w:val="000000"/>
          <w:sz w:val="24"/>
          <w:szCs w:val="24"/>
          <w:u w:val="single"/>
        </w:rPr>
        <w:t xml:space="preserve">Precios de </w:t>
      </w:r>
      <w:smartTag w:uri="urn:schemas-microsoft-com:office:smarttags" w:element="PersonName">
        <w:smartTagPr>
          <w:attr w:name="ProductID" w:val="la Competencia"/>
        </w:smartTagPr>
        <w:r w:rsidRPr="00FE3AA6">
          <w:rPr>
            <w:rFonts w:ascii="Times New Roman" w:hAnsi="Times New Roman"/>
            <w:bCs/>
            <w:color w:val="000000"/>
            <w:sz w:val="24"/>
            <w:szCs w:val="24"/>
            <w:u w:val="single"/>
          </w:rPr>
          <w:t>la Competencia</w:t>
        </w:r>
      </w:smartTag>
      <w:r w:rsidRPr="00FE3AA6">
        <w:rPr>
          <w:rFonts w:ascii="Times New Roman" w:hAnsi="Times New Roman"/>
          <w:bCs/>
          <w:color w:val="000000"/>
          <w:sz w:val="24"/>
          <w:szCs w:val="24"/>
          <w:u w:val="single"/>
        </w:rPr>
        <w:t>:</w:t>
      </w:r>
    </w:p>
    <w:p w:rsidR="000071E7" w:rsidRPr="00B43358" w:rsidRDefault="000071E7" w:rsidP="00537450">
      <w:pPr>
        <w:autoSpaceDE w:val="0"/>
        <w:autoSpaceDN w:val="0"/>
        <w:adjustRightInd w:val="0"/>
        <w:spacing w:after="0" w:line="240" w:lineRule="auto"/>
        <w:jc w:val="both"/>
        <w:rPr>
          <w:rFonts w:ascii="Times New Roman" w:hAnsi="Times New Roman"/>
          <w:b/>
          <w:bCs/>
          <w:color w:val="000000"/>
          <w:sz w:val="24"/>
          <w:szCs w:val="24"/>
          <w:u w:val="single"/>
        </w:rPr>
      </w:pPr>
    </w:p>
    <w:tbl>
      <w:tblPr>
        <w:tblW w:w="9649" w:type="dxa"/>
        <w:tblInd w:w="60" w:type="dxa"/>
        <w:tblCellMar>
          <w:left w:w="70" w:type="dxa"/>
          <w:right w:w="70" w:type="dxa"/>
        </w:tblCellMar>
        <w:tblLook w:val="0000"/>
      </w:tblPr>
      <w:tblGrid>
        <w:gridCol w:w="5080"/>
        <w:gridCol w:w="4569"/>
      </w:tblGrid>
      <w:tr w:rsidR="005C26C0" w:rsidRPr="00B43358" w:rsidTr="00B0658F">
        <w:trPr>
          <w:trHeight w:val="330"/>
        </w:trPr>
        <w:tc>
          <w:tcPr>
            <w:tcW w:w="5080" w:type="dxa"/>
            <w:tcBorders>
              <w:top w:val="single" w:sz="8" w:space="0" w:color="auto"/>
              <w:left w:val="single" w:sz="8" w:space="0" w:color="auto"/>
              <w:bottom w:val="single" w:sz="8" w:space="0" w:color="auto"/>
              <w:right w:val="nil"/>
            </w:tcBorders>
            <w:shd w:val="clear" w:color="auto" w:fill="FFFF00"/>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Precio de Venta  Natural Sur (En Unidad de </w:t>
            </w:r>
            <w:r w:rsidR="00850A28">
              <w:rPr>
                <w:rFonts w:ascii="Times New Roman" w:eastAsia="Times New Roman" w:hAnsi="Times New Roman"/>
                <w:sz w:val="24"/>
                <w:szCs w:val="24"/>
                <w:lang w:eastAsia="es-ES"/>
              </w:rPr>
              <w:t>0,</w:t>
            </w:r>
            <w:r w:rsidRPr="00B43358">
              <w:rPr>
                <w:rFonts w:ascii="Times New Roman" w:eastAsia="Times New Roman" w:hAnsi="Times New Roman"/>
                <w:sz w:val="24"/>
                <w:szCs w:val="24"/>
                <w:lang w:eastAsia="es-ES"/>
              </w:rPr>
              <w:t xml:space="preserve">500 </w:t>
            </w:r>
            <w:r w:rsidR="00850A28">
              <w:rPr>
                <w:rFonts w:ascii="Times New Roman" w:eastAsia="Times New Roman" w:hAnsi="Times New Roman"/>
                <w:sz w:val="24"/>
                <w:szCs w:val="24"/>
                <w:lang w:eastAsia="es-ES"/>
              </w:rPr>
              <w:t>Kg</w:t>
            </w:r>
            <w:r w:rsidRPr="00B43358">
              <w:rPr>
                <w:rFonts w:ascii="Times New Roman" w:eastAsia="Times New Roman" w:hAnsi="Times New Roman"/>
                <w:sz w:val="24"/>
                <w:szCs w:val="24"/>
                <w:lang w:eastAsia="es-ES"/>
              </w:rPr>
              <w:t>.)</w:t>
            </w:r>
          </w:p>
        </w:tc>
        <w:tc>
          <w:tcPr>
            <w:tcW w:w="4569" w:type="dxa"/>
            <w:tcBorders>
              <w:top w:val="single" w:sz="8" w:space="0" w:color="auto"/>
              <w:left w:val="single" w:sz="8" w:space="0" w:color="auto"/>
              <w:bottom w:val="single" w:sz="8" w:space="0" w:color="auto"/>
              <w:right w:val="single" w:sz="8" w:space="0" w:color="auto"/>
            </w:tcBorders>
            <w:shd w:val="clear" w:color="auto" w:fill="FFFF00"/>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Pesos</w:t>
            </w:r>
          </w:p>
        </w:tc>
      </w:tr>
      <w:tr w:rsidR="005C26C0" w:rsidRPr="00B43358" w:rsidTr="00B0658F">
        <w:trPr>
          <w:trHeight w:val="315"/>
        </w:trPr>
        <w:tc>
          <w:tcPr>
            <w:tcW w:w="5080" w:type="dxa"/>
            <w:tcBorders>
              <w:top w:val="nil"/>
              <w:left w:val="single" w:sz="8" w:space="0" w:color="auto"/>
              <w:bottom w:val="single" w:sz="4"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Pan de Mesa</w:t>
            </w:r>
          </w:p>
        </w:tc>
        <w:tc>
          <w:tcPr>
            <w:tcW w:w="4569" w:type="dxa"/>
            <w:tcBorders>
              <w:top w:val="nil"/>
              <w:left w:val="single" w:sz="8" w:space="0" w:color="auto"/>
              <w:bottom w:val="single" w:sz="4"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31,80</w:t>
            </w:r>
          </w:p>
        </w:tc>
      </w:tr>
      <w:tr w:rsidR="005C26C0" w:rsidRPr="00B43358" w:rsidTr="00B0658F">
        <w:trPr>
          <w:trHeight w:val="315"/>
        </w:trPr>
        <w:tc>
          <w:tcPr>
            <w:tcW w:w="5080" w:type="dxa"/>
            <w:tcBorders>
              <w:top w:val="nil"/>
              <w:left w:val="single" w:sz="8" w:space="0" w:color="auto"/>
              <w:bottom w:val="single" w:sz="4"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w:t>
            </w:r>
            <w:proofErr w:type="spellStart"/>
            <w:r w:rsidRPr="00B43358">
              <w:rPr>
                <w:rFonts w:ascii="Times New Roman" w:eastAsia="Times New Roman" w:hAnsi="Times New Roman"/>
                <w:sz w:val="24"/>
                <w:szCs w:val="24"/>
                <w:lang w:eastAsia="es-ES"/>
              </w:rPr>
              <w:t>Prepizza</w:t>
            </w:r>
            <w:proofErr w:type="spellEnd"/>
          </w:p>
        </w:tc>
        <w:tc>
          <w:tcPr>
            <w:tcW w:w="4569" w:type="dxa"/>
            <w:tcBorders>
              <w:top w:val="nil"/>
              <w:left w:val="single" w:sz="8" w:space="0" w:color="auto"/>
              <w:bottom w:val="single" w:sz="4"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31,80</w:t>
            </w:r>
          </w:p>
        </w:tc>
      </w:tr>
      <w:tr w:rsidR="005C26C0" w:rsidRPr="00B43358" w:rsidTr="00B0658F">
        <w:trPr>
          <w:trHeight w:val="330"/>
        </w:trPr>
        <w:tc>
          <w:tcPr>
            <w:tcW w:w="5080" w:type="dxa"/>
            <w:tcBorders>
              <w:top w:val="nil"/>
              <w:left w:val="single" w:sz="8" w:space="0" w:color="auto"/>
              <w:bottom w:val="single" w:sz="8"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Bizcochuelo</w:t>
            </w:r>
          </w:p>
        </w:tc>
        <w:tc>
          <w:tcPr>
            <w:tcW w:w="4569" w:type="dxa"/>
            <w:tcBorders>
              <w:top w:val="nil"/>
              <w:left w:val="single" w:sz="8" w:space="0" w:color="auto"/>
              <w:bottom w:val="single" w:sz="8"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34,80</w:t>
            </w:r>
          </w:p>
        </w:tc>
      </w:tr>
    </w:tbl>
    <w:p w:rsidR="005C26C0" w:rsidRDefault="005C26C0" w:rsidP="00537450">
      <w:pPr>
        <w:autoSpaceDE w:val="0"/>
        <w:autoSpaceDN w:val="0"/>
        <w:adjustRightInd w:val="0"/>
        <w:spacing w:after="0" w:line="240" w:lineRule="auto"/>
        <w:jc w:val="both"/>
        <w:rPr>
          <w:rFonts w:ascii="Times New Roman" w:hAnsi="Times New Roman"/>
          <w:b/>
          <w:bCs/>
          <w:color w:val="000000"/>
          <w:sz w:val="24"/>
          <w:szCs w:val="24"/>
          <w:u w:val="single"/>
        </w:rPr>
      </w:pPr>
    </w:p>
    <w:p w:rsidR="00B0658F" w:rsidRDefault="00B0658F" w:rsidP="00537450">
      <w:pPr>
        <w:autoSpaceDE w:val="0"/>
        <w:autoSpaceDN w:val="0"/>
        <w:adjustRightInd w:val="0"/>
        <w:spacing w:after="0" w:line="240" w:lineRule="auto"/>
        <w:jc w:val="both"/>
        <w:rPr>
          <w:rFonts w:ascii="Times New Roman" w:hAnsi="Times New Roman"/>
          <w:b/>
          <w:bCs/>
          <w:color w:val="000000"/>
          <w:sz w:val="24"/>
          <w:szCs w:val="24"/>
          <w:u w:val="single"/>
        </w:rPr>
      </w:pPr>
    </w:p>
    <w:p w:rsidR="00B0658F" w:rsidRDefault="00B0658F" w:rsidP="00537450">
      <w:pPr>
        <w:autoSpaceDE w:val="0"/>
        <w:autoSpaceDN w:val="0"/>
        <w:adjustRightInd w:val="0"/>
        <w:spacing w:after="0" w:line="240" w:lineRule="auto"/>
        <w:jc w:val="both"/>
        <w:rPr>
          <w:rFonts w:ascii="Times New Roman" w:hAnsi="Times New Roman"/>
          <w:b/>
          <w:bCs/>
          <w:color w:val="000000"/>
          <w:sz w:val="24"/>
          <w:szCs w:val="24"/>
          <w:u w:val="single"/>
        </w:rPr>
      </w:pPr>
    </w:p>
    <w:p w:rsidR="00B0658F" w:rsidRPr="00B43358" w:rsidRDefault="00B0658F" w:rsidP="00537450">
      <w:pPr>
        <w:autoSpaceDE w:val="0"/>
        <w:autoSpaceDN w:val="0"/>
        <w:adjustRightInd w:val="0"/>
        <w:spacing w:after="0" w:line="240" w:lineRule="auto"/>
        <w:jc w:val="both"/>
        <w:rPr>
          <w:rFonts w:ascii="Times New Roman" w:hAnsi="Times New Roman"/>
          <w:b/>
          <w:bCs/>
          <w:color w:val="000000"/>
          <w:sz w:val="24"/>
          <w:szCs w:val="24"/>
          <w:u w:val="single"/>
        </w:rPr>
      </w:pPr>
    </w:p>
    <w:tbl>
      <w:tblPr>
        <w:tblW w:w="9649" w:type="dxa"/>
        <w:tblInd w:w="60" w:type="dxa"/>
        <w:tblCellMar>
          <w:left w:w="70" w:type="dxa"/>
          <w:right w:w="70" w:type="dxa"/>
        </w:tblCellMar>
        <w:tblLook w:val="0000"/>
      </w:tblPr>
      <w:tblGrid>
        <w:gridCol w:w="5080"/>
        <w:gridCol w:w="4569"/>
      </w:tblGrid>
      <w:tr w:rsidR="005C26C0" w:rsidRPr="00B43358" w:rsidTr="00B0658F">
        <w:trPr>
          <w:trHeight w:val="330"/>
        </w:trPr>
        <w:tc>
          <w:tcPr>
            <w:tcW w:w="5080" w:type="dxa"/>
            <w:tcBorders>
              <w:top w:val="single" w:sz="8" w:space="0" w:color="auto"/>
              <w:left w:val="single" w:sz="8" w:space="0" w:color="auto"/>
              <w:bottom w:val="single" w:sz="8" w:space="0" w:color="auto"/>
              <w:right w:val="nil"/>
            </w:tcBorders>
            <w:shd w:val="clear" w:color="auto" w:fill="FFFF00"/>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lastRenderedPageBreak/>
              <w:t xml:space="preserve">Precio de Venta  </w:t>
            </w:r>
            <w:proofErr w:type="spellStart"/>
            <w:r w:rsidRPr="00B43358">
              <w:rPr>
                <w:rFonts w:ascii="Times New Roman" w:eastAsia="Times New Roman" w:hAnsi="Times New Roman"/>
                <w:sz w:val="24"/>
                <w:szCs w:val="24"/>
                <w:lang w:eastAsia="es-ES"/>
              </w:rPr>
              <w:t>Kapac</w:t>
            </w:r>
            <w:proofErr w:type="spellEnd"/>
            <w:r w:rsidRPr="00B43358">
              <w:rPr>
                <w:rFonts w:ascii="Times New Roman" w:eastAsia="Times New Roman" w:hAnsi="Times New Roman"/>
                <w:sz w:val="24"/>
                <w:szCs w:val="24"/>
                <w:lang w:eastAsia="es-ES"/>
              </w:rPr>
              <w:t xml:space="preserve"> (En Unidad de </w:t>
            </w:r>
            <w:r w:rsidR="00850A28">
              <w:rPr>
                <w:rFonts w:ascii="Times New Roman" w:eastAsia="Times New Roman" w:hAnsi="Times New Roman"/>
                <w:sz w:val="24"/>
                <w:szCs w:val="24"/>
                <w:lang w:eastAsia="es-ES"/>
              </w:rPr>
              <w:t>0,</w:t>
            </w:r>
            <w:r w:rsidRPr="00B43358">
              <w:rPr>
                <w:rFonts w:ascii="Times New Roman" w:eastAsia="Times New Roman" w:hAnsi="Times New Roman"/>
                <w:sz w:val="24"/>
                <w:szCs w:val="24"/>
                <w:lang w:eastAsia="es-ES"/>
              </w:rPr>
              <w:t xml:space="preserve">500 </w:t>
            </w:r>
            <w:r w:rsidR="00850A28">
              <w:rPr>
                <w:rFonts w:ascii="Times New Roman" w:eastAsia="Times New Roman" w:hAnsi="Times New Roman"/>
                <w:sz w:val="24"/>
                <w:szCs w:val="24"/>
                <w:lang w:eastAsia="es-ES"/>
              </w:rPr>
              <w:t>Kg</w:t>
            </w:r>
            <w:r w:rsidRPr="00B43358">
              <w:rPr>
                <w:rFonts w:ascii="Times New Roman" w:eastAsia="Times New Roman" w:hAnsi="Times New Roman"/>
                <w:sz w:val="24"/>
                <w:szCs w:val="24"/>
                <w:lang w:eastAsia="es-ES"/>
              </w:rPr>
              <w:t>.)</w:t>
            </w:r>
          </w:p>
        </w:tc>
        <w:tc>
          <w:tcPr>
            <w:tcW w:w="4569" w:type="dxa"/>
            <w:tcBorders>
              <w:top w:val="single" w:sz="8" w:space="0" w:color="auto"/>
              <w:left w:val="single" w:sz="8" w:space="0" w:color="auto"/>
              <w:bottom w:val="single" w:sz="8" w:space="0" w:color="auto"/>
              <w:right w:val="single" w:sz="8" w:space="0" w:color="auto"/>
            </w:tcBorders>
            <w:shd w:val="clear" w:color="auto" w:fill="FFFF00"/>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Pesos</w:t>
            </w:r>
          </w:p>
        </w:tc>
      </w:tr>
      <w:tr w:rsidR="005C26C0" w:rsidRPr="00B43358" w:rsidTr="00B0658F">
        <w:trPr>
          <w:trHeight w:val="315"/>
        </w:trPr>
        <w:tc>
          <w:tcPr>
            <w:tcW w:w="5080" w:type="dxa"/>
            <w:tcBorders>
              <w:top w:val="nil"/>
              <w:left w:val="single" w:sz="8" w:space="0" w:color="auto"/>
              <w:bottom w:val="single" w:sz="4"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Pan de Mesa</w:t>
            </w:r>
          </w:p>
        </w:tc>
        <w:tc>
          <w:tcPr>
            <w:tcW w:w="4569" w:type="dxa"/>
            <w:tcBorders>
              <w:top w:val="nil"/>
              <w:left w:val="single" w:sz="8" w:space="0" w:color="auto"/>
              <w:bottom w:val="single" w:sz="4"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41,20</w:t>
            </w:r>
          </w:p>
        </w:tc>
      </w:tr>
      <w:tr w:rsidR="005C26C0" w:rsidRPr="00B43358" w:rsidTr="00B0658F">
        <w:trPr>
          <w:trHeight w:val="315"/>
        </w:trPr>
        <w:tc>
          <w:tcPr>
            <w:tcW w:w="5080" w:type="dxa"/>
            <w:tcBorders>
              <w:top w:val="nil"/>
              <w:left w:val="single" w:sz="8" w:space="0" w:color="auto"/>
              <w:bottom w:val="single" w:sz="4"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w:t>
            </w:r>
            <w:proofErr w:type="spellStart"/>
            <w:r w:rsidRPr="00B43358">
              <w:rPr>
                <w:rFonts w:ascii="Times New Roman" w:eastAsia="Times New Roman" w:hAnsi="Times New Roman"/>
                <w:sz w:val="24"/>
                <w:szCs w:val="24"/>
                <w:lang w:eastAsia="es-ES"/>
              </w:rPr>
              <w:t>Prepizza</w:t>
            </w:r>
            <w:proofErr w:type="spellEnd"/>
          </w:p>
        </w:tc>
        <w:tc>
          <w:tcPr>
            <w:tcW w:w="4569" w:type="dxa"/>
            <w:tcBorders>
              <w:top w:val="nil"/>
              <w:left w:val="single" w:sz="8" w:space="0" w:color="auto"/>
              <w:bottom w:val="single" w:sz="4"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41,20</w:t>
            </w:r>
          </w:p>
        </w:tc>
      </w:tr>
      <w:tr w:rsidR="005C26C0" w:rsidRPr="00B43358" w:rsidTr="00B0658F">
        <w:trPr>
          <w:trHeight w:val="330"/>
        </w:trPr>
        <w:tc>
          <w:tcPr>
            <w:tcW w:w="5080" w:type="dxa"/>
            <w:tcBorders>
              <w:top w:val="nil"/>
              <w:left w:val="single" w:sz="8" w:space="0" w:color="auto"/>
              <w:bottom w:val="single" w:sz="8"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Bizcochuelo</w:t>
            </w:r>
          </w:p>
        </w:tc>
        <w:tc>
          <w:tcPr>
            <w:tcW w:w="4569" w:type="dxa"/>
            <w:tcBorders>
              <w:top w:val="nil"/>
              <w:left w:val="single" w:sz="8" w:space="0" w:color="auto"/>
              <w:bottom w:val="single" w:sz="8"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41,20</w:t>
            </w:r>
          </w:p>
        </w:tc>
      </w:tr>
    </w:tbl>
    <w:p w:rsidR="004A2437" w:rsidRPr="00B43358" w:rsidRDefault="004A2437" w:rsidP="00537450">
      <w:pPr>
        <w:autoSpaceDE w:val="0"/>
        <w:autoSpaceDN w:val="0"/>
        <w:adjustRightInd w:val="0"/>
        <w:spacing w:after="0" w:line="240" w:lineRule="auto"/>
        <w:jc w:val="both"/>
        <w:rPr>
          <w:rFonts w:ascii="Times New Roman" w:hAnsi="Times New Roman"/>
          <w:b/>
          <w:bCs/>
          <w:color w:val="000000"/>
          <w:sz w:val="24"/>
          <w:szCs w:val="24"/>
          <w:u w:val="single"/>
        </w:rPr>
      </w:pPr>
    </w:p>
    <w:tbl>
      <w:tblPr>
        <w:tblW w:w="9649" w:type="dxa"/>
        <w:tblInd w:w="60" w:type="dxa"/>
        <w:tblCellMar>
          <w:left w:w="70" w:type="dxa"/>
          <w:right w:w="70" w:type="dxa"/>
        </w:tblCellMar>
        <w:tblLook w:val="0000"/>
      </w:tblPr>
      <w:tblGrid>
        <w:gridCol w:w="5080"/>
        <w:gridCol w:w="4569"/>
      </w:tblGrid>
      <w:tr w:rsidR="005C26C0" w:rsidRPr="00B43358" w:rsidTr="00B0658F">
        <w:trPr>
          <w:trHeight w:val="330"/>
        </w:trPr>
        <w:tc>
          <w:tcPr>
            <w:tcW w:w="5080" w:type="dxa"/>
            <w:tcBorders>
              <w:top w:val="single" w:sz="8" w:space="0" w:color="auto"/>
              <w:left w:val="single" w:sz="8" w:space="0" w:color="auto"/>
              <w:bottom w:val="single" w:sz="8" w:space="0" w:color="auto"/>
              <w:right w:val="nil"/>
            </w:tcBorders>
            <w:shd w:val="clear" w:color="auto" w:fill="FFFF00"/>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Precio de Venta  Señor de </w:t>
            </w:r>
            <w:proofErr w:type="spellStart"/>
            <w:r w:rsidRPr="00B43358">
              <w:rPr>
                <w:rFonts w:ascii="Times New Roman" w:eastAsia="Times New Roman" w:hAnsi="Times New Roman"/>
                <w:sz w:val="24"/>
                <w:szCs w:val="24"/>
                <w:lang w:eastAsia="es-ES"/>
              </w:rPr>
              <w:t>Sipan</w:t>
            </w:r>
            <w:proofErr w:type="spellEnd"/>
            <w:r w:rsidRPr="00B43358">
              <w:rPr>
                <w:rFonts w:ascii="Times New Roman" w:eastAsia="Times New Roman" w:hAnsi="Times New Roman"/>
                <w:sz w:val="24"/>
                <w:szCs w:val="24"/>
                <w:lang w:eastAsia="es-ES"/>
              </w:rPr>
              <w:t xml:space="preserve"> (En Unidad de </w:t>
            </w:r>
            <w:r w:rsidR="00850A28">
              <w:rPr>
                <w:rFonts w:ascii="Times New Roman" w:eastAsia="Times New Roman" w:hAnsi="Times New Roman"/>
                <w:sz w:val="24"/>
                <w:szCs w:val="24"/>
                <w:lang w:eastAsia="es-ES"/>
              </w:rPr>
              <w:t>0,</w:t>
            </w:r>
            <w:r w:rsidRPr="00B43358">
              <w:rPr>
                <w:rFonts w:ascii="Times New Roman" w:eastAsia="Times New Roman" w:hAnsi="Times New Roman"/>
                <w:sz w:val="24"/>
                <w:szCs w:val="24"/>
                <w:lang w:eastAsia="es-ES"/>
              </w:rPr>
              <w:t xml:space="preserve">500 </w:t>
            </w:r>
            <w:r w:rsidR="00850A28">
              <w:rPr>
                <w:rFonts w:ascii="Times New Roman" w:eastAsia="Times New Roman" w:hAnsi="Times New Roman"/>
                <w:sz w:val="24"/>
                <w:szCs w:val="24"/>
                <w:lang w:eastAsia="es-ES"/>
              </w:rPr>
              <w:t>Kg</w:t>
            </w:r>
            <w:r w:rsidRPr="00B43358">
              <w:rPr>
                <w:rFonts w:ascii="Times New Roman" w:eastAsia="Times New Roman" w:hAnsi="Times New Roman"/>
                <w:sz w:val="24"/>
                <w:szCs w:val="24"/>
                <w:lang w:eastAsia="es-ES"/>
              </w:rPr>
              <w:t>.)</w:t>
            </w:r>
          </w:p>
        </w:tc>
        <w:tc>
          <w:tcPr>
            <w:tcW w:w="4569" w:type="dxa"/>
            <w:tcBorders>
              <w:top w:val="single" w:sz="8" w:space="0" w:color="auto"/>
              <w:left w:val="single" w:sz="8" w:space="0" w:color="auto"/>
              <w:bottom w:val="single" w:sz="8" w:space="0" w:color="auto"/>
              <w:right w:val="single" w:sz="8" w:space="0" w:color="auto"/>
            </w:tcBorders>
            <w:shd w:val="clear" w:color="auto" w:fill="FFFF00"/>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Pesos</w:t>
            </w:r>
          </w:p>
        </w:tc>
      </w:tr>
      <w:tr w:rsidR="005C26C0" w:rsidRPr="00B43358" w:rsidTr="00B0658F">
        <w:trPr>
          <w:trHeight w:val="315"/>
        </w:trPr>
        <w:tc>
          <w:tcPr>
            <w:tcW w:w="5080" w:type="dxa"/>
            <w:tcBorders>
              <w:top w:val="nil"/>
              <w:left w:val="single" w:sz="8" w:space="0" w:color="auto"/>
              <w:bottom w:val="single" w:sz="4"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Pan de Mesa</w:t>
            </w:r>
          </w:p>
        </w:tc>
        <w:tc>
          <w:tcPr>
            <w:tcW w:w="4569" w:type="dxa"/>
            <w:tcBorders>
              <w:top w:val="nil"/>
              <w:left w:val="single" w:sz="8" w:space="0" w:color="auto"/>
              <w:bottom w:val="single" w:sz="4"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32,70</w:t>
            </w:r>
          </w:p>
        </w:tc>
      </w:tr>
      <w:tr w:rsidR="005C26C0" w:rsidRPr="00B43358" w:rsidTr="00B0658F">
        <w:trPr>
          <w:trHeight w:val="315"/>
        </w:trPr>
        <w:tc>
          <w:tcPr>
            <w:tcW w:w="5080" w:type="dxa"/>
            <w:tcBorders>
              <w:top w:val="nil"/>
              <w:left w:val="single" w:sz="8" w:space="0" w:color="auto"/>
              <w:bottom w:val="single" w:sz="4"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w:t>
            </w:r>
            <w:proofErr w:type="spellStart"/>
            <w:r w:rsidRPr="00B43358">
              <w:rPr>
                <w:rFonts w:ascii="Times New Roman" w:eastAsia="Times New Roman" w:hAnsi="Times New Roman"/>
                <w:sz w:val="24"/>
                <w:szCs w:val="24"/>
                <w:lang w:eastAsia="es-ES"/>
              </w:rPr>
              <w:t>Prepizza</w:t>
            </w:r>
            <w:proofErr w:type="spellEnd"/>
          </w:p>
        </w:tc>
        <w:tc>
          <w:tcPr>
            <w:tcW w:w="4569" w:type="dxa"/>
            <w:tcBorders>
              <w:top w:val="nil"/>
              <w:left w:val="single" w:sz="8" w:space="0" w:color="auto"/>
              <w:bottom w:val="single" w:sz="4"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32,70</w:t>
            </w:r>
          </w:p>
        </w:tc>
      </w:tr>
      <w:tr w:rsidR="005C26C0" w:rsidRPr="00B43358" w:rsidTr="00B0658F">
        <w:trPr>
          <w:trHeight w:val="330"/>
        </w:trPr>
        <w:tc>
          <w:tcPr>
            <w:tcW w:w="5080" w:type="dxa"/>
            <w:tcBorders>
              <w:top w:val="nil"/>
              <w:left w:val="single" w:sz="8" w:space="0" w:color="auto"/>
              <w:bottom w:val="single" w:sz="8" w:space="0" w:color="auto"/>
              <w:right w:val="nil"/>
            </w:tcBorders>
            <w:shd w:val="clear" w:color="auto" w:fill="auto"/>
            <w:noWrap/>
            <w:vAlign w:val="bottom"/>
          </w:tcPr>
          <w:p w:rsidR="005C26C0" w:rsidRPr="00B43358" w:rsidRDefault="005C26C0"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Bizcochuelo</w:t>
            </w:r>
          </w:p>
        </w:tc>
        <w:tc>
          <w:tcPr>
            <w:tcW w:w="4569" w:type="dxa"/>
            <w:tcBorders>
              <w:top w:val="nil"/>
              <w:left w:val="single" w:sz="8" w:space="0" w:color="auto"/>
              <w:bottom w:val="single" w:sz="8" w:space="0" w:color="auto"/>
              <w:right w:val="single" w:sz="8" w:space="0" w:color="auto"/>
            </w:tcBorders>
            <w:shd w:val="clear" w:color="auto" w:fill="auto"/>
            <w:noWrap/>
            <w:vAlign w:val="bottom"/>
          </w:tcPr>
          <w:p w:rsidR="005C26C0" w:rsidRPr="00B43358" w:rsidRDefault="005C26C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27,00</w:t>
            </w:r>
          </w:p>
        </w:tc>
      </w:tr>
    </w:tbl>
    <w:p w:rsidR="001E48E7" w:rsidRDefault="001E48E7" w:rsidP="00537450">
      <w:pPr>
        <w:autoSpaceDE w:val="0"/>
        <w:autoSpaceDN w:val="0"/>
        <w:adjustRightInd w:val="0"/>
        <w:spacing w:after="0" w:line="240" w:lineRule="auto"/>
        <w:jc w:val="both"/>
        <w:rPr>
          <w:rFonts w:ascii="Times New Roman" w:hAnsi="Times New Roman"/>
          <w:b/>
          <w:bCs/>
          <w:color w:val="000000"/>
          <w:sz w:val="24"/>
          <w:szCs w:val="24"/>
          <w:u w:val="single"/>
        </w:rPr>
      </w:pPr>
    </w:p>
    <w:p w:rsidR="009B7DE6" w:rsidRPr="00B43358" w:rsidRDefault="009B7DE6"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Cálculo</w:t>
      </w:r>
      <w:r w:rsidR="002A7B56" w:rsidRPr="00B43358">
        <w:rPr>
          <w:rFonts w:ascii="Times New Roman" w:hAnsi="Times New Roman"/>
          <w:b/>
          <w:bCs/>
          <w:color w:val="000000"/>
          <w:sz w:val="24"/>
          <w:szCs w:val="24"/>
          <w:u w:val="single"/>
        </w:rPr>
        <w:t xml:space="preserve"> de Potencial T</w:t>
      </w:r>
      <w:r w:rsidR="00103442" w:rsidRPr="00B43358">
        <w:rPr>
          <w:rFonts w:ascii="Times New Roman" w:hAnsi="Times New Roman"/>
          <w:b/>
          <w:bCs/>
          <w:color w:val="000000"/>
          <w:sz w:val="24"/>
          <w:szCs w:val="24"/>
          <w:u w:val="single"/>
        </w:rPr>
        <w:t>otal del Mercado:</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potencial total de mercado es el volumen máximo de ventas en Pesos que podrá estar</w:t>
      </w:r>
      <w:r w:rsidR="00103442" w:rsidRPr="00B43358">
        <w:rPr>
          <w:rFonts w:ascii="Times New Roman" w:hAnsi="Times New Roman"/>
          <w:color w:val="000000"/>
          <w:sz w:val="24"/>
          <w:szCs w:val="24"/>
        </w:rPr>
        <w:t xml:space="preserve"> </w:t>
      </w:r>
      <w:r w:rsidRPr="00B43358">
        <w:rPr>
          <w:rFonts w:ascii="Times New Roman" w:hAnsi="Times New Roman"/>
          <w:color w:val="000000"/>
          <w:sz w:val="24"/>
          <w:szCs w:val="24"/>
        </w:rPr>
        <w:t>disponible para todas las empresas de un mismo sector industrial durante un período determinado y bajo condiciones especificas del entorno.</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precio es la cantidad monetaria a que los productores están dispuestos a vender, y los</w:t>
      </w:r>
      <w:r w:rsidR="00103442" w:rsidRPr="00B43358">
        <w:rPr>
          <w:rFonts w:ascii="Times New Roman" w:hAnsi="Times New Roman"/>
          <w:color w:val="000000"/>
          <w:sz w:val="24"/>
          <w:szCs w:val="24"/>
        </w:rPr>
        <w:t xml:space="preserve"> </w:t>
      </w:r>
      <w:r w:rsidRPr="00B43358">
        <w:rPr>
          <w:rFonts w:ascii="Times New Roman" w:hAnsi="Times New Roman"/>
          <w:color w:val="000000"/>
          <w:sz w:val="24"/>
          <w:szCs w:val="24"/>
        </w:rPr>
        <w:t>consumidores a comprar, un bien o un servicio, cuando la oferta y la demanda están en equilibrio.</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 su vez, el precio varía con la cantidad producida.</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u w:val="single"/>
        </w:rPr>
      </w:pPr>
      <w:r w:rsidRPr="00B43358">
        <w:rPr>
          <w:rFonts w:ascii="Times New Roman" w:hAnsi="Times New Roman"/>
          <w:color w:val="000000"/>
          <w:sz w:val="24"/>
          <w:szCs w:val="24"/>
          <w:u w:val="single"/>
        </w:rPr>
        <w:t>Un método común para calcularlo es el siguiente:</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Calcular el número de compradores potenciales, y multiplicarlo por la cantidad media de</w:t>
      </w:r>
      <w:r w:rsidR="00103442" w:rsidRPr="00B43358">
        <w:rPr>
          <w:rFonts w:ascii="Times New Roman" w:hAnsi="Times New Roman"/>
          <w:color w:val="000000"/>
          <w:sz w:val="24"/>
          <w:szCs w:val="24"/>
        </w:rPr>
        <w:t xml:space="preserve"> </w:t>
      </w:r>
      <w:r w:rsidRPr="00B43358">
        <w:rPr>
          <w:rFonts w:ascii="Times New Roman" w:hAnsi="Times New Roman"/>
          <w:color w:val="000000"/>
          <w:sz w:val="24"/>
          <w:szCs w:val="24"/>
        </w:rPr>
        <w:t>adquisiciones por comprador y por el precio.</w:t>
      </w:r>
    </w:p>
    <w:p w:rsidR="009B7DE6" w:rsidRPr="00B43358" w:rsidRDefault="009B7DE6" w:rsidP="00537450">
      <w:pPr>
        <w:autoSpaceDE w:val="0"/>
        <w:autoSpaceDN w:val="0"/>
        <w:adjustRightInd w:val="0"/>
        <w:spacing w:after="0" w:line="240" w:lineRule="auto"/>
        <w:jc w:val="both"/>
        <w:rPr>
          <w:rFonts w:ascii="Times New Roman" w:hAnsi="Times New Roman"/>
          <w:color w:val="000000"/>
          <w:sz w:val="24"/>
          <w:szCs w:val="24"/>
        </w:rPr>
      </w:pPr>
    </w:p>
    <w:p w:rsidR="00816320" w:rsidRPr="00B43358" w:rsidRDefault="00E83293" w:rsidP="00537450">
      <w:pPr>
        <w:spacing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Estudio Histórico del Mercado, situación actual y situación futura</w:t>
      </w:r>
      <w:r w:rsidR="007753D0">
        <w:rPr>
          <w:rFonts w:ascii="Times New Roman" w:hAnsi="Times New Roman"/>
          <w:b/>
          <w:color w:val="000000"/>
          <w:sz w:val="24"/>
          <w:szCs w:val="24"/>
          <w:u w:val="single"/>
        </w:rPr>
        <w:t>:</w:t>
      </w:r>
    </w:p>
    <w:p w:rsidR="00E83293" w:rsidRPr="007753D0" w:rsidRDefault="00E83293" w:rsidP="00B0658F">
      <w:pPr>
        <w:spacing w:after="0" w:line="240" w:lineRule="auto"/>
        <w:jc w:val="both"/>
        <w:rPr>
          <w:rFonts w:ascii="Times New Roman" w:hAnsi="Times New Roman"/>
          <w:color w:val="000000"/>
          <w:sz w:val="24"/>
          <w:szCs w:val="24"/>
          <w:u w:val="single"/>
        </w:rPr>
      </w:pPr>
      <w:r w:rsidRPr="007753D0">
        <w:rPr>
          <w:rFonts w:ascii="Times New Roman" w:hAnsi="Times New Roman"/>
          <w:color w:val="000000"/>
          <w:sz w:val="24"/>
          <w:szCs w:val="24"/>
          <w:u w:val="single"/>
        </w:rPr>
        <w:t>Métodos de Investigación:</w:t>
      </w:r>
    </w:p>
    <w:p w:rsidR="00E83293" w:rsidRPr="00B43358" w:rsidRDefault="00E83293"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Entonces,</w:t>
      </w:r>
      <w:r w:rsidR="00DA1926" w:rsidRPr="00B43358">
        <w:rPr>
          <w:rFonts w:ascii="Times New Roman" w:hAnsi="Times New Roman"/>
          <w:color w:val="000000"/>
          <w:sz w:val="24"/>
          <w:szCs w:val="24"/>
        </w:rPr>
        <w:t xml:space="preserve"> siguiendo los cálculos, </w:t>
      </w:r>
      <w:r w:rsidR="00103442" w:rsidRPr="00B43358">
        <w:rPr>
          <w:rFonts w:ascii="Times New Roman" w:hAnsi="Times New Roman"/>
          <w:color w:val="000000"/>
          <w:sz w:val="24"/>
          <w:szCs w:val="24"/>
        </w:rPr>
        <w:t xml:space="preserve">el </w:t>
      </w:r>
      <w:r w:rsidRPr="00B43358">
        <w:rPr>
          <w:rFonts w:ascii="Times New Roman" w:hAnsi="Times New Roman"/>
          <w:color w:val="000000"/>
          <w:sz w:val="24"/>
          <w:szCs w:val="24"/>
        </w:rPr>
        <w:t xml:space="preserve"> proyecto</w:t>
      </w:r>
      <w:r w:rsidR="00103442" w:rsidRPr="00B43358">
        <w:rPr>
          <w:rFonts w:ascii="Times New Roman" w:hAnsi="Times New Roman"/>
          <w:color w:val="000000"/>
          <w:sz w:val="24"/>
          <w:szCs w:val="24"/>
        </w:rPr>
        <w:t xml:space="preserve"> asumido</w:t>
      </w:r>
      <w:r w:rsidRPr="00B43358">
        <w:rPr>
          <w:rFonts w:ascii="Times New Roman" w:hAnsi="Times New Roman"/>
          <w:color w:val="000000"/>
          <w:sz w:val="24"/>
          <w:szCs w:val="24"/>
        </w:rPr>
        <w:t xml:space="preserve"> entra al Mercado, abarcando un 5 % del mismo:</w:t>
      </w:r>
    </w:p>
    <w:p w:rsidR="00E83293" w:rsidRPr="00B43358" w:rsidRDefault="00DA1926"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Decimos que: 7502 representan el 100 % del mercado</w:t>
      </w:r>
      <w:r w:rsidR="005C784A" w:rsidRPr="00B43358">
        <w:rPr>
          <w:rFonts w:ascii="Times New Roman" w:hAnsi="Times New Roman"/>
          <w:color w:val="000000"/>
          <w:sz w:val="24"/>
          <w:szCs w:val="24"/>
        </w:rPr>
        <w:t xml:space="preserve"> de la Provincia de Santa Fe</w:t>
      </w:r>
      <w:r w:rsidRPr="00B43358">
        <w:rPr>
          <w:rFonts w:ascii="Times New Roman" w:hAnsi="Times New Roman"/>
          <w:color w:val="000000"/>
          <w:sz w:val="24"/>
          <w:szCs w:val="24"/>
        </w:rPr>
        <w:t>:</w:t>
      </w:r>
      <w:r w:rsidR="00E83293" w:rsidRPr="00B43358">
        <w:rPr>
          <w:rFonts w:ascii="Times New Roman" w:hAnsi="Times New Roman"/>
          <w:color w:val="000000"/>
          <w:sz w:val="24"/>
          <w:szCs w:val="24"/>
        </w:rPr>
        <w:t xml:space="preserve"> </w:t>
      </w:r>
    </w:p>
    <w:p w:rsidR="00E83293" w:rsidRPr="00B43358" w:rsidRDefault="00E83293"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7502 Familias……………………100% Mercado</w:t>
      </w:r>
    </w:p>
    <w:p w:rsidR="00E83293" w:rsidRPr="00B43358" w:rsidRDefault="00E83293"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X = </w:t>
      </w:r>
      <w:proofErr w:type="gramStart"/>
      <w:r w:rsidRPr="00B43358">
        <w:rPr>
          <w:rFonts w:ascii="Times New Roman" w:hAnsi="Times New Roman"/>
          <w:color w:val="000000"/>
          <w:sz w:val="24"/>
          <w:szCs w:val="24"/>
        </w:rPr>
        <w:t>Familias …</w:t>
      </w:r>
      <w:proofErr w:type="gramEnd"/>
      <w:r w:rsidRPr="00B43358">
        <w:rPr>
          <w:rFonts w:ascii="Times New Roman" w:hAnsi="Times New Roman"/>
          <w:color w:val="000000"/>
          <w:sz w:val="24"/>
          <w:szCs w:val="24"/>
        </w:rPr>
        <w:t>………………….5% Mercado</w:t>
      </w:r>
    </w:p>
    <w:p w:rsidR="00E83293" w:rsidRPr="00B43358" w:rsidRDefault="00E83293"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Esto indica que 375 Familias adquieren nuestros productos</w:t>
      </w:r>
    </w:p>
    <w:p w:rsidR="00E83293" w:rsidRPr="00B43358" w:rsidRDefault="00E83293"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Según datos obtenidos de </w:t>
      </w:r>
      <w:smartTag w:uri="urn:schemas-microsoft-com:office:smarttags" w:element="PersonName">
        <w:smartTagPr>
          <w:attr w:name="ProductID" w:val="la Empresa Koiliak"/>
        </w:smartTagPr>
        <w:r w:rsidRPr="00B43358">
          <w:rPr>
            <w:rFonts w:ascii="Times New Roman" w:hAnsi="Times New Roman"/>
            <w:color w:val="000000"/>
            <w:sz w:val="24"/>
            <w:szCs w:val="24"/>
          </w:rPr>
          <w:t xml:space="preserve">la Empresa </w:t>
        </w:r>
        <w:proofErr w:type="spellStart"/>
        <w:r w:rsidRPr="00B43358">
          <w:rPr>
            <w:rFonts w:ascii="Times New Roman" w:hAnsi="Times New Roman"/>
            <w:color w:val="000000"/>
            <w:sz w:val="24"/>
            <w:szCs w:val="24"/>
          </w:rPr>
          <w:t>Koiliak</w:t>
        </w:r>
      </w:smartTag>
      <w:proofErr w:type="spellEnd"/>
      <w:r w:rsidRPr="00B43358">
        <w:rPr>
          <w:rFonts w:ascii="Times New Roman" w:hAnsi="Times New Roman"/>
          <w:color w:val="000000"/>
          <w:sz w:val="24"/>
          <w:szCs w:val="24"/>
        </w:rPr>
        <w:t>, una Familia “tipo” consume al mes</w:t>
      </w:r>
      <w:r w:rsidR="00DA1926" w:rsidRPr="00B43358">
        <w:rPr>
          <w:rFonts w:ascii="Times New Roman" w:hAnsi="Times New Roman"/>
          <w:color w:val="000000"/>
          <w:sz w:val="24"/>
          <w:szCs w:val="24"/>
        </w:rPr>
        <w:t xml:space="preserve"> </w:t>
      </w:r>
      <w:r w:rsidR="00D0761B" w:rsidRPr="00B43358">
        <w:rPr>
          <w:rFonts w:ascii="Times New Roman" w:hAnsi="Times New Roman"/>
          <w:color w:val="000000"/>
          <w:sz w:val="24"/>
          <w:szCs w:val="24"/>
        </w:rPr>
        <w:t xml:space="preserve">ciertas cantidades de kilogramos de </w:t>
      </w:r>
      <w:proofErr w:type="spellStart"/>
      <w:r w:rsidR="00D0761B" w:rsidRPr="00B43358">
        <w:rPr>
          <w:rFonts w:ascii="Times New Roman" w:hAnsi="Times New Roman"/>
          <w:color w:val="000000"/>
          <w:sz w:val="24"/>
          <w:szCs w:val="24"/>
        </w:rPr>
        <w:t>premezclas</w:t>
      </w:r>
      <w:proofErr w:type="spellEnd"/>
      <w:r w:rsidR="00D0761B" w:rsidRPr="00B43358">
        <w:rPr>
          <w:rFonts w:ascii="Times New Roman" w:hAnsi="Times New Roman"/>
          <w:color w:val="000000"/>
          <w:sz w:val="24"/>
          <w:szCs w:val="24"/>
        </w:rPr>
        <w:t xml:space="preserve">, </w:t>
      </w:r>
      <w:r w:rsidRPr="00B43358">
        <w:rPr>
          <w:rFonts w:ascii="Times New Roman" w:hAnsi="Times New Roman"/>
          <w:color w:val="000000"/>
          <w:sz w:val="24"/>
          <w:szCs w:val="24"/>
        </w:rPr>
        <w:t xml:space="preserve">según </w:t>
      </w:r>
      <w:r w:rsidR="00D0761B" w:rsidRPr="00B43358">
        <w:rPr>
          <w:rFonts w:ascii="Times New Roman" w:hAnsi="Times New Roman"/>
          <w:color w:val="000000"/>
          <w:sz w:val="24"/>
          <w:szCs w:val="24"/>
        </w:rPr>
        <w:t xml:space="preserve"> datos obtenidos de la empresa </w:t>
      </w:r>
      <w:proofErr w:type="spellStart"/>
      <w:r w:rsidR="00D0761B" w:rsidRPr="00B43358">
        <w:rPr>
          <w:rFonts w:ascii="Times New Roman" w:hAnsi="Times New Roman"/>
          <w:color w:val="000000"/>
          <w:sz w:val="24"/>
          <w:szCs w:val="24"/>
        </w:rPr>
        <w:t>Koliliak</w:t>
      </w:r>
      <w:proofErr w:type="spellEnd"/>
      <w:r w:rsidR="00D0761B" w:rsidRPr="00B43358">
        <w:rPr>
          <w:rFonts w:ascii="Times New Roman" w:hAnsi="Times New Roman"/>
          <w:color w:val="000000"/>
          <w:sz w:val="24"/>
          <w:szCs w:val="24"/>
        </w:rPr>
        <w:t xml:space="preserve"> </w:t>
      </w:r>
    </w:p>
    <w:p w:rsidR="00D0761B" w:rsidRPr="00B43358" w:rsidRDefault="00103442"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w:t>
      </w:r>
      <w:r w:rsidR="00D0761B" w:rsidRPr="00B43358">
        <w:rPr>
          <w:rFonts w:ascii="Times New Roman" w:hAnsi="Times New Roman"/>
          <w:color w:val="000000"/>
          <w:sz w:val="24"/>
          <w:szCs w:val="24"/>
        </w:rPr>
        <w:t>e h</w:t>
      </w:r>
      <w:r w:rsidRPr="00B43358">
        <w:rPr>
          <w:rFonts w:ascii="Times New Roman" w:hAnsi="Times New Roman"/>
          <w:color w:val="000000"/>
          <w:sz w:val="24"/>
          <w:szCs w:val="24"/>
        </w:rPr>
        <w:t xml:space="preserve">an </w:t>
      </w:r>
      <w:r w:rsidR="00D0761B" w:rsidRPr="00B43358">
        <w:rPr>
          <w:rFonts w:ascii="Times New Roman" w:hAnsi="Times New Roman"/>
          <w:color w:val="000000"/>
          <w:sz w:val="24"/>
          <w:szCs w:val="24"/>
        </w:rPr>
        <w:t xml:space="preserve"> otorgado grados de importancia, según las cantidades que las familias consumen:</w:t>
      </w:r>
    </w:p>
    <w:p w:rsidR="00E83293" w:rsidRPr="00B43358" w:rsidRDefault="00E83293"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Primero, 3 kg por mes de </w:t>
      </w:r>
      <w:proofErr w:type="spellStart"/>
      <w:r w:rsidRPr="00B43358">
        <w:rPr>
          <w:rFonts w:ascii="Times New Roman" w:hAnsi="Times New Roman"/>
          <w:color w:val="000000"/>
          <w:sz w:val="24"/>
          <w:szCs w:val="24"/>
        </w:rPr>
        <w:t>Premezcla</w:t>
      </w:r>
      <w:proofErr w:type="spellEnd"/>
      <w:r w:rsidRPr="00B43358">
        <w:rPr>
          <w:rFonts w:ascii="Times New Roman" w:hAnsi="Times New Roman"/>
          <w:color w:val="000000"/>
          <w:sz w:val="24"/>
          <w:szCs w:val="24"/>
        </w:rPr>
        <w:t xml:space="preserve"> para Pan</w:t>
      </w:r>
      <w:r w:rsidR="00047B20" w:rsidRPr="00B43358">
        <w:rPr>
          <w:rFonts w:ascii="Times New Roman" w:hAnsi="Times New Roman"/>
          <w:color w:val="000000"/>
          <w:sz w:val="24"/>
          <w:szCs w:val="24"/>
        </w:rPr>
        <w:t xml:space="preserve"> (3 Kg x 12 x 375 Familias = 13500 kg)</w:t>
      </w:r>
    </w:p>
    <w:p w:rsidR="00E83293" w:rsidRPr="00B43358" w:rsidRDefault="00E83293" w:rsidP="00B0658F">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Segundo, 2 kg por mes de </w:t>
      </w:r>
      <w:proofErr w:type="spellStart"/>
      <w:r w:rsidRPr="00B43358">
        <w:rPr>
          <w:rFonts w:ascii="Times New Roman" w:hAnsi="Times New Roman"/>
          <w:color w:val="000000"/>
          <w:sz w:val="24"/>
          <w:szCs w:val="24"/>
        </w:rPr>
        <w:t>Premezcla</w:t>
      </w:r>
      <w:proofErr w:type="spellEnd"/>
      <w:r w:rsidRPr="00B43358">
        <w:rPr>
          <w:rFonts w:ascii="Times New Roman" w:hAnsi="Times New Roman"/>
          <w:color w:val="000000"/>
          <w:sz w:val="24"/>
          <w:szCs w:val="24"/>
        </w:rPr>
        <w:t xml:space="preserve"> para  </w:t>
      </w:r>
      <w:proofErr w:type="spellStart"/>
      <w:r w:rsidRPr="00B43358">
        <w:rPr>
          <w:rFonts w:ascii="Times New Roman" w:hAnsi="Times New Roman"/>
          <w:color w:val="000000"/>
          <w:sz w:val="24"/>
          <w:szCs w:val="24"/>
        </w:rPr>
        <w:t>Prepizza</w:t>
      </w:r>
      <w:proofErr w:type="spellEnd"/>
    </w:p>
    <w:p w:rsidR="00E83293" w:rsidRPr="00B43358" w:rsidRDefault="00E83293" w:rsidP="00B0658F">
      <w:pPr>
        <w:spacing w:after="0" w:line="240" w:lineRule="auto"/>
        <w:jc w:val="both"/>
        <w:rPr>
          <w:rFonts w:ascii="Times New Roman" w:eastAsia="Times New Roman" w:hAnsi="Times New Roman"/>
          <w:sz w:val="24"/>
          <w:szCs w:val="24"/>
          <w:lang w:eastAsia="es-ES"/>
        </w:rPr>
      </w:pPr>
      <w:r w:rsidRPr="00B43358">
        <w:rPr>
          <w:rFonts w:ascii="Times New Roman" w:hAnsi="Times New Roman"/>
          <w:color w:val="000000"/>
          <w:sz w:val="24"/>
          <w:szCs w:val="24"/>
        </w:rPr>
        <w:t>Tercero,</w:t>
      </w:r>
      <w:r w:rsidRPr="00B43358">
        <w:rPr>
          <w:rFonts w:ascii="Times New Roman" w:eastAsia="Times New Roman" w:hAnsi="Times New Roman"/>
          <w:sz w:val="24"/>
          <w:szCs w:val="24"/>
          <w:lang w:eastAsia="es-ES"/>
        </w:rPr>
        <w:t xml:space="preserve"> 1,5 kg por mes de </w:t>
      </w: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Bizcochuelo</w:t>
      </w:r>
    </w:p>
    <w:p w:rsidR="006679C7" w:rsidRPr="00043749" w:rsidRDefault="002B774A" w:rsidP="00537450">
      <w:pPr>
        <w:spacing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Vale aclarar que el Aumento del porcentaje  de celiacos en Cuatro Años, según datos del Ministerio de Salud de la </w:t>
      </w:r>
      <w:r w:rsidR="005C784A" w:rsidRPr="00B43358">
        <w:rPr>
          <w:rFonts w:ascii="Times New Roman" w:hAnsi="Times New Roman"/>
          <w:color w:val="000000"/>
          <w:sz w:val="24"/>
          <w:szCs w:val="24"/>
        </w:rPr>
        <w:t>Nación</w:t>
      </w:r>
      <w:r w:rsidRPr="00B43358">
        <w:rPr>
          <w:rFonts w:ascii="Times New Roman" w:hAnsi="Times New Roman"/>
          <w:color w:val="000000"/>
          <w:sz w:val="24"/>
          <w:szCs w:val="24"/>
        </w:rPr>
        <w:t xml:space="preserve">, Argentina aumentará casi 700 %  los </w:t>
      </w:r>
      <w:r w:rsidR="00CA6671" w:rsidRPr="00B43358">
        <w:rPr>
          <w:rFonts w:ascii="Times New Roman" w:hAnsi="Times New Roman"/>
          <w:color w:val="000000"/>
          <w:sz w:val="24"/>
          <w:szCs w:val="24"/>
        </w:rPr>
        <w:t>casos de Celiaquí</w:t>
      </w:r>
      <w:r w:rsidRPr="00B43358">
        <w:rPr>
          <w:rFonts w:ascii="Times New Roman" w:hAnsi="Times New Roman"/>
          <w:color w:val="000000"/>
          <w:sz w:val="24"/>
          <w:szCs w:val="24"/>
        </w:rPr>
        <w:t xml:space="preserve">a en el </w:t>
      </w:r>
      <w:r w:rsidR="00CF03F8" w:rsidRPr="00B43358">
        <w:rPr>
          <w:rFonts w:ascii="Times New Roman" w:hAnsi="Times New Roman"/>
          <w:color w:val="000000"/>
          <w:sz w:val="24"/>
          <w:szCs w:val="24"/>
        </w:rPr>
        <w:t>país</w:t>
      </w:r>
      <w:r w:rsidRPr="00B43358">
        <w:rPr>
          <w:rFonts w:ascii="Times New Roman" w:hAnsi="Times New Roman"/>
          <w:color w:val="000000"/>
          <w:sz w:val="24"/>
          <w:szCs w:val="24"/>
        </w:rPr>
        <w:t>. Por lo tanto:</w:t>
      </w:r>
    </w:p>
    <w:p w:rsidR="00D948F1" w:rsidRDefault="00D948F1" w:rsidP="00537450">
      <w:pPr>
        <w:spacing w:line="240" w:lineRule="auto"/>
        <w:jc w:val="both"/>
        <w:rPr>
          <w:rFonts w:ascii="Times New Roman" w:hAnsi="Times New Roman"/>
          <w:b/>
          <w:color w:val="000000"/>
          <w:sz w:val="24"/>
          <w:szCs w:val="24"/>
          <w:u w:val="single"/>
        </w:rPr>
      </w:pPr>
    </w:p>
    <w:p w:rsidR="00103442" w:rsidRPr="00B43358" w:rsidRDefault="005130C7" w:rsidP="00537450">
      <w:pPr>
        <w:spacing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lastRenderedPageBreak/>
        <w:t>L</w:t>
      </w:r>
      <w:r w:rsidR="002B774A" w:rsidRPr="00B43358">
        <w:rPr>
          <w:rFonts w:ascii="Times New Roman" w:hAnsi="Times New Roman"/>
          <w:b/>
          <w:color w:val="000000"/>
          <w:sz w:val="24"/>
          <w:szCs w:val="24"/>
          <w:u w:val="single"/>
        </w:rPr>
        <w:t xml:space="preserve">os </w:t>
      </w:r>
      <w:r w:rsidR="00E83293" w:rsidRPr="00B43358">
        <w:rPr>
          <w:rFonts w:ascii="Times New Roman" w:hAnsi="Times New Roman"/>
          <w:b/>
          <w:color w:val="000000"/>
          <w:sz w:val="24"/>
          <w:szCs w:val="24"/>
          <w:u w:val="single"/>
        </w:rPr>
        <w:t>Cuadros de las Demandas  Proyecta</w:t>
      </w:r>
      <w:r w:rsidR="00916BE6" w:rsidRPr="00B43358">
        <w:rPr>
          <w:rFonts w:ascii="Times New Roman" w:hAnsi="Times New Roman"/>
          <w:b/>
          <w:color w:val="000000"/>
          <w:sz w:val="24"/>
          <w:szCs w:val="24"/>
          <w:u w:val="single"/>
        </w:rPr>
        <w:t>das</w:t>
      </w:r>
      <w:r w:rsidR="0091496A" w:rsidRPr="00B43358">
        <w:rPr>
          <w:rFonts w:ascii="Times New Roman" w:hAnsi="Times New Roman"/>
          <w:b/>
          <w:color w:val="000000"/>
          <w:sz w:val="24"/>
          <w:szCs w:val="24"/>
          <w:u w:val="single"/>
        </w:rPr>
        <w:t>:</w:t>
      </w:r>
    </w:p>
    <w:p w:rsidR="00E83293" w:rsidRPr="007753D0" w:rsidRDefault="00916BE6" w:rsidP="00537450">
      <w:pPr>
        <w:spacing w:line="240" w:lineRule="auto"/>
        <w:jc w:val="both"/>
        <w:rPr>
          <w:rFonts w:ascii="Times New Roman" w:hAnsi="Times New Roman"/>
          <w:color w:val="000000"/>
          <w:sz w:val="24"/>
          <w:szCs w:val="24"/>
          <w:u w:val="single"/>
        </w:rPr>
      </w:pPr>
      <w:r w:rsidRPr="007753D0">
        <w:rPr>
          <w:rFonts w:ascii="Times New Roman" w:hAnsi="Times New Roman"/>
          <w:color w:val="000000"/>
          <w:sz w:val="24"/>
          <w:szCs w:val="24"/>
          <w:u w:val="single"/>
        </w:rPr>
        <w:t xml:space="preserve">Por años para </w:t>
      </w:r>
      <w:smartTag w:uri="urn:schemas-microsoft-com:office:smarttags" w:element="PersonName">
        <w:smartTagPr>
          <w:attr w:name="ProductID" w:val="la Provincia"/>
        </w:smartTagPr>
        <w:r w:rsidRPr="007753D0">
          <w:rPr>
            <w:rFonts w:ascii="Times New Roman" w:hAnsi="Times New Roman"/>
            <w:color w:val="000000"/>
            <w:sz w:val="24"/>
            <w:szCs w:val="24"/>
            <w:u w:val="single"/>
          </w:rPr>
          <w:t>la Provincia</w:t>
        </w:r>
      </w:smartTag>
      <w:r w:rsidR="00FE78B4" w:rsidRPr="007753D0">
        <w:rPr>
          <w:rFonts w:ascii="Times New Roman" w:hAnsi="Times New Roman"/>
          <w:color w:val="000000"/>
          <w:sz w:val="24"/>
          <w:szCs w:val="24"/>
          <w:u w:val="single"/>
        </w:rPr>
        <w:t xml:space="preserve"> de Santa Fe serán:</w:t>
      </w:r>
    </w:p>
    <w:tbl>
      <w:tblPr>
        <w:tblW w:w="9709" w:type="dxa"/>
        <w:tblInd w:w="70" w:type="dxa"/>
        <w:tblCellMar>
          <w:left w:w="70" w:type="dxa"/>
          <w:right w:w="70" w:type="dxa"/>
        </w:tblCellMar>
        <w:tblLook w:val="0000"/>
      </w:tblPr>
      <w:tblGrid>
        <w:gridCol w:w="3732"/>
        <w:gridCol w:w="1541"/>
        <w:gridCol w:w="1067"/>
        <w:gridCol w:w="1206"/>
        <w:gridCol w:w="1243"/>
        <w:gridCol w:w="920"/>
      </w:tblGrid>
      <w:tr w:rsidR="002B774A" w:rsidRPr="00B43358" w:rsidTr="00D948F1">
        <w:trPr>
          <w:trHeight w:val="330"/>
        </w:trPr>
        <w:tc>
          <w:tcPr>
            <w:tcW w:w="3732" w:type="dxa"/>
            <w:tcBorders>
              <w:top w:val="single" w:sz="8" w:space="0" w:color="auto"/>
              <w:left w:val="single" w:sz="8" w:space="0" w:color="auto"/>
              <w:bottom w:val="single" w:sz="8" w:space="0" w:color="auto"/>
              <w:right w:val="single" w:sz="8" w:space="0" w:color="auto"/>
            </w:tcBorders>
            <w:shd w:val="clear" w:color="auto" w:fill="FFFF00"/>
            <w:noWrap/>
            <w:vAlign w:val="bottom"/>
          </w:tcPr>
          <w:p w:rsidR="002B774A" w:rsidRPr="00B43358" w:rsidRDefault="002B774A" w:rsidP="00537450">
            <w:pPr>
              <w:spacing w:after="0" w:line="240" w:lineRule="auto"/>
              <w:rPr>
                <w:rFonts w:ascii="Times New Roman" w:eastAsia="Times New Roman" w:hAnsi="Times New Roman"/>
                <w:b/>
                <w:bCs/>
                <w:sz w:val="24"/>
                <w:szCs w:val="24"/>
                <w:lang w:eastAsia="es-ES"/>
              </w:rPr>
            </w:pPr>
            <w:r w:rsidRPr="00B43358">
              <w:rPr>
                <w:rFonts w:ascii="Times New Roman" w:eastAsia="Times New Roman" w:hAnsi="Times New Roman"/>
                <w:b/>
                <w:bCs/>
                <w:sz w:val="24"/>
                <w:szCs w:val="24"/>
                <w:lang w:eastAsia="es-ES"/>
              </w:rPr>
              <w:t xml:space="preserve">Calculo de </w:t>
            </w:r>
            <w:smartTag w:uri="urn:schemas-microsoft-com:office:smarttags" w:element="PersonName">
              <w:smartTagPr>
                <w:attr w:name="ProductID" w:val="la Demanda"/>
              </w:smartTagPr>
              <w:r w:rsidRPr="00B43358">
                <w:rPr>
                  <w:rFonts w:ascii="Times New Roman" w:eastAsia="Times New Roman" w:hAnsi="Times New Roman"/>
                  <w:b/>
                  <w:bCs/>
                  <w:sz w:val="24"/>
                  <w:szCs w:val="24"/>
                  <w:lang w:eastAsia="es-ES"/>
                </w:rPr>
                <w:t>la Demanda</w:t>
              </w:r>
            </w:smartTag>
            <w:r w:rsidRPr="00B43358">
              <w:rPr>
                <w:rFonts w:ascii="Times New Roman" w:eastAsia="Times New Roman" w:hAnsi="Times New Roman"/>
                <w:b/>
                <w:bCs/>
                <w:sz w:val="24"/>
                <w:szCs w:val="24"/>
                <w:lang w:eastAsia="es-ES"/>
              </w:rPr>
              <w:t xml:space="preserve"> en kg. </w:t>
            </w:r>
            <w:proofErr w:type="spellStart"/>
            <w:r w:rsidRPr="00B43358">
              <w:rPr>
                <w:rFonts w:ascii="Times New Roman" w:eastAsia="Times New Roman" w:hAnsi="Times New Roman"/>
                <w:b/>
                <w:bCs/>
                <w:sz w:val="24"/>
                <w:szCs w:val="24"/>
                <w:lang w:eastAsia="es-ES"/>
              </w:rPr>
              <w:t>Prov</w:t>
            </w:r>
            <w:proofErr w:type="spellEnd"/>
            <w:r w:rsidRPr="00B43358">
              <w:rPr>
                <w:rFonts w:ascii="Times New Roman" w:eastAsia="Times New Roman" w:hAnsi="Times New Roman"/>
                <w:b/>
                <w:bCs/>
                <w:sz w:val="24"/>
                <w:szCs w:val="24"/>
                <w:lang w:eastAsia="es-ES"/>
              </w:rPr>
              <w:t xml:space="preserve"> </w:t>
            </w:r>
            <w:proofErr w:type="spellStart"/>
            <w:r w:rsidRPr="00B43358">
              <w:rPr>
                <w:rFonts w:ascii="Times New Roman" w:eastAsia="Times New Roman" w:hAnsi="Times New Roman"/>
                <w:b/>
                <w:bCs/>
                <w:sz w:val="24"/>
                <w:szCs w:val="24"/>
                <w:lang w:eastAsia="es-ES"/>
              </w:rPr>
              <w:t>Sta</w:t>
            </w:r>
            <w:proofErr w:type="spellEnd"/>
            <w:r w:rsidRPr="00B43358">
              <w:rPr>
                <w:rFonts w:ascii="Times New Roman" w:eastAsia="Times New Roman" w:hAnsi="Times New Roman"/>
                <w:b/>
                <w:bCs/>
                <w:sz w:val="24"/>
                <w:szCs w:val="24"/>
                <w:lang w:eastAsia="es-ES"/>
              </w:rPr>
              <w:t xml:space="preserve"> Fe</w:t>
            </w:r>
          </w:p>
        </w:tc>
        <w:tc>
          <w:tcPr>
            <w:tcW w:w="1541" w:type="dxa"/>
            <w:tcBorders>
              <w:top w:val="nil"/>
              <w:left w:val="nil"/>
              <w:bottom w:val="nil"/>
              <w:right w:val="nil"/>
            </w:tcBorders>
            <w:shd w:val="clear" w:color="auto" w:fill="auto"/>
            <w:noWrap/>
            <w:vAlign w:val="bottom"/>
          </w:tcPr>
          <w:p w:rsidR="002B774A" w:rsidRPr="00B43358" w:rsidRDefault="002B774A" w:rsidP="00537450">
            <w:pPr>
              <w:spacing w:after="0" w:line="240" w:lineRule="auto"/>
              <w:rPr>
                <w:rFonts w:ascii="Times New Roman" w:eastAsia="Times New Roman" w:hAnsi="Times New Roman"/>
                <w:sz w:val="24"/>
                <w:szCs w:val="24"/>
                <w:lang w:eastAsia="es-ES"/>
              </w:rPr>
            </w:pPr>
          </w:p>
        </w:tc>
        <w:tc>
          <w:tcPr>
            <w:tcW w:w="1067" w:type="dxa"/>
            <w:tcBorders>
              <w:top w:val="nil"/>
              <w:left w:val="nil"/>
              <w:bottom w:val="nil"/>
              <w:right w:val="nil"/>
            </w:tcBorders>
            <w:shd w:val="clear" w:color="auto" w:fill="auto"/>
            <w:noWrap/>
            <w:vAlign w:val="bottom"/>
          </w:tcPr>
          <w:p w:rsidR="002B774A" w:rsidRPr="00B43358" w:rsidRDefault="00CA6671"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175 %</w:t>
            </w:r>
          </w:p>
        </w:tc>
        <w:tc>
          <w:tcPr>
            <w:tcW w:w="1206" w:type="dxa"/>
            <w:tcBorders>
              <w:top w:val="nil"/>
              <w:left w:val="nil"/>
              <w:bottom w:val="nil"/>
              <w:right w:val="nil"/>
            </w:tcBorders>
            <w:shd w:val="clear" w:color="auto" w:fill="auto"/>
            <w:noWrap/>
            <w:vAlign w:val="bottom"/>
          </w:tcPr>
          <w:p w:rsidR="002B774A" w:rsidRPr="00B43358" w:rsidRDefault="00CA6671"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350 %</w:t>
            </w:r>
          </w:p>
        </w:tc>
        <w:tc>
          <w:tcPr>
            <w:tcW w:w="1243" w:type="dxa"/>
            <w:tcBorders>
              <w:top w:val="nil"/>
              <w:left w:val="nil"/>
              <w:bottom w:val="nil"/>
              <w:right w:val="nil"/>
            </w:tcBorders>
            <w:shd w:val="clear" w:color="auto" w:fill="auto"/>
            <w:noWrap/>
            <w:vAlign w:val="bottom"/>
          </w:tcPr>
          <w:p w:rsidR="002B774A" w:rsidRPr="00B43358" w:rsidRDefault="00CA6671"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525 %</w:t>
            </w:r>
          </w:p>
        </w:tc>
        <w:tc>
          <w:tcPr>
            <w:tcW w:w="920" w:type="dxa"/>
            <w:tcBorders>
              <w:top w:val="nil"/>
              <w:left w:val="nil"/>
              <w:bottom w:val="nil"/>
              <w:right w:val="nil"/>
            </w:tcBorders>
            <w:shd w:val="clear" w:color="auto" w:fill="auto"/>
            <w:noWrap/>
            <w:vAlign w:val="bottom"/>
          </w:tcPr>
          <w:p w:rsidR="002B774A" w:rsidRPr="00B43358" w:rsidRDefault="00CA6671"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700 %</w:t>
            </w:r>
          </w:p>
        </w:tc>
      </w:tr>
      <w:tr w:rsidR="002B774A" w:rsidRPr="00B43358" w:rsidTr="00D948F1">
        <w:trPr>
          <w:trHeight w:val="330"/>
        </w:trPr>
        <w:tc>
          <w:tcPr>
            <w:tcW w:w="3732" w:type="dxa"/>
            <w:tcBorders>
              <w:top w:val="nil"/>
              <w:left w:val="single" w:sz="8" w:space="0" w:color="auto"/>
              <w:bottom w:val="single" w:sz="8" w:space="0" w:color="auto"/>
              <w:right w:val="single" w:sz="8" w:space="0" w:color="auto"/>
            </w:tcBorders>
            <w:shd w:val="clear" w:color="auto" w:fill="FFFF00"/>
            <w:noWrap/>
            <w:vAlign w:val="bottom"/>
          </w:tcPr>
          <w:p w:rsidR="002B774A" w:rsidRPr="00B43358" w:rsidRDefault="002B774A"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Tabla de </w:t>
            </w:r>
            <w:r w:rsidR="002C589F" w:rsidRPr="00B43358">
              <w:rPr>
                <w:rFonts w:ascii="Times New Roman" w:eastAsia="Times New Roman" w:hAnsi="Times New Roman"/>
                <w:sz w:val="24"/>
                <w:szCs w:val="24"/>
                <w:lang w:eastAsia="es-ES"/>
              </w:rPr>
              <w:t>Proyección</w:t>
            </w:r>
            <w:r w:rsidRPr="00B43358">
              <w:rPr>
                <w:rFonts w:ascii="Times New Roman" w:eastAsia="Times New Roman" w:hAnsi="Times New Roman"/>
                <w:sz w:val="24"/>
                <w:szCs w:val="24"/>
                <w:lang w:eastAsia="es-ES"/>
              </w:rPr>
              <w:t xml:space="preserve"> de la Demanda</w:t>
            </w:r>
          </w:p>
        </w:tc>
        <w:tc>
          <w:tcPr>
            <w:tcW w:w="1541" w:type="dxa"/>
            <w:tcBorders>
              <w:top w:val="single" w:sz="8" w:space="0" w:color="auto"/>
              <w:left w:val="nil"/>
              <w:bottom w:val="single" w:sz="8" w:space="0" w:color="auto"/>
              <w:right w:val="single" w:sz="8" w:space="0" w:color="auto"/>
            </w:tcBorders>
            <w:shd w:val="clear" w:color="auto" w:fill="FFFF00"/>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2015</w:t>
            </w:r>
          </w:p>
        </w:tc>
        <w:tc>
          <w:tcPr>
            <w:tcW w:w="1067" w:type="dxa"/>
            <w:tcBorders>
              <w:top w:val="single" w:sz="8" w:space="0" w:color="auto"/>
              <w:left w:val="nil"/>
              <w:bottom w:val="single" w:sz="8" w:space="0" w:color="auto"/>
              <w:right w:val="single" w:sz="8" w:space="0" w:color="auto"/>
            </w:tcBorders>
            <w:shd w:val="clear" w:color="auto" w:fill="FFFF00"/>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2016</w:t>
            </w:r>
          </w:p>
        </w:tc>
        <w:tc>
          <w:tcPr>
            <w:tcW w:w="1206" w:type="dxa"/>
            <w:tcBorders>
              <w:top w:val="single" w:sz="8" w:space="0" w:color="auto"/>
              <w:left w:val="nil"/>
              <w:bottom w:val="single" w:sz="8" w:space="0" w:color="auto"/>
              <w:right w:val="single" w:sz="8" w:space="0" w:color="auto"/>
            </w:tcBorders>
            <w:shd w:val="clear" w:color="auto" w:fill="FFFF00"/>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2017</w:t>
            </w:r>
          </w:p>
        </w:tc>
        <w:tc>
          <w:tcPr>
            <w:tcW w:w="1243" w:type="dxa"/>
            <w:tcBorders>
              <w:top w:val="single" w:sz="8" w:space="0" w:color="auto"/>
              <w:left w:val="nil"/>
              <w:bottom w:val="single" w:sz="8" w:space="0" w:color="auto"/>
              <w:right w:val="single" w:sz="8" w:space="0" w:color="auto"/>
            </w:tcBorders>
            <w:shd w:val="clear" w:color="auto" w:fill="FFFF00"/>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2018</w:t>
            </w:r>
          </w:p>
        </w:tc>
        <w:tc>
          <w:tcPr>
            <w:tcW w:w="920" w:type="dxa"/>
            <w:tcBorders>
              <w:top w:val="single" w:sz="8" w:space="0" w:color="auto"/>
              <w:left w:val="nil"/>
              <w:bottom w:val="single" w:sz="8" w:space="0" w:color="auto"/>
              <w:right w:val="single" w:sz="8" w:space="0" w:color="auto"/>
            </w:tcBorders>
            <w:shd w:val="clear" w:color="auto" w:fill="FFFF00"/>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2019</w:t>
            </w:r>
          </w:p>
        </w:tc>
      </w:tr>
      <w:tr w:rsidR="002B774A" w:rsidRPr="00B43358" w:rsidTr="00D948F1">
        <w:trPr>
          <w:trHeight w:val="315"/>
        </w:trPr>
        <w:tc>
          <w:tcPr>
            <w:tcW w:w="3732" w:type="dxa"/>
            <w:tcBorders>
              <w:top w:val="nil"/>
              <w:left w:val="single" w:sz="4" w:space="0" w:color="auto"/>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Pan de Mesa</w:t>
            </w:r>
          </w:p>
        </w:tc>
        <w:tc>
          <w:tcPr>
            <w:tcW w:w="1541"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13500</w:t>
            </w:r>
          </w:p>
        </w:tc>
        <w:tc>
          <w:tcPr>
            <w:tcW w:w="1067"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37125</w:t>
            </w:r>
          </w:p>
        </w:tc>
        <w:tc>
          <w:tcPr>
            <w:tcW w:w="1206"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60750</w:t>
            </w:r>
          </w:p>
        </w:tc>
        <w:tc>
          <w:tcPr>
            <w:tcW w:w="1243"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84375</w:t>
            </w:r>
          </w:p>
        </w:tc>
        <w:tc>
          <w:tcPr>
            <w:tcW w:w="920"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108000</w:t>
            </w:r>
          </w:p>
        </w:tc>
      </w:tr>
      <w:tr w:rsidR="002B774A" w:rsidRPr="00B43358" w:rsidTr="00D948F1">
        <w:trPr>
          <w:trHeight w:val="315"/>
        </w:trPr>
        <w:tc>
          <w:tcPr>
            <w:tcW w:w="3732" w:type="dxa"/>
            <w:tcBorders>
              <w:top w:val="nil"/>
              <w:left w:val="single" w:sz="4" w:space="0" w:color="auto"/>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w:t>
            </w:r>
            <w:proofErr w:type="spellStart"/>
            <w:r w:rsidRPr="00B43358">
              <w:rPr>
                <w:rFonts w:ascii="Times New Roman" w:eastAsia="Times New Roman" w:hAnsi="Times New Roman"/>
                <w:sz w:val="24"/>
                <w:szCs w:val="24"/>
                <w:lang w:eastAsia="es-ES"/>
              </w:rPr>
              <w:t>Prepizza</w:t>
            </w:r>
            <w:proofErr w:type="spellEnd"/>
          </w:p>
        </w:tc>
        <w:tc>
          <w:tcPr>
            <w:tcW w:w="1541"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9000</w:t>
            </w:r>
          </w:p>
        </w:tc>
        <w:tc>
          <w:tcPr>
            <w:tcW w:w="1067"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24750</w:t>
            </w:r>
          </w:p>
        </w:tc>
        <w:tc>
          <w:tcPr>
            <w:tcW w:w="1206"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40500</w:t>
            </w:r>
          </w:p>
        </w:tc>
        <w:tc>
          <w:tcPr>
            <w:tcW w:w="1243"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56250</w:t>
            </w:r>
          </w:p>
        </w:tc>
        <w:tc>
          <w:tcPr>
            <w:tcW w:w="920" w:type="dxa"/>
            <w:tcBorders>
              <w:top w:val="nil"/>
              <w:left w:val="nil"/>
              <w:bottom w:val="single" w:sz="4" w:space="0" w:color="auto"/>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72000</w:t>
            </w:r>
          </w:p>
        </w:tc>
      </w:tr>
      <w:tr w:rsidR="002B774A" w:rsidRPr="00B43358" w:rsidTr="00D948F1">
        <w:trPr>
          <w:trHeight w:val="330"/>
        </w:trPr>
        <w:tc>
          <w:tcPr>
            <w:tcW w:w="3732" w:type="dxa"/>
            <w:tcBorders>
              <w:top w:val="nil"/>
              <w:left w:val="single" w:sz="4" w:space="0" w:color="auto"/>
              <w:bottom w:val="nil"/>
              <w:right w:val="single" w:sz="4" w:space="0" w:color="auto"/>
            </w:tcBorders>
            <w:shd w:val="clear" w:color="auto" w:fill="auto"/>
            <w:noWrap/>
            <w:vAlign w:val="bottom"/>
          </w:tcPr>
          <w:p w:rsidR="002B774A" w:rsidRPr="00B43358" w:rsidRDefault="002B774A"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Bizcochuelo</w:t>
            </w:r>
          </w:p>
        </w:tc>
        <w:tc>
          <w:tcPr>
            <w:tcW w:w="1541" w:type="dxa"/>
            <w:tcBorders>
              <w:top w:val="nil"/>
              <w:left w:val="nil"/>
              <w:bottom w:val="nil"/>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6750</w:t>
            </w:r>
          </w:p>
        </w:tc>
        <w:tc>
          <w:tcPr>
            <w:tcW w:w="1067" w:type="dxa"/>
            <w:tcBorders>
              <w:top w:val="nil"/>
              <w:left w:val="nil"/>
              <w:bottom w:val="nil"/>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18562</w:t>
            </w:r>
          </w:p>
        </w:tc>
        <w:tc>
          <w:tcPr>
            <w:tcW w:w="1206" w:type="dxa"/>
            <w:tcBorders>
              <w:top w:val="nil"/>
              <w:left w:val="nil"/>
              <w:bottom w:val="nil"/>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30375</w:t>
            </w:r>
          </w:p>
        </w:tc>
        <w:tc>
          <w:tcPr>
            <w:tcW w:w="1243" w:type="dxa"/>
            <w:tcBorders>
              <w:top w:val="nil"/>
              <w:left w:val="nil"/>
              <w:bottom w:val="nil"/>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42187</w:t>
            </w:r>
          </w:p>
        </w:tc>
        <w:tc>
          <w:tcPr>
            <w:tcW w:w="920" w:type="dxa"/>
            <w:tcBorders>
              <w:top w:val="nil"/>
              <w:left w:val="nil"/>
              <w:bottom w:val="nil"/>
              <w:right w:val="single" w:sz="4"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54000</w:t>
            </w:r>
          </w:p>
        </w:tc>
      </w:tr>
      <w:tr w:rsidR="002B774A" w:rsidRPr="00B43358" w:rsidTr="00D948F1">
        <w:trPr>
          <w:trHeight w:val="330"/>
        </w:trPr>
        <w:tc>
          <w:tcPr>
            <w:tcW w:w="3732" w:type="dxa"/>
            <w:tcBorders>
              <w:top w:val="single" w:sz="8" w:space="0" w:color="auto"/>
              <w:left w:val="single" w:sz="8" w:space="0" w:color="auto"/>
              <w:bottom w:val="single" w:sz="8" w:space="0" w:color="auto"/>
              <w:right w:val="single" w:sz="8" w:space="0" w:color="auto"/>
            </w:tcBorders>
            <w:shd w:val="clear" w:color="auto" w:fill="auto"/>
            <w:noWrap/>
            <w:vAlign w:val="bottom"/>
          </w:tcPr>
          <w:p w:rsidR="002B774A" w:rsidRPr="00B43358" w:rsidRDefault="002B774A" w:rsidP="00537450">
            <w:pPr>
              <w:spacing w:after="0" w:line="240" w:lineRule="auto"/>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Total</w:t>
            </w:r>
          </w:p>
        </w:tc>
        <w:tc>
          <w:tcPr>
            <w:tcW w:w="1541" w:type="dxa"/>
            <w:tcBorders>
              <w:top w:val="single" w:sz="8" w:space="0" w:color="auto"/>
              <w:left w:val="nil"/>
              <w:bottom w:val="single" w:sz="8" w:space="0" w:color="auto"/>
              <w:right w:val="single" w:sz="8"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29250</w:t>
            </w:r>
          </w:p>
        </w:tc>
        <w:tc>
          <w:tcPr>
            <w:tcW w:w="1067" w:type="dxa"/>
            <w:tcBorders>
              <w:top w:val="single" w:sz="8" w:space="0" w:color="auto"/>
              <w:left w:val="nil"/>
              <w:bottom w:val="single" w:sz="8" w:space="0" w:color="auto"/>
              <w:right w:val="single" w:sz="8"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80437</w:t>
            </w:r>
          </w:p>
        </w:tc>
        <w:tc>
          <w:tcPr>
            <w:tcW w:w="1206" w:type="dxa"/>
            <w:tcBorders>
              <w:top w:val="single" w:sz="8" w:space="0" w:color="auto"/>
              <w:left w:val="nil"/>
              <w:bottom w:val="single" w:sz="8" w:space="0" w:color="auto"/>
              <w:right w:val="single" w:sz="8"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131625</w:t>
            </w:r>
          </w:p>
        </w:tc>
        <w:tc>
          <w:tcPr>
            <w:tcW w:w="1243" w:type="dxa"/>
            <w:tcBorders>
              <w:top w:val="single" w:sz="8" w:space="0" w:color="auto"/>
              <w:left w:val="nil"/>
              <w:bottom w:val="single" w:sz="8" w:space="0" w:color="auto"/>
              <w:right w:val="single" w:sz="8"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182812</w:t>
            </w:r>
          </w:p>
        </w:tc>
        <w:tc>
          <w:tcPr>
            <w:tcW w:w="920" w:type="dxa"/>
            <w:tcBorders>
              <w:top w:val="single" w:sz="8" w:space="0" w:color="auto"/>
              <w:left w:val="nil"/>
              <w:bottom w:val="single" w:sz="8" w:space="0" w:color="auto"/>
              <w:right w:val="single" w:sz="8" w:space="0" w:color="auto"/>
            </w:tcBorders>
            <w:shd w:val="clear" w:color="auto" w:fill="auto"/>
            <w:noWrap/>
            <w:vAlign w:val="bottom"/>
          </w:tcPr>
          <w:p w:rsidR="002B774A" w:rsidRPr="00B43358" w:rsidRDefault="002B774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234000</w:t>
            </w:r>
          </w:p>
        </w:tc>
      </w:tr>
    </w:tbl>
    <w:p w:rsidR="005130C7" w:rsidRPr="00B43358" w:rsidRDefault="005130C7" w:rsidP="00537450">
      <w:pPr>
        <w:autoSpaceDE w:val="0"/>
        <w:autoSpaceDN w:val="0"/>
        <w:adjustRightInd w:val="0"/>
        <w:spacing w:after="0" w:line="240" w:lineRule="auto"/>
        <w:jc w:val="both"/>
        <w:rPr>
          <w:rFonts w:ascii="Times New Roman" w:hAnsi="Times New Roman"/>
          <w:b/>
          <w:bCs/>
          <w:color w:val="000000"/>
          <w:sz w:val="24"/>
          <w:szCs w:val="24"/>
          <w:u w:val="single"/>
        </w:rPr>
      </w:pPr>
    </w:p>
    <w:p w:rsidR="00506061" w:rsidRPr="00B43358" w:rsidRDefault="009E4F9F"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u w:val="single"/>
        </w:rPr>
        <w:t>S</w:t>
      </w:r>
      <w:r w:rsidR="00506061" w:rsidRPr="00B43358">
        <w:rPr>
          <w:rFonts w:ascii="Times New Roman" w:hAnsi="Times New Roman"/>
          <w:b/>
          <w:bCs/>
          <w:color w:val="000000"/>
          <w:sz w:val="24"/>
          <w:szCs w:val="24"/>
          <w:u w:val="single"/>
        </w:rPr>
        <w:t>egmento de Mercado</w:t>
      </w:r>
      <w:r w:rsidR="00E73BCC" w:rsidRPr="00B43358">
        <w:rPr>
          <w:rFonts w:ascii="Times New Roman" w:hAnsi="Times New Roman"/>
          <w:b/>
          <w:bCs/>
          <w:color w:val="000000"/>
          <w:sz w:val="24"/>
          <w:szCs w:val="24"/>
        </w:rPr>
        <w:t>:</w:t>
      </w:r>
    </w:p>
    <w:p w:rsidR="00506061" w:rsidRPr="00537450" w:rsidRDefault="00506061" w:rsidP="00537450">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color w:val="000000"/>
          <w:sz w:val="24"/>
          <w:szCs w:val="24"/>
        </w:rPr>
        <w:t xml:space="preserve">Dentro del estudio de los consumidores existe un concepto clave y utilizado por la mayoría de las empresas que es la </w:t>
      </w:r>
      <w:r w:rsidRPr="00537450">
        <w:rPr>
          <w:rFonts w:ascii="Times New Roman" w:hAnsi="Times New Roman"/>
          <w:i/>
          <w:iCs/>
          <w:color w:val="000000"/>
          <w:sz w:val="24"/>
          <w:szCs w:val="24"/>
        </w:rPr>
        <w:t>Segmentación del Mercado.</w:t>
      </w:r>
    </w:p>
    <w:p w:rsidR="00506061" w:rsidRPr="00B43358" w:rsidRDefault="00506061"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Este concepto se refiere a la agrupación de consumidores de acuerdo a algún comportamiento similar en el acto de la compra, a través del cual se reconoce que el mercado consumidor está compuesto por individuos con diversidad de ingresos, edad, sexo, clase social, educación y residencia en diversos lugares, lo que los hace tener deseos y necesidades distintos.</w:t>
      </w:r>
    </w:p>
    <w:p w:rsidR="005130C7" w:rsidRPr="00B43358" w:rsidRDefault="005130C7" w:rsidP="00537450">
      <w:pPr>
        <w:autoSpaceDE w:val="0"/>
        <w:autoSpaceDN w:val="0"/>
        <w:adjustRightInd w:val="0"/>
        <w:spacing w:after="0" w:line="240" w:lineRule="auto"/>
        <w:jc w:val="both"/>
        <w:rPr>
          <w:rFonts w:ascii="Times New Roman" w:hAnsi="Times New Roman"/>
          <w:b/>
          <w:bCs/>
          <w:color w:val="000000"/>
          <w:sz w:val="24"/>
          <w:szCs w:val="24"/>
          <w:u w:val="single"/>
        </w:rPr>
      </w:pPr>
    </w:p>
    <w:p w:rsidR="00506061" w:rsidRPr="00B43358" w:rsidRDefault="00506061"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Definición de nuestro segmento o</w:t>
      </w:r>
      <w:r w:rsidR="00E73BCC" w:rsidRPr="00B43358">
        <w:rPr>
          <w:rFonts w:ascii="Times New Roman" w:hAnsi="Times New Roman"/>
          <w:b/>
          <w:bCs/>
          <w:color w:val="000000"/>
          <w:sz w:val="24"/>
          <w:szCs w:val="24"/>
          <w:u w:val="single"/>
        </w:rPr>
        <w:t xml:space="preserve"> universo de mercado a estudiar:</w:t>
      </w:r>
    </w:p>
    <w:p w:rsidR="00506061" w:rsidRPr="00B43358" w:rsidRDefault="00506061" w:rsidP="00043749">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Para definir el universo de nuestro estudio, se tuvo en cuenta:</w:t>
      </w:r>
    </w:p>
    <w:p w:rsidR="00506061" w:rsidRPr="00B43358" w:rsidRDefault="00506061" w:rsidP="00043749">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cuanto a su condición de salud: personas que no toleran el gluten y sus derivados (sin</w:t>
      </w:r>
      <w:r w:rsidR="00043749">
        <w:rPr>
          <w:rFonts w:ascii="Times New Roman" w:hAnsi="Times New Roman"/>
          <w:color w:val="000000"/>
          <w:sz w:val="24"/>
          <w:szCs w:val="24"/>
        </w:rPr>
        <w:t xml:space="preserve"> </w:t>
      </w:r>
      <w:r w:rsidRPr="00B43358">
        <w:rPr>
          <w:rFonts w:ascii="Times New Roman" w:hAnsi="Times New Roman"/>
          <w:color w:val="000000"/>
          <w:sz w:val="24"/>
          <w:szCs w:val="24"/>
        </w:rPr>
        <w:t>T.A.C.C.: Trigo, Avena, Cebada y Centeno), denominados como celíacos.</w:t>
      </w:r>
    </w:p>
    <w:p w:rsidR="00506061" w:rsidRPr="00B43358" w:rsidRDefault="00506061" w:rsidP="00043749">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cuanto a las personas: todo tipo de edad y sexo.</w:t>
      </w:r>
    </w:p>
    <w:p w:rsidR="00506061" w:rsidRDefault="00506061" w:rsidP="00043749">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cuanto a la zona geográfica: se ha determinado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Pr="00B43358">
        <w:rPr>
          <w:rFonts w:ascii="Times New Roman" w:hAnsi="Times New Roman"/>
          <w:color w:val="000000"/>
          <w:sz w:val="24"/>
          <w:szCs w:val="24"/>
        </w:rPr>
        <w:t xml:space="preserve"> de Santa Fe  para distribuir nuestros productos. </w:t>
      </w:r>
    </w:p>
    <w:p w:rsidR="00043749" w:rsidRPr="00B43358" w:rsidRDefault="00043749" w:rsidP="00043749">
      <w:pPr>
        <w:autoSpaceDE w:val="0"/>
        <w:autoSpaceDN w:val="0"/>
        <w:adjustRightInd w:val="0"/>
        <w:spacing w:after="0" w:line="240" w:lineRule="auto"/>
        <w:jc w:val="both"/>
        <w:rPr>
          <w:rFonts w:ascii="Times New Roman" w:hAnsi="Times New Roman"/>
          <w:color w:val="000000"/>
          <w:sz w:val="24"/>
          <w:szCs w:val="24"/>
        </w:rPr>
      </w:pPr>
    </w:p>
    <w:p w:rsidR="00E73BCC" w:rsidRPr="00B43358" w:rsidRDefault="0067343C"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 xml:space="preserve">Proyección de Mercado </w:t>
      </w:r>
    </w:p>
    <w:p w:rsidR="00506061" w:rsidRPr="006679C7" w:rsidRDefault="0067343C" w:rsidP="00537450">
      <w:pPr>
        <w:autoSpaceDE w:val="0"/>
        <w:autoSpaceDN w:val="0"/>
        <w:adjustRightInd w:val="0"/>
        <w:spacing w:after="0" w:line="240" w:lineRule="auto"/>
        <w:jc w:val="both"/>
        <w:rPr>
          <w:rFonts w:ascii="Times New Roman" w:hAnsi="Times New Roman"/>
          <w:bCs/>
          <w:color w:val="000000"/>
          <w:sz w:val="24"/>
          <w:szCs w:val="24"/>
        </w:rPr>
      </w:pPr>
      <w:r w:rsidRPr="006679C7">
        <w:rPr>
          <w:rFonts w:ascii="Times New Roman" w:hAnsi="Times New Roman"/>
          <w:bCs/>
          <w:color w:val="000000"/>
          <w:sz w:val="24"/>
          <w:szCs w:val="24"/>
        </w:rPr>
        <w:t>(En función de l</w:t>
      </w:r>
      <w:r w:rsidR="00071CE6">
        <w:rPr>
          <w:rFonts w:ascii="Times New Roman" w:hAnsi="Times New Roman"/>
          <w:bCs/>
          <w:color w:val="000000"/>
          <w:sz w:val="24"/>
          <w:szCs w:val="24"/>
        </w:rPr>
        <w:t>os años del proyecto, cantidad</w:t>
      </w:r>
      <w:r w:rsidRPr="006679C7">
        <w:rPr>
          <w:rFonts w:ascii="Times New Roman" w:hAnsi="Times New Roman"/>
          <w:bCs/>
          <w:color w:val="000000"/>
          <w:sz w:val="24"/>
          <w:szCs w:val="24"/>
        </w:rPr>
        <w:t>)</w:t>
      </w:r>
    </w:p>
    <w:p w:rsidR="0067343C" w:rsidRDefault="0067343C" w:rsidP="00537450">
      <w:pPr>
        <w:autoSpaceDE w:val="0"/>
        <w:autoSpaceDN w:val="0"/>
        <w:adjustRightInd w:val="0"/>
        <w:spacing w:after="0" w:line="240" w:lineRule="auto"/>
        <w:jc w:val="both"/>
        <w:rPr>
          <w:rFonts w:ascii="Times New Roman" w:hAnsi="Times New Roman"/>
          <w:bCs/>
          <w:color w:val="000000"/>
          <w:sz w:val="24"/>
          <w:szCs w:val="24"/>
        </w:rPr>
      </w:pPr>
      <w:r w:rsidRPr="006679C7">
        <w:rPr>
          <w:rFonts w:ascii="Times New Roman" w:hAnsi="Times New Roman"/>
          <w:bCs/>
          <w:color w:val="000000"/>
          <w:sz w:val="24"/>
          <w:szCs w:val="24"/>
        </w:rPr>
        <w:t xml:space="preserve">Unidades físicas paquetes de </w:t>
      </w:r>
      <w:r w:rsidR="006679C7">
        <w:rPr>
          <w:rFonts w:ascii="Times New Roman" w:hAnsi="Times New Roman"/>
          <w:bCs/>
          <w:color w:val="000000"/>
          <w:sz w:val="24"/>
          <w:szCs w:val="24"/>
        </w:rPr>
        <w:t>0,</w:t>
      </w:r>
      <w:r w:rsidRPr="006679C7">
        <w:rPr>
          <w:rFonts w:ascii="Times New Roman" w:hAnsi="Times New Roman"/>
          <w:bCs/>
          <w:color w:val="000000"/>
          <w:sz w:val="24"/>
          <w:szCs w:val="24"/>
        </w:rPr>
        <w:t xml:space="preserve">500 </w:t>
      </w:r>
      <w:r w:rsidR="006679C7">
        <w:rPr>
          <w:rFonts w:ascii="Times New Roman" w:hAnsi="Times New Roman"/>
          <w:bCs/>
          <w:color w:val="000000"/>
          <w:sz w:val="24"/>
          <w:szCs w:val="24"/>
        </w:rPr>
        <w:t>Kg.</w:t>
      </w:r>
    </w:p>
    <w:p w:rsidR="006560C8" w:rsidRDefault="006560C8" w:rsidP="00537450">
      <w:pPr>
        <w:autoSpaceDE w:val="0"/>
        <w:autoSpaceDN w:val="0"/>
        <w:adjustRightInd w:val="0"/>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Si 0,500 Kg</w:t>
      </w:r>
      <w:proofErr w:type="gramStart"/>
      <w:r>
        <w:rPr>
          <w:rFonts w:ascii="Times New Roman" w:hAnsi="Times New Roman"/>
          <w:bCs/>
          <w:color w:val="000000"/>
          <w:sz w:val="24"/>
          <w:szCs w:val="24"/>
        </w:rPr>
        <w:t>..</w:t>
      </w:r>
      <w:proofErr w:type="gramEnd"/>
      <w:r>
        <w:rPr>
          <w:rFonts w:ascii="Times New Roman" w:hAnsi="Times New Roman"/>
          <w:bCs/>
          <w:color w:val="000000"/>
          <w:sz w:val="24"/>
          <w:szCs w:val="24"/>
        </w:rPr>
        <w:t xml:space="preserve">………….1 </w:t>
      </w:r>
      <w:r w:rsidR="004E4D48">
        <w:rPr>
          <w:rFonts w:ascii="Times New Roman" w:hAnsi="Times New Roman"/>
          <w:bCs/>
          <w:color w:val="000000"/>
          <w:sz w:val="24"/>
          <w:szCs w:val="24"/>
        </w:rPr>
        <w:t>paquete</w:t>
      </w:r>
    </w:p>
    <w:p w:rsidR="006560C8" w:rsidRDefault="006560C8" w:rsidP="00537450">
      <w:pPr>
        <w:autoSpaceDE w:val="0"/>
        <w:autoSpaceDN w:val="0"/>
        <w:adjustRightInd w:val="0"/>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13.500 Kg…………..x </w:t>
      </w:r>
      <w:r w:rsidR="004E4D48">
        <w:rPr>
          <w:rFonts w:ascii="Times New Roman" w:hAnsi="Times New Roman"/>
          <w:bCs/>
          <w:color w:val="000000"/>
          <w:sz w:val="24"/>
          <w:szCs w:val="24"/>
        </w:rPr>
        <w:t>paquetes</w:t>
      </w:r>
      <w:r>
        <w:rPr>
          <w:rFonts w:ascii="Times New Roman" w:hAnsi="Times New Roman"/>
          <w:bCs/>
          <w:color w:val="000000"/>
          <w:sz w:val="24"/>
          <w:szCs w:val="24"/>
        </w:rPr>
        <w:t xml:space="preserve"> = 27.000 </w:t>
      </w:r>
      <w:r w:rsidR="004E4D48">
        <w:rPr>
          <w:rFonts w:ascii="Times New Roman" w:hAnsi="Times New Roman"/>
          <w:bCs/>
          <w:color w:val="000000"/>
          <w:sz w:val="24"/>
          <w:szCs w:val="24"/>
        </w:rPr>
        <w:t>paquetes de 0,500 Kg.</w:t>
      </w: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p w:rsidR="00BB60AD" w:rsidRDefault="00BB60AD" w:rsidP="00537450">
      <w:pPr>
        <w:autoSpaceDE w:val="0"/>
        <w:autoSpaceDN w:val="0"/>
        <w:adjustRightInd w:val="0"/>
        <w:spacing w:after="0" w:line="240" w:lineRule="auto"/>
        <w:jc w:val="both"/>
        <w:rPr>
          <w:rFonts w:ascii="Times New Roman" w:hAnsi="Times New Roman"/>
          <w:bCs/>
          <w:color w:val="000000"/>
          <w:sz w:val="24"/>
          <w:szCs w:val="24"/>
        </w:rPr>
      </w:pPr>
    </w:p>
    <w:tbl>
      <w:tblPr>
        <w:tblpPr w:leftFromText="141" w:rightFromText="141" w:vertAnchor="text" w:horzAnchor="margin" w:tblpXSpec="center" w:tblpY="302"/>
        <w:tblW w:w="9391" w:type="dxa"/>
        <w:tblCellMar>
          <w:left w:w="70" w:type="dxa"/>
          <w:right w:w="70" w:type="dxa"/>
        </w:tblCellMar>
        <w:tblLook w:val="04A0"/>
      </w:tblPr>
      <w:tblGrid>
        <w:gridCol w:w="3333"/>
        <w:gridCol w:w="978"/>
        <w:gridCol w:w="1080"/>
        <w:gridCol w:w="1220"/>
        <w:gridCol w:w="1320"/>
        <w:gridCol w:w="1460"/>
      </w:tblGrid>
      <w:tr w:rsidR="006560C8" w:rsidRPr="006560C8" w:rsidTr="00043749">
        <w:trPr>
          <w:trHeight w:val="330"/>
        </w:trPr>
        <w:tc>
          <w:tcPr>
            <w:tcW w:w="3333"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lastRenderedPageBreak/>
              <w:t>Cantidad de Paquetes que se van a Vender</w:t>
            </w:r>
          </w:p>
        </w:tc>
        <w:tc>
          <w:tcPr>
            <w:tcW w:w="978"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p>
        </w:tc>
        <w:tc>
          <w:tcPr>
            <w:tcW w:w="108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p>
        </w:tc>
        <w:tc>
          <w:tcPr>
            <w:tcW w:w="122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p>
        </w:tc>
        <w:tc>
          <w:tcPr>
            <w:tcW w:w="132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p>
        </w:tc>
        <w:tc>
          <w:tcPr>
            <w:tcW w:w="146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p>
        </w:tc>
      </w:tr>
      <w:tr w:rsidR="006560C8" w:rsidRPr="006560C8" w:rsidTr="00043749">
        <w:trPr>
          <w:trHeight w:val="330"/>
        </w:trPr>
        <w:tc>
          <w:tcPr>
            <w:tcW w:w="3333" w:type="dxa"/>
            <w:tcBorders>
              <w:top w:val="nil"/>
              <w:left w:val="single" w:sz="8" w:space="0" w:color="auto"/>
              <w:bottom w:val="single" w:sz="8" w:space="0" w:color="auto"/>
              <w:right w:val="single" w:sz="8" w:space="0" w:color="auto"/>
            </w:tcBorders>
            <w:shd w:val="clear" w:color="000000" w:fill="FFFF00"/>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Calculo de la Demanda en Unidades de 0,500 Kg.</w:t>
            </w:r>
          </w:p>
        </w:tc>
        <w:tc>
          <w:tcPr>
            <w:tcW w:w="978"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p>
        </w:tc>
        <w:tc>
          <w:tcPr>
            <w:tcW w:w="108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p>
        </w:tc>
        <w:tc>
          <w:tcPr>
            <w:tcW w:w="122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p>
        </w:tc>
        <w:tc>
          <w:tcPr>
            <w:tcW w:w="132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p>
        </w:tc>
        <w:tc>
          <w:tcPr>
            <w:tcW w:w="1460" w:type="dxa"/>
            <w:tcBorders>
              <w:top w:val="nil"/>
              <w:left w:val="nil"/>
              <w:bottom w:val="nil"/>
              <w:right w:val="nil"/>
            </w:tcBorders>
            <w:shd w:val="clear" w:color="auto" w:fill="auto"/>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p>
        </w:tc>
      </w:tr>
      <w:tr w:rsidR="006560C8" w:rsidRPr="006560C8" w:rsidTr="00043749">
        <w:trPr>
          <w:trHeight w:val="315"/>
        </w:trPr>
        <w:tc>
          <w:tcPr>
            <w:tcW w:w="3333" w:type="dxa"/>
            <w:tcBorders>
              <w:top w:val="nil"/>
              <w:left w:val="single" w:sz="8" w:space="0" w:color="auto"/>
              <w:bottom w:val="single" w:sz="4" w:space="0" w:color="auto"/>
              <w:right w:val="single" w:sz="4" w:space="0" w:color="auto"/>
            </w:tcBorders>
            <w:shd w:val="clear" w:color="000000" w:fill="FFFF00"/>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 xml:space="preserve">Tabla de </w:t>
            </w:r>
            <w:proofErr w:type="spellStart"/>
            <w:r w:rsidRPr="006560C8">
              <w:rPr>
                <w:rFonts w:ascii="Times New Roman" w:eastAsia="Times New Roman" w:hAnsi="Times New Roman"/>
                <w:sz w:val="24"/>
                <w:szCs w:val="24"/>
                <w:lang w:eastAsia="es-ES"/>
              </w:rPr>
              <w:t>Proyeccion</w:t>
            </w:r>
            <w:proofErr w:type="spellEnd"/>
            <w:r w:rsidRPr="006560C8">
              <w:rPr>
                <w:rFonts w:ascii="Times New Roman" w:eastAsia="Times New Roman" w:hAnsi="Times New Roman"/>
                <w:sz w:val="24"/>
                <w:szCs w:val="24"/>
                <w:lang w:eastAsia="es-ES"/>
              </w:rPr>
              <w:t xml:space="preserve"> de la Demanda</w:t>
            </w:r>
          </w:p>
        </w:tc>
        <w:tc>
          <w:tcPr>
            <w:tcW w:w="978" w:type="dxa"/>
            <w:tcBorders>
              <w:top w:val="single" w:sz="8" w:space="0" w:color="auto"/>
              <w:left w:val="nil"/>
              <w:bottom w:val="single" w:sz="4" w:space="0" w:color="auto"/>
              <w:right w:val="single" w:sz="4" w:space="0" w:color="auto"/>
            </w:tcBorders>
            <w:shd w:val="clear" w:color="000000" w:fill="FFFF00"/>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2015</w:t>
            </w:r>
          </w:p>
        </w:tc>
        <w:tc>
          <w:tcPr>
            <w:tcW w:w="1080" w:type="dxa"/>
            <w:tcBorders>
              <w:top w:val="single" w:sz="8" w:space="0" w:color="auto"/>
              <w:left w:val="nil"/>
              <w:bottom w:val="single" w:sz="4" w:space="0" w:color="auto"/>
              <w:right w:val="single" w:sz="4" w:space="0" w:color="auto"/>
            </w:tcBorders>
            <w:shd w:val="clear" w:color="000000" w:fill="FFFF00"/>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2016</w:t>
            </w:r>
          </w:p>
        </w:tc>
        <w:tc>
          <w:tcPr>
            <w:tcW w:w="1220" w:type="dxa"/>
            <w:tcBorders>
              <w:top w:val="single" w:sz="8" w:space="0" w:color="auto"/>
              <w:left w:val="nil"/>
              <w:bottom w:val="single" w:sz="4" w:space="0" w:color="auto"/>
              <w:right w:val="single" w:sz="4" w:space="0" w:color="auto"/>
            </w:tcBorders>
            <w:shd w:val="clear" w:color="000000" w:fill="FFFF00"/>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2017</w:t>
            </w:r>
          </w:p>
        </w:tc>
        <w:tc>
          <w:tcPr>
            <w:tcW w:w="1320" w:type="dxa"/>
            <w:tcBorders>
              <w:top w:val="single" w:sz="8" w:space="0" w:color="auto"/>
              <w:left w:val="nil"/>
              <w:bottom w:val="single" w:sz="4" w:space="0" w:color="auto"/>
              <w:right w:val="single" w:sz="4" w:space="0" w:color="auto"/>
            </w:tcBorders>
            <w:shd w:val="clear" w:color="000000" w:fill="FFFF00"/>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2018</w:t>
            </w:r>
          </w:p>
        </w:tc>
        <w:tc>
          <w:tcPr>
            <w:tcW w:w="1460" w:type="dxa"/>
            <w:tcBorders>
              <w:top w:val="single" w:sz="8" w:space="0" w:color="auto"/>
              <w:left w:val="nil"/>
              <w:bottom w:val="single" w:sz="4" w:space="0" w:color="auto"/>
              <w:right w:val="single" w:sz="8" w:space="0" w:color="auto"/>
            </w:tcBorders>
            <w:shd w:val="clear" w:color="000000" w:fill="FFFF00"/>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2019</w:t>
            </w:r>
          </w:p>
        </w:tc>
      </w:tr>
      <w:tr w:rsidR="006560C8" w:rsidRPr="006560C8" w:rsidTr="00043749">
        <w:trPr>
          <w:trHeight w:val="315"/>
        </w:trPr>
        <w:tc>
          <w:tcPr>
            <w:tcW w:w="3333" w:type="dxa"/>
            <w:tcBorders>
              <w:top w:val="nil"/>
              <w:left w:val="single" w:sz="8" w:space="0" w:color="auto"/>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proofErr w:type="spellStart"/>
            <w:r w:rsidRPr="006560C8">
              <w:rPr>
                <w:rFonts w:ascii="Times New Roman" w:eastAsia="Times New Roman" w:hAnsi="Times New Roman"/>
                <w:sz w:val="24"/>
                <w:szCs w:val="24"/>
                <w:lang w:eastAsia="es-ES"/>
              </w:rPr>
              <w:t>Premezcla</w:t>
            </w:r>
            <w:proofErr w:type="spellEnd"/>
            <w:r w:rsidRPr="006560C8">
              <w:rPr>
                <w:rFonts w:ascii="Times New Roman" w:eastAsia="Times New Roman" w:hAnsi="Times New Roman"/>
                <w:sz w:val="24"/>
                <w:szCs w:val="24"/>
                <w:lang w:eastAsia="es-ES"/>
              </w:rPr>
              <w:t xml:space="preserve"> para Pan de Mesa</w:t>
            </w:r>
          </w:p>
        </w:tc>
        <w:tc>
          <w:tcPr>
            <w:tcW w:w="978"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27</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c>
          <w:tcPr>
            <w:tcW w:w="1080"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74</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250</w:t>
            </w:r>
          </w:p>
        </w:tc>
        <w:tc>
          <w:tcPr>
            <w:tcW w:w="1220"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121</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500</w:t>
            </w:r>
          </w:p>
        </w:tc>
        <w:tc>
          <w:tcPr>
            <w:tcW w:w="1320"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168</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750</w:t>
            </w:r>
          </w:p>
        </w:tc>
        <w:tc>
          <w:tcPr>
            <w:tcW w:w="1460" w:type="dxa"/>
            <w:tcBorders>
              <w:top w:val="nil"/>
              <w:left w:val="nil"/>
              <w:bottom w:val="single" w:sz="4" w:space="0" w:color="auto"/>
              <w:right w:val="single" w:sz="8"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216</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r>
      <w:tr w:rsidR="006560C8" w:rsidRPr="006560C8" w:rsidTr="00043749">
        <w:trPr>
          <w:trHeight w:val="315"/>
        </w:trPr>
        <w:tc>
          <w:tcPr>
            <w:tcW w:w="3333" w:type="dxa"/>
            <w:tcBorders>
              <w:top w:val="nil"/>
              <w:left w:val="single" w:sz="8" w:space="0" w:color="auto"/>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proofErr w:type="spellStart"/>
            <w:r w:rsidRPr="006560C8">
              <w:rPr>
                <w:rFonts w:ascii="Times New Roman" w:eastAsia="Times New Roman" w:hAnsi="Times New Roman"/>
                <w:sz w:val="24"/>
                <w:szCs w:val="24"/>
                <w:lang w:eastAsia="es-ES"/>
              </w:rPr>
              <w:t>Premezcla</w:t>
            </w:r>
            <w:proofErr w:type="spellEnd"/>
            <w:r w:rsidRPr="006560C8">
              <w:rPr>
                <w:rFonts w:ascii="Times New Roman" w:eastAsia="Times New Roman" w:hAnsi="Times New Roman"/>
                <w:sz w:val="24"/>
                <w:szCs w:val="24"/>
                <w:lang w:eastAsia="es-ES"/>
              </w:rPr>
              <w:t xml:space="preserve"> para </w:t>
            </w:r>
            <w:proofErr w:type="spellStart"/>
            <w:r w:rsidRPr="006560C8">
              <w:rPr>
                <w:rFonts w:ascii="Times New Roman" w:eastAsia="Times New Roman" w:hAnsi="Times New Roman"/>
                <w:sz w:val="24"/>
                <w:szCs w:val="24"/>
                <w:lang w:eastAsia="es-ES"/>
              </w:rPr>
              <w:t>Prepizza</w:t>
            </w:r>
            <w:proofErr w:type="spellEnd"/>
          </w:p>
        </w:tc>
        <w:tc>
          <w:tcPr>
            <w:tcW w:w="978"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18</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c>
          <w:tcPr>
            <w:tcW w:w="1080"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49</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500</w:t>
            </w:r>
          </w:p>
        </w:tc>
        <w:tc>
          <w:tcPr>
            <w:tcW w:w="1220"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81</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c>
          <w:tcPr>
            <w:tcW w:w="1320" w:type="dxa"/>
            <w:tcBorders>
              <w:top w:val="nil"/>
              <w:left w:val="nil"/>
              <w:bottom w:val="single" w:sz="4"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112</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500</w:t>
            </w:r>
          </w:p>
        </w:tc>
        <w:tc>
          <w:tcPr>
            <w:tcW w:w="1460" w:type="dxa"/>
            <w:tcBorders>
              <w:top w:val="nil"/>
              <w:left w:val="nil"/>
              <w:bottom w:val="single" w:sz="4" w:space="0" w:color="auto"/>
              <w:right w:val="single" w:sz="8"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144</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r>
      <w:tr w:rsidR="006560C8" w:rsidRPr="006560C8" w:rsidTr="00043749">
        <w:trPr>
          <w:trHeight w:val="330"/>
        </w:trPr>
        <w:tc>
          <w:tcPr>
            <w:tcW w:w="3333" w:type="dxa"/>
            <w:tcBorders>
              <w:top w:val="nil"/>
              <w:left w:val="single" w:sz="8" w:space="0" w:color="auto"/>
              <w:bottom w:val="single" w:sz="8" w:space="0" w:color="auto"/>
              <w:right w:val="single" w:sz="4" w:space="0" w:color="auto"/>
            </w:tcBorders>
            <w:shd w:val="clear" w:color="auto" w:fill="auto"/>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proofErr w:type="spellStart"/>
            <w:r w:rsidRPr="006560C8">
              <w:rPr>
                <w:rFonts w:ascii="Times New Roman" w:eastAsia="Times New Roman" w:hAnsi="Times New Roman"/>
                <w:sz w:val="24"/>
                <w:szCs w:val="24"/>
                <w:lang w:eastAsia="es-ES"/>
              </w:rPr>
              <w:t>Premezcla</w:t>
            </w:r>
            <w:proofErr w:type="spellEnd"/>
            <w:r w:rsidRPr="006560C8">
              <w:rPr>
                <w:rFonts w:ascii="Times New Roman" w:eastAsia="Times New Roman" w:hAnsi="Times New Roman"/>
                <w:sz w:val="24"/>
                <w:szCs w:val="24"/>
                <w:lang w:eastAsia="es-ES"/>
              </w:rPr>
              <w:t xml:space="preserve"> para Bizcochuelo</w:t>
            </w:r>
          </w:p>
        </w:tc>
        <w:tc>
          <w:tcPr>
            <w:tcW w:w="978" w:type="dxa"/>
            <w:tcBorders>
              <w:top w:val="nil"/>
              <w:left w:val="nil"/>
              <w:bottom w:val="single" w:sz="8"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13</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500</w:t>
            </w:r>
          </w:p>
        </w:tc>
        <w:tc>
          <w:tcPr>
            <w:tcW w:w="1080" w:type="dxa"/>
            <w:tcBorders>
              <w:top w:val="nil"/>
              <w:left w:val="nil"/>
              <w:bottom w:val="single" w:sz="8"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40</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500</w:t>
            </w:r>
          </w:p>
        </w:tc>
        <w:tc>
          <w:tcPr>
            <w:tcW w:w="1220" w:type="dxa"/>
            <w:tcBorders>
              <w:top w:val="nil"/>
              <w:left w:val="nil"/>
              <w:bottom w:val="single" w:sz="8"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60</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750</w:t>
            </w:r>
          </w:p>
        </w:tc>
        <w:tc>
          <w:tcPr>
            <w:tcW w:w="1320" w:type="dxa"/>
            <w:tcBorders>
              <w:top w:val="nil"/>
              <w:left w:val="nil"/>
              <w:bottom w:val="single" w:sz="8" w:space="0" w:color="auto"/>
              <w:right w:val="single" w:sz="4"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81</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c>
          <w:tcPr>
            <w:tcW w:w="1460" w:type="dxa"/>
            <w:tcBorders>
              <w:top w:val="nil"/>
              <w:left w:val="nil"/>
              <w:bottom w:val="single" w:sz="8" w:space="0" w:color="auto"/>
              <w:right w:val="single" w:sz="8"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108</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r>
      <w:tr w:rsidR="006560C8" w:rsidRPr="006560C8" w:rsidTr="00043749">
        <w:trPr>
          <w:trHeight w:val="330"/>
        </w:trPr>
        <w:tc>
          <w:tcPr>
            <w:tcW w:w="3333" w:type="dxa"/>
            <w:tcBorders>
              <w:top w:val="nil"/>
              <w:left w:val="single" w:sz="8" w:space="0" w:color="auto"/>
              <w:bottom w:val="single" w:sz="8" w:space="0" w:color="auto"/>
              <w:right w:val="single" w:sz="8" w:space="0" w:color="auto"/>
            </w:tcBorders>
            <w:shd w:val="clear" w:color="auto" w:fill="auto"/>
            <w:noWrap/>
            <w:vAlign w:val="bottom"/>
            <w:hideMark/>
          </w:tcPr>
          <w:p w:rsidR="006560C8" w:rsidRPr="006560C8" w:rsidRDefault="006560C8" w:rsidP="00537450">
            <w:pPr>
              <w:spacing w:after="0" w:line="240" w:lineRule="auto"/>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Total de Envases</w:t>
            </w:r>
          </w:p>
        </w:tc>
        <w:tc>
          <w:tcPr>
            <w:tcW w:w="978" w:type="dxa"/>
            <w:tcBorders>
              <w:top w:val="nil"/>
              <w:left w:val="nil"/>
              <w:bottom w:val="single" w:sz="8" w:space="0" w:color="auto"/>
              <w:right w:val="single" w:sz="8"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58</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500</w:t>
            </w:r>
          </w:p>
        </w:tc>
        <w:tc>
          <w:tcPr>
            <w:tcW w:w="1080" w:type="dxa"/>
            <w:tcBorders>
              <w:top w:val="nil"/>
              <w:left w:val="nil"/>
              <w:bottom w:val="single" w:sz="8" w:space="0" w:color="auto"/>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164</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250</w:t>
            </w:r>
          </w:p>
        </w:tc>
        <w:tc>
          <w:tcPr>
            <w:tcW w:w="1220" w:type="dxa"/>
            <w:tcBorders>
              <w:top w:val="nil"/>
              <w:left w:val="single" w:sz="8" w:space="0" w:color="auto"/>
              <w:bottom w:val="single" w:sz="8" w:space="0" w:color="auto"/>
              <w:right w:val="single" w:sz="8"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263</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250</w:t>
            </w:r>
          </w:p>
        </w:tc>
        <w:tc>
          <w:tcPr>
            <w:tcW w:w="1320" w:type="dxa"/>
            <w:tcBorders>
              <w:top w:val="nil"/>
              <w:left w:val="nil"/>
              <w:bottom w:val="single" w:sz="8" w:space="0" w:color="auto"/>
              <w:right w:val="nil"/>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362</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250</w:t>
            </w:r>
          </w:p>
        </w:tc>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6560C8" w:rsidRPr="006560C8" w:rsidRDefault="006560C8" w:rsidP="00537450">
            <w:pPr>
              <w:spacing w:after="0" w:line="240" w:lineRule="auto"/>
              <w:jc w:val="center"/>
              <w:rPr>
                <w:rFonts w:ascii="Times New Roman" w:eastAsia="Times New Roman" w:hAnsi="Times New Roman"/>
                <w:sz w:val="24"/>
                <w:szCs w:val="24"/>
                <w:lang w:eastAsia="es-ES"/>
              </w:rPr>
            </w:pPr>
            <w:r w:rsidRPr="006560C8">
              <w:rPr>
                <w:rFonts w:ascii="Times New Roman" w:eastAsia="Times New Roman" w:hAnsi="Times New Roman"/>
                <w:sz w:val="24"/>
                <w:szCs w:val="24"/>
                <w:lang w:eastAsia="es-ES"/>
              </w:rPr>
              <w:t>468</w:t>
            </w:r>
            <w:r w:rsidR="00637440">
              <w:rPr>
                <w:rFonts w:ascii="Times New Roman" w:eastAsia="Times New Roman" w:hAnsi="Times New Roman"/>
                <w:sz w:val="24"/>
                <w:szCs w:val="24"/>
                <w:lang w:eastAsia="es-ES"/>
              </w:rPr>
              <w:t>.</w:t>
            </w:r>
            <w:r w:rsidRPr="006560C8">
              <w:rPr>
                <w:rFonts w:ascii="Times New Roman" w:eastAsia="Times New Roman" w:hAnsi="Times New Roman"/>
                <w:sz w:val="24"/>
                <w:szCs w:val="24"/>
                <w:lang w:eastAsia="es-ES"/>
              </w:rPr>
              <w:t>000</w:t>
            </w:r>
          </w:p>
        </w:tc>
      </w:tr>
    </w:tbl>
    <w:p w:rsidR="006560C8" w:rsidRDefault="006560C8" w:rsidP="00537450">
      <w:pPr>
        <w:autoSpaceDE w:val="0"/>
        <w:autoSpaceDN w:val="0"/>
        <w:adjustRightInd w:val="0"/>
        <w:spacing w:after="0" w:line="240" w:lineRule="auto"/>
        <w:jc w:val="both"/>
        <w:rPr>
          <w:rFonts w:ascii="Times New Roman" w:hAnsi="Times New Roman"/>
          <w:bCs/>
          <w:color w:val="000000"/>
          <w:sz w:val="24"/>
          <w:szCs w:val="24"/>
        </w:rPr>
      </w:pPr>
    </w:p>
    <w:p w:rsidR="006560C8" w:rsidRDefault="006560C8" w:rsidP="00537450">
      <w:pPr>
        <w:autoSpaceDE w:val="0"/>
        <w:autoSpaceDN w:val="0"/>
        <w:adjustRightInd w:val="0"/>
        <w:spacing w:after="0" w:line="240" w:lineRule="auto"/>
        <w:jc w:val="both"/>
        <w:rPr>
          <w:rFonts w:ascii="Times New Roman" w:hAnsi="Times New Roman"/>
          <w:bCs/>
          <w:color w:val="000000"/>
          <w:sz w:val="24"/>
          <w:szCs w:val="24"/>
        </w:rPr>
      </w:pPr>
    </w:p>
    <w:p w:rsidR="00CB0ABB" w:rsidRPr="00B43358" w:rsidRDefault="00CB0ABB"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L</w:t>
      </w:r>
      <w:r w:rsidR="00C65CC6">
        <w:rPr>
          <w:rFonts w:ascii="Times New Roman" w:hAnsi="Times New Roman"/>
          <w:b/>
          <w:color w:val="000000"/>
          <w:sz w:val="24"/>
          <w:szCs w:val="24"/>
          <w:u w:val="single"/>
        </w:rPr>
        <w:t>a</w:t>
      </w:r>
      <w:r w:rsidRPr="00B43358">
        <w:rPr>
          <w:rFonts w:ascii="Times New Roman" w:hAnsi="Times New Roman"/>
          <w:b/>
          <w:color w:val="000000"/>
          <w:sz w:val="24"/>
          <w:szCs w:val="24"/>
          <w:u w:val="single"/>
        </w:rPr>
        <w:t xml:space="preserve"> E</w:t>
      </w:r>
      <w:r w:rsidR="00C65CC6">
        <w:rPr>
          <w:rFonts w:ascii="Times New Roman" w:hAnsi="Times New Roman"/>
          <w:b/>
          <w:color w:val="000000"/>
          <w:sz w:val="24"/>
          <w:szCs w:val="24"/>
          <w:u w:val="single"/>
        </w:rPr>
        <w:t>strategia comercial</w:t>
      </w:r>
      <w:r w:rsidRPr="00B43358">
        <w:rPr>
          <w:rFonts w:ascii="Times New Roman" w:hAnsi="Times New Roman"/>
          <w:b/>
          <w:color w:val="000000"/>
          <w:sz w:val="24"/>
          <w:szCs w:val="24"/>
          <w:u w:val="single"/>
        </w:rPr>
        <w:t>:</w:t>
      </w:r>
    </w:p>
    <w:p w:rsidR="00CB0ABB" w:rsidRPr="00B43358" w:rsidRDefault="00CB0ABB" w:rsidP="00537450">
      <w:pPr>
        <w:autoSpaceDE w:val="0"/>
        <w:autoSpaceDN w:val="0"/>
        <w:adjustRightInd w:val="0"/>
        <w:spacing w:after="0" w:line="240" w:lineRule="auto"/>
        <w:jc w:val="both"/>
        <w:rPr>
          <w:rFonts w:ascii="Times New Roman" w:hAnsi="Times New Roman"/>
          <w:color w:val="000000"/>
          <w:sz w:val="24"/>
          <w:szCs w:val="24"/>
        </w:rPr>
      </w:pPr>
    </w:p>
    <w:p w:rsidR="00CB0ABB" w:rsidRPr="00B43358" w:rsidRDefault="00CB0ABB"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w:t>
      </w:r>
      <w:smartTag w:uri="urn:schemas-microsoft-com:office:smarttags" w:element="PersonName">
        <w:smartTagPr>
          <w:attr w:name="ProductID" w:val="LA ESTRATEGIA COMERCIAL"/>
        </w:smartTagPr>
        <w:r w:rsidRPr="00B43358">
          <w:rPr>
            <w:rFonts w:ascii="Times New Roman" w:hAnsi="Times New Roman"/>
            <w:color w:val="000000"/>
            <w:sz w:val="24"/>
            <w:szCs w:val="24"/>
          </w:rPr>
          <w:t>la Estrategia Comercial</w:t>
        </w:r>
      </w:smartTag>
      <w:r w:rsidRPr="00B43358">
        <w:rPr>
          <w:rFonts w:ascii="Times New Roman" w:hAnsi="Times New Roman"/>
          <w:color w:val="000000"/>
          <w:sz w:val="24"/>
          <w:szCs w:val="24"/>
        </w:rPr>
        <w:t xml:space="preserve"> que se desarrolle para el proyecto se deberán analizar 4 (cuatro) decisiones fundamentales, estas se refieren al producto, el precio la promoción y la distribución. Cada una de estas 4 decisiones estará influenciada por las demás, por </w:t>
      </w:r>
      <w:r w:rsidRPr="00B43358">
        <w:rPr>
          <w:rFonts w:ascii="Times New Roman" w:hAnsi="Times New Roman"/>
          <w:i/>
          <w:iCs/>
          <w:color w:val="000000"/>
          <w:sz w:val="24"/>
          <w:szCs w:val="24"/>
        </w:rPr>
        <w:t xml:space="preserve">ejemplo </w:t>
      </w:r>
      <w:r w:rsidRPr="00B43358">
        <w:rPr>
          <w:rFonts w:ascii="Times New Roman" w:hAnsi="Times New Roman"/>
          <w:color w:val="000000"/>
          <w:sz w:val="24"/>
          <w:szCs w:val="24"/>
        </w:rPr>
        <w:t>el precio, la distribución y promoción elegida dependerán del tipo de producto.</w:t>
      </w:r>
    </w:p>
    <w:p w:rsidR="00CB0ABB" w:rsidRPr="00B43358" w:rsidRDefault="00CB0ABB" w:rsidP="00537450">
      <w:pPr>
        <w:autoSpaceDE w:val="0"/>
        <w:autoSpaceDN w:val="0"/>
        <w:adjustRightInd w:val="0"/>
        <w:spacing w:after="0" w:line="240" w:lineRule="auto"/>
        <w:jc w:val="both"/>
        <w:rPr>
          <w:rFonts w:ascii="Times New Roman" w:hAnsi="Times New Roman"/>
          <w:b/>
          <w:bCs/>
          <w:color w:val="000000"/>
          <w:sz w:val="24"/>
          <w:szCs w:val="24"/>
        </w:rPr>
      </w:pPr>
    </w:p>
    <w:p w:rsidR="00CB0ABB" w:rsidRPr="002E2E12" w:rsidRDefault="002E2E12" w:rsidP="00537450">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Características del Producto:</w:t>
      </w:r>
    </w:p>
    <w:p w:rsidR="00CB0ABB" w:rsidRPr="00B43358" w:rsidRDefault="00CB0ABB"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El producto con el estudio de mercado se trata de determinar tanto sus especificaciones técnicas como sus atributos (marca, tamaño, tipo de envase, etc.). </w:t>
      </w:r>
    </w:p>
    <w:p w:rsidR="00CB0ABB" w:rsidRPr="00B43358" w:rsidRDefault="00CB0ABB"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la determinación de la estrategia comercial, el </w:t>
      </w:r>
      <w:r w:rsidRPr="00B43358">
        <w:rPr>
          <w:rFonts w:ascii="Times New Roman" w:hAnsi="Times New Roman"/>
          <w:i/>
          <w:iCs/>
          <w:color w:val="000000"/>
          <w:sz w:val="24"/>
          <w:szCs w:val="24"/>
        </w:rPr>
        <w:t xml:space="preserve">Ciclo de Vida </w:t>
      </w:r>
      <w:r w:rsidRPr="00B43358">
        <w:rPr>
          <w:rFonts w:ascii="Times New Roman" w:hAnsi="Times New Roman"/>
          <w:color w:val="000000"/>
          <w:sz w:val="24"/>
          <w:szCs w:val="24"/>
        </w:rPr>
        <w:t>del producto, ayuda a identificar parte de ese comportamiento esperado.</w:t>
      </w:r>
    </w:p>
    <w:p w:rsidR="00CB0ABB" w:rsidRPr="00B43358" w:rsidRDefault="00CB0ABB"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la mayoría de los casos se reconoce un comportamiento variable que responde aproximadamente a un proceso de 4 etapas: Introducción, Crecimiento, Madurez, Declinación. Este ciclo es importante para determinar qué posibilidades de ventas reales tiene el producto basándose en la evolución de ventas de la competencia o de otros artículos similares.</w:t>
      </w:r>
    </w:p>
    <w:p w:rsidR="00CB0ABB" w:rsidRPr="00B43358" w:rsidRDefault="00CB0ABB" w:rsidP="00537450">
      <w:pPr>
        <w:autoSpaceDE w:val="0"/>
        <w:autoSpaceDN w:val="0"/>
        <w:adjustRightInd w:val="0"/>
        <w:spacing w:after="0" w:line="240" w:lineRule="auto"/>
        <w:jc w:val="both"/>
        <w:rPr>
          <w:rFonts w:ascii="Times New Roman" w:hAnsi="Times New Roman"/>
          <w:b/>
          <w:bCs/>
          <w:color w:val="000000"/>
          <w:sz w:val="24"/>
          <w:szCs w:val="24"/>
        </w:rPr>
      </w:pPr>
    </w:p>
    <w:p w:rsidR="00900AEE" w:rsidRPr="00B43358" w:rsidRDefault="00CB0ABB" w:rsidP="00537450">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 xml:space="preserve">Conclusión: </w:t>
      </w:r>
    </w:p>
    <w:p w:rsidR="00CB0ABB" w:rsidRPr="00B43358" w:rsidRDefault="00900AEE"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Se considera para este proyecto,</w:t>
      </w:r>
      <w:r w:rsidR="00CB0ABB" w:rsidRPr="00B43358">
        <w:rPr>
          <w:rFonts w:ascii="Times New Roman" w:hAnsi="Times New Roman"/>
          <w:color w:val="000000"/>
          <w:sz w:val="24"/>
          <w:szCs w:val="24"/>
        </w:rPr>
        <w:t xml:space="preserve"> que es muy complejo determinar el Ciclo de Vida de nuestros productos, ya que nuestro mercado a pesar de que va en crecimiento tiene en el mundo pocos años de análisis (debido a que la enfermedad Celíaca es conocida hace poco tiempo). Por lo tanto, </w:t>
      </w:r>
      <w:r w:rsidR="00DB5BE3" w:rsidRPr="00B43358">
        <w:rPr>
          <w:rFonts w:ascii="Times New Roman" w:hAnsi="Times New Roman"/>
          <w:color w:val="000000"/>
          <w:sz w:val="24"/>
          <w:szCs w:val="24"/>
        </w:rPr>
        <w:t xml:space="preserve">se decidió </w:t>
      </w:r>
      <w:r w:rsidR="00CB0ABB" w:rsidRPr="00B43358">
        <w:rPr>
          <w:rFonts w:ascii="Times New Roman" w:hAnsi="Times New Roman"/>
          <w:color w:val="000000"/>
          <w:sz w:val="24"/>
          <w:szCs w:val="24"/>
        </w:rPr>
        <w:t xml:space="preserve"> que es muy arriesgado determinar Nuestro Ciclo de Vida.</w:t>
      </w:r>
    </w:p>
    <w:p w:rsidR="00DA1926" w:rsidRPr="00B43358" w:rsidRDefault="00DA1926" w:rsidP="00537450">
      <w:pPr>
        <w:autoSpaceDE w:val="0"/>
        <w:autoSpaceDN w:val="0"/>
        <w:adjustRightInd w:val="0"/>
        <w:spacing w:after="0" w:line="240" w:lineRule="auto"/>
        <w:jc w:val="both"/>
        <w:rPr>
          <w:rFonts w:ascii="Times New Roman" w:hAnsi="Times New Roman"/>
          <w:b/>
          <w:bCs/>
          <w:color w:val="000000"/>
          <w:sz w:val="24"/>
          <w:szCs w:val="24"/>
        </w:rPr>
      </w:pPr>
    </w:p>
    <w:p w:rsidR="00716FEA" w:rsidRPr="00B43358" w:rsidRDefault="00DB5BE3"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F.O.D.A:</w:t>
      </w:r>
    </w:p>
    <w:p w:rsidR="00716FEA" w:rsidRPr="00FB08DF" w:rsidRDefault="00FB08DF" w:rsidP="00537450">
      <w:pPr>
        <w:autoSpaceDE w:val="0"/>
        <w:autoSpaceDN w:val="0"/>
        <w:adjustRightInd w:val="0"/>
        <w:spacing w:after="0" w:line="240" w:lineRule="auto"/>
        <w:jc w:val="both"/>
        <w:rPr>
          <w:rFonts w:ascii="Times New Roman" w:hAnsi="Times New Roman"/>
          <w:bCs/>
          <w:color w:val="000000"/>
          <w:sz w:val="24"/>
          <w:szCs w:val="24"/>
          <w:u w:val="single"/>
        </w:rPr>
      </w:pPr>
      <w:r w:rsidRPr="00FB08DF">
        <w:rPr>
          <w:rFonts w:ascii="Times New Roman" w:hAnsi="Times New Roman"/>
          <w:bCs/>
          <w:color w:val="000000"/>
          <w:sz w:val="24"/>
          <w:szCs w:val="24"/>
          <w:u w:val="single"/>
        </w:rPr>
        <w:t>Introducción:</w:t>
      </w:r>
    </w:p>
    <w:p w:rsidR="00716FEA" w:rsidRPr="00B43358" w:rsidRDefault="00716FEA" w:rsidP="00537450">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El análisis FODA es una de las herramientas esenciales que provee de los insumos necesarios al proceso de planeación estratégica, proporcionando la información necesaria para la implantación de acciones y medidas correctivas y la generación de nuevos o mejores proyectos de mejora.</w:t>
      </w:r>
    </w:p>
    <w:p w:rsidR="00716FEA" w:rsidRPr="00B43358" w:rsidRDefault="00716FEA" w:rsidP="00537450">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En el proceso de análisis de las fortalezas, oportunidades, debilidades y amenazas, Análisis FODA, se consideran los factores económicos, políticos, sociales y culturales que representan las </w:t>
      </w:r>
      <w:r w:rsidRPr="00B43358">
        <w:rPr>
          <w:rFonts w:ascii="Times New Roman" w:hAnsi="Times New Roman"/>
          <w:bCs/>
          <w:color w:val="000000"/>
          <w:sz w:val="24"/>
          <w:szCs w:val="24"/>
        </w:rPr>
        <w:lastRenderedPageBreak/>
        <w:t xml:space="preserve">influencias del ámbito externo al Instituto Politécnico Nacional, que inciden sobre su quehacer interno, ya que potencialmente pueden favorecer o poner en riesgo el cumplimiento de </w:t>
      </w:r>
      <w:smartTag w:uri="urn:schemas-microsoft-com:office:smarttags" w:element="PersonName">
        <w:smartTagPr>
          <w:attr w:name="ProductID" w:val="la Misi￳n"/>
        </w:smartTagPr>
        <w:r w:rsidRPr="00B43358">
          <w:rPr>
            <w:rFonts w:ascii="Times New Roman" w:hAnsi="Times New Roman"/>
            <w:bCs/>
            <w:color w:val="000000"/>
            <w:sz w:val="24"/>
            <w:szCs w:val="24"/>
          </w:rPr>
          <w:t>la Misión</w:t>
        </w:r>
      </w:smartTag>
      <w:r w:rsidRPr="00B43358">
        <w:rPr>
          <w:rFonts w:ascii="Times New Roman" w:hAnsi="Times New Roman"/>
          <w:bCs/>
          <w:color w:val="000000"/>
          <w:sz w:val="24"/>
          <w:szCs w:val="24"/>
        </w:rPr>
        <w:t xml:space="preserve"> institucional. La previsión de esas oportunidades y amenazas posibilita la construcción de escenarios anticipados que permitan reorientar el rumbo del Instituto.</w:t>
      </w:r>
    </w:p>
    <w:p w:rsidR="00716FEA" w:rsidRPr="00B43358" w:rsidRDefault="00716FEA" w:rsidP="00537450">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Las fortalezas y debilidades corresponden al ámbito interno de la institución, y dentro del proceso de planeación estratégica, se debe realizar el análisis de cuáles son esas fortalezas con las que cuenta y cuáles las debilidades que obstaculizan el cumplimiento de sus objetivos estratégicos.</w:t>
      </w:r>
    </w:p>
    <w:p w:rsidR="00716FEA" w:rsidRPr="00B43358" w:rsidRDefault="00716FEA" w:rsidP="00537450">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De acuerdo a un análisis de situación actual, a través de diferentes fuetes (diarios, revistas, proveedores, clientes, entre otros) se determinaron los siguientes factores:</w:t>
      </w:r>
    </w:p>
    <w:p w:rsidR="00716FEA" w:rsidRPr="00B43358" w:rsidRDefault="00716FEA" w:rsidP="00537450">
      <w:pPr>
        <w:autoSpaceDE w:val="0"/>
        <w:autoSpaceDN w:val="0"/>
        <w:adjustRightInd w:val="0"/>
        <w:spacing w:after="0" w:line="240" w:lineRule="auto"/>
        <w:jc w:val="both"/>
        <w:rPr>
          <w:rFonts w:ascii="Times New Roman" w:hAnsi="Times New Roman"/>
          <w:bCs/>
          <w:color w:val="000000"/>
          <w:sz w:val="24"/>
          <w:szCs w:val="24"/>
        </w:rPr>
      </w:pPr>
    </w:p>
    <w:p w:rsidR="00716FEA" w:rsidRPr="00B43358" w:rsidRDefault="00716FEA" w:rsidP="00537450">
      <w:pPr>
        <w:pStyle w:val="Prrafodelista"/>
        <w:numPr>
          <w:ilvl w:val="0"/>
          <w:numId w:val="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b/>
          <w:bCs/>
          <w:color w:val="000000"/>
          <w:sz w:val="24"/>
          <w:szCs w:val="24"/>
        </w:rPr>
        <w:t xml:space="preserve">Fortalezas: </w:t>
      </w:r>
      <w:r w:rsidRPr="00B43358">
        <w:rPr>
          <w:rFonts w:ascii="Times New Roman" w:hAnsi="Times New Roman"/>
          <w:color w:val="000000"/>
          <w:sz w:val="24"/>
          <w:szCs w:val="24"/>
        </w:rPr>
        <w:t>Son las capacidades especiales con que cuenta la empresa, y por los que cuenta con una posición privilegiada frente a la competencia. Recursos que se controlan, capacidades y habilidades que se poseen, actividades que se desarrollan positivamente, etc.</w:t>
      </w:r>
    </w:p>
    <w:p w:rsidR="00716FEA" w:rsidRPr="00B43358" w:rsidRDefault="00716FEA" w:rsidP="00537450">
      <w:pPr>
        <w:pStyle w:val="Prrafodelista"/>
        <w:numPr>
          <w:ilvl w:val="0"/>
          <w:numId w:val="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b/>
          <w:bCs/>
          <w:color w:val="000000"/>
          <w:sz w:val="24"/>
          <w:szCs w:val="24"/>
        </w:rPr>
        <w:t xml:space="preserve">Oportunidades: </w:t>
      </w:r>
      <w:r w:rsidRPr="00B43358">
        <w:rPr>
          <w:rFonts w:ascii="Times New Roman" w:hAnsi="Times New Roman"/>
          <w:color w:val="000000"/>
          <w:sz w:val="24"/>
          <w:szCs w:val="24"/>
        </w:rPr>
        <w:t>Son aquellos factores que resultan positivos, favorables, explotables, que se deben descubrir en el entorno en el que actúa la empresa, y que permite obtener ventajas competitivas.</w:t>
      </w:r>
    </w:p>
    <w:p w:rsidR="00716FEA" w:rsidRPr="00B43358" w:rsidRDefault="00716FEA" w:rsidP="00537450">
      <w:pPr>
        <w:pStyle w:val="Prrafodelista"/>
        <w:numPr>
          <w:ilvl w:val="0"/>
          <w:numId w:val="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b/>
          <w:bCs/>
          <w:color w:val="000000"/>
          <w:sz w:val="24"/>
          <w:szCs w:val="24"/>
        </w:rPr>
        <w:t xml:space="preserve">Debilidades: </w:t>
      </w:r>
      <w:r w:rsidRPr="00B43358">
        <w:rPr>
          <w:rFonts w:ascii="Times New Roman" w:hAnsi="Times New Roman"/>
          <w:color w:val="000000"/>
          <w:sz w:val="24"/>
          <w:szCs w:val="24"/>
        </w:rPr>
        <w:t>Son aquellos factores que provocan una posición desfavorable frente a la competencia. Recursos de los que se carece, habilidades que no poseen, actividades que no se desarrollan positivamente, etc.</w:t>
      </w:r>
    </w:p>
    <w:p w:rsidR="00716FEA" w:rsidRPr="00B43358" w:rsidRDefault="00716FEA" w:rsidP="00537450">
      <w:pPr>
        <w:pStyle w:val="Prrafodelista"/>
        <w:numPr>
          <w:ilvl w:val="0"/>
          <w:numId w:val="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b/>
          <w:bCs/>
          <w:color w:val="000000"/>
          <w:sz w:val="24"/>
          <w:szCs w:val="24"/>
        </w:rPr>
        <w:t xml:space="preserve">Amenazas: </w:t>
      </w:r>
      <w:r w:rsidRPr="00B43358">
        <w:rPr>
          <w:rFonts w:ascii="Times New Roman" w:hAnsi="Times New Roman"/>
          <w:color w:val="000000"/>
          <w:sz w:val="24"/>
          <w:szCs w:val="24"/>
        </w:rPr>
        <w:t>Son aquellas situaciones que provienen del entorno y que pueden llegar a atender incluso la permanencia de la organización.</w:t>
      </w:r>
    </w:p>
    <w:p w:rsidR="00716FEA" w:rsidRPr="00B43358" w:rsidRDefault="00716FEA" w:rsidP="00537450">
      <w:pPr>
        <w:autoSpaceDE w:val="0"/>
        <w:autoSpaceDN w:val="0"/>
        <w:adjustRightInd w:val="0"/>
        <w:spacing w:after="0" w:line="240" w:lineRule="auto"/>
        <w:jc w:val="both"/>
        <w:rPr>
          <w:rFonts w:ascii="Times New Roman" w:hAnsi="Times New Roman"/>
          <w:b/>
          <w:bCs/>
          <w:color w:val="000000"/>
          <w:sz w:val="24"/>
          <w:szCs w:val="24"/>
        </w:rPr>
      </w:pPr>
    </w:p>
    <w:p w:rsidR="00716FEA" w:rsidRPr="00B43358" w:rsidRDefault="00716FEA"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Fortalezas:</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Buena calidad.</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Bajo costo de las materias primas.</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Capital propio o crédito accesible.</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Localización adecuada.</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Empaquetado adecuado.</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Precio competitivo.</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Buena organización del proceso productivo.</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Posición adecuada en el mercado.</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Disponibilidad de varios proveedores de cada insumo.</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Proceso no contaminante.</w:t>
      </w:r>
    </w:p>
    <w:p w:rsidR="00716FEA" w:rsidRPr="00B43358" w:rsidRDefault="00716FEA" w:rsidP="00537450">
      <w:pPr>
        <w:pStyle w:val="Prrafodelista"/>
        <w:numPr>
          <w:ilvl w:val="0"/>
          <w:numId w:val="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Sistema de elaboración flexible, permite la variación de la producción.</w:t>
      </w:r>
    </w:p>
    <w:p w:rsidR="00716FEA" w:rsidRPr="00B43358" w:rsidRDefault="00716FEA" w:rsidP="00537450">
      <w:pPr>
        <w:autoSpaceDE w:val="0"/>
        <w:autoSpaceDN w:val="0"/>
        <w:adjustRightInd w:val="0"/>
        <w:spacing w:after="0" w:line="240" w:lineRule="auto"/>
        <w:jc w:val="both"/>
        <w:rPr>
          <w:rFonts w:ascii="Times New Roman" w:hAnsi="Times New Roman"/>
          <w:b/>
          <w:bCs/>
          <w:color w:val="000000"/>
          <w:sz w:val="24"/>
          <w:szCs w:val="24"/>
        </w:rPr>
      </w:pPr>
    </w:p>
    <w:p w:rsidR="00716FEA" w:rsidRPr="00B43358" w:rsidRDefault="00716FEA"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Oportunidades:</w:t>
      </w:r>
    </w:p>
    <w:p w:rsidR="00716FEA" w:rsidRPr="00B43358" w:rsidRDefault="00716FEA" w:rsidP="00537450">
      <w:pPr>
        <w:pStyle w:val="Prrafodelista"/>
        <w:numPr>
          <w:ilvl w:val="0"/>
          <w:numId w:val="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No existen productos de este tipo en el mercado.</w:t>
      </w:r>
    </w:p>
    <w:p w:rsidR="00716FEA" w:rsidRPr="00B43358" w:rsidRDefault="00716FEA" w:rsidP="00537450">
      <w:pPr>
        <w:pStyle w:val="Prrafodelista"/>
        <w:numPr>
          <w:ilvl w:val="0"/>
          <w:numId w:val="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demanda por productos similares está creciendo.</w:t>
      </w:r>
    </w:p>
    <w:p w:rsidR="00716FEA" w:rsidRPr="00B43358" w:rsidRDefault="00716FEA" w:rsidP="00537450">
      <w:pPr>
        <w:pStyle w:val="Prrafodelista"/>
        <w:numPr>
          <w:ilvl w:val="0"/>
          <w:numId w:val="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Información disponible sobre tecnología, mercados, productos.</w:t>
      </w:r>
    </w:p>
    <w:p w:rsidR="00716FEA" w:rsidRPr="00B43358" w:rsidRDefault="00716FEA" w:rsidP="00537450">
      <w:pPr>
        <w:pStyle w:val="Prrafodelista"/>
        <w:numPr>
          <w:ilvl w:val="0"/>
          <w:numId w:val="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Escasez del producto en el mercado.</w:t>
      </w:r>
    </w:p>
    <w:p w:rsidR="00716FEA" w:rsidRPr="00B43358" w:rsidRDefault="00716FEA" w:rsidP="00537450">
      <w:pPr>
        <w:pStyle w:val="Prrafodelista"/>
        <w:numPr>
          <w:ilvl w:val="0"/>
          <w:numId w:val="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Políticas del Gobierno son favorables.</w:t>
      </w:r>
    </w:p>
    <w:p w:rsidR="00716FEA" w:rsidRPr="00B43358" w:rsidRDefault="00716FEA" w:rsidP="00537450">
      <w:pPr>
        <w:pStyle w:val="Prrafodelista"/>
        <w:numPr>
          <w:ilvl w:val="0"/>
          <w:numId w:val="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Infraestructura favorable.</w:t>
      </w:r>
    </w:p>
    <w:p w:rsidR="00716FEA" w:rsidRDefault="00716FEA" w:rsidP="00537450">
      <w:pPr>
        <w:autoSpaceDE w:val="0"/>
        <w:autoSpaceDN w:val="0"/>
        <w:adjustRightInd w:val="0"/>
        <w:spacing w:after="0" w:line="240" w:lineRule="auto"/>
        <w:jc w:val="both"/>
        <w:rPr>
          <w:rFonts w:ascii="Times New Roman" w:hAnsi="Times New Roman"/>
          <w:b/>
          <w:bCs/>
          <w:color w:val="000000"/>
          <w:sz w:val="24"/>
          <w:szCs w:val="24"/>
        </w:rPr>
      </w:pPr>
    </w:p>
    <w:p w:rsidR="00716FEA" w:rsidRPr="00B43358" w:rsidRDefault="00716FEA"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lastRenderedPageBreak/>
        <w:t>Debilidades:</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Escaso control sobre stocks.</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Falta de experiencia técnica del empresario.</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Insuficiente control de la dirección de la empresa.</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Mala administración del Capital de Trabajo.</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Diseño pobre.</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Tamaño inadecuado.</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Ninguna promoción.</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Precio alto.</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Bajo nivel de stocks en el período de ventas pico.</w:t>
      </w:r>
    </w:p>
    <w:p w:rsidR="00716FEA" w:rsidRPr="00B43358" w:rsidRDefault="00716FEA" w:rsidP="00537450">
      <w:pPr>
        <w:pStyle w:val="Prrafodelista"/>
        <w:numPr>
          <w:ilvl w:val="0"/>
          <w:numId w:val="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Distancia y tiempo de la distribución del producto final.</w:t>
      </w:r>
    </w:p>
    <w:p w:rsidR="00716FEA" w:rsidRPr="00B43358" w:rsidRDefault="00716FEA" w:rsidP="00537450">
      <w:pPr>
        <w:autoSpaceDE w:val="0"/>
        <w:autoSpaceDN w:val="0"/>
        <w:adjustRightInd w:val="0"/>
        <w:spacing w:after="0" w:line="240" w:lineRule="auto"/>
        <w:jc w:val="both"/>
        <w:rPr>
          <w:rFonts w:ascii="Times New Roman" w:hAnsi="Times New Roman"/>
          <w:b/>
          <w:bCs/>
          <w:color w:val="000000"/>
          <w:sz w:val="24"/>
          <w:szCs w:val="24"/>
        </w:rPr>
      </w:pPr>
    </w:p>
    <w:p w:rsidR="00716FEA" w:rsidRPr="00B43358" w:rsidRDefault="00716FEA" w:rsidP="00537450">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Amenazas:</w:t>
      </w:r>
    </w:p>
    <w:p w:rsidR="00716FEA" w:rsidRPr="00B43358" w:rsidRDefault="00716FEA" w:rsidP="00537450">
      <w:pPr>
        <w:pStyle w:val="Prrafodelista"/>
        <w:numPr>
          <w:ilvl w:val="0"/>
          <w:numId w:val="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Costos crecientes.</w:t>
      </w:r>
    </w:p>
    <w:p w:rsidR="00716FEA" w:rsidRPr="00B43358" w:rsidRDefault="00716FEA" w:rsidP="00537450">
      <w:pPr>
        <w:pStyle w:val="Prrafodelista"/>
        <w:numPr>
          <w:ilvl w:val="0"/>
          <w:numId w:val="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Problemas en las relaciones inter-industriales.</w:t>
      </w:r>
    </w:p>
    <w:p w:rsidR="00716FEA" w:rsidRPr="00B43358" w:rsidRDefault="00716FEA" w:rsidP="00537450">
      <w:pPr>
        <w:pStyle w:val="Prrafodelista"/>
        <w:numPr>
          <w:ilvl w:val="0"/>
          <w:numId w:val="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Escasez en materia prima.</w:t>
      </w:r>
    </w:p>
    <w:p w:rsidR="00716FEA" w:rsidRPr="00B43358" w:rsidRDefault="00716FEA" w:rsidP="00537450">
      <w:pPr>
        <w:pStyle w:val="Prrafodelista"/>
        <w:numPr>
          <w:ilvl w:val="0"/>
          <w:numId w:val="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Muchos competidores.</w:t>
      </w:r>
    </w:p>
    <w:p w:rsidR="00716FEA" w:rsidRPr="00B43358" w:rsidRDefault="00716FEA" w:rsidP="00537450">
      <w:pPr>
        <w:pStyle w:val="Prrafodelista"/>
        <w:numPr>
          <w:ilvl w:val="0"/>
          <w:numId w:val="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Expectativas desfavorables respecto a la legislación del Gobierno.</w:t>
      </w:r>
    </w:p>
    <w:p w:rsidR="00716FEA" w:rsidRPr="00B43358" w:rsidRDefault="00716FEA" w:rsidP="00537450">
      <w:pPr>
        <w:pStyle w:val="Prrafodelista"/>
        <w:numPr>
          <w:ilvl w:val="0"/>
          <w:numId w:val="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Mercado no creciente.</w:t>
      </w:r>
    </w:p>
    <w:p w:rsidR="00716FEA" w:rsidRPr="00B43358" w:rsidRDefault="00716FEA" w:rsidP="00537450">
      <w:pPr>
        <w:pStyle w:val="Prrafodelista"/>
        <w:numPr>
          <w:ilvl w:val="0"/>
          <w:numId w:val="6"/>
        </w:numPr>
        <w:spacing w:line="240" w:lineRule="auto"/>
        <w:jc w:val="both"/>
        <w:rPr>
          <w:rFonts w:ascii="Times New Roman" w:hAnsi="Times New Roman"/>
          <w:sz w:val="24"/>
          <w:szCs w:val="24"/>
        </w:rPr>
      </w:pPr>
      <w:r w:rsidRPr="00B43358">
        <w:rPr>
          <w:rFonts w:ascii="Times New Roman" w:hAnsi="Times New Roman"/>
          <w:color w:val="000000"/>
          <w:sz w:val="24"/>
          <w:szCs w:val="24"/>
        </w:rPr>
        <w:t>Plagio.</w:t>
      </w: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3B2904" w:rsidRDefault="003B2904" w:rsidP="00537450">
      <w:pPr>
        <w:spacing w:line="240" w:lineRule="auto"/>
        <w:jc w:val="both"/>
        <w:rPr>
          <w:rFonts w:ascii="Times New Roman" w:hAnsi="Times New Roman"/>
          <w:b/>
          <w:sz w:val="24"/>
          <w:szCs w:val="24"/>
          <w:u w:val="single"/>
        </w:rPr>
      </w:pPr>
    </w:p>
    <w:p w:rsidR="00564DF0" w:rsidRDefault="00564DF0" w:rsidP="00537450">
      <w:pPr>
        <w:spacing w:line="240" w:lineRule="auto"/>
        <w:jc w:val="both"/>
        <w:rPr>
          <w:rFonts w:ascii="Times New Roman" w:hAnsi="Times New Roman"/>
          <w:b/>
          <w:sz w:val="24"/>
          <w:szCs w:val="24"/>
          <w:u w:val="single"/>
        </w:rPr>
      </w:pPr>
    </w:p>
    <w:p w:rsidR="00564DF0" w:rsidRDefault="00564DF0" w:rsidP="00537450">
      <w:pPr>
        <w:spacing w:line="240" w:lineRule="auto"/>
        <w:jc w:val="both"/>
        <w:rPr>
          <w:rFonts w:ascii="Times New Roman" w:hAnsi="Times New Roman"/>
          <w:b/>
          <w:sz w:val="24"/>
          <w:szCs w:val="24"/>
          <w:u w:val="single"/>
        </w:rPr>
      </w:pPr>
    </w:p>
    <w:p w:rsidR="00716FEA" w:rsidRPr="00B43358" w:rsidRDefault="00716FEA" w:rsidP="00537450">
      <w:pPr>
        <w:spacing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La matriz de evaluación de factores externos (EFE):</w:t>
      </w:r>
    </w:p>
    <w:p w:rsidR="00716FEA" w:rsidRPr="00B43358" w:rsidRDefault="00716FEA" w:rsidP="00537450">
      <w:pPr>
        <w:spacing w:line="240" w:lineRule="auto"/>
        <w:jc w:val="both"/>
        <w:rPr>
          <w:rFonts w:ascii="Times New Roman" w:hAnsi="Times New Roman"/>
          <w:sz w:val="24"/>
          <w:szCs w:val="24"/>
        </w:rPr>
      </w:pPr>
      <w:r w:rsidRPr="00B43358">
        <w:rPr>
          <w:rFonts w:ascii="Times New Roman" w:hAnsi="Times New Roman"/>
          <w:sz w:val="24"/>
          <w:szCs w:val="24"/>
        </w:rPr>
        <w:t>La matriz de evaluación de los factores externos (EFE) permite a los estrategas resumir y evaluar información económica, social, cultural, demográfica, ambiental, política, gubernamental, jurídica, tecnológica y competitiva.</w:t>
      </w:r>
    </w:p>
    <w:tbl>
      <w:tblPr>
        <w:tblW w:w="9556" w:type="dxa"/>
        <w:tblInd w:w="70" w:type="dxa"/>
        <w:tblCellMar>
          <w:left w:w="70" w:type="dxa"/>
          <w:right w:w="70" w:type="dxa"/>
        </w:tblCellMar>
        <w:tblLook w:val="04A0"/>
      </w:tblPr>
      <w:tblGrid>
        <w:gridCol w:w="430"/>
        <w:gridCol w:w="6326"/>
        <w:gridCol w:w="1411"/>
        <w:gridCol w:w="894"/>
        <w:gridCol w:w="560"/>
      </w:tblGrid>
      <w:tr w:rsidR="00716FEA" w:rsidRPr="00B43358" w:rsidTr="00043749">
        <w:trPr>
          <w:trHeight w:val="312"/>
        </w:trPr>
        <w:tc>
          <w:tcPr>
            <w:tcW w:w="9556" w:type="dxa"/>
            <w:gridSpan w:val="5"/>
            <w:tcBorders>
              <w:top w:val="nil"/>
              <w:left w:val="nil"/>
              <w:bottom w:val="nil"/>
              <w:right w:val="nil"/>
            </w:tcBorders>
            <w:shd w:val="clear" w:color="000000" w:fill="92D050"/>
            <w:noWrap/>
            <w:vAlign w:val="center"/>
          </w:tcPr>
          <w:p w:rsidR="00716FEA" w:rsidRPr="00B43358" w:rsidRDefault="00716FEA"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MATRIZ EFE</w:t>
            </w:r>
          </w:p>
        </w:tc>
      </w:tr>
      <w:tr w:rsidR="00716FEA" w:rsidRPr="00B43358" w:rsidTr="00043749">
        <w:trPr>
          <w:trHeight w:val="298"/>
        </w:trPr>
        <w:tc>
          <w:tcPr>
            <w:tcW w:w="415" w:type="dxa"/>
            <w:vMerge w:val="restart"/>
            <w:tcBorders>
              <w:top w:val="single" w:sz="8" w:space="0" w:color="auto"/>
              <w:left w:val="single" w:sz="8" w:space="0" w:color="auto"/>
              <w:bottom w:val="single" w:sz="8" w:space="0" w:color="000000"/>
              <w:right w:val="nil"/>
            </w:tcBorders>
            <w:shd w:val="clear" w:color="000000" w:fill="FFC000"/>
            <w:textDirection w:val="btLr"/>
            <w:vAlign w:val="center"/>
          </w:tcPr>
          <w:p w:rsidR="00716FEA" w:rsidRPr="00B43358" w:rsidRDefault="00716FEA"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OPORTUNIDAD</w:t>
            </w:r>
          </w:p>
        </w:tc>
        <w:tc>
          <w:tcPr>
            <w:tcW w:w="6326" w:type="dxa"/>
            <w:tcBorders>
              <w:top w:val="single" w:sz="8" w:space="0" w:color="auto"/>
              <w:left w:val="single" w:sz="4" w:space="0" w:color="auto"/>
              <w:bottom w:val="single" w:sz="4" w:space="0" w:color="auto"/>
              <w:right w:val="nil"/>
            </w:tcBorders>
            <w:shd w:val="clear" w:color="auto" w:fill="auto"/>
            <w:noWrap/>
            <w:vAlign w:val="center"/>
          </w:tcPr>
          <w:p w:rsidR="00716FEA" w:rsidRPr="00B43358" w:rsidRDefault="00716FEA"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FCE</w:t>
            </w:r>
          </w:p>
        </w:tc>
        <w:tc>
          <w:tcPr>
            <w:tcW w:w="1411" w:type="dxa"/>
            <w:tcBorders>
              <w:top w:val="single" w:sz="8" w:space="0" w:color="auto"/>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PESO RELATIVO</w:t>
            </w:r>
          </w:p>
        </w:tc>
        <w:tc>
          <w:tcPr>
            <w:tcW w:w="863" w:type="dxa"/>
            <w:tcBorders>
              <w:top w:val="single" w:sz="8" w:space="0" w:color="auto"/>
              <w:left w:val="nil"/>
              <w:bottom w:val="single" w:sz="4" w:space="0" w:color="auto"/>
              <w:right w:val="nil"/>
            </w:tcBorders>
            <w:shd w:val="clear" w:color="auto" w:fill="auto"/>
            <w:noWrap/>
            <w:vAlign w:val="bottom"/>
          </w:tcPr>
          <w:p w:rsidR="00716FEA" w:rsidRPr="00B43358" w:rsidRDefault="00716FEA"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CALIF. </w:t>
            </w:r>
          </w:p>
        </w:tc>
        <w:tc>
          <w:tcPr>
            <w:tcW w:w="541" w:type="dxa"/>
            <w:tcBorders>
              <w:top w:val="single" w:sz="8" w:space="0" w:color="auto"/>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 X C</w:t>
            </w:r>
          </w:p>
        </w:tc>
      </w:tr>
      <w:tr w:rsidR="00716FEA" w:rsidRPr="00B43358" w:rsidTr="00043749">
        <w:trPr>
          <w:trHeight w:val="312"/>
        </w:trPr>
        <w:tc>
          <w:tcPr>
            <w:tcW w:w="415" w:type="dxa"/>
            <w:vMerge/>
            <w:tcBorders>
              <w:top w:val="single" w:sz="8" w:space="0" w:color="auto"/>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No existen productos de este tipo en el mercado.</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0,08</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0,24</w:t>
            </w:r>
          </w:p>
        </w:tc>
      </w:tr>
      <w:tr w:rsidR="00716FEA" w:rsidRPr="00B43358" w:rsidTr="00043749">
        <w:trPr>
          <w:trHeight w:val="312"/>
        </w:trPr>
        <w:tc>
          <w:tcPr>
            <w:tcW w:w="415" w:type="dxa"/>
            <w:vMerge/>
            <w:tcBorders>
              <w:top w:val="single" w:sz="8" w:space="0" w:color="auto"/>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La demanda por productos similares está creciendo.</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0,4</w:t>
            </w:r>
          </w:p>
        </w:tc>
      </w:tr>
      <w:tr w:rsidR="00716FEA" w:rsidRPr="00B43358" w:rsidTr="00043749">
        <w:trPr>
          <w:trHeight w:val="312"/>
        </w:trPr>
        <w:tc>
          <w:tcPr>
            <w:tcW w:w="415" w:type="dxa"/>
            <w:vMerge/>
            <w:tcBorders>
              <w:top w:val="single" w:sz="8" w:space="0" w:color="auto"/>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Información disponible sobre tecnología, mercados, productos.</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0,08</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0,24</w:t>
            </w:r>
          </w:p>
        </w:tc>
      </w:tr>
      <w:tr w:rsidR="00716FEA" w:rsidRPr="00B43358" w:rsidTr="00043749">
        <w:trPr>
          <w:trHeight w:val="312"/>
        </w:trPr>
        <w:tc>
          <w:tcPr>
            <w:tcW w:w="415" w:type="dxa"/>
            <w:vMerge/>
            <w:tcBorders>
              <w:top w:val="single" w:sz="8" w:space="0" w:color="auto"/>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Escasez del producto en el mercado.</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0,14</w:t>
            </w:r>
          </w:p>
        </w:tc>
      </w:tr>
      <w:tr w:rsidR="00716FEA" w:rsidRPr="00B43358" w:rsidTr="00043749">
        <w:trPr>
          <w:trHeight w:val="312"/>
        </w:trPr>
        <w:tc>
          <w:tcPr>
            <w:tcW w:w="415" w:type="dxa"/>
            <w:vMerge/>
            <w:tcBorders>
              <w:top w:val="single" w:sz="8" w:space="0" w:color="auto"/>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Políticas del Gobierno son favorables.</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0,4</w:t>
            </w:r>
          </w:p>
        </w:tc>
      </w:tr>
      <w:tr w:rsidR="00716FEA" w:rsidRPr="00B43358" w:rsidTr="00043749">
        <w:trPr>
          <w:trHeight w:val="327"/>
        </w:trPr>
        <w:tc>
          <w:tcPr>
            <w:tcW w:w="415" w:type="dxa"/>
            <w:vMerge/>
            <w:tcBorders>
              <w:top w:val="single" w:sz="8" w:space="0" w:color="auto"/>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6326" w:type="dxa"/>
            <w:tcBorders>
              <w:top w:val="nil"/>
              <w:left w:val="single" w:sz="4" w:space="0" w:color="auto"/>
              <w:bottom w:val="single" w:sz="8"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Infraestructura favorable.</w:t>
            </w:r>
          </w:p>
        </w:tc>
        <w:tc>
          <w:tcPr>
            <w:tcW w:w="1411" w:type="dxa"/>
            <w:tcBorders>
              <w:top w:val="nil"/>
              <w:left w:val="single" w:sz="8" w:space="0" w:color="auto"/>
              <w:bottom w:val="single" w:sz="8"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0,09</w:t>
            </w:r>
          </w:p>
        </w:tc>
        <w:tc>
          <w:tcPr>
            <w:tcW w:w="863" w:type="dxa"/>
            <w:tcBorders>
              <w:top w:val="nil"/>
              <w:left w:val="nil"/>
              <w:bottom w:val="single" w:sz="8"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541" w:type="dxa"/>
            <w:tcBorders>
              <w:top w:val="nil"/>
              <w:left w:val="single" w:sz="8" w:space="0" w:color="auto"/>
              <w:bottom w:val="single" w:sz="8"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0,27</w:t>
            </w:r>
          </w:p>
        </w:tc>
      </w:tr>
      <w:tr w:rsidR="00716FEA" w:rsidRPr="00B43358" w:rsidTr="00043749">
        <w:trPr>
          <w:trHeight w:val="312"/>
        </w:trPr>
        <w:tc>
          <w:tcPr>
            <w:tcW w:w="415" w:type="dxa"/>
            <w:vMerge w:val="restart"/>
            <w:tcBorders>
              <w:top w:val="nil"/>
              <w:left w:val="single" w:sz="8" w:space="0" w:color="auto"/>
              <w:bottom w:val="single" w:sz="8" w:space="0" w:color="000000"/>
              <w:right w:val="nil"/>
            </w:tcBorders>
            <w:shd w:val="clear" w:color="000000" w:fill="FF0000"/>
            <w:noWrap/>
            <w:textDirection w:val="btLr"/>
            <w:vAlign w:val="center"/>
          </w:tcPr>
          <w:p w:rsidR="00716FEA" w:rsidRPr="00B43358" w:rsidRDefault="00716FEA"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AMENAZA</w:t>
            </w: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Costos crecientes.</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716FEA" w:rsidRPr="00B43358" w:rsidTr="00043749">
        <w:trPr>
          <w:trHeight w:val="312"/>
        </w:trPr>
        <w:tc>
          <w:tcPr>
            <w:tcW w:w="415" w:type="dxa"/>
            <w:vMerge/>
            <w:tcBorders>
              <w:top w:val="nil"/>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Problemas en las relaciones inter-industriales.</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716FEA" w:rsidRPr="00B43358" w:rsidTr="00043749">
        <w:trPr>
          <w:trHeight w:val="312"/>
        </w:trPr>
        <w:tc>
          <w:tcPr>
            <w:tcW w:w="415" w:type="dxa"/>
            <w:vMerge/>
            <w:tcBorders>
              <w:top w:val="nil"/>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Escasez en materia prima.</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r>
      <w:tr w:rsidR="00716FEA" w:rsidRPr="00B43358" w:rsidTr="00043749">
        <w:trPr>
          <w:trHeight w:val="312"/>
        </w:trPr>
        <w:tc>
          <w:tcPr>
            <w:tcW w:w="415" w:type="dxa"/>
            <w:vMerge/>
            <w:tcBorders>
              <w:top w:val="nil"/>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Muchos competidores.</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0,09</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0,36</w:t>
            </w:r>
          </w:p>
        </w:tc>
      </w:tr>
      <w:tr w:rsidR="00716FEA" w:rsidRPr="00B43358" w:rsidTr="00043749">
        <w:trPr>
          <w:trHeight w:val="312"/>
        </w:trPr>
        <w:tc>
          <w:tcPr>
            <w:tcW w:w="415" w:type="dxa"/>
            <w:vMerge/>
            <w:tcBorders>
              <w:top w:val="nil"/>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Expectativas desfavorables respecto a la legislación del Gobierno.</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0,09</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0,27</w:t>
            </w:r>
          </w:p>
        </w:tc>
      </w:tr>
      <w:tr w:rsidR="00716FEA" w:rsidRPr="00B43358" w:rsidTr="00043749">
        <w:trPr>
          <w:trHeight w:val="312"/>
        </w:trPr>
        <w:tc>
          <w:tcPr>
            <w:tcW w:w="415" w:type="dxa"/>
            <w:vMerge/>
            <w:tcBorders>
              <w:top w:val="nil"/>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sz w:val="24"/>
                <w:szCs w:val="24"/>
                <w:lang w:eastAsia="es-ES"/>
              </w:rPr>
            </w:pPr>
          </w:p>
        </w:tc>
        <w:tc>
          <w:tcPr>
            <w:tcW w:w="6326" w:type="dxa"/>
            <w:tcBorders>
              <w:top w:val="nil"/>
              <w:left w:val="single" w:sz="4" w:space="0" w:color="auto"/>
              <w:bottom w:val="single" w:sz="4"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Mercado no creciente.</w:t>
            </w:r>
          </w:p>
        </w:tc>
        <w:tc>
          <w:tcPr>
            <w:tcW w:w="141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c>
          <w:tcPr>
            <w:tcW w:w="863" w:type="dxa"/>
            <w:tcBorders>
              <w:top w:val="nil"/>
              <w:left w:val="nil"/>
              <w:bottom w:val="single" w:sz="4"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541" w:type="dxa"/>
            <w:tcBorders>
              <w:top w:val="nil"/>
              <w:left w:val="single" w:sz="8" w:space="0" w:color="auto"/>
              <w:bottom w:val="single" w:sz="4"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r>
      <w:tr w:rsidR="00716FEA" w:rsidRPr="00B43358" w:rsidTr="00043749">
        <w:trPr>
          <w:trHeight w:val="327"/>
        </w:trPr>
        <w:tc>
          <w:tcPr>
            <w:tcW w:w="415" w:type="dxa"/>
            <w:vMerge/>
            <w:tcBorders>
              <w:top w:val="nil"/>
              <w:left w:val="single" w:sz="8" w:space="0" w:color="auto"/>
              <w:bottom w:val="single" w:sz="8" w:space="0" w:color="000000"/>
              <w:right w:val="nil"/>
            </w:tcBorders>
            <w:vAlign w:val="center"/>
          </w:tcPr>
          <w:p w:rsidR="00716FEA" w:rsidRPr="00B43358" w:rsidRDefault="00716FEA" w:rsidP="00537450">
            <w:pPr>
              <w:spacing w:after="0" w:line="240" w:lineRule="auto"/>
              <w:rPr>
                <w:rFonts w:ascii="Times New Roman" w:eastAsia="Times New Roman" w:hAnsi="Times New Roman"/>
                <w:sz w:val="24"/>
                <w:szCs w:val="24"/>
                <w:lang w:eastAsia="es-ES"/>
              </w:rPr>
            </w:pPr>
          </w:p>
        </w:tc>
        <w:tc>
          <w:tcPr>
            <w:tcW w:w="6326" w:type="dxa"/>
            <w:tcBorders>
              <w:top w:val="nil"/>
              <w:left w:val="single" w:sz="4" w:space="0" w:color="auto"/>
              <w:bottom w:val="single" w:sz="8" w:space="0" w:color="auto"/>
              <w:right w:val="nil"/>
            </w:tcBorders>
            <w:shd w:val="clear" w:color="auto" w:fill="auto"/>
            <w:noWrap/>
            <w:vAlign w:val="bottom"/>
          </w:tcPr>
          <w:p w:rsidR="00716FEA" w:rsidRPr="00B43358" w:rsidRDefault="00716FEA"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Plagio.</w:t>
            </w:r>
          </w:p>
        </w:tc>
        <w:tc>
          <w:tcPr>
            <w:tcW w:w="1411" w:type="dxa"/>
            <w:tcBorders>
              <w:top w:val="nil"/>
              <w:left w:val="single" w:sz="8" w:space="0" w:color="auto"/>
              <w:bottom w:val="single" w:sz="8"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0,09</w:t>
            </w:r>
          </w:p>
        </w:tc>
        <w:tc>
          <w:tcPr>
            <w:tcW w:w="863" w:type="dxa"/>
            <w:tcBorders>
              <w:top w:val="nil"/>
              <w:left w:val="nil"/>
              <w:bottom w:val="single" w:sz="8" w:space="0" w:color="auto"/>
              <w:right w:val="nil"/>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541" w:type="dxa"/>
            <w:tcBorders>
              <w:top w:val="nil"/>
              <w:left w:val="single" w:sz="8" w:space="0" w:color="auto"/>
              <w:bottom w:val="single" w:sz="8"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0,18</w:t>
            </w:r>
          </w:p>
        </w:tc>
      </w:tr>
      <w:tr w:rsidR="00716FEA" w:rsidRPr="00B43358" w:rsidTr="00043749">
        <w:trPr>
          <w:trHeight w:val="327"/>
        </w:trPr>
        <w:tc>
          <w:tcPr>
            <w:tcW w:w="415" w:type="dxa"/>
            <w:tcBorders>
              <w:top w:val="nil"/>
              <w:left w:val="nil"/>
              <w:bottom w:val="nil"/>
              <w:right w:val="nil"/>
            </w:tcBorders>
            <w:shd w:val="clear" w:color="auto" w:fill="auto"/>
            <w:noWrap/>
            <w:vAlign w:val="bottom"/>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6326" w:type="dxa"/>
            <w:tcBorders>
              <w:top w:val="nil"/>
              <w:left w:val="single" w:sz="8" w:space="0" w:color="auto"/>
              <w:bottom w:val="single" w:sz="8" w:space="0" w:color="auto"/>
              <w:right w:val="single" w:sz="8" w:space="0" w:color="auto"/>
            </w:tcBorders>
            <w:shd w:val="clear" w:color="auto" w:fill="auto"/>
            <w:noWrap/>
            <w:vAlign w:val="center"/>
          </w:tcPr>
          <w:p w:rsidR="00716FEA" w:rsidRPr="00B43358" w:rsidRDefault="00716FEA"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w:t>
            </w:r>
          </w:p>
        </w:tc>
        <w:tc>
          <w:tcPr>
            <w:tcW w:w="1411" w:type="dxa"/>
            <w:tcBorders>
              <w:top w:val="nil"/>
              <w:left w:val="nil"/>
              <w:bottom w:val="single" w:sz="8" w:space="0" w:color="auto"/>
              <w:right w:val="single" w:sz="8" w:space="0" w:color="auto"/>
            </w:tcBorders>
            <w:shd w:val="clear" w:color="auto" w:fill="auto"/>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863" w:type="dxa"/>
            <w:tcBorders>
              <w:top w:val="nil"/>
              <w:left w:val="nil"/>
              <w:bottom w:val="nil"/>
              <w:right w:val="nil"/>
            </w:tcBorders>
            <w:shd w:val="clear" w:color="auto" w:fill="auto"/>
            <w:noWrap/>
            <w:vAlign w:val="bottom"/>
          </w:tcPr>
          <w:p w:rsidR="00716FEA" w:rsidRPr="00B43358" w:rsidRDefault="00716FEA" w:rsidP="00537450">
            <w:pPr>
              <w:spacing w:after="0" w:line="240" w:lineRule="auto"/>
              <w:rPr>
                <w:rFonts w:ascii="Times New Roman" w:eastAsia="Times New Roman" w:hAnsi="Times New Roman"/>
                <w:color w:val="000000"/>
                <w:sz w:val="24"/>
                <w:szCs w:val="24"/>
                <w:lang w:eastAsia="es-ES"/>
              </w:rPr>
            </w:pPr>
          </w:p>
        </w:tc>
        <w:tc>
          <w:tcPr>
            <w:tcW w:w="541" w:type="dxa"/>
            <w:tcBorders>
              <w:top w:val="nil"/>
              <w:left w:val="single" w:sz="8" w:space="0" w:color="auto"/>
              <w:bottom w:val="single" w:sz="8" w:space="0" w:color="auto"/>
              <w:right w:val="single" w:sz="8" w:space="0" w:color="auto"/>
            </w:tcBorders>
            <w:shd w:val="clear" w:color="000000" w:fill="376091"/>
            <w:noWrap/>
            <w:vAlign w:val="bottom"/>
          </w:tcPr>
          <w:p w:rsidR="00716FEA" w:rsidRPr="00B43358" w:rsidRDefault="00716FEA"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2,95</w:t>
            </w:r>
          </w:p>
        </w:tc>
      </w:tr>
    </w:tbl>
    <w:p w:rsidR="00616C63" w:rsidRDefault="00616C63" w:rsidP="00537450">
      <w:pPr>
        <w:spacing w:line="240" w:lineRule="auto"/>
        <w:jc w:val="both"/>
        <w:rPr>
          <w:rFonts w:ascii="Times New Roman" w:hAnsi="Times New Roman"/>
          <w:sz w:val="24"/>
          <w:szCs w:val="24"/>
        </w:rPr>
      </w:pPr>
    </w:p>
    <w:p w:rsidR="00716FEA" w:rsidRPr="00B43358" w:rsidRDefault="00716FEA" w:rsidP="00537450">
      <w:pPr>
        <w:spacing w:line="240" w:lineRule="auto"/>
        <w:jc w:val="both"/>
        <w:rPr>
          <w:rFonts w:ascii="Times New Roman" w:hAnsi="Times New Roman"/>
          <w:sz w:val="24"/>
          <w:szCs w:val="24"/>
        </w:rPr>
      </w:pPr>
      <w:r w:rsidRPr="00B43358">
        <w:rPr>
          <w:rFonts w:ascii="Times New Roman" w:hAnsi="Times New Roman"/>
          <w:sz w:val="24"/>
          <w:szCs w:val="24"/>
        </w:rPr>
        <w:t>El valor promedio de una matriz EFE es de 2,95 lo que indicaría que la empresa se encuentra por arriba del promedio, mostrando un aprovechamiento de las oportunidades externas y  minimizando los posibles efectos negativos de las amenazas externas.</w:t>
      </w:r>
    </w:p>
    <w:p w:rsidR="00716FEA" w:rsidRPr="00B43358" w:rsidRDefault="00716FEA" w:rsidP="00537450">
      <w:pPr>
        <w:spacing w:line="240" w:lineRule="auto"/>
        <w:jc w:val="both"/>
        <w:rPr>
          <w:rFonts w:ascii="Times New Roman" w:hAnsi="Times New Roman"/>
          <w:sz w:val="24"/>
          <w:szCs w:val="24"/>
        </w:rPr>
      </w:pPr>
    </w:p>
    <w:p w:rsidR="00716FEA" w:rsidRPr="00B43358" w:rsidRDefault="00716FEA" w:rsidP="00537450">
      <w:pPr>
        <w:spacing w:line="240" w:lineRule="auto"/>
        <w:jc w:val="both"/>
        <w:rPr>
          <w:rFonts w:ascii="Times New Roman" w:hAnsi="Times New Roman"/>
          <w:sz w:val="24"/>
          <w:szCs w:val="24"/>
        </w:rPr>
      </w:pPr>
    </w:p>
    <w:p w:rsidR="007B2634" w:rsidRPr="00B43358" w:rsidRDefault="007B2634" w:rsidP="00537450">
      <w:pPr>
        <w:spacing w:line="240" w:lineRule="auto"/>
        <w:jc w:val="both"/>
        <w:rPr>
          <w:rFonts w:ascii="Times New Roman" w:hAnsi="Times New Roman"/>
          <w:sz w:val="24"/>
          <w:szCs w:val="24"/>
        </w:rPr>
      </w:pPr>
    </w:p>
    <w:p w:rsidR="007B2634" w:rsidRDefault="007B2634" w:rsidP="00537450">
      <w:pPr>
        <w:spacing w:line="240" w:lineRule="auto"/>
        <w:jc w:val="both"/>
        <w:rPr>
          <w:rFonts w:ascii="Times New Roman" w:hAnsi="Times New Roman"/>
          <w:sz w:val="24"/>
          <w:szCs w:val="24"/>
        </w:rPr>
      </w:pPr>
    </w:p>
    <w:p w:rsidR="00564DF0" w:rsidRDefault="00564DF0" w:rsidP="00537450">
      <w:pPr>
        <w:spacing w:line="240" w:lineRule="auto"/>
        <w:jc w:val="both"/>
        <w:rPr>
          <w:rFonts w:ascii="Times New Roman" w:hAnsi="Times New Roman"/>
          <w:sz w:val="24"/>
          <w:szCs w:val="24"/>
        </w:rPr>
      </w:pPr>
    </w:p>
    <w:p w:rsidR="0028711A" w:rsidRDefault="0028711A" w:rsidP="00537450">
      <w:pPr>
        <w:spacing w:line="240" w:lineRule="auto"/>
        <w:jc w:val="both"/>
        <w:rPr>
          <w:rFonts w:ascii="Times New Roman" w:hAnsi="Times New Roman"/>
          <w:sz w:val="24"/>
          <w:szCs w:val="24"/>
        </w:rPr>
      </w:pPr>
    </w:p>
    <w:p w:rsidR="0028711A" w:rsidRDefault="0028711A" w:rsidP="00537450">
      <w:pPr>
        <w:spacing w:line="240" w:lineRule="auto"/>
        <w:jc w:val="both"/>
        <w:rPr>
          <w:rFonts w:ascii="Times New Roman" w:hAnsi="Times New Roman"/>
          <w:sz w:val="24"/>
          <w:szCs w:val="24"/>
        </w:rPr>
      </w:pPr>
    </w:p>
    <w:p w:rsidR="00716FEA" w:rsidRPr="00B43358" w:rsidRDefault="00716FEA" w:rsidP="00537450">
      <w:pPr>
        <w:spacing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La matriz de evaluación de factores internos (EFI):</w:t>
      </w:r>
    </w:p>
    <w:tbl>
      <w:tblPr>
        <w:tblpPr w:leftFromText="141" w:rightFromText="141" w:vertAnchor="text" w:horzAnchor="margin" w:tblpXSpec="center" w:tblpY="1700"/>
        <w:tblW w:w="9508" w:type="dxa"/>
        <w:tblCellMar>
          <w:left w:w="70" w:type="dxa"/>
          <w:right w:w="70" w:type="dxa"/>
        </w:tblCellMar>
        <w:tblLook w:val="04A0"/>
      </w:tblPr>
      <w:tblGrid>
        <w:gridCol w:w="430"/>
        <w:gridCol w:w="6226"/>
        <w:gridCol w:w="1340"/>
        <w:gridCol w:w="894"/>
        <w:gridCol w:w="651"/>
      </w:tblGrid>
      <w:tr w:rsidR="00564DF0" w:rsidRPr="00B43358" w:rsidTr="0028711A">
        <w:trPr>
          <w:trHeight w:val="292"/>
        </w:trPr>
        <w:tc>
          <w:tcPr>
            <w:tcW w:w="9507" w:type="dxa"/>
            <w:gridSpan w:val="5"/>
            <w:tcBorders>
              <w:top w:val="nil"/>
              <w:left w:val="nil"/>
              <w:bottom w:val="nil"/>
              <w:right w:val="nil"/>
            </w:tcBorders>
            <w:shd w:val="clear" w:color="000000" w:fill="92D050"/>
            <w:noWrap/>
            <w:vAlign w:val="center"/>
          </w:tcPr>
          <w:p w:rsidR="00564DF0" w:rsidRPr="00B43358" w:rsidRDefault="00564DF0"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MATRIZ EFE</w:t>
            </w:r>
          </w:p>
        </w:tc>
      </w:tr>
      <w:tr w:rsidR="00564DF0" w:rsidRPr="00B43358" w:rsidTr="0028711A">
        <w:trPr>
          <w:trHeight w:val="292"/>
        </w:trPr>
        <w:tc>
          <w:tcPr>
            <w:tcW w:w="425" w:type="dxa"/>
            <w:vMerge w:val="restart"/>
            <w:tcBorders>
              <w:top w:val="single" w:sz="8" w:space="0" w:color="auto"/>
              <w:left w:val="single" w:sz="8" w:space="0" w:color="auto"/>
              <w:bottom w:val="single" w:sz="8" w:space="0" w:color="000000"/>
              <w:right w:val="nil"/>
            </w:tcBorders>
            <w:shd w:val="clear" w:color="000000" w:fill="FFC000"/>
            <w:textDirection w:val="btLr"/>
            <w:vAlign w:val="center"/>
          </w:tcPr>
          <w:p w:rsidR="00564DF0" w:rsidRPr="00B43358" w:rsidRDefault="00564DF0"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FORTALEZAS</w:t>
            </w:r>
          </w:p>
        </w:tc>
        <w:tc>
          <w:tcPr>
            <w:tcW w:w="6226" w:type="dxa"/>
            <w:tcBorders>
              <w:top w:val="single" w:sz="8" w:space="0" w:color="auto"/>
              <w:left w:val="single" w:sz="4" w:space="0" w:color="auto"/>
              <w:bottom w:val="nil"/>
              <w:right w:val="nil"/>
            </w:tcBorders>
            <w:shd w:val="clear" w:color="auto" w:fill="auto"/>
            <w:noWrap/>
            <w:vAlign w:val="center"/>
          </w:tcPr>
          <w:p w:rsidR="00564DF0" w:rsidRPr="00B43358" w:rsidRDefault="00564DF0"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FCE</w:t>
            </w:r>
          </w:p>
        </w:tc>
        <w:tc>
          <w:tcPr>
            <w:tcW w:w="1323" w:type="dxa"/>
            <w:tcBorders>
              <w:top w:val="single" w:sz="8" w:space="0" w:color="auto"/>
              <w:left w:val="single" w:sz="8" w:space="0" w:color="auto"/>
              <w:bottom w:val="nil"/>
              <w:right w:val="single" w:sz="8" w:space="0" w:color="auto"/>
            </w:tcBorders>
            <w:shd w:val="clear" w:color="auto" w:fill="auto"/>
            <w:noWrap/>
            <w:vAlign w:val="bottom"/>
          </w:tcPr>
          <w:p w:rsidR="00564DF0" w:rsidRPr="00B43358" w:rsidRDefault="00564DF0"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PESO RELATIVO</w:t>
            </w:r>
          </w:p>
        </w:tc>
        <w:tc>
          <w:tcPr>
            <w:tcW w:w="883" w:type="dxa"/>
            <w:tcBorders>
              <w:top w:val="single" w:sz="8" w:space="0" w:color="auto"/>
              <w:left w:val="nil"/>
              <w:bottom w:val="nil"/>
              <w:right w:val="nil"/>
            </w:tcBorders>
            <w:shd w:val="clear" w:color="auto" w:fill="auto"/>
            <w:noWrap/>
            <w:vAlign w:val="bottom"/>
          </w:tcPr>
          <w:p w:rsidR="00564DF0" w:rsidRPr="00B43358" w:rsidRDefault="00564DF0"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CALIF. </w:t>
            </w:r>
          </w:p>
        </w:tc>
        <w:tc>
          <w:tcPr>
            <w:tcW w:w="651" w:type="dxa"/>
            <w:tcBorders>
              <w:top w:val="single" w:sz="8" w:space="0" w:color="auto"/>
              <w:left w:val="single" w:sz="8" w:space="0" w:color="auto"/>
              <w:bottom w:val="nil"/>
              <w:right w:val="single" w:sz="8" w:space="0" w:color="auto"/>
            </w:tcBorders>
            <w:shd w:val="clear" w:color="auto" w:fill="auto"/>
            <w:noWrap/>
            <w:vAlign w:val="bottom"/>
          </w:tcPr>
          <w:p w:rsidR="00564DF0" w:rsidRPr="00B43358" w:rsidRDefault="00564DF0"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 X</w:t>
            </w:r>
            <w:r>
              <w:rPr>
                <w:rFonts w:ascii="Times New Roman" w:eastAsia="Times New Roman" w:hAnsi="Times New Roman"/>
                <w:color w:val="000000"/>
                <w:sz w:val="24"/>
                <w:szCs w:val="24"/>
                <w:lang w:eastAsia="es-ES"/>
              </w:rPr>
              <w:t xml:space="preserve">C </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single" w:sz="4" w:space="0" w:color="auto"/>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Buena calidad.</w:t>
            </w:r>
          </w:p>
        </w:tc>
        <w:tc>
          <w:tcPr>
            <w:tcW w:w="1323" w:type="dxa"/>
            <w:tcBorders>
              <w:top w:val="single" w:sz="8" w:space="0" w:color="auto"/>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c>
          <w:tcPr>
            <w:tcW w:w="883" w:type="dxa"/>
            <w:tcBorders>
              <w:top w:val="single" w:sz="8" w:space="0" w:color="auto"/>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single" w:sz="8" w:space="0" w:color="auto"/>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0,24</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Bajo costo de las materias primas.</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Capital propio o crédito accesible.</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Localización adecuada.</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Empaquetado adecuado.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0,18</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Precio competitivo.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0,08</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0,24</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Buena organización del proceso productivo.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0,14</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Posición adecuada en el mercado.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Disponibilidad de varios proveedores de cada insumo.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0,14</w:t>
            </w:r>
          </w:p>
        </w:tc>
      </w:tr>
      <w:tr w:rsidR="00564DF0" w:rsidRPr="00B43358" w:rsidTr="0028711A">
        <w:trPr>
          <w:trHeight w:val="292"/>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Proceso no contaminante.</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nil"/>
              <w:left w:val="nil"/>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0,28</w:t>
            </w:r>
          </w:p>
        </w:tc>
      </w:tr>
      <w:tr w:rsidR="00564DF0" w:rsidRPr="00B43358" w:rsidTr="0028711A">
        <w:trPr>
          <w:trHeight w:val="599"/>
        </w:trPr>
        <w:tc>
          <w:tcPr>
            <w:tcW w:w="425" w:type="dxa"/>
            <w:vMerge/>
            <w:tcBorders>
              <w:top w:val="single" w:sz="8" w:space="0" w:color="auto"/>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8"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Sistema de elaboración flexible, permite la variación de la producción.</w:t>
            </w:r>
          </w:p>
        </w:tc>
        <w:tc>
          <w:tcPr>
            <w:tcW w:w="1323" w:type="dxa"/>
            <w:tcBorders>
              <w:top w:val="nil"/>
              <w:left w:val="single" w:sz="8" w:space="0" w:color="auto"/>
              <w:bottom w:val="single" w:sz="8"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8"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8"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0,21</w:t>
            </w:r>
          </w:p>
        </w:tc>
      </w:tr>
      <w:tr w:rsidR="00564DF0" w:rsidRPr="00B43358" w:rsidTr="0028711A">
        <w:trPr>
          <w:trHeight w:val="292"/>
        </w:trPr>
        <w:tc>
          <w:tcPr>
            <w:tcW w:w="425" w:type="dxa"/>
            <w:vMerge w:val="restart"/>
            <w:tcBorders>
              <w:top w:val="nil"/>
              <w:left w:val="single" w:sz="8" w:space="0" w:color="auto"/>
              <w:bottom w:val="single" w:sz="8" w:space="0" w:color="000000"/>
              <w:right w:val="nil"/>
            </w:tcBorders>
            <w:shd w:val="clear" w:color="000000" w:fill="FF0000"/>
            <w:noWrap/>
            <w:textDirection w:val="btLr"/>
            <w:vAlign w:val="center"/>
          </w:tcPr>
          <w:p w:rsidR="00564DF0" w:rsidRPr="00B43358" w:rsidRDefault="00564DF0"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DEBILIDADES</w:t>
            </w: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Escaso control sobre stocks.</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0,08</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Falta de experiencia técnica del empresario.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Insuficiente control de la dirección de la empresa.</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Mala administración del Capital de Trabajo.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Diseño pobre.</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Tamaño inadecuado.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Ninguna promoción.</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0,03</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Precio alto.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0,03</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0,09</w:t>
            </w:r>
          </w:p>
        </w:tc>
      </w:tr>
      <w:tr w:rsidR="00564DF0" w:rsidRPr="00B43358" w:rsidTr="0028711A">
        <w:trPr>
          <w:trHeight w:val="292"/>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Bajo nivel de stocks en el período de ventas pico.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c>
          <w:tcPr>
            <w:tcW w:w="883" w:type="dxa"/>
            <w:tcBorders>
              <w:top w:val="nil"/>
              <w:left w:val="nil"/>
              <w:bottom w:val="single" w:sz="4"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r>
      <w:tr w:rsidR="00564DF0" w:rsidRPr="00B43358" w:rsidTr="0028711A">
        <w:trPr>
          <w:trHeight w:val="307"/>
        </w:trPr>
        <w:tc>
          <w:tcPr>
            <w:tcW w:w="425" w:type="dxa"/>
            <w:vMerge/>
            <w:tcBorders>
              <w:top w:val="nil"/>
              <w:left w:val="single" w:sz="8" w:space="0" w:color="auto"/>
              <w:bottom w:val="single" w:sz="8" w:space="0" w:color="000000"/>
              <w:right w:val="nil"/>
            </w:tcBorders>
            <w:vAlign w:val="center"/>
          </w:tcPr>
          <w:p w:rsidR="00564DF0" w:rsidRPr="00B43358" w:rsidRDefault="00564DF0" w:rsidP="00537450">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8" w:space="0" w:color="auto"/>
              <w:right w:val="nil"/>
            </w:tcBorders>
            <w:shd w:val="clear" w:color="auto" w:fill="auto"/>
            <w:noWrap/>
            <w:vAlign w:val="bottom"/>
          </w:tcPr>
          <w:p w:rsidR="00564DF0" w:rsidRPr="00B43358" w:rsidRDefault="00564DF0" w:rsidP="00537450">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Distancia y tiempo de la distribución del producto final.</w:t>
            </w:r>
          </w:p>
        </w:tc>
        <w:tc>
          <w:tcPr>
            <w:tcW w:w="1323" w:type="dxa"/>
            <w:tcBorders>
              <w:top w:val="nil"/>
              <w:left w:val="single" w:sz="8" w:space="0" w:color="auto"/>
              <w:bottom w:val="single" w:sz="8"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0,03</w:t>
            </w:r>
          </w:p>
        </w:tc>
        <w:tc>
          <w:tcPr>
            <w:tcW w:w="883" w:type="dxa"/>
            <w:tcBorders>
              <w:top w:val="nil"/>
              <w:left w:val="nil"/>
              <w:bottom w:val="single" w:sz="8" w:space="0" w:color="auto"/>
              <w:right w:val="nil"/>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single" w:sz="8" w:space="0" w:color="auto"/>
              <w:bottom w:val="single" w:sz="8"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r>
      <w:tr w:rsidR="00564DF0" w:rsidRPr="00B43358" w:rsidTr="0028711A">
        <w:trPr>
          <w:trHeight w:val="307"/>
        </w:trPr>
        <w:tc>
          <w:tcPr>
            <w:tcW w:w="425" w:type="dxa"/>
            <w:tcBorders>
              <w:top w:val="nil"/>
              <w:left w:val="nil"/>
              <w:bottom w:val="nil"/>
              <w:right w:val="nil"/>
            </w:tcBorders>
            <w:shd w:val="clear" w:color="auto" w:fill="auto"/>
            <w:noWrap/>
            <w:vAlign w:val="bottom"/>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8" w:space="0" w:color="auto"/>
              <w:bottom w:val="single" w:sz="8" w:space="0" w:color="auto"/>
              <w:right w:val="single" w:sz="8" w:space="0" w:color="auto"/>
            </w:tcBorders>
            <w:shd w:val="clear" w:color="auto" w:fill="auto"/>
            <w:noWrap/>
            <w:vAlign w:val="center"/>
          </w:tcPr>
          <w:p w:rsidR="00564DF0" w:rsidRPr="00B43358" w:rsidRDefault="00564DF0"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w:t>
            </w:r>
          </w:p>
        </w:tc>
        <w:tc>
          <w:tcPr>
            <w:tcW w:w="1323" w:type="dxa"/>
            <w:tcBorders>
              <w:top w:val="nil"/>
              <w:left w:val="nil"/>
              <w:bottom w:val="single" w:sz="8" w:space="0" w:color="auto"/>
              <w:right w:val="single" w:sz="8" w:space="0" w:color="auto"/>
            </w:tcBorders>
            <w:shd w:val="clear" w:color="auto" w:fill="auto"/>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883" w:type="dxa"/>
            <w:tcBorders>
              <w:top w:val="nil"/>
              <w:left w:val="nil"/>
              <w:bottom w:val="nil"/>
              <w:right w:val="nil"/>
            </w:tcBorders>
            <w:shd w:val="clear" w:color="auto" w:fill="auto"/>
            <w:noWrap/>
            <w:vAlign w:val="bottom"/>
          </w:tcPr>
          <w:p w:rsidR="00564DF0" w:rsidRPr="00B43358" w:rsidRDefault="00564DF0" w:rsidP="00537450">
            <w:pPr>
              <w:spacing w:after="0" w:line="240" w:lineRule="auto"/>
              <w:rPr>
                <w:rFonts w:ascii="Times New Roman" w:eastAsia="Times New Roman" w:hAnsi="Times New Roman"/>
                <w:color w:val="000000"/>
                <w:sz w:val="24"/>
                <w:szCs w:val="24"/>
                <w:lang w:eastAsia="es-ES"/>
              </w:rPr>
            </w:pPr>
          </w:p>
        </w:tc>
        <w:tc>
          <w:tcPr>
            <w:tcW w:w="651" w:type="dxa"/>
            <w:tcBorders>
              <w:top w:val="nil"/>
              <w:left w:val="single" w:sz="8" w:space="0" w:color="auto"/>
              <w:bottom w:val="single" w:sz="8" w:space="0" w:color="auto"/>
              <w:right w:val="single" w:sz="8" w:space="0" w:color="auto"/>
            </w:tcBorders>
            <w:shd w:val="clear" w:color="000000" w:fill="376091"/>
            <w:noWrap/>
            <w:vAlign w:val="bottom"/>
          </w:tcPr>
          <w:p w:rsidR="00564DF0" w:rsidRPr="00B43358" w:rsidRDefault="00564DF0"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2,84</w:t>
            </w:r>
          </w:p>
        </w:tc>
      </w:tr>
    </w:tbl>
    <w:p w:rsidR="0028711A" w:rsidRDefault="00716FEA" w:rsidP="0028711A">
      <w:pPr>
        <w:spacing w:after="0" w:line="240" w:lineRule="auto"/>
        <w:jc w:val="both"/>
        <w:rPr>
          <w:rFonts w:ascii="Times New Roman" w:hAnsi="Times New Roman"/>
          <w:sz w:val="24"/>
          <w:szCs w:val="24"/>
        </w:rPr>
      </w:pPr>
      <w:r w:rsidRPr="00B43358">
        <w:rPr>
          <w:rFonts w:ascii="Times New Roman" w:hAnsi="Times New Roman"/>
          <w:sz w:val="24"/>
          <w:szCs w:val="24"/>
        </w:rPr>
        <w:t>La matriz EFI es una herramienta que se aplica para determinar la posición estratégica interna. Resume las fortalezas y debilidades de la unidad de información y determina la importancia relativa de cada una para el desempeño de la unidad de información. El procedimiento es el mismo que el de la matriz EFE, con la diferencia que las oportunidades y amenazas se reemplazan por las fortalezas y debilidades.</w:t>
      </w:r>
      <w:r w:rsidR="0028711A">
        <w:rPr>
          <w:rFonts w:ascii="Times New Roman" w:hAnsi="Times New Roman"/>
          <w:sz w:val="24"/>
          <w:szCs w:val="24"/>
        </w:rPr>
        <w:t xml:space="preserve"> </w:t>
      </w:r>
      <w:r w:rsidRPr="00B43358">
        <w:rPr>
          <w:rFonts w:ascii="Times New Roman" w:hAnsi="Times New Roman"/>
          <w:sz w:val="24"/>
          <w:szCs w:val="24"/>
        </w:rPr>
        <w:t>El total ponderado de 2.83, que se muestra en la tabla de arriba, muestra</w:t>
      </w:r>
      <w:r w:rsidR="0028711A">
        <w:rPr>
          <w:rFonts w:ascii="Times New Roman" w:hAnsi="Times New Roman"/>
          <w:sz w:val="24"/>
          <w:szCs w:val="24"/>
        </w:rPr>
        <w:t xml:space="preserve"> </w:t>
      </w:r>
    </w:p>
    <w:p w:rsidR="0028711A" w:rsidRDefault="0028711A" w:rsidP="0028711A">
      <w:pPr>
        <w:spacing w:after="0" w:line="240" w:lineRule="auto"/>
        <w:jc w:val="both"/>
        <w:rPr>
          <w:rFonts w:ascii="Times New Roman" w:hAnsi="Times New Roman"/>
          <w:sz w:val="24"/>
          <w:szCs w:val="24"/>
        </w:rPr>
      </w:pPr>
      <w:proofErr w:type="gramStart"/>
      <w:r w:rsidRPr="00B43358">
        <w:rPr>
          <w:rFonts w:ascii="Times New Roman" w:hAnsi="Times New Roman"/>
          <w:sz w:val="24"/>
          <w:szCs w:val="24"/>
        </w:rPr>
        <w:t>que</w:t>
      </w:r>
      <w:proofErr w:type="gramEnd"/>
      <w:r w:rsidRPr="00B43358">
        <w:rPr>
          <w:rFonts w:ascii="Times New Roman" w:hAnsi="Times New Roman"/>
          <w:sz w:val="24"/>
          <w:szCs w:val="24"/>
        </w:rPr>
        <w:t xml:space="preserve"> la posición estratégica interna general de la empresa está por arriba de la media en su esfuerzo </w:t>
      </w:r>
    </w:p>
    <w:p w:rsidR="0028711A" w:rsidRDefault="0028711A" w:rsidP="0028711A">
      <w:pPr>
        <w:spacing w:after="0" w:line="240" w:lineRule="auto"/>
        <w:jc w:val="both"/>
        <w:rPr>
          <w:rFonts w:ascii="Times New Roman" w:hAnsi="Times New Roman"/>
          <w:sz w:val="24"/>
          <w:szCs w:val="24"/>
        </w:rPr>
      </w:pPr>
    </w:p>
    <w:p w:rsidR="0028711A" w:rsidRDefault="0028711A" w:rsidP="0028711A">
      <w:pPr>
        <w:spacing w:after="0" w:line="240" w:lineRule="auto"/>
        <w:jc w:val="both"/>
        <w:rPr>
          <w:rFonts w:ascii="Times New Roman" w:hAnsi="Times New Roman"/>
          <w:sz w:val="24"/>
          <w:szCs w:val="24"/>
        </w:rPr>
      </w:pPr>
    </w:p>
    <w:p w:rsidR="0028711A" w:rsidRDefault="0028711A" w:rsidP="0028711A">
      <w:pPr>
        <w:spacing w:after="0" w:line="240" w:lineRule="auto"/>
        <w:jc w:val="both"/>
        <w:rPr>
          <w:rFonts w:ascii="Times New Roman" w:hAnsi="Times New Roman"/>
          <w:sz w:val="24"/>
          <w:szCs w:val="24"/>
        </w:rPr>
      </w:pPr>
    </w:p>
    <w:p w:rsidR="0028711A" w:rsidRDefault="0028711A" w:rsidP="0028711A">
      <w:pPr>
        <w:spacing w:after="0" w:line="240" w:lineRule="auto"/>
        <w:jc w:val="both"/>
        <w:rPr>
          <w:rFonts w:ascii="Times New Roman" w:hAnsi="Times New Roman"/>
          <w:sz w:val="24"/>
          <w:szCs w:val="24"/>
        </w:rPr>
      </w:pPr>
    </w:p>
    <w:p w:rsidR="0028711A" w:rsidRDefault="0028711A" w:rsidP="0028711A">
      <w:pPr>
        <w:spacing w:after="0" w:line="240" w:lineRule="auto"/>
        <w:jc w:val="both"/>
        <w:rPr>
          <w:rFonts w:ascii="Times New Roman" w:hAnsi="Times New Roman"/>
          <w:sz w:val="24"/>
          <w:szCs w:val="24"/>
        </w:rPr>
      </w:pPr>
    </w:p>
    <w:p w:rsidR="0028711A" w:rsidRDefault="0028711A" w:rsidP="0028711A">
      <w:pPr>
        <w:spacing w:after="0" w:line="240" w:lineRule="auto"/>
        <w:jc w:val="both"/>
        <w:rPr>
          <w:rFonts w:ascii="Times New Roman" w:hAnsi="Times New Roman"/>
          <w:sz w:val="24"/>
          <w:szCs w:val="24"/>
        </w:rPr>
      </w:pPr>
    </w:p>
    <w:p w:rsidR="0028711A" w:rsidRPr="00B43358" w:rsidRDefault="0028711A" w:rsidP="0028711A">
      <w:pPr>
        <w:spacing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La matriz de evaluación de factores internos (EFI):</w:t>
      </w:r>
    </w:p>
    <w:tbl>
      <w:tblPr>
        <w:tblpPr w:leftFromText="141" w:rightFromText="141" w:vertAnchor="text" w:horzAnchor="margin" w:tblpXSpec="center" w:tblpY="1700"/>
        <w:tblW w:w="9508" w:type="dxa"/>
        <w:tblCellMar>
          <w:left w:w="70" w:type="dxa"/>
          <w:right w:w="70" w:type="dxa"/>
        </w:tblCellMar>
        <w:tblLook w:val="04A0"/>
      </w:tblPr>
      <w:tblGrid>
        <w:gridCol w:w="430"/>
        <w:gridCol w:w="6226"/>
        <w:gridCol w:w="1340"/>
        <w:gridCol w:w="894"/>
        <w:gridCol w:w="651"/>
      </w:tblGrid>
      <w:tr w:rsidR="0028711A" w:rsidRPr="00B43358" w:rsidTr="008E7F81">
        <w:trPr>
          <w:trHeight w:val="292"/>
        </w:trPr>
        <w:tc>
          <w:tcPr>
            <w:tcW w:w="9507" w:type="dxa"/>
            <w:gridSpan w:val="5"/>
            <w:tcBorders>
              <w:top w:val="nil"/>
              <w:left w:val="nil"/>
              <w:bottom w:val="nil"/>
              <w:right w:val="nil"/>
            </w:tcBorders>
            <w:shd w:val="clear" w:color="000000" w:fill="92D050"/>
            <w:noWrap/>
            <w:vAlign w:val="center"/>
          </w:tcPr>
          <w:p w:rsidR="0028711A" w:rsidRPr="00B43358" w:rsidRDefault="0028711A" w:rsidP="008E7F8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MATRIZ EFE</w:t>
            </w:r>
          </w:p>
        </w:tc>
      </w:tr>
      <w:tr w:rsidR="0028711A" w:rsidRPr="00B43358" w:rsidTr="008E7F81">
        <w:trPr>
          <w:trHeight w:val="292"/>
        </w:trPr>
        <w:tc>
          <w:tcPr>
            <w:tcW w:w="425" w:type="dxa"/>
            <w:vMerge w:val="restart"/>
            <w:tcBorders>
              <w:top w:val="single" w:sz="8" w:space="0" w:color="auto"/>
              <w:left w:val="single" w:sz="8" w:space="0" w:color="auto"/>
              <w:bottom w:val="single" w:sz="8" w:space="0" w:color="000000"/>
              <w:right w:val="nil"/>
            </w:tcBorders>
            <w:shd w:val="clear" w:color="000000" w:fill="FFC000"/>
            <w:textDirection w:val="btLr"/>
            <w:vAlign w:val="center"/>
          </w:tcPr>
          <w:p w:rsidR="0028711A" w:rsidRPr="00B43358" w:rsidRDefault="0028711A" w:rsidP="008E7F8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FORTALEZAS</w:t>
            </w:r>
          </w:p>
        </w:tc>
        <w:tc>
          <w:tcPr>
            <w:tcW w:w="6226" w:type="dxa"/>
            <w:tcBorders>
              <w:top w:val="single" w:sz="8" w:space="0" w:color="auto"/>
              <w:left w:val="single" w:sz="4" w:space="0" w:color="auto"/>
              <w:bottom w:val="nil"/>
              <w:right w:val="nil"/>
            </w:tcBorders>
            <w:shd w:val="clear" w:color="auto" w:fill="auto"/>
            <w:noWrap/>
            <w:vAlign w:val="center"/>
          </w:tcPr>
          <w:p w:rsidR="0028711A" w:rsidRPr="00B43358" w:rsidRDefault="0028711A" w:rsidP="008E7F8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FCE</w:t>
            </w:r>
          </w:p>
        </w:tc>
        <w:tc>
          <w:tcPr>
            <w:tcW w:w="1323" w:type="dxa"/>
            <w:tcBorders>
              <w:top w:val="single" w:sz="8" w:space="0" w:color="auto"/>
              <w:left w:val="single" w:sz="8" w:space="0" w:color="auto"/>
              <w:bottom w:val="nil"/>
              <w:right w:val="single" w:sz="8" w:space="0" w:color="auto"/>
            </w:tcBorders>
            <w:shd w:val="clear" w:color="auto" w:fill="auto"/>
            <w:noWrap/>
            <w:vAlign w:val="bottom"/>
          </w:tcPr>
          <w:p w:rsidR="0028711A" w:rsidRPr="00B43358" w:rsidRDefault="0028711A" w:rsidP="008E7F81">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PESO RELATIVO</w:t>
            </w:r>
          </w:p>
        </w:tc>
        <w:tc>
          <w:tcPr>
            <w:tcW w:w="883" w:type="dxa"/>
            <w:tcBorders>
              <w:top w:val="single" w:sz="8" w:space="0" w:color="auto"/>
              <w:left w:val="nil"/>
              <w:bottom w:val="nil"/>
              <w:right w:val="nil"/>
            </w:tcBorders>
            <w:shd w:val="clear" w:color="auto" w:fill="auto"/>
            <w:noWrap/>
            <w:vAlign w:val="bottom"/>
          </w:tcPr>
          <w:p w:rsidR="0028711A" w:rsidRPr="00B43358" w:rsidRDefault="0028711A" w:rsidP="008E7F81">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CALIF. </w:t>
            </w:r>
          </w:p>
        </w:tc>
        <w:tc>
          <w:tcPr>
            <w:tcW w:w="651" w:type="dxa"/>
            <w:tcBorders>
              <w:top w:val="single" w:sz="8" w:space="0" w:color="auto"/>
              <w:left w:val="single" w:sz="8" w:space="0" w:color="auto"/>
              <w:bottom w:val="nil"/>
              <w:right w:val="single" w:sz="8" w:space="0" w:color="auto"/>
            </w:tcBorders>
            <w:shd w:val="clear" w:color="auto" w:fill="auto"/>
            <w:noWrap/>
            <w:vAlign w:val="bottom"/>
          </w:tcPr>
          <w:p w:rsidR="0028711A" w:rsidRPr="00B43358" w:rsidRDefault="0028711A" w:rsidP="008E7F81">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 X</w:t>
            </w:r>
            <w:r>
              <w:rPr>
                <w:rFonts w:ascii="Times New Roman" w:eastAsia="Times New Roman" w:hAnsi="Times New Roman"/>
                <w:color w:val="000000"/>
                <w:sz w:val="24"/>
                <w:szCs w:val="24"/>
                <w:lang w:eastAsia="es-ES"/>
              </w:rPr>
              <w:t xml:space="preserve">C </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single" w:sz="4" w:space="0" w:color="auto"/>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Buena calidad.</w:t>
            </w:r>
          </w:p>
        </w:tc>
        <w:tc>
          <w:tcPr>
            <w:tcW w:w="1323" w:type="dxa"/>
            <w:tcBorders>
              <w:top w:val="single" w:sz="8" w:space="0" w:color="auto"/>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c>
          <w:tcPr>
            <w:tcW w:w="883" w:type="dxa"/>
            <w:tcBorders>
              <w:top w:val="single" w:sz="8" w:space="0" w:color="auto"/>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single" w:sz="8" w:space="0" w:color="auto"/>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0,24</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Bajo costo de las materias primas.</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Capital propio o crédito accesible.</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Localización adecuada.</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Empaquetado adecuado.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0,18</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Precio competitivo.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0,08</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0,24</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Buena organización del proceso productivo.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0,14</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Posición adecuada en el mercado.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Disponibilidad de varios proveedores de cada insumo.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0,14</w:t>
            </w:r>
          </w:p>
        </w:tc>
      </w:tr>
      <w:tr w:rsidR="0028711A" w:rsidRPr="00B43358" w:rsidTr="008E7F81">
        <w:trPr>
          <w:trHeight w:val="292"/>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Proceso no contaminante.</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nil"/>
              <w:left w:val="nil"/>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0,28</w:t>
            </w:r>
          </w:p>
        </w:tc>
      </w:tr>
      <w:tr w:rsidR="0028711A" w:rsidRPr="00B43358" w:rsidTr="008E7F81">
        <w:trPr>
          <w:trHeight w:val="599"/>
        </w:trPr>
        <w:tc>
          <w:tcPr>
            <w:tcW w:w="425" w:type="dxa"/>
            <w:vMerge/>
            <w:tcBorders>
              <w:top w:val="single" w:sz="8" w:space="0" w:color="auto"/>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4" w:space="0" w:color="auto"/>
              <w:bottom w:val="single" w:sz="8"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Sistema de elaboración flexible, permite la variación de la producción.</w:t>
            </w:r>
          </w:p>
        </w:tc>
        <w:tc>
          <w:tcPr>
            <w:tcW w:w="1323" w:type="dxa"/>
            <w:tcBorders>
              <w:top w:val="nil"/>
              <w:left w:val="single" w:sz="8" w:space="0" w:color="auto"/>
              <w:bottom w:val="single" w:sz="8"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0,07</w:t>
            </w:r>
          </w:p>
        </w:tc>
        <w:tc>
          <w:tcPr>
            <w:tcW w:w="883" w:type="dxa"/>
            <w:tcBorders>
              <w:top w:val="nil"/>
              <w:left w:val="nil"/>
              <w:bottom w:val="single" w:sz="8"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nil"/>
              <w:bottom w:val="single" w:sz="8"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0,21</w:t>
            </w:r>
          </w:p>
        </w:tc>
      </w:tr>
      <w:tr w:rsidR="0028711A" w:rsidRPr="00B43358" w:rsidTr="008E7F81">
        <w:trPr>
          <w:trHeight w:val="292"/>
        </w:trPr>
        <w:tc>
          <w:tcPr>
            <w:tcW w:w="425" w:type="dxa"/>
            <w:vMerge w:val="restart"/>
            <w:tcBorders>
              <w:top w:val="nil"/>
              <w:left w:val="single" w:sz="8" w:space="0" w:color="auto"/>
              <w:bottom w:val="single" w:sz="8" w:space="0" w:color="000000"/>
              <w:right w:val="nil"/>
            </w:tcBorders>
            <w:shd w:val="clear" w:color="000000" w:fill="FF0000"/>
            <w:noWrap/>
            <w:textDirection w:val="btLr"/>
            <w:vAlign w:val="center"/>
          </w:tcPr>
          <w:p w:rsidR="0028711A" w:rsidRPr="00B43358" w:rsidRDefault="0028711A" w:rsidP="008E7F81">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DEBILIDADES</w:t>
            </w: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Escaso control sobre stocks.</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0,08</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Falta de experiencia técnica del empresario.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Insuficiente control de la dirección de la empresa.</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Mala administración del Capital de Trabajo.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Diseño pobre.</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Tamaño inadecuado.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0,05</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Ninguna promoción.</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0,03</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0,12</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Precio alto.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0,03</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0,09</w:t>
            </w:r>
          </w:p>
        </w:tc>
      </w:tr>
      <w:tr w:rsidR="0028711A" w:rsidRPr="00B43358" w:rsidTr="008E7F81">
        <w:trPr>
          <w:trHeight w:val="292"/>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4"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Bajo nivel de stocks en el período de ventas pico.</w:t>
            </w:r>
          </w:p>
        </w:tc>
        <w:tc>
          <w:tcPr>
            <w:tcW w:w="1323"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c>
          <w:tcPr>
            <w:tcW w:w="883" w:type="dxa"/>
            <w:tcBorders>
              <w:top w:val="nil"/>
              <w:left w:val="nil"/>
              <w:bottom w:val="single" w:sz="4"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651" w:type="dxa"/>
            <w:tcBorders>
              <w:top w:val="nil"/>
              <w:left w:val="single" w:sz="8" w:space="0" w:color="auto"/>
              <w:bottom w:val="single" w:sz="4"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r>
      <w:tr w:rsidR="0028711A" w:rsidRPr="00B43358" w:rsidTr="008E7F81">
        <w:trPr>
          <w:trHeight w:val="307"/>
        </w:trPr>
        <w:tc>
          <w:tcPr>
            <w:tcW w:w="425" w:type="dxa"/>
            <w:vMerge/>
            <w:tcBorders>
              <w:top w:val="nil"/>
              <w:left w:val="single" w:sz="8" w:space="0" w:color="auto"/>
              <w:bottom w:val="single" w:sz="8" w:space="0" w:color="000000"/>
              <w:right w:val="nil"/>
            </w:tcBorders>
            <w:vAlign w:val="center"/>
          </w:tcPr>
          <w:p w:rsidR="0028711A" w:rsidRPr="00B43358" w:rsidRDefault="0028711A" w:rsidP="008E7F81">
            <w:pPr>
              <w:spacing w:after="0" w:line="240" w:lineRule="auto"/>
              <w:rPr>
                <w:rFonts w:ascii="Times New Roman" w:eastAsia="Times New Roman" w:hAnsi="Times New Roman"/>
                <w:sz w:val="24"/>
                <w:szCs w:val="24"/>
                <w:lang w:eastAsia="es-ES"/>
              </w:rPr>
            </w:pPr>
          </w:p>
        </w:tc>
        <w:tc>
          <w:tcPr>
            <w:tcW w:w="6226" w:type="dxa"/>
            <w:tcBorders>
              <w:top w:val="nil"/>
              <w:left w:val="single" w:sz="4" w:space="0" w:color="auto"/>
              <w:bottom w:val="single" w:sz="8" w:space="0" w:color="auto"/>
              <w:right w:val="nil"/>
            </w:tcBorders>
            <w:shd w:val="clear" w:color="auto" w:fill="auto"/>
            <w:noWrap/>
            <w:vAlign w:val="bottom"/>
          </w:tcPr>
          <w:p w:rsidR="0028711A" w:rsidRPr="00B43358" w:rsidRDefault="0028711A" w:rsidP="008E7F81">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Distancia y tiempo de la distribución del producto final.</w:t>
            </w:r>
          </w:p>
        </w:tc>
        <w:tc>
          <w:tcPr>
            <w:tcW w:w="1323" w:type="dxa"/>
            <w:tcBorders>
              <w:top w:val="nil"/>
              <w:left w:val="single" w:sz="8" w:space="0" w:color="auto"/>
              <w:bottom w:val="single" w:sz="8"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0,03</w:t>
            </w:r>
          </w:p>
        </w:tc>
        <w:tc>
          <w:tcPr>
            <w:tcW w:w="883" w:type="dxa"/>
            <w:tcBorders>
              <w:top w:val="nil"/>
              <w:left w:val="nil"/>
              <w:bottom w:val="single" w:sz="8" w:space="0" w:color="auto"/>
              <w:right w:val="nil"/>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651" w:type="dxa"/>
            <w:tcBorders>
              <w:top w:val="nil"/>
              <w:left w:val="single" w:sz="8" w:space="0" w:color="auto"/>
              <w:bottom w:val="single" w:sz="8"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r>
      <w:tr w:rsidR="0028711A" w:rsidRPr="00B43358" w:rsidTr="008E7F81">
        <w:trPr>
          <w:trHeight w:val="307"/>
        </w:trPr>
        <w:tc>
          <w:tcPr>
            <w:tcW w:w="425" w:type="dxa"/>
            <w:tcBorders>
              <w:top w:val="nil"/>
              <w:left w:val="nil"/>
              <w:bottom w:val="nil"/>
              <w:right w:val="nil"/>
            </w:tcBorders>
            <w:shd w:val="clear" w:color="auto" w:fill="auto"/>
            <w:noWrap/>
            <w:vAlign w:val="bottom"/>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226" w:type="dxa"/>
            <w:tcBorders>
              <w:top w:val="nil"/>
              <w:left w:val="single" w:sz="8" w:space="0" w:color="auto"/>
              <w:bottom w:val="single" w:sz="8" w:space="0" w:color="auto"/>
              <w:right w:val="single" w:sz="8" w:space="0" w:color="auto"/>
            </w:tcBorders>
            <w:shd w:val="clear" w:color="auto" w:fill="auto"/>
            <w:noWrap/>
            <w:vAlign w:val="center"/>
          </w:tcPr>
          <w:p w:rsidR="0028711A" w:rsidRPr="00B43358" w:rsidRDefault="0028711A" w:rsidP="008E7F8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w:t>
            </w:r>
          </w:p>
        </w:tc>
        <w:tc>
          <w:tcPr>
            <w:tcW w:w="1323" w:type="dxa"/>
            <w:tcBorders>
              <w:top w:val="nil"/>
              <w:left w:val="nil"/>
              <w:bottom w:val="single" w:sz="8" w:space="0" w:color="auto"/>
              <w:right w:val="single" w:sz="8" w:space="0" w:color="auto"/>
            </w:tcBorders>
            <w:shd w:val="clear" w:color="auto" w:fill="auto"/>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883" w:type="dxa"/>
            <w:tcBorders>
              <w:top w:val="nil"/>
              <w:left w:val="nil"/>
              <w:bottom w:val="nil"/>
              <w:right w:val="nil"/>
            </w:tcBorders>
            <w:shd w:val="clear" w:color="auto" w:fill="auto"/>
            <w:noWrap/>
            <w:vAlign w:val="bottom"/>
          </w:tcPr>
          <w:p w:rsidR="0028711A" w:rsidRPr="00B43358" w:rsidRDefault="0028711A" w:rsidP="008E7F81">
            <w:pPr>
              <w:spacing w:after="0" w:line="240" w:lineRule="auto"/>
              <w:rPr>
                <w:rFonts w:ascii="Times New Roman" w:eastAsia="Times New Roman" w:hAnsi="Times New Roman"/>
                <w:color w:val="000000"/>
                <w:sz w:val="24"/>
                <w:szCs w:val="24"/>
                <w:lang w:eastAsia="es-ES"/>
              </w:rPr>
            </w:pPr>
          </w:p>
        </w:tc>
        <w:tc>
          <w:tcPr>
            <w:tcW w:w="651" w:type="dxa"/>
            <w:tcBorders>
              <w:top w:val="nil"/>
              <w:left w:val="single" w:sz="8" w:space="0" w:color="auto"/>
              <w:bottom w:val="single" w:sz="8" w:space="0" w:color="auto"/>
              <w:right w:val="single" w:sz="8" w:space="0" w:color="auto"/>
            </w:tcBorders>
            <w:shd w:val="clear" w:color="000000" w:fill="376091"/>
            <w:noWrap/>
            <w:vAlign w:val="bottom"/>
          </w:tcPr>
          <w:p w:rsidR="0028711A" w:rsidRPr="00B43358" w:rsidRDefault="0028711A" w:rsidP="008E7F81">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2,84</w:t>
            </w:r>
          </w:p>
        </w:tc>
      </w:tr>
    </w:tbl>
    <w:p w:rsidR="0028711A" w:rsidRDefault="0028711A" w:rsidP="0028711A">
      <w:pPr>
        <w:spacing w:after="0" w:line="240" w:lineRule="auto"/>
        <w:jc w:val="both"/>
        <w:rPr>
          <w:rFonts w:ascii="Times New Roman" w:hAnsi="Times New Roman"/>
          <w:sz w:val="24"/>
          <w:szCs w:val="24"/>
        </w:rPr>
      </w:pPr>
      <w:r w:rsidRPr="00B43358">
        <w:rPr>
          <w:rFonts w:ascii="Times New Roman" w:hAnsi="Times New Roman"/>
          <w:sz w:val="24"/>
          <w:szCs w:val="24"/>
        </w:rPr>
        <w:t>La matriz EFI es una herramienta que se aplica para determinar la posición estratégica interna. Resume las fortalezas y debilidades de la unidad de información y determina la importancia relativa de cada una para el desempeño de la unidad de información. El procedimiento es el mismo que el de la matriz EFE, con la diferencia que las oportunidades y amenazas se reemplazan por las fortalezas y debilidades.</w:t>
      </w:r>
      <w:r>
        <w:rPr>
          <w:rFonts w:ascii="Times New Roman" w:hAnsi="Times New Roman"/>
          <w:sz w:val="24"/>
          <w:szCs w:val="24"/>
        </w:rPr>
        <w:t xml:space="preserve"> </w:t>
      </w:r>
      <w:r w:rsidRPr="00B43358">
        <w:rPr>
          <w:rFonts w:ascii="Times New Roman" w:hAnsi="Times New Roman"/>
          <w:sz w:val="24"/>
          <w:szCs w:val="24"/>
        </w:rPr>
        <w:t>El total ponderado de 2.83, que se muestra en la tabla de arriba, muestra</w:t>
      </w:r>
      <w:r>
        <w:rPr>
          <w:rFonts w:ascii="Times New Roman" w:hAnsi="Times New Roman"/>
          <w:sz w:val="24"/>
          <w:szCs w:val="24"/>
        </w:rPr>
        <w:t xml:space="preserve"> </w:t>
      </w:r>
    </w:p>
    <w:p w:rsidR="0028711A" w:rsidRDefault="0028711A" w:rsidP="0028711A">
      <w:pPr>
        <w:spacing w:after="0" w:line="240" w:lineRule="auto"/>
        <w:jc w:val="both"/>
        <w:rPr>
          <w:rFonts w:ascii="Times New Roman" w:hAnsi="Times New Roman"/>
          <w:sz w:val="24"/>
          <w:szCs w:val="24"/>
        </w:rPr>
      </w:pPr>
      <w:proofErr w:type="gramStart"/>
      <w:r w:rsidRPr="00B43358">
        <w:rPr>
          <w:rFonts w:ascii="Times New Roman" w:hAnsi="Times New Roman"/>
          <w:sz w:val="24"/>
          <w:szCs w:val="24"/>
        </w:rPr>
        <w:t>que</w:t>
      </w:r>
      <w:proofErr w:type="gramEnd"/>
      <w:r w:rsidRPr="00B43358">
        <w:rPr>
          <w:rFonts w:ascii="Times New Roman" w:hAnsi="Times New Roman"/>
          <w:sz w:val="24"/>
          <w:szCs w:val="24"/>
        </w:rPr>
        <w:t xml:space="preserve"> la posición estratégica interna general de la empresa está por arriba de la media en su esfuerzo</w:t>
      </w:r>
    </w:p>
    <w:p w:rsidR="0028711A" w:rsidRDefault="0028711A" w:rsidP="0028711A">
      <w:pPr>
        <w:spacing w:after="0" w:line="240" w:lineRule="auto"/>
        <w:jc w:val="both"/>
        <w:rPr>
          <w:rFonts w:ascii="Times New Roman" w:hAnsi="Times New Roman"/>
          <w:sz w:val="24"/>
          <w:szCs w:val="24"/>
        </w:rPr>
      </w:pPr>
    </w:p>
    <w:p w:rsidR="00716FEA" w:rsidRPr="00B43358" w:rsidRDefault="00716FEA" w:rsidP="0028711A">
      <w:pPr>
        <w:spacing w:after="0" w:line="240" w:lineRule="auto"/>
        <w:jc w:val="both"/>
        <w:rPr>
          <w:rFonts w:ascii="Times New Roman" w:hAnsi="Times New Roman"/>
          <w:sz w:val="24"/>
          <w:szCs w:val="24"/>
        </w:rPr>
      </w:pPr>
      <w:proofErr w:type="gramStart"/>
      <w:r w:rsidRPr="00B43358">
        <w:rPr>
          <w:rFonts w:ascii="Times New Roman" w:hAnsi="Times New Roman"/>
          <w:sz w:val="24"/>
          <w:szCs w:val="24"/>
        </w:rPr>
        <w:t>por</w:t>
      </w:r>
      <w:proofErr w:type="gramEnd"/>
      <w:r w:rsidRPr="00B43358">
        <w:rPr>
          <w:rFonts w:ascii="Times New Roman" w:hAnsi="Times New Roman"/>
          <w:sz w:val="24"/>
          <w:szCs w:val="24"/>
        </w:rPr>
        <w:t xml:space="preserve"> seguir estrategias que capitalicen las fortalezas internas y  neutralicen  las debilidades.</w:t>
      </w:r>
    </w:p>
    <w:p w:rsidR="0028711A" w:rsidRDefault="0028711A" w:rsidP="00537450">
      <w:pPr>
        <w:spacing w:line="240" w:lineRule="auto"/>
        <w:jc w:val="both"/>
        <w:rPr>
          <w:rFonts w:ascii="Times New Roman" w:hAnsi="Times New Roman"/>
          <w:b/>
          <w:sz w:val="24"/>
          <w:szCs w:val="24"/>
          <w:u w:val="single"/>
        </w:rPr>
      </w:pPr>
    </w:p>
    <w:p w:rsidR="0028711A" w:rsidRDefault="0028711A" w:rsidP="00537450">
      <w:pPr>
        <w:spacing w:line="240" w:lineRule="auto"/>
        <w:jc w:val="both"/>
        <w:rPr>
          <w:rFonts w:ascii="Times New Roman" w:hAnsi="Times New Roman"/>
          <w:b/>
          <w:sz w:val="24"/>
          <w:szCs w:val="24"/>
          <w:u w:val="single"/>
        </w:rPr>
      </w:pPr>
    </w:p>
    <w:p w:rsidR="0028711A" w:rsidRDefault="0028711A" w:rsidP="00537450">
      <w:pPr>
        <w:spacing w:line="240" w:lineRule="auto"/>
        <w:jc w:val="both"/>
        <w:rPr>
          <w:rFonts w:ascii="Times New Roman" w:hAnsi="Times New Roman"/>
          <w:b/>
          <w:sz w:val="24"/>
          <w:szCs w:val="24"/>
          <w:u w:val="single"/>
        </w:rPr>
      </w:pPr>
    </w:p>
    <w:p w:rsidR="00716FEA" w:rsidRPr="00B43358" w:rsidRDefault="00716FEA" w:rsidP="00537450">
      <w:pPr>
        <w:spacing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Matriz  debilidades – oportunidades – fortalezas – amenazas (FODA):</w:t>
      </w:r>
    </w:p>
    <w:p w:rsidR="002C13FF" w:rsidRPr="00E55BD3" w:rsidRDefault="00713248" w:rsidP="00537450">
      <w:pPr>
        <w:spacing w:line="240" w:lineRule="auto"/>
        <w:jc w:val="both"/>
        <w:rPr>
          <w:rFonts w:ascii="Times New Roman" w:hAnsi="Times New Roman"/>
          <w:sz w:val="24"/>
          <w:szCs w:val="24"/>
        </w:rPr>
      </w:pPr>
      <w:r>
        <w:rPr>
          <w:rFonts w:ascii="Times New Roman" w:hAnsi="Times New Roman"/>
          <w:noProof/>
          <w:sz w:val="24"/>
          <w:szCs w:val="24"/>
          <w:lang w:eastAsia="es-ES"/>
        </w:rPr>
        <w:drawing>
          <wp:inline distT="0" distB="0" distL="0" distR="0">
            <wp:extent cx="6057900" cy="7343775"/>
            <wp:effectExtent l="19050" t="0" r="0" b="0"/>
            <wp:docPr id="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6" cstate="print"/>
                    <a:srcRect/>
                    <a:stretch>
                      <a:fillRect/>
                    </a:stretch>
                  </pic:blipFill>
                  <pic:spPr bwMode="auto">
                    <a:xfrm>
                      <a:off x="0" y="0"/>
                      <a:ext cx="6057900" cy="7343775"/>
                    </a:xfrm>
                    <a:prstGeom prst="rect">
                      <a:avLst/>
                    </a:prstGeom>
                    <a:noFill/>
                    <a:ln w="9525">
                      <a:noFill/>
                      <a:miter lim="800000"/>
                      <a:headEnd/>
                      <a:tailEnd/>
                    </a:ln>
                  </pic:spPr>
                </pic:pic>
              </a:graphicData>
            </a:graphic>
          </wp:inline>
        </w:drawing>
      </w:r>
    </w:p>
    <w:p w:rsidR="00716FEA" w:rsidRPr="00B43358" w:rsidRDefault="00716FEA" w:rsidP="00537450">
      <w:pPr>
        <w:spacing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Estrategias determinadas por la matriz FODA:</w:t>
      </w:r>
    </w:p>
    <w:p w:rsidR="00716FEA" w:rsidRPr="00B43358" w:rsidRDefault="00716FEA" w:rsidP="00537450">
      <w:pPr>
        <w:spacing w:line="240" w:lineRule="auto"/>
        <w:jc w:val="both"/>
        <w:rPr>
          <w:rFonts w:ascii="Times New Roman" w:hAnsi="Times New Roman"/>
          <w:sz w:val="24"/>
          <w:szCs w:val="24"/>
        </w:rPr>
      </w:pPr>
      <w:r w:rsidRPr="00B43358">
        <w:rPr>
          <w:rFonts w:ascii="Times New Roman" w:hAnsi="Times New Roman"/>
          <w:sz w:val="24"/>
          <w:szCs w:val="24"/>
        </w:rPr>
        <w:t>ESTRATEGIAS FO: se basan en el uso de las fortalezas internas de una firma con el objeto de aprovechar las oportunidades externas.</w:t>
      </w:r>
    </w:p>
    <w:p w:rsidR="00716FEA" w:rsidRPr="00B43358" w:rsidRDefault="00716FEA" w:rsidP="00537450">
      <w:pPr>
        <w:numPr>
          <w:ilvl w:val="0"/>
          <w:numId w:val="7"/>
        </w:numPr>
        <w:spacing w:after="0" w:line="240" w:lineRule="auto"/>
        <w:jc w:val="both"/>
        <w:rPr>
          <w:rFonts w:ascii="Times New Roman" w:hAnsi="Times New Roman"/>
          <w:sz w:val="24"/>
          <w:szCs w:val="24"/>
        </w:rPr>
      </w:pPr>
      <w:r w:rsidRPr="00B43358">
        <w:rPr>
          <w:rFonts w:ascii="Times New Roman" w:hAnsi="Times New Roman"/>
          <w:sz w:val="24"/>
          <w:szCs w:val="24"/>
        </w:rPr>
        <w:t xml:space="preserve">Fabricar un producto de buena calidad aprovechando la infraestructura favorable para posicionarnos en el mercado nacional. </w:t>
      </w:r>
    </w:p>
    <w:p w:rsidR="00716FEA" w:rsidRPr="00B43358" w:rsidRDefault="00716FEA" w:rsidP="00E55BD3">
      <w:pPr>
        <w:spacing w:after="0" w:line="240" w:lineRule="auto"/>
        <w:ind w:left="720"/>
        <w:jc w:val="both"/>
        <w:rPr>
          <w:rFonts w:ascii="Times New Roman" w:hAnsi="Times New Roman"/>
          <w:sz w:val="24"/>
          <w:szCs w:val="24"/>
        </w:rPr>
      </w:pPr>
    </w:p>
    <w:p w:rsidR="00716FEA" w:rsidRPr="00B43358" w:rsidRDefault="00716FEA" w:rsidP="00537450">
      <w:pPr>
        <w:spacing w:line="240" w:lineRule="auto"/>
        <w:jc w:val="both"/>
        <w:rPr>
          <w:rFonts w:ascii="Times New Roman" w:hAnsi="Times New Roman"/>
          <w:sz w:val="24"/>
          <w:szCs w:val="24"/>
        </w:rPr>
      </w:pPr>
      <w:r w:rsidRPr="00B43358">
        <w:rPr>
          <w:rFonts w:ascii="Times New Roman" w:hAnsi="Times New Roman"/>
          <w:sz w:val="24"/>
          <w:szCs w:val="24"/>
        </w:rPr>
        <w:t>ESTRATEGIAS FA: se basan en la utilización de las fortalezas de una empresa para evitar o reducir el impacto de las amenazas externas.</w:t>
      </w:r>
    </w:p>
    <w:p w:rsidR="00716FEA" w:rsidRPr="00B43358" w:rsidRDefault="00716FEA" w:rsidP="00537450">
      <w:pPr>
        <w:numPr>
          <w:ilvl w:val="0"/>
          <w:numId w:val="8"/>
        </w:numPr>
        <w:spacing w:after="0" w:line="240" w:lineRule="auto"/>
        <w:jc w:val="both"/>
        <w:rPr>
          <w:rFonts w:ascii="Times New Roman" w:hAnsi="Times New Roman"/>
          <w:sz w:val="24"/>
          <w:szCs w:val="24"/>
        </w:rPr>
      </w:pPr>
      <w:r w:rsidRPr="00B43358">
        <w:rPr>
          <w:rFonts w:ascii="Times New Roman" w:hAnsi="Times New Roman"/>
          <w:sz w:val="24"/>
          <w:szCs w:val="24"/>
        </w:rPr>
        <w:t xml:space="preserve">Aprovechar la posición del mercado y los precios competitivos para </w:t>
      </w:r>
      <w:proofErr w:type="spellStart"/>
      <w:r w:rsidRPr="00B43358">
        <w:rPr>
          <w:rFonts w:ascii="Times New Roman" w:hAnsi="Times New Roman"/>
          <w:sz w:val="24"/>
          <w:szCs w:val="24"/>
        </w:rPr>
        <w:t>evtar</w:t>
      </w:r>
      <w:proofErr w:type="spellEnd"/>
      <w:r w:rsidRPr="00B43358">
        <w:rPr>
          <w:rFonts w:ascii="Times New Roman" w:hAnsi="Times New Roman"/>
          <w:sz w:val="24"/>
          <w:szCs w:val="24"/>
        </w:rPr>
        <w:t xml:space="preserve"> los competidores.</w:t>
      </w:r>
    </w:p>
    <w:p w:rsidR="00716FEA" w:rsidRDefault="00716FEA" w:rsidP="00537450">
      <w:pPr>
        <w:numPr>
          <w:ilvl w:val="0"/>
          <w:numId w:val="8"/>
        </w:numPr>
        <w:spacing w:after="0" w:line="240" w:lineRule="auto"/>
        <w:jc w:val="both"/>
        <w:rPr>
          <w:rFonts w:ascii="Times New Roman" w:hAnsi="Times New Roman"/>
          <w:sz w:val="24"/>
          <w:szCs w:val="24"/>
        </w:rPr>
      </w:pPr>
      <w:r w:rsidRPr="00B43358">
        <w:rPr>
          <w:rFonts w:ascii="Times New Roman" w:hAnsi="Times New Roman"/>
          <w:sz w:val="24"/>
          <w:szCs w:val="24"/>
        </w:rPr>
        <w:t>Usar la posición de mercado para evitar el plagio.</w:t>
      </w:r>
    </w:p>
    <w:p w:rsidR="007A7329" w:rsidRPr="007A7329" w:rsidRDefault="007A7329" w:rsidP="007A7329">
      <w:pPr>
        <w:spacing w:after="0" w:line="240" w:lineRule="auto"/>
        <w:ind w:left="720"/>
        <w:jc w:val="both"/>
        <w:rPr>
          <w:rFonts w:ascii="Times New Roman" w:hAnsi="Times New Roman"/>
          <w:sz w:val="24"/>
          <w:szCs w:val="24"/>
        </w:rPr>
      </w:pPr>
    </w:p>
    <w:p w:rsidR="00716FEA" w:rsidRPr="00B43358" w:rsidRDefault="00716FEA" w:rsidP="00537450">
      <w:pPr>
        <w:spacing w:line="240" w:lineRule="auto"/>
        <w:jc w:val="both"/>
        <w:rPr>
          <w:rFonts w:ascii="Times New Roman" w:hAnsi="Times New Roman"/>
          <w:sz w:val="24"/>
          <w:szCs w:val="24"/>
        </w:rPr>
      </w:pPr>
      <w:r w:rsidRPr="00B43358">
        <w:rPr>
          <w:rFonts w:ascii="Times New Roman" w:hAnsi="Times New Roman"/>
          <w:sz w:val="24"/>
          <w:szCs w:val="24"/>
        </w:rPr>
        <w:t>ESTRATEGIAS DO: tienen como objetivo la mejora de las debilidades internas, valiéndose de las oportunidades externas.</w:t>
      </w:r>
    </w:p>
    <w:p w:rsidR="00716FEA" w:rsidRDefault="00716FEA" w:rsidP="007A7329">
      <w:pPr>
        <w:numPr>
          <w:ilvl w:val="0"/>
          <w:numId w:val="9"/>
        </w:numPr>
        <w:spacing w:after="0" w:line="240" w:lineRule="auto"/>
        <w:jc w:val="both"/>
        <w:rPr>
          <w:rFonts w:ascii="Times New Roman" w:hAnsi="Times New Roman"/>
          <w:sz w:val="24"/>
          <w:szCs w:val="24"/>
        </w:rPr>
      </w:pPr>
      <w:r w:rsidRPr="00B43358">
        <w:rPr>
          <w:rFonts w:ascii="Times New Roman" w:hAnsi="Times New Roman"/>
          <w:sz w:val="24"/>
          <w:szCs w:val="24"/>
        </w:rPr>
        <w:t>Aprovechar los precios altos en el mercado creciente.</w:t>
      </w:r>
    </w:p>
    <w:p w:rsidR="007A7329" w:rsidRPr="007A7329" w:rsidRDefault="007A7329" w:rsidP="007A7329">
      <w:pPr>
        <w:spacing w:after="0" w:line="240" w:lineRule="auto"/>
        <w:ind w:left="720"/>
        <w:jc w:val="both"/>
        <w:rPr>
          <w:rFonts w:ascii="Times New Roman" w:hAnsi="Times New Roman"/>
          <w:sz w:val="24"/>
          <w:szCs w:val="24"/>
        </w:rPr>
      </w:pPr>
    </w:p>
    <w:p w:rsidR="00716FEA" w:rsidRPr="00B43358" w:rsidRDefault="00716FEA" w:rsidP="007A7329">
      <w:pPr>
        <w:spacing w:after="0" w:line="240" w:lineRule="auto"/>
        <w:jc w:val="both"/>
        <w:rPr>
          <w:rFonts w:ascii="Times New Roman" w:hAnsi="Times New Roman"/>
          <w:sz w:val="24"/>
          <w:szCs w:val="24"/>
        </w:rPr>
      </w:pPr>
      <w:r w:rsidRPr="00B43358">
        <w:rPr>
          <w:rFonts w:ascii="Times New Roman" w:hAnsi="Times New Roman"/>
          <w:sz w:val="24"/>
          <w:szCs w:val="24"/>
        </w:rPr>
        <w:t>ESTRATEGIAS DA: tienen como objeto derrotar las debilidades internas y eludir las amenazas  ambientales.</w:t>
      </w:r>
    </w:p>
    <w:p w:rsidR="00716FEA" w:rsidRPr="00B43358" w:rsidRDefault="00716FEA" w:rsidP="00537450">
      <w:pPr>
        <w:numPr>
          <w:ilvl w:val="0"/>
          <w:numId w:val="10"/>
        </w:numPr>
        <w:spacing w:after="0" w:line="240" w:lineRule="auto"/>
        <w:jc w:val="both"/>
        <w:rPr>
          <w:rFonts w:ascii="Times New Roman" w:hAnsi="Times New Roman"/>
          <w:sz w:val="24"/>
          <w:szCs w:val="24"/>
        </w:rPr>
      </w:pPr>
      <w:r w:rsidRPr="00B43358">
        <w:rPr>
          <w:rFonts w:ascii="Times New Roman" w:hAnsi="Times New Roman"/>
          <w:sz w:val="24"/>
          <w:szCs w:val="24"/>
        </w:rPr>
        <w:t>Eludir la elevada negociación por el precio del producto, para derrotar la competencia de mercado.</w:t>
      </w:r>
    </w:p>
    <w:p w:rsidR="00716FEA" w:rsidRPr="00B43358" w:rsidRDefault="00716FEA" w:rsidP="00537450">
      <w:pPr>
        <w:numPr>
          <w:ilvl w:val="0"/>
          <w:numId w:val="10"/>
        </w:numPr>
        <w:spacing w:after="0" w:line="240" w:lineRule="auto"/>
        <w:jc w:val="both"/>
        <w:rPr>
          <w:rFonts w:ascii="Times New Roman" w:hAnsi="Times New Roman"/>
          <w:sz w:val="24"/>
          <w:szCs w:val="24"/>
        </w:rPr>
      </w:pPr>
      <w:r w:rsidRPr="00B43358">
        <w:rPr>
          <w:rFonts w:ascii="Times New Roman" w:hAnsi="Times New Roman"/>
          <w:sz w:val="24"/>
          <w:szCs w:val="24"/>
        </w:rPr>
        <w:t xml:space="preserve">Eludir la falta de </w:t>
      </w:r>
      <w:proofErr w:type="spellStart"/>
      <w:r w:rsidRPr="00B43358">
        <w:rPr>
          <w:rFonts w:ascii="Times New Roman" w:hAnsi="Times New Roman"/>
          <w:sz w:val="24"/>
          <w:szCs w:val="24"/>
        </w:rPr>
        <w:t>especiencia</w:t>
      </w:r>
      <w:proofErr w:type="spellEnd"/>
      <w:r w:rsidRPr="00B43358">
        <w:rPr>
          <w:rFonts w:ascii="Times New Roman" w:hAnsi="Times New Roman"/>
          <w:sz w:val="24"/>
          <w:szCs w:val="24"/>
        </w:rPr>
        <w:t>, la mala administración, los precios altos y las enormes distancias y tiempos de entrega hacia los diferentes centros para derrotar al plagio.</w:t>
      </w:r>
    </w:p>
    <w:p w:rsidR="00564DF0" w:rsidRDefault="00564DF0" w:rsidP="00537450">
      <w:pPr>
        <w:autoSpaceDE w:val="0"/>
        <w:autoSpaceDN w:val="0"/>
        <w:adjustRightInd w:val="0"/>
        <w:spacing w:after="0" w:line="240" w:lineRule="auto"/>
        <w:jc w:val="both"/>
        <w:rPr>
          <w:rFonts w:ascii="Times New Roman" w:hAnsi="Times New Roman"/>
          <w:b/>
          <w:color w:val="000000"/>
          <w:sz w:val="24"/>
          <w:szCs w:val="24"/>
          <w:u w:val="single"/>
        </w:rPr>
      </w:pPr>
    </w:p>
    <w:p w:rsidR="00AB651C" w:rsidRDefault="002A0006"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A</w:t>
      </w:r>
      <w:r w:rsidR="00AB651C">
        <w:rPr>
          <w:rFonts w:ascii="Times New Roman" w:hAnsi="Times New Roman"/>
          <w:b/>
          <w:color w:val="000000"/>
          <w:sz w:val="24"/>
          <w:szCs w:val="24"/>
          <w:u w:val="single"/>
        </w:rPr>
        <w:t>nálisis de distribuidores:</w:t>
      </w:r>
    </w:p>
    <w:p w:rsidR="007B2634" w:rsidRPr="00AB651C" w:rsidRDefault="002A0006" w:rsidP="00537450">
      <w:pPr>
        <w:autoSpaceDE w:val="0"/>
        <w:autoSpaceDN w:val="0"/>
        <w:adjustRightInd w:val="0"/>
        <w:spacing w:after="0" w:line="240" w:lineRule="auto"/>
        <w:jc w:val="both"/>
        <w:rPr>
          <w:rFonts w:ascii="Times New Roman" w:hAnsi="Times New Roman"/>
          <w:color w:val="000000"/>
          <w:sz w:val="24"/>
          <w:szCs w:val="24"/>
        </w:rPr>
      </w:pPr>
      <w:r w:rsidRPr="00AB651C">
        <w:rPr>
          <w:rFonts w:ascii="Times New Roman" w:hAnsi="Times New Roman"/>
          <w:color w:val="000000"/>
          <w:sz w:val="24"/>
          <w:szCs w:val="24"/>
        </w:rPr>
        <w:t>S</w:t>
      </w:r>
      <w:r w:rsidR="007B2634" w:rsidRPr="00AB651C">
        <w:rPr>
          <w:rFonts w:ascii="Times New Roman" w:hAnsi="Times New Roman"/>
          <w:color w:val="000000"/>
          <w:sz w:val="24"/>
          <w:szCs w:val="24"/>
        </w:rPr>
        <w:t>upermercados, autoservicios y negocios del ramo (cadenas mayoristas, ejemplo supermercados Macro)</w:t>
      </w:r>
    </w:p>
    <w:p w:rsidR="006F5F41" w:rsidRDefault="006F5F41" w:rsidP="00537450">
      <w:pPr>
        <w:autoSpaceDE w:val="0"/>
        <w:autoSpaceDN w:val="0"/>
        <w:adjustRightInd w:val="0"/>
        <w:spacing w:after="0" w:line="240" w:lineRule="auto"/>
        <w:jc w:val="both"/>
        <w:rPr>
          <w:rFonts w:ascii="Times New Roman" w:hAnsi="Times New Roman"/>
          <w:color w:val="000000"/>
          <w:sz w:val="24"/>
          <w:szCs w:val="24"/>
          <w:u w:val="single"/>
        </w:rPr>
      </w:pPr>
    </w:p>
    <w:p w:rsidR="007B2634" w:rsidRPr="00E55BD3" w:rsidRDefault="007B2634" w:rsidP="00537450">
      <w:pPr>
        <w:autoSpaceDE w:val="0"/>
        <w:autoSpaceDN w:val="0"/>
        <w:adjustRightInd w:val="0"/>
        <w:spacing w:after="0" w:line="240" w:lineRule="auto"/>
        <w:jc w:val="both"/>
        <w:rPr>
          <w:rFonts w:ascii="Times New Roman" w:hAnsi="Times New Roman"/>
          <w:color w:val="000000"/>
          <w:sz w:val="24"/>
          <w:szCs w:val="24"/>
          <w:u w:val="single"/>
        </w:rPr>
      </w:pPr>
      <w:r w:rsidRPr="00E55BD3">
        <w:rPr>
          <w:rFonts w:ascii="Times New Roman" w:hAnsi="Times New Roman"/>
          <w:color w:val="000000"/>
          <w:sz w:val="24"/>
          <w:szCs w:val="24"/>
          <w:u w:val="single"/>
        </w:rPr>
        <w:t>Locales comerciales del Rubro en la  Ciudad  de Rosario:</w:t>
      </w:r>
    </w:p>
    <w:p w:rsidR="007B2634" w:rsidRPr="00E55BD3" w:rsidRDefault="007B2634" w:rsidP="00537450">
      <w:pPr>
        <w:pStyle w:val="NormalWeb"/>
        <w:shd w:val="clear" w:color="auto" w:fill="FFFFFF"/>
        <w:spacing w:before="0" w:beforeAutospacing="0" w:after="0" w:afterAutospacing="0"/>
        <w:textAlignment w:val="baseline"/>
        <w:rPr>
          <w:color w:val="000000"/>
        </w:rPr>
      </w:pPr>
      <w:r w:rsidRPr="00E55BD3">
        <w:rPr>
          <w:rStyle w:val="apple-converted-space"/>
          <w:color w:val="000000"/>
        </w:rPr>
        <w:t> </w:t>
      </w:r>
      <w:r w:rsidR="003925A8" w:rsidRPr="00E55BD3">
        <w:rPr>
          <w:rStyle w:val="apple-converted-space"/>
          <w:color w:val="000000"/>
        </w:rPr>
        <w:t>-</w:t>
      </w:r>
      <w:r w:rsidRPr="00E55BD3">
        <w:rPr>
          <w:color w:val="000000"/>
        </w:rPr>
        <w:t>Alma, corazón y vida – Calle 2 s/</w:t>
      </w:r>
      <w:proofErr w:type="spellStart"/>
      <w:r w:rsidRPr="00E55BD3">
        <w:rPr>
          <w:color w:val="000000"/>
        </w:rPr>
        <w:t>nro</w:t>
      </w:r>
      <w:proofErr w:type="spellEnd"/>
      <w:r w:rsidRPr="00E55BD3">
        <w:rPr>
          <w:color w:val="000000"/>
        </w:rPr>
        <w:t xml:space="preserve">, </w:t>
      </w:r>
      <w:proofErr w:type="spellStart"/>
      <w:r w:rsidRPr="00E55BD3">
        <w:rPr>
          <w:color w:val="000000"/>
        </w:rPr>
        <w:t>Ibarlucea</w:t>
      </w:r>
      <w:proofErr w:type="spellEnd"/>
      <w:r w:rsidRPr="00E55BD3">
        <w:rPr>
          <w:color w:val="000000"/>
        </w:rPr>
        <w:br/>
        <w:t>FB:</w:t>
      </w:r>
      <w:r w:rsidRPr="00E55BD3">
        <w:rPr>
          <w:rStyle w:val="apple-converted-space"/>
          <w:color w:val="000000"/>
        </w:rPr>
        <w:t> </w:t>
      </w:r>
      <w:hyperlink r:id="rId17" w:history="1">
        <w:r w:rsidRPr="00E55BD3">
          <w:rPr>
            <w:rStyle w:val="Hipervnculo"/>
            <w:rFonts w:eastAsia="Calibri"/>
            <w:color w:val="000000"/>
            <w:u w:val="none"/>
            <w:bdr w:val="none" w:sz="0" w:space="0" w:color="auto" w:frame="1"/>
          </w:rPr>
          <w:t xml:space="preserve">Alma, Corazón y Vida </w:t>
        </w:r>
        <w:proofErr w:type="spellStart"/>
        <w:r w:rsidRPr="00E55BD3">
          <w:rPr>
            <w:rStyle w:val="Hipervnculo"/>
            <w:rFonts w:eastAsia="Calibri"/>
            <w:color w:val="000000"/>
            <w:u w:val="none"/>
            <w:bdr w:val="none" w:sz="0" w:space="0" w:color="auto" w:frame="1"/>
          </w:rPr>
          <w:t>Almacen</w:t>
        </w:r>
        <w:proofErr w:type="spellEnd"/>
        <w:r w:rsidRPr="00E55BD3">
          <w:rPr>
            <w:rStyle w:val="Hipervnculo"/>
            <w:rFonts w:eastAsia="Calibri"/>
            <w:color w:val="000000"/>
            <w:u w:val="none"/>
            <w:bdr w:val="none" w:sz="0" w:space="0" w:color="auto" w:frame="1"/>
          </w:rPr>
          <w:t xml:space="preserve"> Natural Dietética</w:t>
        </w:r>
      </w:hyperlink>
    </w:p>
    <w:p w:rsidR="007B2634" w:rsidRPr="00E55BD3" w:rsidRDefault="007B2634" w:rsidP="00537450">
      <w:pPr>
        <w:pStyle w:val="NormalWeb"/>
        <w:shd w:val="clear" w:color="auto" w:fill="FFFFFF"/>
        <w:spacing w:before="0" w:beforeAutospacing="0" w:after="0" w:afterAutospacing="0"/>
        <w:textAlignment w:val="baseline"/>
        <w:rPr>
          <w:color w:val="000000"/>
        </w:rPr>
      </w:pPr>
      <w:r w:rsidRPr="00E55BD3">
        <w:rPr>
          <w:color w:val="000000"/>
        </w:rPr>
        <w:t xml:space="preserve">– </w:t>
      </w:r>
      <w:proofErr w:type="spellStart"/>
      <w:r w:rsidRPr="00E55BD3">
        <w:rPr>
          <w:color w:val="000000"/>
        </w:rPr>
        <w:t>Bio</w:t>
      </w:r>
      <w:proofErr w:type="spellEnd"/>
      <w:r w:rsidRPr="00E55BD3">
        <w:rPr>
          <w:color w:val="000000"/>
        </w:rPr>
        <w:t xml:space="preserve"> Almacén </w:t>
      </w:r>
      <w:proofErr w:type="spellStart"/>
      <w:r w:rsidRPr="00E55BD3">
        <w:rPr>
          <w:color w:val="000000"/>
        </w:rPr>
        <w:t>Naturalia</w:t>
      </w:r>
      <w:proofErr w:type="spellEnd"/>
      <w:r w:rsidRPr="00E55BD3">
        <w:rPr>
          <w:color w:val="000000"/>
        </w:rPr>
        <w:t xml:space="preserve"> – Italia 1576, Rosario</w:t>
      </w:r>
      <w:r w:rsidRPr="00E55BD3">
        <w:rPr>
          <w:color w:val="000000"/>
        </w:rPr>
        <w:br/>
        <w:t>Teléfono: 341 476-4775</w:t>
      </w:r>
      <w:r w:rsidRPr="00E55BD3">
        <w:rPr>
          <w:color w:val="000000"/>
        </w:rPr>
        <w:br/>
        <w:t>FB:</w:t>
      </w:r>
      <w:r w:rsidRPr="00E55BD3">
        <w:rPr>
          <w:rStyle w:val="apple-converted-space"/>
          <w:color w:val="000000"/>
        </w:rPr>
        <w:t> </w:t>
      </w:r>
      <w:proofErr w:type="spellStart"/>
      <w:r w:rsidR="0091413D">
        <w:fldChar w:fldCharType="begin"/>
      </w:r>
      <w:r w:rsidR="0064101A">
        <w:instrText>HYPERLINK "https://www.facebook.com/bio.naturalia?fref=ts"</w:instrText>
      </w:r>
      <w:r w:rsidR="0091413D">
        <w:fldChar w:fldCharType="separate"/>
      </w:r>
      <w:r w:rsidRPr="00E55BD3">
        <w:rPr>
          <w:rStyle w:val="Hipervnculo"/>
          <w:rFonts w:eastAsia="Calibri"/>
          <w:color w:val="000000"/>
          <w:u w:val="none"/>
          <w:bdr w:val="none" w:sz="0" w:space="0" w:color="auto" w:frame="1"/>
        </w:rPr>
        <w:t>Bio</w:t>
      </w:r>
      <w:proofErr w:type="spellEnd"/>
      <w:r w:rsidRPr="00E55BD3">
        <w:rPr>
          <w:rStyle w:val="Hipervnculo"/>
          <w:rFonts w:eastAsia="Calibri"/>
          <w:color w:val="000000"/>
          <w:u w:val="none"/>
          <w:bdr w:val="none" w:sz="0" w:space="0" w:color="auto" w:frame="1"/>
        </w:rPr>
        <w:t xml:space="preserve"> </w:t>
      </w:r>
      <w:proofErr w:type="spellStart"/>
      <w:r w:rsidRPr="00E55BD3">
        <w:rPr>
          <w:rStyle w:val="Hipervnculo"/>
          <w:rFonts w:eastAsia="Calibri"/>
          <w:color w:val="000000"/>
          <w:u w:val="none"/>
          <w:bdr w:val="none" w:sz="0" w:space="0" w:color="auto" w:frame="1"/>
        </w:rPr>
        <w:t>Naturalia</w:t>
      </w:r>
      <w:proofErr w:type="spellEnd"/>
      <w:r w:rsidR="0091413D">
        <w:fldChar w:fldCharType="end"/>
      </w:r>
    </w:p>
    <w:p w:rsidR="007B2634" w:rsidRPr="00E55BD3" w:rsidRDefault="007B2634" w:rsidP="00537450">
      <w:pPr>
        <w:pStyle w:val="NormalWeb"/>
        <w:shd w:val="clear" w:color="auto" w:fill="FFFFFF"/>
        <w:spacing w:before="0" w:beforeAutospacing="0" w:after="0" w:afterAutospacing="0"/>
        <w:textAlignment w:val="baseline"/>
        <w:rPr>
          <w:color w:val="000000"/>
        </w:rPr>
      </w:pPr>
      <w:r w:rsidRPr="00E55BD3">
        <w:rPr>
          <w:color w:val="000000"/>
        </w:rPr>
        <w:t>– Compañ</w:t>
      </w:r>
      <w:r w:rsidR="006F5F41" w:rsidRPr="00E55BD3">
        <w:rPr>
          <w:color w:val="000000"/>
        </w:rPr>
        <w:t>í</w:t>
      </w:r>
      <w:r w:rsidRPr="00E55BD3">
        <w:rPr>
          <w:color w:val="000000"/>
        </w:rPr>
        <w:t>a Natural – Moreno 589, Rosario</w:t>
      </w:r>
      <w:r w:rsidRPr="00E55BD3">
        <w:rPr>
          <w:color w:val="000000"/>
        </w:rPr>
        <w:br/>
        <w:t>Sábados de 10:00 a 13:30 hs</w:t>
      </w:r>
      <w:r w:rsidRPr="00E55BD3">
        <w:rPr>
          <w:color w:val="000000"/>
        </w:rPr>
        <w:br/>
        <w:t>Teléfono: 0341- 4647899</w:t>
      </w:r>
      <w:r w:rsidRPr="00E55BD3">
        <w:rPr>
          <w:color w:val="000000"/>
        </w:rPr>
        <w:br/>
        <w:t>Dirección de correo electrónico: compania.natural@yahoo.com.ar</w:t>
      </w:r>
      <w:r w:rsidRPr="00E55BD3">
        <w:rPr>
          <w:color w:val="000000"/>
        </w:rPr>
        <w:br/>
        <w:t>Web:</w:t>
      </w:r>
      <w:r w:rsidRPr="00E55BD3">
        <w:rPr>
          <w:rStyle w:val="apple-converted-space"/>
          <w:color w:val="000000"/>
        </w:rPr>
        <w:t> </w:t>
      </w:r>
      <w:hyperlink r:id="rId18" w:history="1">
        <w:r w:rsidRPr="00E55BD3">
          <w:rPr>
            <w:rStyle w:val="Hipervnculo"/>
            <w:rFonts w:eastAsia="Calibri"/>
            <w:color w:val="000000"/>
            <w:u w:val="none"/>
            <w:bdr w:val="none" w:sz="0" w:space="0" w:color="auto" w:frame="1"/>
          </w:rPr>
          <w:t>http://companianatural.blogspot.com.ar</w:t>
        </w:r>
      </w:hyperlink>
      <w:r w:rsidRPr="00E55BD3">
        <w:rPr>
          <w:color w:val="000000"/>
        </w:rPr>
        <w:br/>
        <w:t>FB:</w:t>
      </w:r>
      <w:r w:rsidRPr="00E55BD3">
        <w:rPr>
          <w:rStyle w:val="apple-converted-space"/>
          <w:color w:val="000000"/>
        </w:rPr>
        <w:t> </w:t>
      </w:r>
      <w:proofErr w:type="spellStart"/>
      <w:r w:rsidR="0091413D">
        <w:fldChar w:fldCharType="begin"/>
      </w:r>
      <w:r w:rsidR="0064101A">
        <w:instrText>HYPERLINK "https://www.facebook.com/compania.natural?fref=ts"</w:instrText>
      </w:r>
      <w:r w:rsidR="0091413D">
        <w:fldChar w:fldCharType="separate"/>
      </w:r>
      <w:r w:rsidRPr="00E55BD3">
        <w:rPr>
          <w:rStyle w:val="Hipervnculo"/>
          <w:rFonts w:eastAsia="Calibri"/>
          <w:color w:val="000000"/>
          <w:u w:val="none"/>
          <w:bdr w:val="none" w:sz="0" w:space="0" w:color="auto" w:frame="1"/>
        </w:rPr>
        <w:t>Companía</w:t>
      </w:r>
      <w:proofErr w:type="spellEnd"/>
      <w:r w:rsidRPr="00E55BD3">
        <w:rPr>
          <w:rStyle w:val="Hipervnculo"/>
          <w:rFonts w:eastAsia="Calibri"/>
          <w:color w:val="000000"/>
          <w:u w:val="none"/>
          <w:bdr w:val="none" w:sz="0" w:space="0" w:color="auto" w:frame="1"/>
        </w:rPr>
        <w:t xml:space="preserve"> Natural</w:t>
      </w:r>
      <w:r w:rsidR="0091413D">
        <w:fldChar w:fldCharType="end"/>
      </w:r>
    </w:p>
    <w:p w:rsidR="007B2634" w:rsidRPr="007A7329" w:rsidRDefault="007B2634" w:rsidP="00537450">
      <w:pPr>
        <w:pStyle w:val="NormalWeb"/>
        <w:shd w:val="clear" w:color="auto" w:fill="FFFFFF"/>
        <w:spacing w:before="0" w:beforeAutospacing="0" w:after="0" w:afterAutospacing="0"/>
        <w:textAlignment w:val="baseline"/>
        <w:rPr>
          <w:color w:val="000000"/>
        </w:rPr>
      </w:pPr>
      <w:r w:rsidRPr="00E55BD3">
        <w:rPr>
          <w:color w:val="000000"/>
        </w:rPr>
        <w:t xml:space="preserve">– </w:t>
      </w:r>
      <w:proofErr w:type="spellStart"/>
      <w:r w:rsidRPr="00E55BD3">
        <w:rPr>
          <w:color w:val="000000"/>
        </w:rPr>
        <w:t>Inlackech</w:t>
      </w:r>
      <w:proofErr w:type="spellEnd"/>
      <w:r w:rsidRPr="00E55BD3">
        <w:rPr>
          <w:color w:val="000000"/>
        </w:rPr>
        <w:t xml:space="preserve"> – Almacén Natural – Brown 1963, Rosario</w:t>
      </w:r>
      <w:r w:rsidRPr="00E55BD3">
        <w:rPr>
          <w:color w:val="000000"/>
        </w:rPr>
        <w:br/>
        <w:t>Teléfono: 0341 330-2928</w:t>
      </w:r>
      <w:r w:rsidRPr="00E55BD3">
        <w:rPr>
          <w:color w:val="000000"/>
        </w:rPr>
        <w:br/>
      </w:r>
      <w:r w:rsidRPr="00B43358">
        <w:rPr>
          <w:color w:val="373737"/>
        </w:rPr>
        <w:lastRenderedPageBreak/>
        <w:t>Dirección de correo electrónico: inlackech.almacennatural@facebook.com</w:t>
      </w:r>
      <w:r w:rsidRPr="00B43358">
        <w:rPr>
          <w:color w:val="373737"/>
        </w:rPr>
        <w:br/>
        <w:t>FB</w:t>
      </w:r>
      <w:r w:rsidRPr="007A7329">
        <w:rPr>
          <w:color w:val="000000"/>
        </w:rPr>
        <w:t>:</w:t>
      </w:r>
      <w:r w:rsidRPr="007A7329">
        <w:rPr>
          <w:rStyle w:val="apple-converted-space"/>
          <w:color w:val="000000"/>
        </w:rPr>
        <w:t> </w:t>
      </w:r>
      <w:proofErr w:type="spellStart"/>
      <w:r w:rsidR="0091413D">
        <w:fldChar w:fldCharType="begin"/>
      </w:r>
      <w:r w:rsidR="0064101A">
        <w:instrText>HYPERLINK "https://www.facebook.com/inlackech.almacennatural?fref=ts"</w:instrText>
      </w:r>
      <w:r w:rsidR="0091413D">
        <w:fldChar w:fldCharType="separate"/>
      </w:r>
      <w:r w:rsidR="006F5F41" w:rsidRPr="007A7329">
        <w:rPr>
          <w:rStyle w:val="Hipervnculo"/>
          <w:rFonts w:eastAsia="Calibri"/>
          <w:color w:val="000000"/>
          <w:u w:val="none"/>
          <w:bdr w:val="none" w:sz="0" w:space="0" w:color="auto" w:frame="1"/>
        </w:rPr>
        <w:t>Inlackech</w:t>
      </w:r>
      <w:proofErr w:type="spellEnd"/>
      <w:r w:rsidR="006F5F41" w:rsidRPr="007A7329">
        <w:rPr>
          <w:rStyle w:val="Hipervnculo"/>
          <w:rFonts w:eastAsia="Calibri"/>
          <w:color w:val="000000"/>
          <w:u w:val="none"/>
          <w:bdr w:val="none" w:sz="0" w:space="0" w:color="auto" w:frame="1"/>
        </w:rPr>
        <w:t xml:space="preserve"> Almacé</w:t>
      </w:r>
      <w:r w:rsidRPr="007A7329">
        <w:rPr>
          <w:rStyle w:val="Hipervnculo"/>
          <w:rFonts w:eastAsia="Calibri"/>
          <w:color w:val="000000"/>
          <w:u w:val="none"/>
          <w:bdr w:val="none" w:sz="0" w:space="0" w:color="auto" w:frame="1"/>
        </w:rPr>
        <w:t>n Natural</w:t>
      </w:r>
      <w:r w:rsidR="0091413D">
        <w:fldChar w:fldCharType="end"/>
      </w:r>
    </w:p>
    <w:p w:rsidR="007B2634" w:rsidRPr="007A7329" w:rsidRDefault="007B2634" w:rsidP="00537450">
      <w:pPr>
        <w:pStyle w:val="NormalWeb"/>
        <w:shd w:val="clear" w:color="auto" w:fill="FFFFFF"/>
        <w:spacing w:before="0" w:beforeAutospacing="0" w:after="0" w:afterAutospacing="0"/>
        <w:textAlignment w:val="baseline"/>
        <w:rPr>
          <w:color w:val="000000"/>
        </w:rPr>
      </w:pPr>
      <w:r w:rsidRPr="007A7329">
        <w:rPr>
          <w:color w:val="000000"/>
        </w:rPr>
        <w:t xml:space="preserve">– </w:t>
      </w:r>
      <w:proofErr w:type="spellStart"/>
      <w:r w:rsidRPr="007A7329">
        <w:rPr>
          <w:color w:val="000000"/>
        </w:rPr>
        <w:t>Kryon</w:t>
      </w:r>
      <w:proofErr w:type="spellEnd"/>
      <w:r w:rsidRPr="007A7329">
        <w:rPr>
          <w:color w:val="000000"/>
        </w:rPr>
        <w:t xml:space="preserve"> Almacén Natural – Mendoza 2334, Rosario</w:t>
      </w:r>
      <w:r w:rsidRPr="007A7329">
        <w:rPr>
          <w:color w:val="000000"/>
        </w:rPr>
        <w:br/>
        <w:t>Teléfono: 0341 424-0439</w:t>
      </w:r>
      <w:r w:rsidRPr="007A7329">
        <w:rPr>
          <w:color w:val="000000"/>
        </w:rPr>
        <w:br/>
        <w:t>FB:</w:t>
      </w:r>
      <w:r w:rsidRPr="007A7329">
        <w:rPr>
          <w:rStyle w:val="apple-converted-space"/>
          <w:color w:val="000000"/>
        </w:rPr>
        <w:t> </w:t>
      </w:r>
      <w:proofErr w:type="spellStart"/>
      <w:r w:rsidR="0091413D">
        <w:fldChar w:fldCharType="begin"/>
      </w:r>
      <w:r w:rsidR="0064101A">
        <w:instrText>HYPERLINK "https://www.facebook.com/almacennaturlakryon?fref=ts"</w:instrText>
      </w:r>
      <w:r w:rsidR="0091413D">
        <w:fldChar w:fldCharType="separate"/>
      </w:r>
      <w:r w:rsidR="006F5F41" w:rsidRPr="007A7329">
        <w:rPr>
          <w:rStyle w:val="Hipervnculo"/>
          <w:rFonts w:eastAsia="Calibri"/>
          <w:color w:val="000000"/>
          <w:u w:val="none"/>
          <w:bdr w:val="none" w:sz="0" w:space="0" w:color="auto" w:frame="1"/>
        </w:rPr>
        <w:t>Kryon</w:t>
      </w:r>
      <w:proofErr w:type="spellEnd"/>
      <w:r w:rsidR="006F5F41" w:rsidRPr="007A7329">
        <w:rPr>
          <w:rStyle w:val="Hipervnculo"/>
          <w:rFonts w:eastAsia="Calibri"/>
          <w:color w:val="000000"/>
          <w:u w:val="none"/>
          <w:bdr w:val="none" w:sz="0" w:space="0" w:color="auto" w:frame="1"/>
        </w:rPr>
        <w:t xml:space="preserve"> Almacé</w:t>
      </w:r>
      <w:r w:rsidRPr="007A7329">
        <w:rPr>
          <w:rStyle w:val="Hipervnculo"/>
          <w:rFonts w:eastAsia="Calibri"/>
          <w:color w:val="000000"/>
          <w:u w:val="none"/>
          <w:bdr w:val="none" w:sz="0" w:space="0" w:color="auto" w:frame="1"/>
        </w:rPr>
        <w:t>n Natural</w:t>
      </w:r>
      <w:r w:rsidR="0091413D">
        <w:fldChar w:fldCharType="end"/>
      </w:r>
    </w:p>
    <w:p w:rsidR="007B2634" w:rsidRPr="007A7329" w:rsidRDefault="007B2634" w:rsidP="00537450">
      <w:pPr>
        <w:pStyle w:val="NormalWeb"/>
        <w:shd w:val="clear" w:color="auto" w:fill="FFFFFF"/>
        <w:spacing w:before="0" w:beforeAutospacing="0" w:after="0" w:afterAutospacing="0"/>
        <w:textAlignment w:val="baseline"/>
        <w:rPr>
          <w:color w:val="000000"/>
        </w:rPr>
      </w:pPr>
      <w:r w:rsidRPr="007A7329">
        <w:rPr>
          <w:color w:val="000000"/>
        </w:rPr>
        <w:t xml:space="preserve">– Lado V – Almacén Natural de El </w:t>
      </w:r>
      <w:proofErr w:type="spellStart"/>
      <w:r w:rsidRPr="007A7329">
        <w:rPr>
          <w:color w:val="000000"/>
        </w:rPr>
        <w:t>Born</w:t>
      </w:r>
      <w:proofErr w:type="spellEnd"/>
      <w:r w:rsidRPr="007A7329">
        <w:rPr>
          <w:color w:val="000000"/>
        </w:rPr>
        <w:t xml:space="preserve"> – Paraguay 1583, Rosario</w:t>
      </w:r>
      <w:r w:rsidRPr="007A7329">
        <w:rPr>
          <w:color w:val="000000"/>
        </w:rPr>
        <w:br/>
        <w:t>Teléfono: 0341 597-4576</w:t>
      </w:r>
      <w:r w:rsidRPr="007A7329">
        <w:rPr>
          <w:color w:val="000000"/>
        </w:rPr>
        <w:br/>
        <w:t>Dirección de correo electrónico: almacenlado.v@gmail.com</w:t>
      </w:r>
      <w:r w:rsidRPr="007A7329">
        <w:rPr>
          <w:color w:val="000000"/>
        </w:rPr>
        <w:br/>
        <w:t>FB:</w:t>
      </w:r>
      <w:r w:rsidRPr="007A7329">
        <w:rPr>
          <w:rStyle w:val="apple-converted-space"/>
          <w:color w:val="000000"/>
        </w:rPr>
        <w:t> </w:t>
      </w:r>
      <w:hyperlink r:id="rId19" w:history="1">
        <w:r w:rsidRPr="007A7329">
          <w:rPr>
            <w:rStyle w:val="Hipervnculo"/>
            <w:rFonts w:eastAsia="Calibri"/>
            <w:color w:val="000000"/>
            <w:u w:val="none"/>
            <w:bdr w:val="none" w:sz="0" w:space="0" w:color="auto" w:frame="1"/>
          </w:rPr>
          <w:t xml:space="preserve">Lado V – Almacén Natural de El </w:t>
        </w:r>
        <w:proofErr w:type="spellStart"/>
        <w:r w:rsidRPr="007A7329">
          <w:rPr>
            <w:rStyle w:val="Hipervnculo"/>
            <w:rFonts w:eastAsia="Calibri"/>
            <w:color w:val="000000"/>
            <w:u w:val="none"/>
            <w:bdr w:val="none" w:sz="0" w:space="0" w:color="auto" w:frame="1"/>
          </w:rPr>
          <w:t>Born</w:t>
        </w:r>
        <w:proofErr w:type="spellEnd"/>
      </w:hyperlink>
    </w:p>
    <w:p w:rsidR="007B2634" w:rsidRPr="007A7329" w:rsidRDefault="007B2634" w:rsidP="00537450">
      <w:pPr>
        <w:pStyle w:val="NormalWeb"/>
        <w:shd w:val="clear" w:color="auto" w:fill="FFFFFF"/>
        <w:spacing w:before="0" w:beforeAutospacing="0" w:after="0" w:afterAutospacing="0"/>
        <w:textAlignment w:val="baseline"/>
        <w:rPr>
          <w:color w:val="000000"/>
        </w:rPr>
      </w:pPr>
      <w:r w:rsidRPr="007A7329">
        <w:rPr>
          <w:color w:val="000000"/>
        </w:rPr>
        <w:t xml:space="preserve">– </w:t>
      </w:r>
      <w:r w:rsidR="006F5F41" w:rsidRPr="007A7329">
        <w:rPr>
          <w:color w:val="000000"/>
        </w:rPr>
        <w:t>Almacén</w:t>
      </w:r>
      <w:r w:rsidRPr="007A7329">
        <w:rPr>
          <w:color w:val="000000"/>
        </w:rPr>
        <w:t xml:space="preserve"> Natural </w:t>
      </w:r>
      <w:proofErr w:type="spellStart"/>
      <w:r w:rsidRPr="007A7329">
        <w:rPr>
          <w:color w:val="000000"/>
        </w:rPr>
        <w:t>Naomo</w:t>
      </w:r>
      <w:proofErr w:type="spellEnd"/>
      <w:r w:rsidRPr="007A7329">
        <w:rPr>
          <w:color w:val="000000"/>
        </w:rPr>
        <w:t xml:space="preserve"> – Bolivia 608, Rosario</w:t>
      </w:r>
      <w:r w:rsidRPr="007A7329">
        <w:rPr>
          <w:color w:val="000000"/>
        </w:rPr>
        <w:br/>
      </w:r>
      <w:proofErr w:type="spellStart"/>
      <w:r w:rsidRPr="007A7329">
        <w:rPr>
          <w:color w:val="000000"/>
        </w:rPr>
        <w:t>Telefono</w:t>
      </w:r>
      <w:proofErr w:type="spellEnd"/>
      <w:r w:rsidRPr="007A7329">
        <w:rPr>
          <w:color w:val="000000"/>
        </w:rPr>
        <w:t>: 0341 153-047494</w:t>
      </w:r>
      <w:r w:rsidRPr="007A7329">
        <w:rPr>
          <w:color w:val="000000"/>
        </w:rPr>
        <w:br/>
        <w:t>FB:</w:t>
      </w:r>
      <w:r w:rsidRPr="007A7329">
        <w:rPr>
          <w:rStyle w:val="apple-converted-space"/>
          <w:color w:val="000000"/>
        </w:rPr>
        <w:t> </w:t>
      </w:r>
      <w:hyperlink r:id="rId20" w:history="1">
        <w:r w:rsidR="006F5F41" w:rsidRPr="007A7329">
          <w:rPr>
            <w:rStyle w:val="Hipervnculo"/>
            <w:rFonts w:eastAsia="Calibri"/>
            <w:color w:val="000000"/>
            <w:u w:val="none"/>
            <w:bdr w:val="none" w:sz="0" w:space="0" w:color="auto" w:frame="1"/>
          </w:rPr>
          <w:t>Almacé</w:t>
        </w:r>
        <w:r w:rsidRPr="007A7329">
          <w:rPr>
            <w:rStyle w:val="Hipervnculo"/>
            <w:rFonts w:eastAsia="Calibri"/>
            <w:color w:val="000000"/>
            <w:u w:val="none"/>
            <w:bdr w:val="none" w:sz="0" w:space="0" w:color="auto" w:frame="1"/>
          </w:rPr>
          <w:t xml:space="preserve">n Natural </w:t>
        </w:r>
        <w:proofErr w:type="spellStart"/>
        <w:r w:rsidRPr="007A7329">
          <w:rPr>
            <w:rStyle w:val="Hipervnculo"/>
            <w:rFonts w:eastAsia="Calibri"/>
            <w:color w:val="000000"/>
            <w:u w:val="none"/>
            <w:bdr w:val="none" w:sz="0" w:space="0" w:color="auto" w:frame="1"/>
          </w:rPr>
          <w:t>Naomo</w:t>
        </w:r>
        <w:proofErr w:type="spellEnd"/>
      </w:hyperlink>
    </w:p>
    <w:p w:rsidR="003925A8" w:rsidRPr="007A7329" w:rsidRDefault="007B2634" w:rsidP="00537450">
      <w:pPr>
        <w:pStyle w:val="NormalWeb"/>
        <w:shd w:val="clear" w:color="auto" w:fill="FFFFFF"/>
        <w:spacing w:before="0" w:beforeAutospacing="0" w:after="0" w:afterAutospacing="0"/>
        <w:textAlignment w:val="baseline"/>
        <w:rPr>
          <w:color w:val="000000"/>
        </w:rPr>
      </w:pPr>
      <w:r w:rsidRPr="007A7329">
        <w:rPr>
          <w:color w:val="000000"/>
        </w:rPr>
        <w:t xml:space="preserve">– </w:t>
      </w:r>
      <w:proofErr w:type="spellStart"/>
      <w:r w:rsidRPr="007A7329">
        <w:rPr>
          <w:color w:val="000000"/>
        </w:rPr>
        <w:t>Pronoar</w:t>
      </w:r>
      <w:proofErr w:type="spellEnd"/>
      <w:r w:rsidRPr="007A7329">
        <w:rPr>
          <w:color w:val="000000"/>
        </w:rPr>
        <w:t xml:space="preserve"> “Almacén de Productos Naturales” – </w:t>
      </w:r>
    </w:p>
    <w:p w:rsidR="007B2634" w:rsidRPr="007A7329" w:rsidRDefault="007B2634" w:rsidP="00537450">
      <w:pPr>
        <w:pStyle w:val="NormalWeb"/>
        <w:shd w:val="clear" w:color="auto" w:fill="FFFFFF"/>
        <w:spacing w:before="0" w:beforeAutospacing="0" w:after="0" w:afterAutospacing="0"/>
        <w:textAlignment w:val="baseline"/>
        <w:rPr>
          <w:color w:val="000000"/>
        </w:rPr>
      </w:pPr>
      <w:proofErr w:type="spellStart"/>
      <w:r w:rsidRPr="007A7329">
        <w:rPr>
          <w:color w:val="000000"/>
        </w:rPr>
        <w:t>Necochea</w:t>
      </w:r>
      <w:proofErr w:type="spellEnd"/>
      <w:r w:rsidRPr="007A7329">
        <w:rPr>
          <w:color w:val="000000"/>
        </w:rPr>
        <w:t xml:space="preserve"> 16</w:t>
      </w:r>
      <w:r w:rsidR="003925A8" w:rsidRPr="007A7329">
        <w:rPr>
          <w:color w:val="000000"/>
        </w:rPr>
        <w:t>85 (E/ Pellegrini y Montevideo)</w:t>
      </w:r>
      <w:r w:rsidRPr="007A7329">
        <w:rPr>
          <w:color w:val="000000"/>
        </w:rPr>
        <w:br/>
        <w:t>Dirección de correo electrónico: pronoar@gmail.com</w:t>
      </w:r>
      <w:r w:rsidRPr="007A7329">
        <w:rPr>
          <w:color w:val="000000"/>
        </w:rPr>
        <w:br/>
        <w:t>FB:</w:t>
      </w:r>
      <w:r w:rsidRPr="007A7329">
        <w:rPr>
          <w:rStyle w:val="apple-converted-space"/>
          <w:color w:val="000000"/>
        </w:rPr>
        <w:t> </w:t>
      </w:r>
      <w:hyperlink r:id="rId21" w:history="1">
        <w:r w:rsidR="006F5F41" w:rsidRPr="007A7329">
          <w:rPr>
            <w:rStyle w:val="Hipervnculo"/>
            <w:rFonts w:eastAsia="Calibri"/>
            <w:color w:val="000000"/>
            <w:u w:val="none"/>
            <w:bdr w:val="none" w:sz="0" w:space="0" w:color="auto" w:frame="1"/>
          </w:rPr>
          <w:t>“</w:t>
        </w:r>
        <w:proofErr w:type="spellStart"/>
        <w:r w:rsidR="006F5F41" w:rsidRPr="007A7329">
          <w:rPr>
            <w:rStyle w:val="Hipervnculo"/>
            <w:rFonts w:eastAsia="Calibri"/>
            <w:color w:val="000000"/>
            <w:u w:val="none"/>
            <w:bdr w:val="none" w:sz="0" w:space="0" w:color="auto" w:frame="1"/>
          </w:rPr>
          <w:t>Pronoar</w:t>
        </w:r>
        <w:proofErr w:type="spellEnd"/>
        <w:r w:rsidR="006F5F41" w:rsidRPr="007A7329">
          <w:rPr>
            <w:rStyle w:val="Hipervnculo"/>
            <w:rFonts w:eastAsia="Calibri"/>
            <w:color w:val="000000"/>
            <w:u w:val="none"/>
            <w:bdr w:val="none" w:sz="0" w:space="0" w:color="auto" w:frame="1"/>
          </w:rPr>
          <w:t xml:space="preserve"> Almacé</w:t>
        </w:r>
        <w:r w:rsidRPr="007A7329">
          <w:rPr>
            <w:rStyle w:val="Hipervnculo"/>
            <w:rFonts w:eastAsia="Calibri"/>
            <w:color w:val="000000"/>
            <w:u w:val="none"/>
            <w:bdr w:val="none" w:sz="0" w:space="0" w:color="auto" w:frame="1"/>
          </w:rPr>
          <w:t>n de productos naturales”</w:t>
        </w:r>
      </w:hyperlink>
    </w:p>
    <w:p w:rsidR="003925A8" w:rsidRPr="007A7329" w:rsidRDefault="007B2634" w:rsidP="00537450">
      <w:pPr>
        <w:pStyle w:val="NormalWeb"/>
        <w:shd w:val="clear" w:color="auto" w:fill="FFFFFF"/>
        <w:spacing w:before="0" w:beforeAutospacing="0" w:after="0" w:afterAutospacing="0"/>
        <w:textAlignment w:val="baseline"/>
        <w:rPr>
          <w:color w:val="000000"/>
        </w:rPr>
      </w:pPr>
      <w:r w:rsidRPr="007A7329">
        <w:rPr>
          <w:color w:val="000000"/>
        </w:rPr>
        <w:t xml:space="preserve">– Punto Mercado Holístico – </w:t>
      </w:r>
    </w:p>
    <w:p w:rsidR="007B2634" w:rsidRPr="007A7329" w:rsidRDefault="007B2634" w:rsidP="00537450">
      <w:pPr>
        <w:pStyle w:val="NormalWeb"/>
        <w:shd w:val="clear" w:color="auto" w:fill="FFFFFF"/>
        <w:spacing w:before="0" w:beforeAutospacing="0" w:after="0" w:afterAutospacing="0"/>
        <w:textAlignment w:val="baseline"/>
        <w:rPr>
          <w:color w:val="000000"/>
        </w:rPr>
      </w:pPr>
      <w:proofErr w:type="spellStart"/>
      <w:r w:rsidRPr="007A7329">
        <w:rPr>
          <w:color w:val="000000"/>
        </w:rPr>
        <w:t>Pueyrredón</w:t>
      </w:r>
      <w:proofErr w:type="spellEnd"/>
      <w:r w:rsidRPr="007A7329">
        <w:rPr>
          <w:color w:val="000000"/>
        </w:rPr>
        <w:t xml:space="preserve"> 601.</w:t>
      </w:r>
      <w:r w:rsidRPr="007A7329">
        <w:rPr>
          <w:color w:val="000000"/>
        </w:rPr>
        <w:br/>
        <w:t>Teléfono: 0341 426-8537</w:t>
      </w:r>
      <w:r w:rsidRPr="007A7329">
        <w:rPr>
          <w:color w:val="000000"/>
        </w:rPr>
        <w:br/>
        <w:t>Dirección de correo electrónico: punto-mercadoholistico@hotmail.com</w:t>
      </w:r>
      <w:r w:rsidRPr="007A7329">
        <w:rPr>
          <w:color w:val="000000"/>
        </w:rPr>
        <w:br/>
        <w:t>FB:</w:t>
      </w:r>
      <w:r w:rsidRPr="007A7329">
        <w:rPr>
          <w:rStyle w:val="apple-converted-space"/>
          <w:color w:val="000000"/>
        </w:rPr>
        <w:t> </w:t>
      </w:r>
      <w:hyperlink r:id="rId22" w:history="1">
        <w:r w:rsidR="006F5F41" w:rsidRPr="007A7329">
          <w:rPr>
            <w:rStyle w:val="Hipervnculo"/>
            <w:rFonts w:eastAsia="Calibri"/>
            <w:color w:val="000000"/>
            <w:u w:val="none"/>
            <w:bdr w:val="none" w:sz="0" w:space="0" w:color="auto" w:frame="1"/>
          </w:rPr>
          <w:t>“Punto Mercado Holí</w:t>
        </w:r>
        <w:r w:rsidRPr="007A7329">
          <w:rPr>
            <w:rStyle w:val="Hipervnculo"/>
            <w:rFonts w:eastAsia="Calibri"/>
            <w:color w:val="000000"/>
            <w:u w:val="none"/>
            <w:bdr w:val="none" w:sz="0" w:space="0" w:color="auto" w:frame="1"/>
          </w:rPr>
          <w:t>stico”</w:t>
        </w:r>
      </w:hyperlink>
    </w:p>
    <w:p w:rsidR="007977DC" w:rsidRPr="007A7329" w:rsidRDefault="007B2634" w:rsidP="00537450">
      <w:pPr>
        <w:pStyle w:val="NormalWeb"/>
        <w:shd w:val="clear" w:color="auto" w:fill="FFFFFF"/>
        <w:spacing w:before="0" w:beforeAutospacing="0" w:after="0" w:afterAutospacing="0"/>
        <w:textAlignment w:val="baseline"/>
        <w:rPr>
          <w:color w:val="000000"/>
        </w:rPr>
      </w:pPr>
      <w:r w:rsidRPr="007A7329">
        <w:rPr>
          <w:color w:val="000000"/>
        </w:rPr>
        <w:t>– Vida Natural A</w:t>
      </w:r>
      <w:r w:rsidR="003925A8" w:rsidRPr="007A7329">
        <w:rPr>
          <w:color w:val="000000"/>
        </w:rPr>
        <w:t xml:space="preserve">lmacén Dietética </w:t>
      </w:r>
    </w:p>
    <w:p w:rsidR="007B2634" w:rsidRPr="007A7329" w:rsidRDefault="003925A8" w:rsidP="00537450">
      <w:pPr>
        <w:pStyle w:val="NormalWeb"/>
        <w:shd w:val="clear" w:color="auto" w:fill="FFFFFF"/>
        <w:spacing w:before="0" w:beforeAutospacing="0" w:after="0" w:afterAutospacing="0"/>
        <w:textAlignment w:val="baseline"/>
        <w:rPr>
          <w:color w:val="000000"/>
        </w:rPr>
      </w:pPr>
      <w:r w:rsidRPr="007A7329">
        <w:rPr>
          <w:color w:val="000000"/>
        </w:rPr>
        <w:t xml:space="preserve"> Artigas 715</w:t>
      </w:r>
      <w:r w:rsidR="007B2634" w:rsidRPr="007A7329">
        <w:rPr>
          <w:color w:val="000000"/>
        </w:rPr>
        <w:br/>
        <w:t>Dirección de correo electrónico: vidanatural_dietetica@hotmail.com</w:t>
      </w:r>
      <w:r w:rsidR="007B2634" w:rsidRPr="007A7329">
        <w:rPr>
          <w:color w:val="000000"/>
        </w:rPr>
        <w:br/>
        <w:t>FB:</w:t>
      </w:r>
      <w:r w:rsidR="007B2634" w:rsidRPr="007A7329">
        <w:rPr>
          <w:rStyle w:val="apple-converted-space"/>
          <w:color w:val="000000"/>
        </w:rPr>
        <w:t> </w:t>
      </w:r>
      <w:hyperlink r:id="rId23" w:history="1">
        <w:r w:rsidR="007B2634" w:rsidRPr="007A7329">
          <w:rPr>
            <w:rStyle w:val="Hipervnculo"/>
            <w:rFonts w:eastAsia="Calibri"/>
            <w:color w:val="000000"/>
            <w:u w:val="none"/>
            <w:bdr w:val="none" w:sz="0" w:space="0" w:color="auto" w:frame="1"/>
          </w:rPr>
          <w:t>“Vida Natural Almacén Dietética”</w:t>
        </w:r>
      </w:hyperlink>
    </w:p>
    <w:p w:rsidR="007B2634" w:rsidRPr="007A7329" w:rsidRDefault="007B2634" w:rsidP="00537450">
      <w:pPr>
        <w:pStyle w:val="NormalWeb"/>
        <w:shd w:val="clear" w:color="auto" w:fill="FFFFFF"/>
        <w:spacing w:before="0" w:beforeAutospacing="0" w:after="150" w:afterAutospacing="0"/>
        <w:textAlignment w:val="baseline"/>
        <w:rPr>
          <w:color w:val="000000"/>
        </w:rPr>
      </w:pPr>
      <w:r w:rsidRPr="007A7329">
        <w:rPr>
          <w:color w:val="000000"/>
        </w:rPr>
        <w:t> </w:t>
      </w:r>
    </w:p>
    <w:p w:rsidR="007B2634" w:rsidRPr="00B43358" w:rsidRDefault="007B2634" w:rsidP="007A7329">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Locales comerciales del rubro en la ciudad de  Santa Fe:</w:t>
      </w:r>
    </w:p>
    <w:p w:rsidR="007977DC" w:rsidRPr="00B43358" w:rsidRDefault="007977DC" w:rsidP="007A7329">
      <w:pPr>
        <w:spacing w:after="0" w:line="240" w:lineRule="auto"/>
        <w:rPr>
          <w:rFonts w:ascii="Times New Roman" w:hAnsi="Times New Roman"/>
          <w:sz w:val="24"/>
          <w:szCs w:val="24"/>
        </w:rPr>
      </w:pPr>
      <w:r w:rsidRPr="00B43358">
        <w:rPr>
          <w:rFonts w:ascii="Times New Roman" w:hAnsi="Times New Roman"/>
          <w:sz w:val="24"/>
          <w:szCs w:val="24"/>
        </w:rPr>
        <w:t>-</w:t>
      </w:r>
      <w:proofErr w:type="spellStart"/>
      <w:r w:rsidRPr="00B43358">
        <w:rPr>
          <w:rFonts w:ascii="Times New Roman" w:hAnsi="Times New Roman"/>
          <w:sz w:val="24"/>
          <w:szCs w:val="24"/>
        </w:rPr>
        <w:t>Azzem</w:t>
      </w:r>
      <w:proofErr w:type="spellEnd"/>
      <w:r w:rsidRPr="00B43358">
        <w:rPr>
          <w:rFonts w:ascii="Times New Roman" w:hAnsi="Times New Roman"/>
          <w:sz w:val="24"/>
          <w:szCs w:val="24"/>
        </w:rPr>
        <w:t xml:space="preserve"> Distribuciones</w:t>
      </w:r>
    </w:p>
    <w:p w:rsidR="0010593F" w:rsidRPr="00B43358" w:rsidRDefault="007977DC" w:rsidP="007A7329">
      <w:pPr>
        <w:spacing w:after="0" w:line="240" w:lineRule="auto"/>
        <w:rPr>
          <w:rFonts w:ascii="Times New Roman" w:hAnsi="Times New Roman"/>
          <w:sz w:val="24"/>
          <w:szCs w:val="24"/>
        </w:rPr>
      </w:pPr>
      <w:r w:rsidRPr="00B43358">
        <w:rPr>
          <w:rFonts w:ascii="Times New Roman" w:hAnsi="Times New Roman"/>
          <w:sz w:val="24"/>
          <w:szCs w:val="24"/>
        </w:rPr>
        <w:t>Tel: (0342-4566056</w:t>
      </w:r>
    </w:p>
    <w:p w:rsidR="007977DC" w:rsidRPr="00B43358" w:rsidRDefault="007977DC" w:rsidP="007A7329">
      <w:pPr>
        <w:spacing w:after="0" w:line="240" w:lineRule="auto"/>
        <w:rPr>
          <w:rFonts w:ascii="Times New Roman" w:hAnsi="Times New Roman"/>
          <w:sz w:val="24"/>
          <w:szCs w:val="24"/>
        </w:rPr>
      </w:pPr>
      <w:r w:rsidRPr="00B43358">
        <w:rPr>
          <w:rFonts w:ascii="Times New Roman" w:hAnsi="Times New Roman"/>
          <w:sz w:val="24"/>
          <w:szCs w:val="24"/>
        </w:rPr>
        <w:t xml:space="preserve">-Cereales </w:t>
      </w:r>
      <w:smartTag w:uri="urn:schemas-microsoft-com:office:smarttags" w:element="PersonName">
        <w:smartTagPr>
          <w:attr w:name="ProductID" w:val="La Adriana"/>
        </w:smartTagPr>
        <w:r w:rsidRPr="00B43358">
          <w:rPr>
            <w:rFonts w:ascii="Times New Roman" w:hAnsi="Times New Roman"/>
            <w:sz w:val="24"/>
            <w:szCs w:val="24"/>
          </w:rPr>
          <w:t>La Adriana</w:t>
        </w:r>
      </w:smartTag>
    </w:p>
    <w:p w:rsidR="007977DC" w:rsidRPr="00B43358" w:rsidRDefault="007977DC" w:rsidP="007A7329">
      <w:pPr>
        <w:spacing w:after="0" w:line="240" w:lineRule="auto"/>
        <w:rPr>
          <w:rFonts w:ascii="Times New Roman" w:hAnsi="Times New Roman"/>
          <w:sz w:val="24"/>
          <w:szCs w:val="24"/>
        </w:rPr>
      </w:pPr>
      <w:r w:rsidRPr="00B43358">
        <w:rPr>
          <w:rFonts w:ascii="Times New Roman" w:hAnsi="Times New Roman"/>
          <w:sz w:val="24"/>
          <w:szCs w:val="24"/>
        </w:rPr>
        <w:t>Mendoza 3671</w:t>
      </w:r>
    </w:p>
    <w:p w:rsidR="007B2634" w:rsidRPr="00B43358" w:rsidRDefault="007977DC" w:rsidP="007A7329">
      <w:pPr>
        <w:spacing w:after="0" w:line="240" w:lineRule="auto"/>
        <w:rPr>
          <w:rFonts w:ascii="Times New Roman" w:hAnsi="Times New Roman"/>
          <w:sz w:val="24"/>
          <w:szCs w:val="24"/>
        </w:rPr>
      </w:pPr>
      <w:r w:rsidRPr="00B43358">
        <w:rPr>
          <w:rFonts w:ascii="Times New Roman" w:hAnsi="Times New Roman"/>
          <w:sz w:val="24"/>
          <w:szCs w:val="24"/>
        </w:rPr>
        <w:t>Tel: 0342-4535694</w:t>
      </w:r>
    </w:p>
    <w:p w:rsidR="007B2634" w:rsidRPr="00B43358" w:rsidRDefault="007977DC" w:rsidP="007A7329">
      <w:pPr>
        <w:spacing w:after="0" w:line="240" w:lineRule="auto"/>
        <w:rPr>
          <w:rFonts w:ascii="Times New Roman" w:hAnsi="Times New Roman"/>
          <w:sz w:val="24"/>
          <w:szCs w:val="24"/>
        </w:rPr>
      </w:pPr>
      <w:r w:rsidRPr="00B43358">
        <w:rPr>
          <w:rFonts w:ascii="Times New Roman" w:hAnsi="Times New Roman"/>
          <w:sz w:val="24"/>
          <w:szCs w:val="24"/>
        </w:rPr>
        <w:t>-Cocina para el Alma</w:t>
      </w:r>
    </w:p>
    <w:p w:rsidR="007977DC" w:rsidRPr="00B43358" w:rsidRDefault="0010593F" w:rsidP="007A7329">
      <w:pPr>
        <w:spacing w:after="0" w:line="240" w:lineRule="auto"/>
        <w:rPr>
          <w:rFonts w:ascii="Times New Roman" w:hAnsi="Times New Roman"/>
          <w:sz w:val="24"/>
          <w:szCs w:val="24"/>
        </w:rPr>
      </w:pPr>
      <w:r w:rsidRPr="00B43358">
        <w:rPr>
          <w:rFonts w:ascii="Times New Roman" w:hAnsi="Times New Roman"/>
          <w:sz w:val="24"/>
          <w:szCs w:val="24"/>
        </w:rPr>
        <w:t>Ángel</w:t>
      </w:r>
      <w:r w:rsidR="007977DC" w:rsidRPr="00B43358">
        <w:rPr>
          <w:rFonts w:ascii="Times New Roman" w:hAnsi="Times New Roman"/>
          <w:sz w:val="24"/>
          <w:szCs w:val="24"/>
        </w:rPr>
        <w:t xml:space="preserve"> </w:t>
      </w:r>
      <w:proofErr w:type="spellStart"/>
      <w:r w:rsidR="007977DC" w:rsidRPr="00B43358">
        <w:rPr>
          <w:rFonts w:ascii="Times New Roman" w:hAnsi="Times New Roman"/>
          <w:sz w:val="24"/>
          <w:szCs w:val="24"/>
        </w:rPr>
        <w:t>Casanello</w:t>
      </w:r>
      <w:proofErr w:type="spellEnd"/>
      <w:r w:rsidR="007977DC" w:rsidRPr="00B43358">
        <w:rPr>
          <w:rFonts w:ascii="Times New Roman" w:hAnsi="Times New Roman"/>
          <w:sz w:val="24"/>
          <w:szCs w:val="24"/>
        </w:rPr>
        <w:t xml:space="preserve"> 607</w:t>
      </w:r>
    </w:p>
    <w:p w:rsidR="007977DC" w:rsidRPr="00B43358" w:rsidRDefault="007977DC" w:rsidP="007A7329">
      <w:pPr>
        <w:spacing w:after="0" w:line="240" w:lineRule="auto"/>
        <w:rPr>
          <w:rFonts w:ascii="Times New Roman" w:hAnsi="Times New Roman"/>
          <w:sz w:val="24"/>
          <w:szCs w:val="24"/>
        </w:rPr>
      </w:pPr>
      <w:r w:rsidRPr="00B43358">
        <w:rPr>
          <w:rFonts w:ascii="Times New Roman" w:hAnsi="Times New Roman"/>
          <w:sz w:val="24"/>
          <w:szCs w:val="24"/>
        </w:rPr>
        <w:t>Tel: 0342-4607174</w:t>
      </w:r>
    </w:p>
    <w:p w:rsidR="007B2634" w:rsidRPr="00B43358" w:rsidRDefault="0010593F" w:rsidP="007A7329">
      <w:pPr>
        <w:spacing w:after="0" w:line="240" w:lineRule="auto"/>
        <w:rPr>
          <w:rStyle w:val="Hipervnculo"/>
          <w:rFonts w:ascii="Times New Roman" w:hAnsi="Times New Roman"/>
          <w:color w:val="008CBA"/>
          <w:sz w:val="24"/>
          <w:szCs w:val="24"/>
          <w:u w:val="none"/>
        </w:rPr>
      </w:pPr>
      <w:r w:rsidRPr="00B43358">
        <w:rPr>
          <w:rFonts w:ascii="Times New Roman" w:hAnsi="Times New Roman"/>
          <w:sz w:val="24"/>
          <w:szCs w:val="24"/>
        </w:rPr>
        <w:t>-Dietética Alma y Vida</w:t>
      </w:r>
      <w:r w:rsidR="0091413D" w:rsidRPr="00B43358">
        <w:rPr>
          <w:rFonts w:ascii="Times New Roman" w:hAnsi="Times New Roman"/>
          <w:sz w:val="24"/>
          <w:szCs w:val="24"/>
        </w:rPr>
        <w:fldChar w:fldCharType="begin"/>
      </w:r>
      <w:r w:rsidR="007B2634" w:rsidRPr="00B43358">
        <w:rPr>
          <w:rFonts w:ascii="Times New Roman" w:hAnsi="Times New Roman"/>
          <w:sz w:val="24"/>
          <w:szCs w:val="24"/>
        </w:rPr>
        <w:instrText xml:space="preserve"> HYPERLINK "http://www.laguiasantafe.com.ar/avisos.html?id=3783" \o "Dietética Alma y Vida" </w:instrText>
      </w:r>
      <w:r w:rsidR="0091413D" w:rsidRPr="00B43358">
        <w:rPr>
          <w:rFonts w:ascii="Times New Roman" w:hAnsi="Times New Roman"/>
          <w:sz w:val="24"/>
          <w:szCs w:val="24"/>
        </w:rPr>
        <w:fldChar w:fldCharType="separate"/>
      </w:r>
    </w:p>
    <w:p w:rsidR="007B2634" w:rsidRPr="00B43358" w:rsidRDefault="0091413D" w:rsidP="007A7329">
      <w:pPr>
        <w:spacing w:after="0" w:line="240" w:lineRule="auto"/>
        <w:rPr>
          <w:rFonts w:ascii="Times New Roman" w:hAnsi="Times New Roman"/>
          <w:sz w:val="24"/>
          <w:szCs w:val="24"/>
        </w:rPr>
      </w:pPr>
      <w:r w:rsidRPr="00B43358">
        <w:rPr>
          <w:rFonts w:ascii="Times New Roman" w:hAnsi="Times New Roman"/>
          <w:sz w:val="24"/>
          <w:szCs w:val="24"/>
        </w:rPr>
        <w:fldChar w:fldCharType="end"/>
      </w:r>
      <w:r w:rsidR="0010593F" w:rsidRPr="00B43358">
        <w:rPr>
          <w:rFonts w:ascii="Times New Roman" w:hAnsi="Times New Roman"/>
          <w:sz w:val="24"/>
          <w:szCs w:val="24"/>
        </w:rPr>
        <w:t>San Jerónimo 1800</w:t>
      </w:r>
    </w:p>
    <w:p w:rsidR="0010593F" w:rsidRPr="00B43358" w:rsidRDefault="0010593F" w:rsidP="007A7329">
      <w:pPr>
        <w:spacing w:after="0" w:line="240" w:lineRule="auto"/>
        <w:rPr>
          <w:rFonts w:ascii="Times New Roman" w:hAnsi="Times New Roman"/>
          <w:sz w:val="24"/>
          <w:szCs w:val="24"/>
        </w:rPr>
      </w:pPr>
      <w:r w:rsidRPr="00B43358">
        <w:rPr>
          <w:rFonts w:ascii="Times New Roman" w:hAnsi="Times New Roman"/>
          <w:sz w:val="24"/>
          <w:szCs w:val="24"/>
        </w:rPr>
        <w:t>Tel</w:t>
      </w:r>
      <w:proofErr w:type="gramStart"/>
      <w:r w:rsidRPr="00B43358">
        <w:rPr>
          <w:rFonts w:ascii="Times New Roman" w:hAnsi="Times New Roman"/>
          <w:sz w:val="24"/>
          <w:szCs w:val="24"/>
        </w:rPr>
        <w:t>:0342</w:t>
      </w:r>
      <w:proofErr w:type="gramEnd"/>
      <w:r w:rsidRPr="00B43358">
        <w:rPr>
          <w:rFonts w:ascii="Times New Roman" w:hAnsi="Times New Roman"/>
          <w:sz w:val="24"/>
          <w:szCs w:val="24"/>
        </w:rPr>
        <w:t>-4592671</w:t>
      </w:r>
    </w:p>
    <w:p w:rsidR="0010593F" w:rsidRPr="00B43358" w:rsidRDefault="00AB651C" w:rsidP="007A7329">
      <w:pPr>
        <w:spacing w:after="0" w:line="240" w:lineRule="auto"/>
        <w:rPr>
          <w:rFonts w:ascii="Times New Roman" w:hAnsi="Times New Roman"/>
          <w:sz w:val="24"/>
          <w:szCs w:val="24"/>
        </w:rPr>
      </w:pPr>
      <w:r>
        <w:rPr>
          <w:rFonts w:ascii="Times New Roman" w:hAnsi="Times New Roman"/>
          <w:sz w:val="24"/>
          <w:szCs w:val="24"/>
        </w:rPr>
        <w:t>-Dieté</w:t>
      </w:r>
      <w:r w:rsidR="0010593F" w:rsidRPr="00B43358">
        <w:rPr>
          <w:rFonts w:ascii="Times New Roman" w:hAnsi="Times New Roman"/>
          <w:sz w:val="24"/>
          <w:szCs w:val="24"/>
        </w:rPr>
        <w:t>tica Central</w:t>
      </w:r>
    </w:p>
    <w:p w:rsidR="0010593F" w:rsidRPr="00B43358" w:rsidRDefault="0010593F" w:rsidP="007A7329">
      <w:pPr>
        <w:spacing w:after="0" w:line="240" w:lineRule="auto"/>
        <w:rPr>
          <w:rFonts w:ascii="Times New Roman" w:hAnsi="Times New Roman"/>
          <w:sz w:val="24"/>
          <w:szCs w:val="24"/>
        </w:rPr>
      </w:pPr>
      <w:r w:rsidRPr="00B43358">
        <w:rPr>
          <w:rFonts w:ascii="Times New Roman" w:hAnsi="Times New Roman"/>
          <w:sz w:val="24"/>
          <w:szCs w:val="24"/>
        </w:rPr>
        <w:t>San Martin 3535</w:t>
      </w:r>
    </w:p>
    <w:p w:rsidR="007B2634" w:rsidRPr="00B43358" w:rsidRDefault="0010593F" w:rsidP="007A7329">
      <w:pPr>
        <w:spacing w:after="0" w:line="240" w:lineRule="auto"/>
        <w:rPr>
          <w:rFonts w:ascii="Times New Roman" w:hAnsi="Times New Roman"/>
          <w:sz w:val="24"/>
          <w:szCs w:val="24"/>
        </w:rPr>
      </w:pPr>
      <w:r w:rsidRPr="00B43358">
        <w:rPr>
          <w:rFonts w:ascii="Times New Roman" w:hAnsi="Times New Roman"/>
          <w:sz w:val="24"/>
          <w:szCs w:val="24"/>
        </w:rPr>
        <w:t>Tel: 0342-4557149</w:t>
      </w:r>
    </w:p>
    <w:p w:rsidR="0010593F" w:rsidRPr="00B43358" w:rsidRDefault="00AB651C" w:rsidP="007A7329">
      <w:pPr>
        <w:spacing w:after="0" w:line="240" w:lineRule="auto"/>
        <w:rPr>
          <w:rFonts w:ascii="Times New Roman" w:hAnsi="Times New Roman"/>
          <w:sz w:val="24"/>
          <w:szCs w:val="24"/>
        </w:rPr>
      </w:pPr>
      <w:r>
        <w:rPr>
          <w:rFonts w:ascii="Times New Roman" w:hAnsi="Times New Roman"/>
          <w:sz w:val="24"/>
          <w:szCs w:val="24"/>
        </w:rPr>
        <w:t>-Dieté</w:t>
      </w:r>
      <w:r w:rsidR="0010593F" w:rsidRPr="00B43358">
        <w:rPr>
          <w:rFonts w:ascii="Times New Roman" w:hAnsi="Times New Roman"/>
          <w:sz w:val="24"/>
          <w:szCs w:val="24"/>
        </w:rPr>
        <w:t xml:space="preserve">tica La </w:t>
      </w:r>
      <w:r w:rsidRPr="00B43358">
        <w:rPr>
          <w:rFonts w:ascii="Times New Roman" w:hAnsi="Times New Roman"/>
          <w:sz w:val="24"/>
          <w:szCs w:val="24"/>
        </w:rPr>
        <w:t>Estación</w:t>
      </w:r>
    </w:p>
    <w:p w:rsidR="0010593F" w:rsidRPr="00B43358" w:rsidRDefault="0010593F" w:rsidP="007A7329">
      <w:pPr>
        <w:spacing w:after="0" w:line="240" w:lineRule="auto"/>
        <w:rPr>
          <w:rFonts w:ascii="Times New Roman" w:hAnsi="Times New Roman"/>
          <w:sz w:val="24"/>
          <w:szCs w:val="24"/>
        </w:rPr>
      </w:pPr>
      <w:r w:rsidRPr="00B43358">
        <w:rPr>
          <w:rFonts w:ascii="Times New Roman" w:hAnsi="Times New Roman"/>
          <w:sz w:val="24"/>
          <w:szCs w:val="24"/>
        </w:rPr>
        <w:t>Alvear 2998</w:t>
      </w:r>
    </w:p>
    <w:p w:rsidR="007B2634" w:rsidRPr="00B43358" w:rsidRDefault="0010593F" w:rsidP="007A7329">
      <w:pPr>
        <w:spacing w:after="0" w:line="240" w:lineRule="auto"/>
        <w:rPr>
          <w:rFonts w:ascii="Times New Roman" w:hAnsi="Times New Roman"/>
          <w:sz w:val="24"/>
          <w:szCs w:val="24"/>
        </w:rPr>
      </w:pPr>
      <w:r w:rsidRPr="00B43358">
        <w:rPr>
          <w:rFonts w:ascii="Times New Roman" w:hAnsi="Times New Roman"/>
          <w:sz w:val="24"/>
          <w:szCs w:val="24"/>
        </w:rPr>
        <w:lastRenderedPageBreak/>
        <w:t>Tel: 0342-4566586</w:t>
      </w:r>
    </w:p>
    <w:p w:rsidR="0010593F" w:rsidRPr="00B43358" w:rsidRDefault="0010593F" w:rsidP="00600ADB">
      <w:pPr>
        <w:spacing w:after="0" w:line="240" w:lineRule="auto"/>
        <w:rPr>
          <w:rFonts w:ascii="Times New Roman" w:hAnsi="Times New Roman"/>
          <w:sz w:val="24"/>
          <w:szCs w:val="24"/>
        </w:rPr>
      </w:pPr>
      <w:r w:rsidRPr="00B43358">
        <w:rPr>
          <w:rFonts w:ascii="Times New Roman" w:hAnsi="Times New Roman"/>
          <w:sz w:val="24"/>
          <w:szCs w:val="24"/>
        </w:rPr>
        <w:t>-</w:t>
      </w:r>
      <w:r w:rsidR="00CB0AFF" w:rsidRPr="00B43358">
        <w:rPr>
          <w:rFonts w:ascii="Times New Roman" w:hAnsi="Times New Roman"/>
          <w:sz w:val="24"/>
          <w:szCs w:val="24"/>
        </w:rPr>
        <w:t>Dietética</w:t>
      </w:r>
      <w:r w:rsidRPr="00B43358">
        <w:rPr>
          <w:rFonts w:ascii="Times New Roman" w:hAnsi="Times New Roman"/>
          <w:sz w:val="24"/>
          <w:szCs w:val="24"/>
        </w:rPr>
        <w:t xml:space="preserve"> Los Secretos de </w:t>
      </w:r>
      <w:smartTag w:uri="urn:schemas-microsoft-com:office:smarttags" w:element="PersonName">
        <w:smartTagPr>
          <w:attr w:name="ProductID" w:val="la Abuela"/>
        </w:smartTagPr>
        <w:r w:rsidRPr="00B43358">
          <w:rPr>
            <w:rFonts w:ascii="Times New Roman" w:hAnsi="Times New Roman"/>
            <w:sz w:val="24"/>
            <w:szCs w:val="24"/>
          </w:rPr>
          <w:t>la Abuela</w:t>
        </w:r>
      </w:smartTag>
    </w:p>
    <w:p w:rsidR="0010593F" w:rsidRPr="00B43358" w:rsidRDefault="005D3650" w:rsidP="00600ADB">
      <w:pPr>
        <w:spacing w:after="0" w:line="240" w:lineRule="auto"/>
        <w:rPr>
          <w:rFonts w:ascii="Times New Roman" w:hAnsi="Times New Roman"/>
          <w:sz w:val="24"/>
          <w:szCs w:val="24"/>
        </w:rPr>
      </w:pPr>
      <w:r w:rsidRPr="00B43358">
        <w:rPr>
          <w:rFonts w:ascii="Times New Roman" w:hAnsi="Times New Roman"/>
          <w:sz w:val="24"/>
          <w:szCs w:val="24"/>
        </w:rPr>
        <w:t>Córdoba</w:t>
      </w:r>
      <w:r w:rsidR="0010593F" w:rsidRPr="00B43358">
        <w:rPr>
          <w:rFonts w:ascii="Times New Roman" w:hAnsi="Times New Roman"/>
          <w:sz w:val="24"/>
          <w:szCs w:val="24"/>
        </w:rPr>
        <w:t xml:space="preserve"> 3473</w:t>
      </w:r>
    </w:p>
    <w:p w:rsidR="007B2634" w:rsidRPr="00B43358" w:rsidRDefault="0010593F" w:rsidP="00600ADB">
      <w:pPr>
        <w:spacing w:after="0" w:line="240" w:lineRule="auto"/>
        <w:rPr>
          <w:rFonts w:ascii="Times New Roman" w:hAnsi="Times New Roman"/>
          <w:sz w:val="24"/>
          <w:szCs w:val="24"/>
        </w:rPr>
      </w:pPr>
      <w:r w:rsidRPr="00B43358">
        <w:rPr>
          <w:rFonts w:ascii="Times New Roman" w:hAnsi="Times New Roman"/>
          <w:sz w:val="24"/>
          <w:szCs w:val="24"/>
        </w:rPr>
        <w:t>Tel:</w:t>
      </w:r>
      <w:r w:rsidR="001571BC">
        <w:rPr>
          <w:rFonts w:ascii="Times New Roman" w:hAnsi="Times New Roman"/>
          <w:sz w:val="24"/>
          <w:szCs w:val="24"/>
        </w:rPr>
        <w:t xml:space="preserve"> </w:t>
      </w:r>
      <w:r w:rsidRPr="00B43358">
        <w:rPr>
          <w:rFonts w:ascii="Times New Roman" w:hAnsi="Times New Roman"/>
          <w:sz w:val="24"/>
          <w:szCs w:val="24"/>
        </w:rPr>
        <w:t>0342-4557219</w:t>
      </w:r>
    </w:p>
    <w:p w:rsidR="0010593F" w:rsidRPr="00B43358" w:rsidRDefault="0010593F" w:rsidP="00600ADB">
      <w:pPr>
        <w:spacing w:after="0" w:line="240" w:lineRule="auto"/>
        <w:rPr>
          <w:rFonts w:ascii="Times New Roman" w:hAnsi="Times New Roman"/>
          <w:sz w:val="24"/>
          <w:szCs w:val="24"/>
        </w:rPr>
      </w:pPr>
      <w:r w:rsidRPr="00B43358">
        <w:rPr>
          <w:rFonts w:ascii="Times New Roman" w:hAnsi="Times New Roman"/>
          <w:sz w:val="24"/>
          <w:szCs w:val="24"/>
        </w:rPr>
        <w:t>-</w:t>
      </w:r>
      <w:r w:rsidR="00CB0AFF" w:rsidRPr="00B43358">
        <w:rPr>
          <w:rFonts w:ascii="Times New Roman" w:hAnsi="Times New Roman"/>
          <w:sz w:val="24"/>
          <w:szCs w:val="24"/>
        </w:rPr>
        <w:t>Dietética</w:t>
      </w:r>
      <w:r w:rsidRPr="00B43358">
        <w:rPr>
          <w:rFonts w:ascii="Times New Roman" w:hAnsi="Times New Roman"/>
          <w:sz w:val="24"/>
          <w:szCs w:val="24"/>
        </w:rPr>
        <w:t xml:space="preserve"> Santa Fe</w:t>
      </w:r>
    </w:p>
    <w:p w:rsidR="0010593F" w:rsidRPr="007A7329" w:rsidRDefault="0010593F" w:rsidP="00600ADB">
      <w:pPr>
        <w:spacing w:after="0" w:line="240" w:lineRule="auto"/>
        <w:rPr>
          <w:rFonts w:ascii="Times New Roman" w:hAnsi="Times New Roman"/>
          <w:color w:val="000000"/>
          <w:sz w:val="24"/>
          <w:szCs w:val="24"/>
        </w:rPr>
      </w:pPr>
      <w:r w:rsidRPr="007A7329">
        <w:rPr>
          <w:rFonts w:ascii="Times New Roman" w:hAnsi="Times New Roman"/>
          <w:color w:val="000000"/>
          <w:sz w:val="24"/>
          <w:szCs w:val="24"/>
        </w:rPr>
        <w:t>Urquiza 3374</w:t>
      </w:r>
    </w:p>
    <w:p w:rsidR="007A7329" w:rsidRDefault="0091413D" w:rsidP="00600ADB">
      <w:pPr>
        <w:pStyle w:val="direccion"/>
        <w:shd w:val="clear" w:color="auto" w:fill="FFFFFF"/>
        <w:spacing w:before="0" w:beforeAutospacing="0" w:after="0" w:afterAutospacing="0"/>
        <w:rPr>
          <w:bCs/>
          <w:color w:val="000000"/>
        </w:rPr>
      </w:pPr>
      <w:hyperlink r:id="rId24" w:history="1">
        <w:r w:rsidR="007A7329" w:rsidRPr="007A7329">
          <w:rPr>
            <w:rStyle w:val="Hipervnculo"/>
            <w:bCs/>
            <w:color w:val="000000"/>
            <w:u w:val="none"/>
          </w:rPr>
          <w:t>Tel: 0342-4542604</w:t>
        </w:r>
      </w:hyperlink>
    </w:p>
    <w:p w:rsidR="001571BC" w:rsidRPr="001571BC" w:rsidRDefault="001571BC" w:rsidP="001571BC">
      <w:pPr>
        <w:pStyle w:val="direccion"/>
        <w:shd w:val="clear" w:color="auto" w:fill="FFFFFF"/>
        <w:spacing w:before="0" w:beforeAutospacing="0" w:after="0" w:afterAutospacing="0"/>
        <w:rPr>
          <w:bCs/>
          <w:color w:val="000000"/>
        </w:rPr>
      </w:pPr>
    </w:p>
    <w:p w:rsidR="007B2634" w:rsidRPr="00B43358" w:rsidRDefault="007B2634" w:rsidP="00537450">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Locales comerciales del rubro en la ciudad de Rafaela:</w:t>
      </w:r>
    </w:p>
    <w:p w:rsidR="007B2634" w:rsidRPr="00B43358" w:rsidRDefault="007B2634" w:rsidP="00537450">
      <w:pPr>
        <w:autoSpaceDE w:val="0"/>
        <w:autoSpaceDN w:val="0"/>
        <w:adjustRightInd w:val="0"/>
        <w:spacing w:after="0" w:line="240" w:lineRule="auto"/>
        <w:jc w:val="both"/>
        <w:rPr>
          <w:rFonts w:ascii="Times New Roman" w:hAnsi="Times New Roman"/>
          <w:b/>
          <w:color w:val="000000"/>
          <w:sz w:val="24"/>
          <w:szCs w:val="24"/>
        </w:rPr>
      </w:pPr>
    </w:p>
    <w:p w:rsidR="0010593F"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w:t>
      </w:r>
      <w:proofErr w:type="spellStart"/>
      <w:r w:rsidRPr="00B43358">
        <w:rPr>
          <w:rFonts w:ascii="Times New Roman" w:hAnsi="Times New Roman"/>
          <w:color w:val="000000"/>
          <w:sz w:val="24"/>
          <w:szCs w:val="24"/>
          <w:shd w:val="clear" w:color="auto" w:fill="FFFFFF"/>
        </w:rPr>
        <w:t>Koiliak</w:t>
      </w:r>
      <w:proofErr w:type="spellEnd"/>
      <w:r w:rsidRPr="00B43358">
        <w:rPr>
          <w:rFonts w:ascii="Times New Roman" w:hAnsi="Times New Roman"/>
          <w:color w:val="000000"/>
          <w:sz w:val="24"/>
          <w:szCs w:val="24"/>
          <w:shd w:val="clear" w:color="auto" w:fill="FFFFFF"/>
        </w:rPr>
        <w:t xml:space="preserve"> </w:t>
      </w:r>
      <w:r w:rsidR="00894085">
        <w:rPr>
          <w:rFonts w:ascii="Times New Roman" w:hAnsi="Times New Roman"/>
          <w:color w:val="000000"/>
          <w:sz w:val="24"/>
          <w:szCs w:val="24"/>
          <w:shd w:val="clear" w:color="auto" w:fill="FFFFFF"/>
        </w:rPr>
        <w:t>S.R.L</w:t>
      </w:r>
    </w:p>
    <w:p w:rsidR="0010593F" w:rsidRPr="00B43358" w:rsidRDefault="007E3723"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José</w:t>
      </w:r>
      <w:r w:rsidR="0010593F" w:rsidRPr="00B43358">
        <w:rPr>
          <w:rFonts w:ascii="Times New Roman" w:hAnsi="Times New Roman"/>
          <w:color w:val="000000"/>
          <w:sz w:val="24"/>
          <w:szCs w:val="24"/>
          <w:shd w:val="clear" w:color="auto" w:fill="FFFFFF"/>
        </w:rPr>
        <w:t xml:space="preserve"> Manuel Estrada 704</w:t>
      </w:r>
    </w:p>
    <w:p w:rsidR="0010593F"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Parque Industrial Rafaela</w:t>
      </w:r>
    </w:p>
    <w:p w:rsidR="007B2634"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 xml:space="preserve">Tel: </w:t>
      </w:r>
      <w:r w:rsidR="007E3723" w:rsidRPr="00B43358">
        <w:rPr>
          <w:rFonts w:ascii="Times New Roman" w:hAnsi="Times New Roman"/>
          <w:color w:val="000000"/>
          <w:sz w:val="24"/>
          <w:szCs w:val="24"/>
          <w:shd w:val="clear" w:color="auto" w:fill="FFFFFF"/>
        </w:rPr>
        <w:t>03492-</w:t>
      </w:r>
      <w:r w:rsidR="00315FDD" w:rsidRPr="00B43358">
        <w:rPr>
          <w:rFonts w:ascii="Times New Roman" w:hAnsi="Times New Roman"/>
          <w:color w:val="000000"/>
          <w:sz w:val="24"/>
          <w:szCs w:val="24"/>
          <w:shd w:val="clear" w:color="auto" w:fill="FFFFFF"/>
        </w:rPr>
        <w:t>452566</w:t>
      </w:r>
    </w:p>
    <w:p w:rsidR="00315FDD" w:rsidRPr="00B43358" w:rsidRDefault="00315FDD"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 xml:space="preserve">FB: </w:t>
      </w:r>
      <w:proofErr w:type="spellStart"/>
      <w:r w:rsidRPr="00B43358">
        <w:rPr>
          <w:rFonts w:ascii="Times New Roman" w:hAnsi="Times New Roman"/>
          <w:color w:val="000000"/>
          <w:sz w:val="24"/>
          <w:szCs w:val="24"/>
          <w:shd w:val="clear" w:color="auto" w:fill="FFFFFF"/>
        </w:rPr>
        <w:t>Koiliak</w:t>
      </w:r>
      <w:proofErr w:type="spellEnd"/>
      <w:r w:rsidRPr="00B43358">
        <w:rPr>
          <w:rFonts w:ascii="Times New Roman" w:hAnsi="Times New Roman"/>
          <w:color w:val="000000"/>
          <w:sz w:val="24"/>
          <w:szCs w:val="24"/>
          <w:shd w:val="clear" w:color="auto" w:fill="FFFFFF"/>
        </w:rPr>
        <w:t xml:space="preserve"> Distribuidora</w:t>
      </w:r>
    </w:p>
    <w:p w:rsidR="0010593F"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-Polar S.A</w:t>
      </w:r>
    </w:p>
    <w:p w:rsidR="0010593F"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Brasil 575</w:t>
      </w:r>
    </w:p>
    <w:p w:rsidR="0010593F"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 xml:space="preserve">Tel: </w:t>
      </w:r>
      <w:r w:rsidR="007E3723" w:rsidRPr="00B43358">
        <w:rPr>
          <w:rFonts w:ascii="Times New Roman" w:hAnsi="Times New Roman"/>
          <w:color w:val="000000"/>
          <w:sz w:val="24"/>
          <w:szCs w:val="24"/>
          <w:shd w:val="clear" w:color="auto" w:fill="FFFFFF"/>
        </w:rPr>
        <w:t>03492-452200</w:t>
      </w:r>
    </w:p>
    <w:p w:rsidR="007E3723" w:rsidRPr="002752BB" w:rsidRDefault="007E3723" w:rsidP="001571BC">
      <w:pPr>
        <w:spacing w:after="0" w:line="240" w:lineRule="auto"/>
        <w:rPr>
          <w:rFonts w:ascii="Times New Roman" w:hAnsi="Times New Roman"/>
          <w:color w:val="000000"/>
          <w:sz w:val="24"/>
          <w:szCs w:val="24"/>
          <w:shd w:val="clear" w:color="auto" w:fill="FFFFFF"/>
          <w:lang w:val="en-US"/>
        </w:rPr>
      </w:pPr>
      <w:r w:rsidRPr="002752BB">
        <w:rPr>
          <w:rFonts w:ascii="Times New Roman" w:hAnsi="Times New Roman"/>
          <w:color w:val="000000"/>
          <w:sz w:val="24"/>
          <w:szCs w:val="24"/>
          <w:shd w:val="clear" w:color="auto" w:fill="FFFFFF"/>
          <w:lang w:val="en-US"/>
        </w:rPr>
        <w:t xml:space="preserve">Web: </w:t>
      </w:r>
      <w:hyperlink r:id="rId25" w:history="1">
        <w:r w:rsidRPr="002752BB">
          <w:rPr>
            <w:rStyle w:val="Hipervnculo"/>
            <w:rFonts w:ascii="Times New Roman" w:hAnsi="Times New Roman"/>
            <w:color w:val="000000"/>
            <w:sz w:val="24"/>
            <w:szCs w:val="24"/>
            <w:u w:val="none"/>
            <w:shd w:val="clear" w:color="auto" w:fill="FFFFFF"/>
            <w:lang w:val="en-US"/>
          </w:rPr>
          <w:t>www.pedidospolar.com.ar</w:t>
        </w:r>
      </w:hyperlink>
    </w:p>
    <w:p w:rsidR="0010593F" w:rsidRPr="002752BB" w:rsidRDefault="0010593F" w:rsidP="001571BC">
      <w:pPr>
        <w:spacing w:after="0" w:line="240" w:lineRule="auto"/>
        <w:rPr>
          <w:rFonts w:ascii="Times New Roman" w:hAnsi="Times New Roman"/>
          <w:color w:val="000000"/>
          <w:sz w:val="24"/>
          <w:szCs w:val="24"/>
          <w:shd w:val="clear" w:color="auto" w:fill="FFFFFF"/>
          <w:lang w:val="en-US"/>
        </w:rPr>
      </w:pPr>
      <w:r w:rsidRPr="002752BB">
        <w:rPr>
          <w:rFonts w:ascii="Times New Roman" w:hAnsi="Times New Roman"/>
          <w:color w:val="000000"/>
          <w:sz w:val="24"/>
          <w:szCs w:val="24"/>
          <w:shd w:val="clear" w:color="auto" w:fill="FFFFFF"/>
          <w:lang w:val="en-US"/>
        </w:rPr>
        <w:t>-</w:t>
      </w:r>
      <w:proofErr w:type="spellStart"/>
      <w:r w:rsidRPr="002752BB">
        <w:rPr>
          <w:rFonts w:ascii="Times New Roman" w:hAnsi="Times New Roman"/>
          <w:color w:val="000000"/>
          <w:sz w:val="24"/>
          <w:szCs w:val="24"/>
          <w:shd w:val="clear" w:color="auto" w:fill="FFFFFF"/>
          <w:lang w:val="en-US"/>
        </w:rPr>
        <w:t>Marconetti</w:t>
      </w:r>
      <w:proofErr w:type="spellEnd"/>
      <w:r w:rsidRPr="002752BB">
        <w:rPr>
          <w:rFonts w:ascii="Times New Roman" w:hAnsi="Times New Roman"/>
          <w:color w:val="000000"/>
          <w:sz w:val="24"/>
          <w:szCs w:val="24"/>
          <w:shd w:val="clear" w:color="auto" w:fill="FFFFFF"/>
          <w:lang w:val="en-US"/>
        </w:rPr>
        <w:t xml:space="preserve"> S.A</w:t>
      </w:r>
    </w:p>
    <w:p w:rsidR="0010593F" w:rsidRPr="00B43358" w:rsidRDefault="0010593F" w:rsidP="001571BC">
      <w:pPr>
        <w:spacing w:after="0" w:line="240" w:lineRule="auto"/>
        <w:rPr>
          <w:rFonts w:ascii="Times New Roman" w:hAnsi="Times New Roman"/>
          <w:color w:val="000000"/>
          <w:sz w:val="24"/>
          <w:szCs w:val="24"/>
          <w:shd w:val="clear" w:color="auto" w:fill="FFFFFF"/>
        </w:rPr>
      </w:pPr>
      <w:proofErr w:type="spellStart"/>
      <w:r w:rsidRPr="00B43358">
        <w:rPr>
          <w:rFonts w:ascii="Times New Roman" w:hAnsi="Times New Roman"/>
          <w:color w:val="000000"/>
          <w:sz w:val="24"/>
          <w:szCs w:val="24"/>
          <w:shd w:val="clear" w:color="auto" w:fill="FFFFFF"/>
        </w:rPr>
        <w:t>Casabella</w:t>
      </w:r>
      <w:proofErr w:type="spellEnd"/>
      <w:r w:rsidRPr="00B43358">
        <w:rPr>
          <w:rFonts w:ascii="Times New Roman" w:hAnsi="Times New Roman"/>
          <w:color w:val="000000"/>
          <w:sz w:val="24"/>
          <w:szCs w:val="24"/>
          <w:shd w:val="clear" w:color="auto" w:fill="FFFFFF"/>
        </w:rPr>
        <w:t xml:space="preserve"> 1160</w:t>
      </w:r>
    </w:p>
    <w:p w:rsidR="0010593F"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 xml:space="preserve">Tel: </w:t>
      </w:r>
      <w:r w:rsidR="00E748D2" w:rsidRPr="00B43358">
        <w:rPr>
          <w:rFonts w:ascii="Times New Roman" w:hAnsi="Times New Roman"/>
          <w:color w:val="000000"/>
          <w:sz w:val="24"/>
          <w:szCs w:val="24"/>
          <w:shd w:val="clear" w:color="auto" w:fill="FFFFFF"/>
        </w:rPr>
        <w:t>03492-431972</w:t>
      </w:r>
    </w:p>
    <w:p w:rsidR="0010593F" w:rsidRPr="00B43358" w:rsidRDefault="0010593F" w:rsidP="001571BC">
      <w:pPr>
        <w:spacing w:after="0" w:line="240" w:lineRule="auto"/>
        <w:rPr>
          <w:rFonts w:ascii="Times New Roman" w:hAnsi="Times New Roman"/>
          <w:color w:val="000000"/>
          <w:sz w:val="24"/>
          <w:szCs w:val="24"/>
          <w:shd w:val="clear" w:color="auto" w:fill="FFFFFF"/>
        </w:rPr>
      </w:pPr>
      <w:r w:rsidRPr="00B43358">
        <w:rPr>
          <w:rFonts w:ascii="Times New Roman" w:hAnsi="Times New Roman"/>
          <w:color w:val="000000"/>
          <w:sz w:val="24"/>
          <w:szCs w:val="24"/>
          <w:shd w:val="clear" w:color="auto" w:fill="FFFFFF"/>
        </w:rPr>
        <w:t>-</w:t>
      </w:r>
      <w:r w:rsidR="00E748D2" w:rsidRPr="00B43358">
        <w:rPr>
          <w:rFonts w:ascii="Times New Roman" w:hAnsi="Times New Roman"/>
          <w:color w:val="000000"/>
          <w:sz w:val="24"/>
          <w:szCs w:val="24"/>
          <w:shd w:val="clear" w:color="auto" w:fill="FFFFFF"/>
        </w:rPr>
        <w:t>Dietética</w:t>
      </w:r>
      <w:r w:rsidRPr="00B43358">
        <w:rPr>
          <w:rFonts w:ascii="Times New Roman" w:hAnsi="Times New Roman"/>
          <w:color w:val="000000"/>
          <w:sz w:val="24"/>
          <w:szCs w:val="24"/>
          <w:shd w:val="clear" w:color="auto" w:fill="FFFFFF"/>
        </w:rPr>
        <w:t xml:space="preserve"> Naturalmente</w:t>
      </w:r>
    </w:p>
    <w:p w:rsidR="0010593F" w:rsidRPr="00B43358" w:rsidRDefault="0010593F" w:rsidP="001571BC">
      <w:pPr>
        <w:spacing w:after="0" w:line="240" w:lineRule="auto"/>
        <w:rPr>
          <w:rFonts w:ascii="Times New Roman" w:hAnsi="Times New Roman"/>
          <w:color w:val="000000"/>
          <w:sz w:val="24"/>
          <w:szCs w:val="24"/>
          <w:shd w:val="clear" w:color="auto" w:fill="FFFFFF"/>
        </w:rPr>
      </w:pPr>
      <w:proofErr w:type="spellStart"/>
      <w:r w:rsidRPr="00B43358">
        <w:rPr>
          <w:rFonts w:ascii="Times New Roman" w:hAnsi="Times New Roman"/>
          <w:color w:val="000000"/>
          <w:sz w:val="24"/>
          <w:szCs w:val="24"/>
          <w:shd w:val="clear" w:color="auto" w:fill="FFFFFF"/>
        </w:rPr>
        <w:t>Bv</w:t>
      </w:r>
      <w:r w:rsidR="007F0F04" w:rsidRPr="00B43358">
        <w:rPr>
          <w:rFonts w:ascii="Times New Roman" w:hAnsi="Times New Roman"/>
          <w:color w:val="000000"/>
          <w:sz w:val="24"/>
          <w:szCs w:val="24"/>
          <w:shd w:val="clear" w:color="auto" w:fill="FFFFFF"/>
        </w:rPr>
        <w:t>.</w:t>
      </w:r>
      <w:proofErr w:type="spellEnd"/>
      <w:r w:rsidRPr="00B43358">
        <w:rPr>
          <w:rFonts w:ascii="Times New Roman" w:hAnsi="Times New Roman"/>
          <w:color w:val="000000"/>
          <w:sz w:val="24"/>
          <w:szCs w:val="24"/>
          <w:shd w:val="clear" w:color="auto" w:fill="FFFFFF"/>
        </w:rPr>
        <w:t xml:space="preserve"> </w:t>
      </w:r>
      <w:proofErr w:type="spellStart"/>
      <w:r w:rsidRPr="00B43358">
        <w:rPr>
          <w:rFonts w:ascii="Times New Roman" w:hAnsi="Times New Roman"/>
          <w:color w:val="000000"/>
          <w:sz w:val="24"/>
          <w:szCs w:val="24"/>
          <w:shd w:val="clear" w:color="auto" w:fill="FFFFFF"/>
        </w:rPr>
        <w:t>Lehmann</w:t>
      </w:r>
      <w:proofErr w:type="spellEnd"/>
      <w:r w:rsidRPr="00B43358">
        <w:rPr>
          <w:rFonts w:ascii="Times New Roman" w:hAnsi="Times New Roman"/>
          <w:color w:val="000000"/>
          <w:sz w:val="24"/>
          <w:szCs w:val="24"/>
          <w:shd w:val="clear" w:color="auto" w:fill="FFFFFF"/>
        </w:rPr>
        <w:t xml:space="preserve"> 385</w:t>
      </w:r>
    </w:p>
    <w:p w:rsidR="006F5F41" w:rsidRPr="00E55BD3" w:rsidRDefault="0091413D" w:rsidP="00E55BD3">
      <w:pPr>
        <w:spacing w:after="0" w:line="240" w:lineRule="auto"/>
        <w:rPr>
          <w:rFonts w:ascii="Times New Roman" w:hAnsi="Times New Roman"/>
          <w:color w:val="000000"/>
          <w:sz w:val="24"/>
          <w:szCs w:val="24"/>
          <w:shd w:val="clear" w:color="auto" w:fill="FFFFFF"/>
        </w:rPr>
      </w:pPr>
      <w:hyperlink r:id="rId26" w:history="1">
        <w:r w:rsidR="00E55BD3" w:rsidRPr="00E55BD3">
          <w:rPr>
            <w:rStyle w:val="Hipervnculo"/>
            <w:rFonts w:ascii="Times New Roman" w:hAnsi="Times New Roman"/>
            <w:color w:val="000000"/>
            <w:sz w:val="24"/>
            <w:szCs w:val="24"/>
            <w:u w:val="none"/>
            <w:shd w:val="clear" w:color="auto" w:fill="FFFFFF"/>
          </w:rPr>
          <w:t>Tel:</w:t>
        </w:r>
        <w:r w:rsidR="00E55BD3">
          <w:rPr>
            <w:rStyle w:val="Hipervnculo"/>
            <w:rFonts w:ascii="Times New Roman" w:hAnsi="Times New Roman"/>
            <w:color w:val="000000"/>
            <w:sz w:val="24"/>
            <w:szCs w:val="24"/>
            <w:u w:val="none"/>
            <w:shd w:val="clear" w:color="auto" w:fill="FFFFFF"/>
          </w:rPr>
          <w:t xml:space="preserve"> </w:t>
        </w:r>
        <w:r w:rsidR="00E55BD3" w:rsidRPr="00E55BD3">
          <w:rPr>
            <w:rStyle w:val="Hipervnculo"/>
            <w:rFonts w:ascii="Times New Roman" w:hAnsi="Times New Roman"/>
            <w:color w:val="000000"/>
            <w:sz w:val="24"/>
            <w:szCs w:val="24"/>
            <w:u w:val="none"/>
            <w:shd w:val="clear" w:color="auto" w:fill="FFFFFF"/>
          </w:rPr>
          <w:t>03492-450408</w:t>
        </w:r>
      </w:hyperlink>
    </w:p>
    <w:p w:rsidR="00E55BD3" w:rsidRPr="00E55BD3" w:rsidRDefault="00E55BD3" w:rsidP="00E55BD3">
      <w:pPr>
        <w:spacing w:after="0" w:line="240" w:lineRule="auto"/>
        <w:rPr>
          <w:rFonts w:ascii="Times New Roman" w:hAnsi="Times New Roman"/>
          <w:color w:val="000000"/>
          <w:sz w:val="24"/>
          <w:szCs w:val="24"/>
          <w:shd w:val="clear" w:color="auto" w:fill="FFFFFF"/>
        </w:rPr>
      </w:pPr>
    </w:p>
    <w:p w:rsidR="00344A38" w:rsidRPr="00B43358" w:rsidRDefault="006F5F41" w:rsidP="00AE0E29">
      <w:pPr>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M</w:t>
      </w:r>
      <w:r>
        <w:rPr>
          <w:rFonts w:ascii="Times New Roman" w:hAnsi="Times New Roman"/>
          <w:b/>
          <w:sz w:val="24"/>
          <w:szCs w:val="24"/>
          <w:u w:val="single"/>
        </w:rPr>
        <w:t>étodos de Investigación</w:t>
      </w:r>
      <w:r w:rsidR="009E4F9F" w:rsidRPr="00B43358">
        <w:rPr>
          <w:rFonts w:ascii="Times New Roman" w:hAnsi="Times New Roman"/>
          <w:b/>
          <w:sz w:val="24"/>
          <w:szCs w:val="24"/>
          <w:u w:val="single"/>
        </w:rPr>
        <w:t>:</w:t>
      </w:r>
    </w:p>
    <w:p w:rsidR="009E4F9F" w:rsidRPr="00AB651C" w:rsidRDefault="009E4F9F" w:rsidP="00AE0E29">
      <w:pPr>
        <w:spacing w:after="0" w:line="240" w:lineRule="auto"/>
        <w:jc w:val="both"/>
        <w:rPr>
          <w:rFonts w:ascii="Times New Roman" w:hAnsi="Times New Roman"/>
          <w:sz w:val="24"/>
          <w:szCs w:val="24"/>
          <w:u w:val="single"/>
        </w:rPr>
      </w:pPr>
      <w:r w:rsidRPr="00AB651C">
        <w:rPr>
          <w:rFonts w:ascii="Times New Roman" w:hAnsi="Times New Roman"/>
          <w:sz w:val="24"/>
          <w:szCs w:val="24"/>
          <w:u w:val="single"/>
        </w:rPr>
        <w:t xml:space="preserve">Fuentes de </w:t>
      </w:r>
      <w:r w:rsidR="00AB651C" w:rsidRPr="00AB651C">
        <w:rPr>
          <w:rFonts w:ascii="Times New Roman" w:hAnsi="Times New Roman"/>
          <w:sz w:val="24"/>
          <w:szCs w:val="24"/>
          <w:u w:val="single"/>
        </w:rPr>
        <w:t>Información:</w:t>
      </w:r>
    </w:p>
    <w:p w:rsidR="009E4F9F" w:rsidRPr="00AB651C" w:rsidRDefault="00040B85" w:rsidP="00AE0E29">
      <w:pPr>
        <w:spacing w:after="0" w:line="240" w:lineRule="auto"/>
        <w:jc w:val="both"/>
        <w:rPr>
          <w:rFonts w:ascii="Times New Roman" w:hAnsi="Times New Roman"/>
          <w:sz w:val="24"/>
          <w:szCs w:val="24"/>
        </w:rPr>
      </w:pPr>
      <w:r w:rsidRPr="00AB651C">
        <w:rPr>
          <w:rFonts w:ascii="Times New Roman" w:hAnsi="Times New Roman"/>
          <w:sz w:val="24"/>
          <w:szCs w:val="24"/>
        </w:rPr>
        <w:t xml:space="preserve">Resumiendo, las fuentes de </w:t>
      </w:r>
      <w:r w:rsidR="002D62D3" w:rsidRPr="00AB651C">
        <w:rPr>
          <w:rFonts w:ascii="Times New Roman" w:hAnsi="Times New Roman"/>
          <w:sz w:val="24"/>
          <w:szCs w:val="24"/>
        </w:rPr>
        <w:t>información</w:t>
      </w:r>
      <w:r w:rsidRPr="00AB651C">
        <w:rPr>
          <w:rFonts w:ascii="Times New Roman" w:hAnsi="Times New Roman"/>
          <w:sz w:val="24"/>
          <w:szCs w:val="24"/>
        </w:rPr>
        <w:t xml:space="preserve"> consultadas son:</w:t>
      </w:r>
    </w:p>
    <w:p w:rsidR="00040B85" w:rsidRPr="00B43358" w:rsidRDefault="00040B85" w:rsidP="00AE0E29">
      <w:pPr>
        <w:spacing w:after="0" w:line="240" w:lineRule="auto"/>
        <w:jc w:val="both"/>
        <w:rPr>
          <w:rFonts w:ascii="Times New Roman" w:hAnsi="Times New Roman"/>
          <w:sz w:val="24"/>
          <w:szCs w:val="24"/>
        </w:rPr>
      </w:pPr>
      <w:r w:rsidRPr="00B43358">
        <w:rPr>
          <w:rFonts w:ascii="Times New Roman" w:hAnsi="Times New Roman"/>
          <w:sz w:val="24"/>
          <w:szCs w:val="24"/>
        </w:rPr>
        <w:t xml:space="preserve">-Ministerio de Salud de </w:t>
      </w:r>
      <w:smartTag w:uri="urn:schemas-microsoft-com:office:smarttags" w:element="PersonName">
        <w:smartTagPr>
          <w:attr w:name="ProductID" w:val="la Naci￳n"/>
        </w:smartTagPr>
        <w:r w:rsidRPr="00B43358">
          <w:rPr>
            <w:rFonts w:ascii="Times New Roman" w:hAnsi="Times New Roman"/>
            <w:sz w:val="24"/>
            <w:szCs w:val="24"/>
          </w:rPr>
          <w:t xml:space="preserve">la </w:t>
        </w:r>
        <w:r w:rsidR="002D62D3" w:rsidRPr="00B43358">
          <w:rPr>
            <w:rFonts w:ascii="Times New Roman" w:hAnsi="Times New Roman"/>
            <w:sz w:val="24"/>
            <w:szCs w:val="24"/>
          </w:rPr>
          <w:t>Nación</w:t>
        </w:r>
      </w:smartTag>
    </w:p>
    <w:p w:rsidR="00040B85" w:rsidRPr="00B43358" w:rsidRDefault="00040B85" w:rsidP="00AE0E29">
      <w:pPr>
        <w:spacing w:after="0" w:line="240" w:lineRule="auto"/>
        <w:jc w:val="both"/>
        <w:rPr>
          <w:rFonts w:ascii="Times New Roman" w:hAnsi="Times New Roman"/>
          <w:sz w:val="24"/>
          <w:szCs w:val="24"/>
        </w:rPr>
      </w:pPr>
      <w:r w:rsidRPr="00B43358">
        <w:rPr>
          <w:rFonts w:ascii="Times New Roman" w:hAnsi="Times New Roman"/>
          <w:sz w:val="24"/>
          <w:szCs w:val="24"/>
        </w:rPr>
        <w:t xml:space="preserve">-Ministerio de Salud de </w:t>
      </w:r>
      <w:smartTag w:uri="urn:schemas-microsoft-com:office:smarttags" w:element="PersonName">
        <w:smartTagPr>
          <w:attr w:name="ProductID" w:val="la Provincia"/>
        </w:smartTagPr>
        <w:r w:rsidRPr="00B43358">
          <w:rPr>
            <w:rFonts w:ascii="Times New Roman" w:hAnsi="Times New Roman"/>
            <w:sz w:val="24"/>
            <w:szCs w:val="24"/>
          </w:rPr>
          <w:t>la Provincia</w:t>
        </w:r>
      </w:smartTag>
      <w:r w:rsidRPr="00B43358">
        <w:rPr>
          <w:rFonts w:ascii="Times New Roman" w:hAnsi="Times New Roman"/>
          <w:sz w:val="24"/>
          <w:szCs w:val="24"/>
        </w:rPr>
        <w:t xml:space="preserve"> de Santa Fe</w:t>
      </w:r>
    </w:p>
    <w:p w:rsidR="00040B85" w:rsidRPr="00B43358" w:rsidRDefault="00040B85" w:rsidP="00AE0E29">
      <w:pPr>
        <w:spacing w:after="0" w:line="240" w:lineRule="auto"/>
        <w:jc w:val="both"/>
        <w:rPr>
          <w:rFonts w:ascii="Times New Roman" w:hAnsi="Times New Roman"/>
          <w:sz w:val="24"/>
          <w:szCs w:val="24"/>
        </w:rPr>
      </w:pPr>
      <w:r w:rsidRPr="00B43358">
        <w:rPr>
          <w:rFonts w:ascii="Times New Roman" w:hAnsi="Times New Roman"/>
          <w:sz w:val="24"/>
          <w:szCs w:val="24"/>
        </w:rPr>
        <w:t xml:space="preserve">-Instituto Nacional de </w:t>
      </w:r>
      <w:r w:rsidR="002D62D3" w:rsidRPr="00B43358">
        <w:rPr>
          <w:rFonts w:ascii="Times New Roman" w:hAnsi="Times New Roman"/>
          <w:sz w:val="24"/>
          <w:szCs w:val="24"/>
        </w:rPr>
        <w:t>Estadísticas</w:t>
      </w:r>
      <w:r w:rsidRPr="00B43358">
        <w:rPr>
          <w:rFonts w:ascii="Times New Roman" w:hAnsi="Times New Roman"/>
          <w:sz w:val="24"/>
          <w:szCs w:val="24"/>
        </w:rPr>
        <w:t xml:space="preserve"> y Censos (I</w:t>
      </w:r>
      <w:r w:rsidR="00756016" w:rsidRPr="00B43358">
        <w:rPr>
          <w:rFonts w:ascii="Times New Roman" w:hAnsi="Times New Roman"/>
          <w:sz w:val="24"/>
          <w:szCs w:val="24"/>
        </w:rPr>
        <w:t>.N.D.E.C</w:t>
      </w:r>
      <w:r w:rsidRPr="00B43358">
        <w:rPr>
          <w:rFonts w:ascii="Times New Roman" w:hAnsi="Times New Roman"/>
          <w:sz w:val="24"/>
          <w:szCs w:val="24"/>
        </w:rPr>
        <w:t>)</w:t>
      </w:r>
    </w:p>
    <w:p w:rsidR="00040B85" w:rsidRDefault="00756016" w:rsidP="00AE0E29">
      <w:pPr>
        <w:spacing w:after="0" w:line="240" w:lineRule="auto"/>
        <w:jc w:val="both"/>
        <w:rPr>
          <w:rFonts w:ascii="Times New Roman" w:hAnsi="Times New Roman"/>
          <w:sz w:val="24"/>
          <w:szCs w:val="24"/>
          <w:lang w:val="en-US"/>
        </w:rPr>
      </w:pPr>
      <w:r w:rsidRPr="007100A1">
        <w:rPr>
          <w:rFonts w:ascii="Times New Roman" w:hAnsi="Times New Roman"/>
          <w:sz w:val="24"/>
          <w:szCs w:val="24"/>
          <w:lang w:val="en-US"/>
        </w:rPr>
        <w:t>-</w:t>
      </w:r>
      <w:proofErr w:type="spellStart"/>
      <w:r w:rsidRPr="007100A1">
        <w:rPr>
          <w:rFonts w:ascii="Times New Roman" w:hAnsi="Times New Roman"/>
          <w:sz w:val="24"/>
          <w:szCs w:val="24"/>
          <w:lang w:val="en-US"/>
        </w:rPr>
        <w:t>Koiliak</w:t>
      </w:r>
      <w:proofErr w:type="spellEnd"/>
      <w:r w:rsidRPr="007100A1">
        <w:rPr>
          <w:rFonts w:ascii="Times New Roman" w:hAnsi="Times New Roman"/>
          <w:sz w:val="24"/>
          <w:szCs w:val="24"/>
          <w:lang w:val="en-US"/>
        </w:rPr>
        <w:t xml:space="preserve"> S.R.L</w:t>
      </w:r>
    </w:p>
    <w:p w:rsidR="001571BC" w:rsidRPr="007100A1" w:rsidRDefault="001571BC" w:rsidP="001571BC">
      <w:pPr>
        <w:spacing w:after="0" w:line="240" w:lineRule="auto"/>
        <w:jc w:val="both"/>
        <w:rPr>
          <w:rFonts w:ascii="Times New Roman" w:hAnsi="Times New Roman"/>
          <w:sz w:val="24"/>
          <w:szCs w:val="24"/>
          <w:lang w:val="en-US"/>
        </w:rPr>
      </w:pPr>
    </w:p>
    <w:p w:rsidR="00040B85" w:rsidRPr="007100A1" w:rsidRDefault="00040B85" w:rsidP="00AE0E29">
      <w:pPr>
        <w:spacing w:after="0" w:line="240" w:lineRule="auto"/>
        <w:jc w:val="both"/>
        <w:rPr>
          <w:rFonts w:ascii="Times New Roman" w:hAnsi="Times New Roman"/>
          <w:b/>
          <w:sz w:val="24"/>
          <w:szCs w:val="24"/>
          <w:u w:val="single"/>
          <w:lang w:val="en-US"/>
        </w:rPr>
      </w:pPr>
      <w:r w:rsidRPr="007100A1">
        <w:rPr>
          <w:rFonts w:ascii="Times New Roman" w:hAnsi="Times New Roman"/>
          <w:b/>
          <w:sz w:val="24"/>
          <w:szCs w:val="24"/>
          <w:u w:val="single"/>
          <w:lang w:val="en-US"/>
        </w:rPr>
        <w:t>CONCLUSION:</w:t>
      </w:r>
    </w:p>
    <w:p w:rsidR="002D62D3" w:rsidRPr="00AB651C" w:rsidRDefault="00CB0AFF" w:rsidP="00AE0E29">
      <w:pPr>
        <w:spacing w:after="0" w:line="240" w:lineRule="auto"/>
        <w:jc w:val="both"/>
        <w:rPr>
          <w:rFonts w:ascii="Times New Roman" w:hAnsi="Times New Roman"/>
          <w:sz w:val="24"/>
          <w:szCs w:val="24"/>
        </w:rPr>
      </w:pPr>
      <w:proofErr w:type="spellStart"/>
      <w:r w:rsidRPr="00AB651C">
        <w:rPr>
          <w:rFonts w:ascii="Times New Roman" w:hAnsi="Times New Roman"/>
          <w:sz w:val="24"/>
          <w:szCs w:val="24"/>
        </w:rPr>
        <w:t>Ko</w:t>
      </w:r>
      <w:r w:rsidR="002D62D3" w:rsidRPr="00AB651C">
        <w:rPr>
          <w:rFonts w:ascii="Times New Roman" w:hAnsi="Times New Roman"/>
          <w:sz w:val="24"/>
          <w:szCs w:val="24"/>
        </w:rPr>
        <w:t>iliak</w:t>
      </w:r>
      <w:proofErr w:type="spellEnd"/>
      <w:r w:rsidR="002D62D3" w:rsidRPr="00AB651C">
        <w:rPr>
          <w:rFonts w:ascii="Times New Roman" w:hAnsi="Times New Roman"/>
          <w:sz w:val="24"/>
          <w:szCs w:val="24"/>
        </w:rPr>
        <w:t xml:space="preserve"> realizó una encuesta </w:t>
      </w:r>
      <w:r w:rsidR="004E47CD" w:rsidRPr="00AB651C">
        <w:rPr>
          <w:rFonts w:ascii="Times New Roman" w:hAnsi="Times New Roman"/>
          <w:sz w:val="24"/>
          <w:szCs w:val="24"/>
        </w:rPr>
        <w:t>en su local comercial</w:t>
      </w:r>
      <w:r w:rsidR="00A55C06">
        <w:rPr>
          <w:rFonts w:ascii="Times New Roman" w:hAnsi="Times New Roman"/>
          <w:sz w:val="24"/>
          <w:szCs w:val="24"/>
        </w:rPr>
        <w:t xml:space="preserve">, preguntando a </w:t>
      </w:r>
      <w:r w:rsidR="002D62D3" w:rsidRPr="00AB651C">
        <w:rPr>
          <w:rFonts w:ascii="Times New Roman" w:hAnsi="Times New Roman"/>
          <w:sz w:val="24"/>
          <w:szCs w:val="24"/>
        </w:rPr>
        <w:t xml:space="preserve">todos sus clientes si estarían dispuestos a comprar una nueva </w:t>
      </w:r>
      <w:proofErr w:type="spellStart"/>
      <w:r w:rsidR="002D62D3" w:rsidRPr="00AB651C">
        <w:rPr>
          <w:rFonts w:ascii="Times New Roman" w:hAnsi="Times New Roman"/>
          <w:sz w:val="24"/>
          <w:szCs w:val="24"/>
        </w:rPr>
        <w:t>premezcla</w:t>
      </w:r>
      <w:proofErr w:type="spellEnd"/>
      <w:r w:rsidR="002D62D3" w:rsidRPr="00AB651C">
        <w:rPr>
          <w:rFonts w:ascii="Times New Roman" w:hAnsi="Times New Roman"/>
          <w:sz w:val="24"/>
          <w:szCs w:val="24"/>
        </w:rPr>
        <w:t xml:space="preserve"> con harina de sorgo</w:t>
      </w:r>
    </w:p>
    <w:p w:rsidR="00344A38" w:rsidRPr="00AB651C" w:rsidRDefault="002D62D3" w:rsidP="00AE0E29">
      <w:pPr>
        <w:spacing w:after="0" w:line="240" w:lineRule="auto"/>
        <w:jc w:val="both"/>
        <w:rPr>
          <w:rFonts w:ascii="Times New Roman" w:hAnsi="Times New Roman"/>
          <w:sz w:val="24"/>
          <w:szCs w:val="24"/>
        </w:rPr>
      </w:pPr>
      <w:r w:rsidRPr="00AB651C">
        <w:rPr>
          <w:rFonts w:ascii="Times New Roman" w:hAnsi="Times New Roman"/>
          <w:sz w:val="24"/>
          <w:szCs w:val="24"/>
        </w:rPr>
        <w:t>La encuesta fue realizada durante un mes (agosto de 2015) y como resultado 400 familias</w:t>
      </w:r>
      <w:r w:rsidR="007B374D" w:rsidRPr="00AB651C">
        <w:rPr>
          <w:rFonts w:ascii="Times New Roman" w:hAnsi="Times New Roman"/>
          <w:sz w:val="24"/>
          <w:szCs w:val="24"/>
        </w:rPr>
        <w:t xml:space="preserve"> de </w:t>
      </w:r>
      <w:smartTag w:uri="urn:schemas-microsoft-com:office:smarttags" w:element="PersonName">
        <w:smartTagPr>
          <w:attr w:name="ProductID" w:val="la Ciudad"/>
        </w:smartTagPr>
        <w:r w:rsidR="007B374D" w:rsidRPr="00AB651C">
          <w:rPr>
            <w:rFonts w:ascii="Times New Roman" w:hAnsi="Times New Roman"/>
            <w:sz w:val="24"/>
            <w:szCs w:val="24"/>
          </w:rPr>
          <w:t>la Ciudad</w:t>
        </w:r>
      </w:smartTag>
      <w:r w:rsidR="007B374D" w:rsidRPr="00AB651C">
        <w:rPr>
          <w:rFonts w:ascii="Times New Roman" w:hAnsi="Times New Roman"/>
          <w:sz w:val="24"/>
          <w:szCs w:val="24"/>
        </w:rPr>
        <w:t xml:space="preserve"> de Rafaela</w:t>
      </w:r>
      <w:r w:rsidRPr="00AB651C">
        <w:rPr>
          <w:rFonts w:ascii="Times New Roman" w:hAnsi="Times New Roman"/>
          <w:sz w:val="24"/>
          <w:szCs w:val="24"/>
        </w:rPr>
        <w:t xml:space="preserve">, estarían  dispuestas a comprar nuevas </w:t>
      </w:r>
      <w:proofErr w:type="spellStart"/>
      <w:r w:rsidRPr="00AB651C">
        <w:rPr>
          <w:rFonts w:ascii="Times New Roman" w:hAnsi="Times New Roman"/>
          <w:sz w:val="24"/>
          <w:szCs w:val="24"/>
        </w:rPr>
        <w:t>premezclas</w:t>
      </w:r>
      <w:proofErr w:type="spellEnd"/>
      <w:r w:rsidRPr="00AB651C">
        <w:rPr>
          <w:rFonts w:ascii="Times New Roman" w:hAnsi="Times New Roman"/>
          <w:sz w:val="24"/>
          <w:szCs w:val="24"/>
        </w:rPr>
        <w:t xml:space="preserve"> con el agregado de Harina de sorgo</w:t>
      </w:r>
      <w:r w:rsidR="007B374D" w:rsidRPr="00AB651C">
        <w:rPr>
          <w:rFonts w:ascii="Times New Roman" w:hAnsi="Times New Roman"/>
          <w:sz w:val="24"/>
          <w:szCs w:val="24"/>
        </w:rPr>
        <w:t>, ya que en el mercado existe una sola marca con este agregado (Natural Sur)</w:t>
      </w:r>
      <w:r w:rsidRPr="00AB651C">
        <w:rPr>
          <w:rFonts w:ascii="Times New Roman" w:hAnsi="Times New Roman"/>
          <w:sz w:val="24"/>
          <w:szCs w:val="24"/>
        </w:rPr>
        <w:t>.</w:t>
      </w:r>
    </w:p>
    <w:p w:rsidR="00344A38" w:rsidRPr="00AB651C" w:rsidRDefault="002D62D3" w:rsidP="00AE0E29">
      <w:pPr>
        <w:spacing w:after="0" w:line="240" w:lineRule="auto"/>
        <w:jc w:val="both"/>
        <w:rPr>
          <w:rFonts w:ascii="Times New Roman" w:hAnsi="Times New Roman"/>
          <w:sz w:val="24"/>
          <w:szCs w:val="24"/>
        </w:rPr>
      </w:pPr>
      <w:r w:rsidRPr="00AB651C">
        <w:rPr>
          <w:rFonts w:ascii="Times New Roman" w:hAnsi="Times New Roman"/>
          <w:sz w:val="24"/>
          <w:szCs w:val="24"/>
        </w:rPr>
        <w:t>Arribando a l</w:t>
      </w:r>
      <w:r w:rsidR="00EB615D" w:rsidRPr="00AB651C">
        <w:rPr>
          <w:rFonts w:ascii="Times New Roman" w:hAnsi="Times New Roman"/>
          <w:sz w:val="24"/>
          <w:szCs w:val="24"/>
        </w:rPr>
        <w:t xml:space="preserve">a conclusión y siendo la </w:t>
      </w:r>
      <w:r w:rsidRPr="00AB651C">
        <w:rPr>
          <w:rFonts w:ascii="Times New Roman" w:hAnsi="Times New Roman"/>
          <w:sz w:val="24"/>
          <w:szCs w:val="24"/>
        </w:rPr>
        <w:t xml:space="preserve"> misma cifra aproximada  de familias que el estudio</w:t>
      </w:r>
      <w:r w:rsidR="003E06BB" w:rsidRPr="00AB651C">
        <w:rPr>
          <w:rFonts w:ascii="Times New Roman" w:hAnsi="Times New Roman"/>
          <w:sz w:val="24"/>
          <w:szCs w:val="24"/>
        </w:rPr>
        <w:t xml:space="preserve"> de Mercado arrojó.</w:t>
      </w:r>
    </w:p>
    <w:p w:rsidR="002D62D3" w:rsidRDefault="002D62D3" w:rsidP="00537450">
      <w:pPr>
        <w:spacing w:line="240" w:lineRule="auto"/>
        <w:jc w:val="both"/>
        <w:rPr>
          <w:rFonts w:ascii="Times New Roman" w:hAnsi="Times New Roman"/>
          <w:b/>
          <w:sz w:val="24"/>
          <w:szCs w:val="24"/>
          <w:u w:val="single"/>
        </w:rPr>
      </w:pPr>
    </w:p>
    <w:p w:rsidR="00225795" w:rsidRDefault="00225795" w:rsidP="00537450">
      <w:pPr>
        <w:autoSpaceDE w:val="0"/>
        <w:autoSpaceDN w:val="0"/>
        <w:adjustRightInd w:val="0"/>
        <w:spacing w:after="0" w:line="240" w:lineRule="auto"/>
        <w:jc w:val="center"/>
        <w:rPr>
          <w:rFonts w:ascii="Times New Roman" w:hAnsi="Times New Roman"/>
          <w:b/>
          <w:bCs/>
          <w:sz w:val="32"/>
          <w:szCs w:val="32"/>
        </w:rPr>
      </w:pPr>
    </w:p>
    <w:p w:rsidR="00225795" w:rsidRDefault="00225795" w:rsidP="00537450">
      <w:pPr>
        <w:autoSpaceDE w:val="0"/>
        <w:autoSpaceDN w:val="0"/>
        <w:adjustRightInd w:val="0"/>
        <w:spacing w:after="0" w:line="240" w:lineRule="auto"/>
        <w:jc w:val="center"/>
        <w:rPr>
          <w:rFonts w:ascii="Times New Roman" w:hAnsi="Times New Roman"/>
          <w:b/>
          <w:bCs/>
          <w:sz w:val="32"/>
          <w:szCs w:val="32"/>
        </w:rPr>
      </w:pPr>
    </w:p>
    <w:p w:rsidR="00676CE7" w:rsidRPr="00B14041" w:rsidRDefault="00676CE7"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ESTUDIO DE LOCALIZACION</w:t>
      </w:r>
    </w:p>
    <w:p w:rsidR="00676CE7" w:rsidRPr="00B14041" w:rsidRDefault="00676CE7" w:rsidP="00537450">
      <w:pPr>
        <w:autoSpaceDE w:val="0"/>
        <w:autoSpaceDN w:val="0"/>
        <w:adjustRightInd w:val="0"/>
        <w:spacing w:after="0" w:line="240" w:lineRule="auto"/>
        <w:jc w:val="center"/>
        <w:rPr>
          <w:rFonts w:ascii="Times New Roman" w:hAnsi="Times New Roman"/>
          <w:b/>
          <w:bCs/>
          <w:sz w:val="32"/>
          <w:szCs w:val="32"/>
        </w:rPr>
      </w:pPr>
    </w:p>
    <w:p w:rsidR="00676CE7" w:rsidRPr="005C0775" w:rsidRDefault="00676CE7" w:rsidP="00537450">
      <w:pPr>
        <w:autoSpaceDE w:val="0"/>
        <w:autoSpaceDN w:val="0"/>
        <w:adjustRightInd w:val="0"/>
        <w:spacing w:after="0" w:line="240" w:lineRule="auto"/>
        <w:jc w:val="center"/>
        <w:rPr>
          <w:rFonts w:ascii="Times New Roman" w:hAnsi="Times New Roman"/>
          <w:b/>
          <w:bCs/>
          <w:sz w:val="36"/>
          <w:szCs w:val="36"/>
        </w:rPr>
      </w:pPr>
    </w:p>
    <w:p w:rsidR="00676CE7" w:rsidRPr="00B43358" w:rsidRDefault="00676CE7" w:rsidP="00537450">
      <w:pPr>
        <w:autoSpaceDE w:val="0"/>
        <w:autoSpaceDN w:val="0"/>
        <w:adjustRightInd w:val="0"/>
        <w:spacing w:after="0" w:line="240" w:lineRule="auto"/>
        <w:jc w:val="both"/>
        <w:rPr>
          <w:rFonts w:ascii="Times New Roman" w:hAnsi="Times New Roman"/>
          <w:b/>
          <w:bCs/>
          <w:sz w:val="24"/>
          <w:szCs w:val="24"/>
        </w:rPr>
      </w:pPr>
    </w:p>
    <w:p w:rsidR="00676CE7"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676CE7" w:rsidRDefault="00676CE7" w:rsidP="00537450">
      <w:pPr>
        <w:autoSpaceDE w:val="0"/>
        <w:autoSpaceDN w:val="0"/>
        <w:adjustRightInd w:val="0"/>
        <w:spacing w:after="0" w:line="240" w:lineRule="auto"/>
        <w:jc w:val="both"/>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225795" w:rsidRDefault="00225795" w:rsidP="00537450">
      <w:pPr>
        <w:autoSpaceDE w:val="0"/>
        <w:autoSpaceDN w:val="0"/>
        <w:adjustRightInd w:val="0"/>
        <w:spacing w:after="0" w:line="240" w:lineRule="auto"/>
        <w:jc w:val="center"/>
        <w:rPr>
          <w:rFonts w:ascii="Times New Roman" w:hAnsi="Times New Roman"/>
          <w:b/>
          <w:color w:val="000000"/>
          <w:sz w:val="24"/>
          <w:szCs w:val="24"/>
          <w:u w:val="single"/>
        </w:rPr>
      </w:pPr>
    </w:p>
    <w:p w:rsidR="00225795" w:rsidRDefault="00225795" w:rsidP="00537450">
      <w:pPr>
        <w:autoSpaceDE w:val="0"/>
        <w:autoSpaceDN w:val="0"/>
        <w:adjustRightInd w:val="0"/>
        <w:spacing w:after="0" w:line="240" w:lineRule="auto"/>
        <w:jc w:val="center"/>
        <w:rPr>
          <w:rFonts w:ascii="Times New Roman" w:hAnsi="Times New Roman"/>
          <w:b/>
          <w:color w:val="000000"/>
          <w:sz w:val="24"/>
          <w:szCs w:val="24"/>
          <w:u w:val="single"/>
        </w:rPr>
      </w:pPr>
    </w:p>
    <w:p w:rsidR="00225795" w:rsidRDefault="00225795"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E55BD3">
      <w:pPr>
        <w:autoSpaceDE w:val="0"/>
        <w:autoSpaceDN w:val="0"/>
        <w:adjustRightInd w:val="0"/>
        <w:spacing w:after="0" w:line="240" w:lineRule="auto"/>
        <w:rPr>
          <w:rFonts w:ascii="Times New Roman" w:hAnsi="Times New Roman"/>
          <w:b/>
          <w:color w:val="000000"/>
          <w:sz w:val="24"/>
          <w:szCs w:val="24"/>
          <w:u w:val="single"/>
        </w:rPr>
      </w:pPr>
    </w:p>
    <w:p w:rsidR="00F65673" w:rsidRPr="00B43358" w:rsidRDefault="00F65673" w:rsidP="00537450">
      <w:pPr>
        <w:autoSpaceDE w:val="0"/>
        <w:autoSpaceDN w:val="0"/>
        <w:adjustRightInd w:val="0"/>
        <w:spacing w:after="0" w:line="240" w:lineRule="auto"/>
        <w:jc w:val="center"/>
        <w:rPr>
          <w:rFonts w:ascii="Times New Roman" w:hAnsi="Times New Roman"/>
          <w:b/>
          <w:bCs/>
          <w:color w:val="365F92"/>
          <w:sz w:val="24"/>
          <w:szCs w:val="24"/>
          <w:u w:val="single"/>
        </w:rPr>
      </w:pPr>
      <w:r w:rsidRPr="00B43358">
        <w:rPr>
          <w:rFonts w:ascii="Times New Roman" w:hAnsi="Times New Roman"/>
          <w:b/>
          <w:color w:val="000000"/>
          <w:sz w:val="24"/>
          <w:szCs w:val="24"/>
          <w:u w:val="single"/>
        </w:rPr>
        <w:lastRenderedPageBreak/>
        <w:t>ESTUDIO DE LOCALIZACIÓN</w:t>
      </w:r>
    </w:p>
    <w:p w:rsidR="00F65673" w:rsidRPr="00B43358" w:rsidRDefault="00F65673" w:rsidP="00537450">
      <w:pPr>
        <w:autoSpaceDE w:val="0"/>
        <w:autoSpaceDN w:val="0"/>
        <w:adjustRightInd w:val="0"/>
        <w:spacing w:after="0" w:line="240" w:lineRule="auto"/>
        <w:rPr>
          <w:rFonts w:ascii="Times New Roman" w:hAnsi="Times New Roman"/>
          <w:b/>
          <w:bCs/>
          <w:color w:val="000000"/>
          <w:sz w:val="24"/>
          <w:szCs w:val="24"/>
          <w:u w:val="single"/>
        </w:rPr>
      </w:pPr>
    </w:p>
    <w:p w:rsidR="0065140F" w:rsidRPr="00B43358" w:rsidRDefault="0065140F"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F</w:t>
      </w:r>
      <w:r w:rsidR="002C13FF">
        <w:rPr>
          <w:rFonts w:ascii="Times New Roman" w:hAnsi="Times New Roman"/>
          <w:b/>
          <w:bCs/>
          <w:color w:val="000000"/>
          <w:sz w:val="24"/>
          <w:szCs w:val="24"/>
          <w:u w:val="single"/>
        </w:rPr>
        <w:t>actores de Localizació</w:t>
      </w:r>
      <w:r w:rsidR="00B139B8">
        <w:rPr>
          <w:rFonts w:ascii="Times New Roman" w:hAnsi="Times New Roman"/>
          <w:b/>
          <w:bCs/>
          <w:color w:val="000000"/>
          <w:sz w:val="24"/>
          <w:szCs w:val="24"/>
          <w:u w:val="single"/>
        </w:rPr>
        <w:t>n y tamaño</w:t>
      </w:r>
      <w:r w:rsidRPr="00B43358">
        <w:rPr>
          <w:rFonts w:ascii="Times New Roman" w:hAnsi="Times New Roman"/>
          <w:b/>
          <w:bCs/>
          <w:color w:val="000000"/>
          <w:sz w:val="24"/>
          <w:szCs w:val="24"/>
          <w:u w:val="single"/>
        </w:rPr>
        <w:t>:</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smartTag w:uri="urn:schemas-microsoft-com:office:smarttags" w:element="PersonName">
        <w:smartTagPr>
          <w:attr w:name="ProductID" w:val="La Localizaci￳n"/>
        </w:smartTagPr>
        <w:r w:rsidRPr="00B43358">
          <w:rPr>
            <w:rFonts w:ascii="Times New Roman" w:hAnsi="Times New Roman"/>
            <w:color w:val="000000"/>
            <w:sz w:val="24"/>
            <w:szCs w:val="24"/>
          </w:rPr>
          <w:t>La Localización</w:t>
        </w:r>
      </w:smartTag>
      <w:r w:rsidRPr="00B43358">
        <w:rPr>
          <w:rFonts w:ascii="Times New Roman" w:hAnsi="Times New Roman"/>
          <w:color w:val="000000"/>
          <w:sz w:val="24"/>
          <w:szCs w:val="24"/>
        </w:rPr>
        <w:t xml:space="preserve"> adecuada de </w:t>
      </w:r>
      <w:smartTag w:uri="urn:schemas-microsoft-com:office:smarttags" w:element="PersonName">
        <w:smartTagPr>
          <w:attr w:name="ProductID" w:val="La Empresa"/>
        </w:smartTagPr>
        <w:r w:rsidRPr="00B43358">
          <w:rPr>
            <w:rFonts w:ascii="Times New Roman" w:hAnsi="Times New Roman"/>
            <w:color w:val="000000"/>
            <w:sz w:val="24"/>
            <w:szCs w:val="24"/>
          </w:rPr>
          <w:t>la Empresa</w:t>
        </w:r>
      </w:smartTag>
      <w:r w:rsidRPr="00B43358">
        <w:rPr>
          <w:rFonts w:ascii="Times New Roman" w:hAnsi="Times New Roman"/>
          <w:color w:val="000000"/>
          <w:sz w:val="24"/>
          <w:szCs w:val="24"/>
        </w:rPr>
        <w:t xml:space="preserve"> puede determinar el éxito o fracaso de un negocio. Por ello, la decisión de donde ubicar el Proyecto obedecerá no solo a criterios Económicos, sino también a criterios estratégicos, institucionales, e incluso, de preferencias emocionales. Con todos ellos, sin embargo, se busca determinar aquella Localización que maximice </w:t>
      </w:r>
      <w:smartTag w:uri="urn:schemas-microsoft-com:office:smarttags" w:element="PersonName">
        <w:smartTagPr>
          <w:attr w:name="ProductID" w:val="la Rentabilidad"/>
        </w:smartTagPr>
        <w:r w:rsidRPr="00B43358">
          <w:rPr>
            <w:rFonts w:ascii="Times New Roman" w:hAnsi="Times New Roman"/>
            <w:color w:val="000000"/>
            <w:sz w:val="24"/>
            <w:szCs w:val="24"/>
          </w:rPr>
          <w:t>la Rentabilidad</w:t>
        </w:r>
      </w:smartTag>
      <w:r w:rsidRPr="00B43358">
        <w:rPr>
          <w:rFonts w:ascii="Times New Roman" w:hAnsi="Times New Roman"/>
          <w:color w:val="000000"/>
          <w:sz w:val="24"/>
          <w:szCs w:val="24"/>
        </w:rPr>
        <w:t xml:space="preserve"> del Proyecto.</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análisis de ubicación puede realizarse con distintos grados de profundidad, independientemente de ello, es necesario realizar dos etapas: la selección de una macro</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Localización y dentro de esta, la de la micro localización definitiva.</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 </w:t>
      </w:r>
      <w:r w:rsidRPr="00B43358">
        <w:rPr>
          <w:rFonts w:ascii="Times New Roman" w:hAnsi="Times New Roman"/>
          <w:i/>
          <w:iCs/>
          <w:color w:val="000000"/>
          <w:sz w:val="24"/>
          <w:szCs w:val="24"/>
        </w:rPr>
        <w:t>macro localización</w:t>
      </w:r>
      <w:r w:rsidRPr="00B43358">
        <w:rPr>
          <w:rFonts w:ascii="Times New Roman" w:hAnsi="Times New Roman"/>
          <w:color w:val="000000"/>
          <w:sz w:val="24"/>
          <w:szCs w:val="24"/>
        </w:rPr>
        <w:t>: En ésta se trata de definir un ámbito zonal o regional limitado, por ejemplo una ciudad o partido.</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 </w:t>
      </w:r>
      <w:r w:rsidRPr="00B43358">
        <w:rPr>
          <w:rFonts w:ascii="Times New Roman" w:hAnsi="Times New Roman"/>
          <w:i/>
          <w:iCs/>
          <w:color w:val="000000"/>
          <w:sz w:val="24"/>
          <w:szCs w:val="24"/>
        </w:rPr>
        <w:t>micro localización</w:t>
      </w:r>
      <w:r w:rsidRPr="00B43358">
        <w:rPr>
          <w:rFonts w:ascii="Times New Roman" w:hAnsi="Times New Roman"/>
          <w:color w:val="000000"/>
          <w:sz w:val="24"/>
          <w:szCs w:val="24"/>
        </w:rPr>
        <w:t>: En esta segunda etapa se trata de determinar con precisión en qué dirección exacta se ubicará el proyecto.</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Esta selección está condicionada al resultado del análisis de los factores de localización.</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p>
    <w:p w:rsidR="00F65673" w:rsidRPr="00B43358" w:rsidRDefault="00F65673" w:rsidP="00537450">
      <w:pPr>
        <w:spacing w:after="0" w:line="240" w:lineRule="auto"/>
        <w:rPr>
          <w:rFonts w:ascii="Times New Roman" w:hAnsi="Times New Roman"/>
          <w:b/>
          <w:sz w:val="24"/>
          <w:szCs w:val="24"/>
          <w:u w:val="single"/>
        </w:rPr>
      </w:pPr>
      <w:r w:rsidRPr="00B43358">
        <w:rPr>
          <w:rFonts w:ascii="Times New Roman" w:hAnsi="Times New Roman"/>
          <w:b/>
          <w:sz w:val="24"/>
          <w:szCs w:val="24"/>
          <w:u w:val="single"/>
        </w:rPr>
        <w:t>F</w:t>
      </w:r>
      <w:r w:rsidR="00BB7288">
        <w:rPr>
          <w:rFonts w:ascii="Times New Roman" w:hAnsi="Times New Roman"/>
          <w:b/>
          <w:sz w:val="24"/>
          <w:szCs w:val="24"/>
          <w:u w:val="single"/>
        </w:rPr>
        <w:t xml:space="preserve">actores de fuerza </w:t>
      </w:r>
      <w:proofErr w:type="spellStart"/>
      <w:r w:rsidR="00BB7288">
        <w:rPr>
          <w:rFonts w:ascii="Times New Roman" w:hAnsi="Times New Roman"/>
          <w:b/>
          <w:sz w:val="24"/>
          <w:szCs w:val="24"/>
          <w:u w:val="single"/>
        </w:rPr>
        <w:t>locacional</w:t>
      </w:r>
      <w:proofErr w:type="spellEnd"/>
      <w:r w:rsidR="00472E00" w:rsidRPr="00B43358">
        <w:rPr>
          <w:rFonts w:ascii="Times New Roman" w:hAnsi="Times New Roman"/>
          <w:b/>
          <w:sz w:val="24"/>
          <w:szCs w:val="24"/>
          <w:u w:val="single"/>
        </w:rPr>
        <w:t>:</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Materias Primas</w:t>
      </w:r>
      <w:r w:rsidRPr="00B43358">
        <w:rPr>
          <w:rFonts w:ascii="Times New Roman" w:hAnsi="Times New Roman"/>
          <w:sz w:val="24"/>
          <w:szCs w:val="24"/>
        </w:rPr>
        <w:t>: Es uno de los factores más importantes, para su ponderación se tiene en cuenta la disponibilidad, el precio, las condiciones de venta, el costo de transporte y la periodicidad en las entregas.</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Mercado</w:t>
      </w:r>
      <w:r w:rsidRPr="00B43358">
        <w:rPr>
          <w:rFonts w:ascii="Times New Roman" w:hAnsi="Times New Roman"/>
          <w:sz w:val="24"/>
          <w:szCs w:val="24"/>
        </w:rPr>
        <w:t xml:space="preserve">: Se consideran el mercado consumidor, el mercado competidor, el mercado proveedor y el mercado distribuidor. </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Mano de Obra</w:t>
      </w:r>
      <w:r w:rsidRPr="00B43358">
        <w:rPr>
          <w:rFonts w:ascii="Times New Roman" w:hAnsi="Times New Roman"/>
          <w:sz w:val="24"/>
          <w:szCs w:val="24"/>
        </w:rPr>
        <w:t>: Calificación según la disponibilidad y costo relativo de los recursos humanos, los niveles de capacitación, los posibles conflictos político-gremiales.</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Infraestructuras Energéticas</w:t>
      </w:r>
      <w:r w:rsidRPr="00B43358">
        <w:rPr>
          <w:rFonts w:ascii="Times New Roman" w:hAnsi="Times New Roman"/>
          <w:sz w:val="24"/>
          <w:szCs w:val="24"/>
        </w:rPr>
        <w:t>: Evaluación de acuerdo al costo, cantidad disponible, calidad  del servicio de las redes de electricidad (alta tensión, media tensión, baja tensión, transformación, distribución y Alumbrado público), las redes de distribución de combustibles (oleoductos, gasoductos), otras fuentes de energía (presas, eólicas, térmicas, nucleares).</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Infraestructuras de Transporte</w:t>
      </w:r>
      <w:r w:rsidRPr="00B43358">
        <w:rPr>
          <w:rFonts w:ascii="Times New Roman" w:hAnsi="Times New Roman"/>
          <w:sz w:val="24"/>
          <w:szCs w:val="24"/>
        </w:rPr>
        <w:t>: Disponibilidad, estado y mantenimiento de las vías terrestre (caminos, rutas, autopistas, líneas de ferrocarril y puentes), Marítimas (puertos y canales) y Aeropuertos.</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Infraestructuras hidráulicas</w:t>
      </w:r>
      <w:r w:rsidRPr="00B43358">
        <w:rPr>
          <w:rFonts w:ascii="Times New Roman" w:hAnsi="Times New Roman"/>
          <w:sz w:val="24"/>
          <w:szCs w:val="24"/>
        </w:rPr>
        <w:t>: Disponibilidad, tratamiento, distribución, costo y calidad de las redes de agua potable, las redes de desagüe, alcantarillado, etc.</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Infraestructura Urbana</w:t>
      </w:r>
      <w:r w:rsidRPr="00B43358">
        <w:rPr>
          <w:rFonts w:ascii="Times New Roman" w:hAnsi="Times New Roman"/>
          <w:sz w:val="24"/>
          <w:szCs w:val="24"/>
        </w:rPr>
        <w:t xml:space="preserve">: Áreas destinadas a la prestación de servicios públicos o privados para la población en general, como ser la disponibilidad de vivienda (compra o alquiler), comercio, salud (hospitales, centros de salud), educación (colegios, institutos y universidades), recreación (parques, jardines y espacios verdes), servicio  de transporte interurbano, urbano, etc. </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Facilidades Administrativas</w:t>
      </w:r>
      <w:r w:rsidRPr="00B43358">
        <w:rPr>
          <w:rFonts w:ascii="Times New Roman" w:hAnsi="Times New Roman"/>
          <w:sz w:val="24"/>
          <w:szCs w:val="24"/>
        </w:rPr>
        <w:t xml:space="preserve">: Se refiere al suministro que exigen los empleados del proyecto, bancos para los procesos de pago a proveedores, trámites comerciales y financieros, oficinas públicas para el pago de impuestos, etc. </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lastRenderedPageBreak/>
        <w:t>Comunicaciones</w:t>
      </w:r>
      <w:r w:rsidRPr="00B43358">
        <w:rPr>
          <w:rFonts w:ascii="Times New Roman" w:hAnsi="Times New Roman"/>
          <w:sz w:val="24"/>
          <w:szCs w:val="24"/>
        </w:rPr>
        <w:t>: Todo lo respectivo a las infraestructuras de telecomunicaciones como ser redes de telefonía fija, redes de televisión de señal cerrada y abierta, repetidoras, fibra óptica, telefonía Celular, etc.</w:t>
      </w:r>
    </w:p>
    <w:p w:rsidR="00F65673" w:rsidRPr="00B43358" w:rsidRDefault="00F65673" w:rsidP="00537450">
      <w:pPr>
        <w:pStyle w:val="Prrafodelista"/>
        <w:numPr>
          <w:ilvl w:val="0"/>
          <w:numId w:val="11"/>
        </w:numPr>
        <w:spacing w:after="0" w:line="240" w:lineRule="auto"/>
        <w:jc w:val="both"/>
        <w:rPr>
          <w:rFonts w:ascii="Times New Roman" w:hAnsi="Times New Roman"/>
          <w:sz w:val="24"/>
          <w:szCs w:val="24"/>
        </w:rPr>
      </w:pPr>
      <w:r w:rsidRPr="00B43358">
        <w:rPr>
          <w:rFonts w:ascii="Times New Roman" w:hAnsi="Times New Roman"/>
          <w:sz w:val="24"/>
          <w:szCs w:val="24"/>
          <w:u w:val="single"/>
        </w:rPr>
        <w:t>Beneficios Impositivos</w:t>
      </w:r>
      <w:r w:rsidRPr="00B43358">
        <w:rPr>
          <w:rFonts w:ascii="Times New Roman" w:hAnsi="Times New Roman"/>
          <w:sz w:val="24"/>
          <w:szCs w:val="24"/>
        </w:rPr>
        <w:t>: Incentivos económicos para la promoción y desarrollo de la  inversión, ventajas impositivas para el sector, moratorias de pagos tributarios.</w:t>
      </w:r>
    </w:p>
    <w:p w:rsidR="008C70C9" w:rsidRPr="00B43358" w:rsidRDefault="008C70C9" w:rsidP="00537450">
      <w:pPr>
        <w:autoSpaceDE w:val="0"/>
        <w:autoSpaceDN w:val="0"/>
        <w:adjustRightInd w:val="0"/>
        <w:spacing w:after="0" w:line="240" w:lineRule="auto"/>
        <w:rPr>
          <w:rFonts w:ascii="Times New Roman" w:hAnsi="Times New Roman"/>
          <w:b/>
          <w:bCs/>
          <w:color w:val="000000"/>
          <w:sz w:val="24"/>
          <w:szCs w:val="24"/>
          <w:u w:val="single"/>
        </w:rPr>
      </w:pPr>
    </w:p>
    <w:p w:rsidR="00D103BC" w:rsidRDefault="00D103BC" w:rsidP="00537450">
      <w:pPr>
        <w:pStyle w:val="Ttulo2"/>
        <w:spacing w:before="0" w:line="240" w:lineRule="auto"/>
        <w:contextualSpacing/>
        <w:jc w:val="both"/>
        <w:rPr>
          <w:rFonts w:ascii="Times New Roman" w:hAnsi="Times New Roman"/>
          <w:color w:val="auto"/>
          <w:sz w:val="24"/>
          <w:szCs w:val="24"/>
          <w:u w:val="single"/>
        </w:rPr>
      </w:pPr>
      <w:bookmarkStart w:id="0" w:name="_Toc373913899"/>
      <w:r w:rsidRPr="00B43358">
        <w:rPr>
          <w:rFonts w:ascii="Times New Roman" w:hAnsi="Times New Roman"/>
          <w:color w:val="auto"/>
          <w:sz w:val="24"/>
          <w:szCs w:val="24"/>
          <w:u w:val="single"/>
        </w:rPr>
        <w:t>Métodos de evaluación</w:t>
      </w:r>
      <w:bookmarkEnd w:id="0"/>
      <w:r w:rsidRPr="00B43358">
        <w:rPr>
          <w:rFonts w:ascii="Times New Roman" w:hAnsi="Times New Roman"/>
          <w:color w:val="auto"/>
          <w:sz w:val="24"/>
          <w:szCs w:val="24"/>
          <w:u w:val="single"/>
        </w:rPr>
        <w:t>:</w:t>
      </w:r>
    </w:p>
    <w:p w:rsidR="00444110" w:rsidRPr="0046648F" w:rsidRDefault="00444110" w:rsidP="00537450">
      <w:pPr>
        <w:spacing w:line="240" w:lineRule="auto"/>
        <w:rPr>
          <w:rFonts w:ascii="Times New Roman" w:hAnsi="Times New Roman"/>
          <w:sz w:val="24"/>
          <w:szCs w:val="24"/>
        </w:rPr>
      </w:pPr>
      <w:r w:rsidRPr="0046648F">
        <w:rPr>
          <w:rFonts w:ascii="Times New Roman" w:hAnsi="Times New Roman"/>
          <w:sz w:val="24"/>
          <w:szCs w:val="24"/>
        </w:rPr>
        <w:t>Se identifican dos métodos de evaluación:</w:t>
      </w:r>
    </w:p>
    <w:p w:rsidR="00D103BC" w:rsidRPr="00B43358" w:rsidRDefault="00444110" w:rsidP="00537450">
      <w:pPr>
        <w:pStyle w:val="Ttulo3"/>
        <w:spacing w:before="0" w:after="0"/>
        <w:contextualSpacing/>
        <w:rPr>
          <w:sz w:val="24"/>
          <w:szCs w:val="24"/>
          <w:u w:val="single"/>
        </w:rPr>
      </w:pPr>
      <w:bookmarkStart w:id="1" w:name="_Toc373913900"/>
      <w:r>
        <w:rPr>
          <w:sz w:val="24"/>
          <w:szCs w:val="24"/>
          <w:u w:val="single"/>
        </w:rPr>
        <w:t>1-</w:t>
      </w:r>
      <w:r w:rsidR="00D103BC" w:rsidRPr="00B43358">
        <w:rPr>
          <w:sz w:val="24"/>
          <w:szCs w:val="24"/>
          <w:u w:val="single"/>
        </w:rPr>
        <w:t>Método de evaluación por factores no cuantificables</w:t>
      </w:r>
      <w:bookmarkEnd w:id="1"/>
      <w:r w:rsidR="00D103BC" w:rsidRPr="00B43358">
        <w:rPr>
          <w:sz w:val="24"/>
          <w:szCs w:val="24"/>
          <w:u w:val="single"/>
        </w:rPr>
        <w:t>:</w:t>
      </w:r>
    </w:p>
    <w:p w:rsidR="00D103BC" w:rsidRPr="00B43358" w:rsidRDefault="00D103BC" w:rsidP="00E30AB2">
      <w:pPr>
        <w:pStyle w:val="msolistparagraph0"/>
        <w:numPr>
          <w:ilvl w:val="0"/>
          <w:numId w:val="42"/>
        </w:numPr>
        <w:spacing w:after="0" w:line="240" w:lineRule="auto"/>
        <w:rPr>
          <w:rFonts w:ascii="Times New Roman" w:hAnsi="Times New Roman"/>
          <w:sz w:val="24"/>
          <w:szCs w:val="24"/>
        </w:rPr>
      </w:pPr>
      <w:r w:rsidRPr="00B43358">
        <w:rPr>
          <w:rFonts w:ascii="Times New Roman" w:hAnsi="Times New Roman"/>
          <w:i/>
          <w:sz w:val="24"/>
          <w:szCs w:val="24"/>
        </w:rPr>
        <w:t>Método de los Antecedentes Industriales:</w:t>
      </w:r>
      <w:r w:rsidRPr="00B43358">
        <w:rPr>
          <w:rFonts w:ascii="Times New Roman" w:hAnsi="Times New Roman"/>
          <w:sz w:val="24"/>
          <w:szCs w:val="24"/>
        </w:rPr>
        <w:t xml:space="preserve"> Este supone que si en una zona se instala una planta de una industria similar, esta será adecuada para el proyecto.</w:t>
      </w:r>
    </w:p>
    <w:p w:rsidR="00D103BC" w:rsidRPr="00B43358" w:rsidRDefault="00D103BC" w:rsidP="00E30AB2">
      <w:pPr>
        <w:numPr>
          <w:ilvl w:val="0"/>
          <w:numId w:val="42"/>
        </w:numPr>
        <w:spacing w:before="100" w:beforeAutospacing="1" w:after="0" w:line="240" w:lineRule="auto"/>
        <w:rPr>
          <w:rFonts w:ascii="Times New Roman" w:eastAsia="Times New Roman" w:hAnsi="Times New Roman"/>
          <w:sz w:val="24"/>
          <w:szCs w:val="24"/>
          <w:lang w:eastAsia="es-ES"/>
        </w:rPr>
      </w:pPr>
      <w:r w:rsidRPr="00B43358">
        <w:rPr>
          <w:rFonts w:ascii="Times New Roman" w:eastAsia="Times New Roman" w:hAnsi="Times New Roman"/>
          <w:i/>
          <w:sz w:val="24"/>
          <w:szCs w:val="24"/>
          <w:lang w:eastAsia="es-ES"/>
        </w:rPr>
        <w:t>Criterio del Factor Preferencial</w:t>
      </w:r>
      <w:r w:rsidRPr="00B43358">
        <w:rPr>
          <w:rFonts w:ascii="Times New Roman" w:eastAsia="Times New Roman" w:hAnsi="Times New Roman"/>
          <w:sz w:val="24"/>
          <w:szCs w:val="24"/>
          <w:lang w:eastAsia="es-ES"/>
        </w:rPr>
        <w:t>: Basa la selección en la preferencia personal de quien debe decidir (ni siquiera del analista). Así, el deseo de vivir en un lugar determinado puede relegar en prioridad los factores económicos al adoptar la decisión final.</w:t>
      </w:r>
    </w:p>
    <w:p w:rsidR="00AB651C" w:rsidRPr="00E55BD3" w:rsidRDefault="00D103BC" w:rsidP="00E30AB2">
      <w:pPr>
        <w:numPr>
          <w:ilvl w:val="0"/>
          <w:numId w:val="42"/>
        </w:numPr>
        <w:spacing w:before="100" w:beforeAutospacing="1" w:after="0" w:line="240" w:lineRule="auto"/>
        <w:rPr>
          <w:rFonts w:ascii="Times New Roman" w:eastAsia="Times New Roman" w:hAnsi="Times New Roman"/>
          <w:sz w:val="24"/>
          <w:szCs w:val="24"/>
          <w:lang w:eastAsia="es-ES"/>
        </w:rPr>
      </w:pPr>
      <w:r w:rsidRPr="00B43358">
        <w:rPr>
          <w:rFonts w:ascii="Times New Roman" w:eastAsia="Times New Roman" w:hAnsi="Times New Roman"/>
          <w:i/>
          <w:sz w:val="24"/>
          <w:szCs w:val="24"/>
          <w:lang w:eastAsia="es-ES"/>
        </w:rPr>
        <w:t xml:space="preserve">Criterio del Factor Dominante: </w:t>
      </w:r>
      <w:r w:rsidRPr="00B43358">
        <w:rPr>
          <w:rFonts w:ascii="Times New Roman" w:eastAsia="Times New Roman" w:hAnsi="Times New Roman"/>
          <w:sz w:val="24"/>
          <w:szCs w:val="24"/>
          <w:lang w:eastAsia="es-ES"/>
        </w:rPr>
        <w:t>Más que una técnica, es un concepto, puesto que no otorga alternativas a la localización. Es el caso de la minería o el petróleo, donde la fuente de los minerales condiciona la ubicación.</w:t>
      </w:r>
    </w:p>
    <w:p w:rsidR="00D103BC" w:rsidRPr="00B43358" w:rsidRDefault="00444110" w:rsidP="00537450">
      <w:pPr>
        <w:pStyle w:val="Ttulo3"/>
        <w:spacing w:before="0" w:after="0"/>
        <w:contextualSpacing/>
        <w:rPr>
          <w:sz w:val="24"/>
          <w:szCs w:val="24"/>
          <w:u w:val="single"/>
        </w:rPr>
      </w:pPr>
      <w:bookmarkStart w:id="2" w:name="_Toc373913901"/>
      <w:r>
        <w:rPr>
          <w:sz w:val="24"/>
          <w:szCs w:val="24"/>
          <w:u w:val="single"/>
        </w:rPr>
        <w:t>2-</w:t>
      </w:r>
      <w:r w:rsidR="00D103BC" w:rsidRPr="00B43358">
        <w:rPr>
          <w:sz w:val="24"/>
          <w:szCs w:val="24"/>
          <w:u w:val="single"/>
        </w:rPr>
        <w:t>Método cualitativo por puntos</w:t>
      </w:r>
      <w:bookmarkEnd w:id="2"/>
      <w:r w:rsidR="00D103BC" w:rsidRPr="00B43358">
        <w:rPr>
          <w:sz w:val="24"/>
          <w:szCs w:val="24"/>
          <w:u w:val="single"/>
        </w:rPr>
        <w:t>:</w:t>
      </w:r>
    </w:p>
    <w:p w:rsidR="00D103BC" w:rsidRPr="00B43358" w:rsidRDefault="00D103BC" w:rsidP="00537450">
      <w:pPr>
        <w:spacing w:line="240" w:lineRule="auto"/>
        <w:rPr>
          <w:rFonts w:ascii="Times New Roman" w:hAnsi="Times New Roman"/>
          <w:sz w:val="24"/>
          <w:szCs w:val="24"/>
        </w:rPr>
      </w:pPr>
      <w:r w:rsidRPr="00B43358">
        <w:rPr>
          <w:rFonts w:ascii="Times New Roman" w:hAnsi="Times New Roman"/>
          <w:sz w:val="24"/>
          <w:szCs w:val="24"/>
        </w:rPr>
        <w:t xml:space="preserve">Este método consiste en definir los principales Factores Determinantes de una localización, para asignarles valores ponderados de peso relativo, de acuerdo con la importancia que se le atribuye. El peso relativo, sobre la base de una suma igual a 1, depende fuertemente del criterio y la experiencia del evaluador. </w:t>
      </w:r>
    </w:p>
    <w:p w:rsidR="00F65673" w:rsidRPr="00B43358" w:rsidRDefault="00472E00"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Macro localización:</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decisión a nivel macro localización considera normalmente factores legales, impositivos, de accesibilidad al mercado de demanda y de factores, de clima, “en grandes números”, de manera de reducir el número de alternativas posibles al eliminar los sectores geográficos que no responden a las condiciones requeridas por el proyecto.</w:t>
      </w:r>
    </w:p>
    <w:p w:rsidR="00F65673" w:rsidRPr="00B43358" w:rsidRDefault="00F65673" w:rsidP="00537450">
      <w:pPr>
        <w:spacing w:after="0" w:line="240" w:lineRule="auto"/>
        <w:jc w:val="both"/>
        <w:rPr>
          <w:rFonts w:ascii="Times New Roman" w:hAnsi="Times New Roman"/>
          <w:sz w:val="24"/>
          <w:szCs w:val="24"/>
        </w:rPr>
      </w:pPr>
    </w:p>
    <w:p w:rsidR="00BD66A3" w:rsidRPr="00B43358" w:rsidRDefault="00F65673" w:rsidP="00537450">
      <w:pPr>
        <w:spacing w:after="0" w:line="240" w:lineRule="auto"/>
        <w:jc w:val="both"/>
        <w:rPr>
          <w:rFonts w:ascii="Times New Roman" w:hAnsi="Times New Roman"/>
          <w:sz w:val="24"/>
          <w:szCs w:val="24"/>
        </w:rPr>
      </w:pPr>
      <w:r w:rsidRPr="00B43358">
        <w:rPr>
          <w:rFonts w:ascii="Times New Roman" w:hAnsi="Times New Roman"/>
          <w:sz w:val="24"/>
          <w:szCs w:val="24"/>
        </w:rPr>
        <w:t xml:space="preserve">Nuestro análisis se basó principalmente en buscar </w:t>
      </w:r>
      <w:r w:rsidR="00B62E02" w:rsidRPr="00B43358">
        <w:rPr>
          <w:rFonts w:ascii="Times New Roman" w:hAnsi="Times New Roman"/>
          <w:sz w:val="24"/>
          <w:szCs w:val="24"/>
        </w:rPr>
        <w:t xml:space="preserve">dos </w:t>
      </w:r>
      <w:r w:rsidRPr="00B43358">
        <w:rPr>
          <w:rFonts w:ascii="Times New Roman" w:hAnsi="Times New Roman"/>
          <w:sz w:val="24"/>
          <w:szCs w:val="24"/>
        </w:rPr>
        <w:t>alternativa</w:t>
      </w:r>
      <w:r w:rsidR="00B62E02" w:rsidRPr="00B43358">
        <w:rPr>
          <w:rFonts w:ascii="Times New Roman" w:hAnsi="Times New Roman"/>
          <w:sz w:val="24"/>
          <w:szCs w:val="24"/>
        </w:rPr>
        <w:t>s</w:t>
      </w:r>
      <w:r w:rsidRPr="00B43358">
        <w:rPr>
          <w:rFonts w:ascii="Times New Roman" w:hAnsi="Times New Roman"/>
          <w:sz w:val="24"/>
          <w:szCs w:val="24"/>
        </w:rPr>
        <w:t xml:space="preserve"> de local</w:t>
      </w:r>
      <w:r w:rsidR="00B62E02" w:rsidRPr="00B43358">
        <w:rPr>
          <w:rFonts w:ascii="Times New Roman" w:hAnsi="Times New Roman"/>
          <w:sz w:val="24"/>
          <w:szCs w:val="24"/>
        </w:rPr>
        <w:t xml:space="preserve">ización una en  la localidad de Rafaela  y otra en la localidad de </w:t>
      </w:r>
      <w:proofErr w:type="spellStart"/>
      <w:r w:rsidR="00B62E02" w:rsidRPr="00B43358">
        <w:rPr>
          <w:rFonts w:ascii="Times New Roman" w:hAnsi="Times New Roman"/>
          <w:sz w:val="24"/>
          <w:szCs w:val="24"/>
        </w:rPr>
        <w:t>Saguier</w:t>
      </w:r>
      <w:proofErr w:type="spellEnd"/>
      <w:r w:rsidR="00B62E02" w:rsidRPr="00B43358">
        <w:rPr>
          <w:rFonts w:ascii="Times New Roman" w:hAnsi="Times New Roman"/>
          <w:sz w:val="24"/>
          <w:szCs w:val="24"/>
        </w:rPr>
        <w:t xml:space="preserve"> </w:t>
      </w:r>
    </w:p>
    <w:p w:rsidR="00BD66A3" w:rsidRPr="00B43358" w:rsidRDefault="00BD66A3" w:rsidP="00537450">
      <w:pPr>
        <w:spacing w:after="0" w:line="240" w:lineRule="auto"/>
        <w:jc w:val="both"/>
        <w:rPr>
          <w:rFonts w:ascii="Times New Roman" w:hAnsi="Times New Roman"/>
          <w:sz w:val="24"/>
          <w:szCs w:val="24"/>
        </w:rPr>
      </w:pPr>
      <w:r w:rsidRPr="00B43358">
        <w:rPr>
          <w:rFonts w:ascii="Times New Roman" w:hAnsi="Times New Roman"/>
          <w:sz w:val="24"/>
          <w:szCs w:val="24"/>
        </w:rPr>
        <w:t xml:space="preserve">En una primera oportunidad existía la posibilidad de ubicar el emprendimiento en la  localidad de </w:t>
      </w:r>
      <w:proofErr w:type="spellStart"/>
      <w:r w:rsidRPr="00B43358">
        <w:rPr>
          <w:rFonts w:ascii="Times New Roman" w:hAnsi="Times New Roman"/>
          <w:sz w:val="24"/>
          <w:szCs w:val="24"/>
        </w:rPr>
        <w:t>Saguier</w:t>
      </w:r>
      <w:proofErr w:type="spellEnd"/>
      <w:r w:rsidRPr="00B43358">
        <w:rPr>
          <w:rFonts w:ascii="Times New Roman" w:hAnsi="Times New Roman"/>
          <w:sz w:val="24"/>
          <w:szCs w:val="24"/>
        </w:rPr>
        <w:t xml:space="preserve"> por poseer un </w:t>
      </w:r>
      <w:r w:rsidR="00BC6919" w:rsidRPr="00B43358">
        <w:rPr>
          <w:rFonts w:ascii="Times New Roman" w:hAnsi="Times New Roman"/>
          <w:sz w:val="24"/>
          <w:szCs w:val="24"/>
        </w:rPr>
        <w:t>galpón</w:t>
      </w:r>
      <w:r w:rsidRPr="00B43358">
        <w:rPr>
          <w:rFonts w:ascii="Times New Roman" w:hAnsi="Times New Roman"/>
          <w:sz w:val="24"/>
          <w:szCs w:val="24"/>
        </w:rPr>
        <w:t xml:space="preserve"> para alquilar  con similares características al de la ciudad de Rafaela, luego persistimos de esa idea, cuando </w:t>
      </w:r>
      <w:r w:rsidR="00BC6919" w:rsidRPr="00B43358">
        <w:rPr>
          <w:rFonts w:ascii="Times New Roman" w:hAnsi="Times New Roman"/>
          <w:sz w:val="24"/>
          <w:szCs w:val="24"/>
        </w:rPr>
        <w:t>observamos</w:t>
      </w:r>
      <w:r w:rsidRPr="00B43358">
        <w:rPr>
          <w:rFonts w:ascii="Times New Roman" w:hAnsi="Times New Roman"/>
          <w:sz w:val="24"/>
          <w:szCs w:val="24"/>
        </w:rPr>
        <w:t xml:space="preserve"> que la localidad de </w:t>
      </w:r>
      <w:proofErr w:type="spellStart"/>
      <w:r w:rsidRPr="00B43358">
        <w:rPr>
          <w:rFonts w:ascii="Times New Roman" w:hAnsi="Times New Roman"/>
          <w:sz w:val="24"/>
          <w:szCs w:val="24"/>
        </w:rPr>
        <w:t>Saguier</w:t>
      </w:r>
      <w:proofErr w:type="spellEnd"/>
      <w:r w:rsidRPr="00B43358">
        <w:rPr>
          <w:rFonts w:ascii="Times New Roman" w:hAnsi="Times New Roman"/>
          <w:sz w:val="24"/>
          <w:szCs w:val="24"/>
        </w:rPr>
        <w:t xml:space="preserve"> no cuenta con muchos de los servicios </w:t>
      </w:r>
      <w:r w:rsidR="00BC6919" w:rsidRPr="00B43358">
        <w:rPr>
          <w:rFonts w:ascii="Times New Roman" w:hAnsi="Times New Roman"/>
          <w:sz w:val="24"/>
          <w:szCs w:val="24"/>
        </w:rPr>
        <w:t>que se necesitan para desarrollar el emprendimiento.</w:t>
      </w:r>
    </w:p>
    <w:p w:rsidR="00F65673" w:rsidRPr="00B43358" w:rsidRDefault="00BD66A3" w:rsidP="00537450">
      <w:pPr>
        <w:spacing w:after="0" w:line="240" w:lineRule="auto"/>
        <w:jc w:val="both"/>
        <w:rPr>
          <w:rFonts w:ascii="Times New Roman" w:hAnsi="Times New Roman"/>
          <w:sz w:val="24"/>
          <w:szCs w:val="24"/>
        </w:rPr>
      </w:pPr>
      <w:r w:rsidRPr="00B43358">
        <w:rPr>
          <w:rFonts w:ascii="Times New Roman" w:hAnsi="Times New Roman"/>
          <w:sz w:val="24"/>
          <w:szCs w:val="24"/>
        </w:rPr>
        <w:t xml:space="preserve">Vale aclarar que la localidad de </w:t>
      </w:r>
      <w:proofErr w:type="spellStart"/>
      <w:r w:rsidRPr="00B43358">
        <w:rPr>
          <w:rFonts w:ascii="Times New Roman" w:hAnsi="Times New Roman"/>
          <w:sz w:val="24"/>
          <w:szCs w:val="24"/>
        </w:rPr>
        <w:t>Saguier</w:t>
      </w:r>
      <w:proofErr w:type="spellEnd"/>
      <w:r w:rsidRPr="00B43358">
        <w:rPr>
          <w:rFonts w:ascii="Times New Roman" w:hAnsi="Times New Roman"/>
          <w:sz w:val="24"/>
          <w:szCs w:val="24"/>
        </w:rPr>
        <w:t xml:space="preserve"> se encuentra u</w:t>
      </w:r>
      <w:r w:rsidR="00B62E02" w:rsidRPr="00B43358">
        <w:rPr>
          <w:rFonts w:ascii="Times New Roman" w:hAnsi="Times New Roman"/>
          <w:sz w:val="24"/>
          <w:szCs w:val="24"/>
        </w:rPr>
        <w:t xml:space="preserve">bicada a 27 kilómetros de </w:t>
      </w:r>
      <w:smartTag w:uri="urn:schemas-microsoft-com:office:smarttags" w:element="PersonName">
        <w:smartTagPr>
          <w:attr w:name="ProductID" w:val="la Ciudad"/>
        </w:smartTagPr>
        <w:r w:rsidR="00B62E02" w:rsidRPr="00B43358">
          <w:rPr>
            <w:rFonts w:ascii="Times New Roman" w:hAnsi="Times New Roman"/>
            <w:sz w:val="24"/>
            <w:szCs w:val="24"/>
          </w:rPr>
          <w:t>la Ciudad</w:t>
        </w:r>
      </w:smartTag>
      <w:r w:rsidRPr="00B43358">
        <w:rPr>
          <w:rFonts w:ascii="Times New Roman" w:hAnsi="Times New Roman"/>
          <w:sz w:val="24"/>
          <w:szCs w:val="24"/>
        </w:rPr>
        <w:t xml:space="preserve"> de Rafaela.</w:t>
      </w:r>
    </w:p>
    <w:p w:rsidR="00B62E02" w:rsidRPr="00B43358" w:rsidRDefault="00B62E02" w:rsidP="00537450">
      <w:pPr>
        <w:spacing w:after="0" w:line="240" w:lineRule="auto"/>
        <w:jc w:val="both"/>
        <w:rPr>
          <w:rFonts w:ascii="Times New Roman" w:hAnsi="Times New Roman"/>
          <w:sz w:val="24"/>
          <w:szCs w:val="24"/>
        </w:rPr>
      </w:pPr>
    </w:p>
    <w:p w:rsidR="00F65673" w:rsidRPr="00B43358" w:rsidRDefault="00713248" w:rsidP="00537450">
      <w:pPr>
        <w:spacing w:after="0" w:line="240" w:lineRule="auto"/>
        <w:jc w:val="both"/>
        <w:rPr>
          <w:rFonts w:ascii="Times New Roman" w:hAnsi="Times New Roman"/>
          <w:sz w:val="24"/>
          <w:szCs w:val="24"/>
        </w:rPr>
      </w:pPr>
      <w:r>
        <w:rPr>
          <w:rFonts w:ascii="Times New Roman" w:hAnsi="Times New Roman"/>
          <w:noProof/>
          <w:sz w:val="24"/>
          <w:szCs w:val="24"/>
          <w:lang w:eastAsia="es-ES"/>
        </w:rPr>
        <w:lastRenderedPageBreak/>
        <w:drawing>
          <wp:inline distT="0" distB="0" distL="0" distR="0">
            <wp:extent cx="6134100" cy="1876425"/>
            <wp:effectExtent l="19050" t="0" r="0" b="0"/>
            <wp:docPr id="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7" cstate="print"/>
                    <a:srcRect/>
                    <a:stretch>
                      <a:fillRect/>
                    </a:stretch>
                  </pic:blipFill>
                  <pic:spPr bwMode="auto">
                    <a:xfrm>
                      <a:off x="0" y="0"/>
                      <a:ext cx="6134100" cy="1876425"/>
                    </a:xfrm>
                    <a:prstGeom prst="rect">
                      <a:avLst/>
                    </a:prstGeom>
                    <a:noFill/>
                    <a:ln w="9525">
                      <a:noFill/>
                      <a:miter lim="800000"/>
                      <a:headEnd/>
                      <a:tailEnd/>
                    </a:ln>
                  </pic:spPr>
                </pic:pic>
              </a:graphicData>
            </a:graphic>
          </wp:inline>
        </w:drawing>
      </w:r>
    </w:p>
    <w:p w:rsidR="00823A9E" w:rsidRDefault="00823A9E" w:rsidP="00537450">
      <w:pPr>
        <w:spacing w:after="0" w:line="240" w:lineRule="auto"/>
        <w:jc w:val="both"/>
        <w:rPr>
          <w:rFonts w:ascii="Times New Roman" w:hAnsi="Times New Roman"/>
          <w:sz w:val="24"/>
          <w:szCs w:val="24"/>
        </w:rPr>
      </w:pPr>
    </w:p>
    <w:p w:rsidR="00BC6919" w:rsidRPr="00B43358" w:rsidRDefault="00BC6919" w:rsidP="00537450">
      <w:pPr>
        <w:spacing w:after="0" w:line="240" w:lineRule="auto"/>
        <w:jc w:val="both"/>
        <w:rPr>
          <w:rFonts w:ascii="Times New Roman" w:hAnsi="Times New Roman"/>
          <w:sz w:val="24"/>
          <w:szCs w:val="24"/>
        </w:rPr>
      </w:pPr>
      <w:r w:rsidRPr="00B43358">
        <w:rPr>
          <w:rFonts w:ascii="Times New Roman" w:hAnsi="Times New Roman"/>
          <w:sz w:val="24"/>
          <w:szCs w:val="24"/>
        </w:rPr>
        <w:t>Utilizamos el método cualitativo por Puntos, para encontrar la mejor localización.</w:t>
      </w:r>
    </w:p>
    <w:p w:rsidR="00BC6919" w:rsidRPr="00B43358" w:rsidRDefault="00BC6919" w:rsidP="00537450">
      <w:pPr>
        <w:spacing w:after="0" w:line="240" w:lineRule="auto"/>
        <w:jc w:val="both"/>
        <w:rPr>
          <w:rFonts w:ascii="Times New Roman" w:hAnsi="Times New Roman"/>
          <w:sz w:val="24"/>
          <w:szCs w:val="24"/>
        </w:rPr>
      </w:pPr>
      <w:r w:rsidRPr="00B43358">
        <w:rPr>
          <w:rFonts w:ascii="Times New Roman" w:hAnsi="Times New Roman"/>
          <w:sz w:val="24"/>
          <w:szCs w:val="24"/>
        </w:rPr>
        <w:t xml:space="preserve">Asignamos una ponderación a cada fuerza </w:t>
      </w:r>
      <w:proofErr w:type="spellStart"/>
      <w:r w:rsidRPr="00B43358">
        <w:rPr>
          <w:rFonts w:ascii="Times New Roman" w:hAnsi="Times New Roman"/>
          <w:sz w:val="24"/>
          <w:szCs w:val="24"/>
        </w:rPr>
        <w:t>locacional</w:t>
      </w:r>
      <w:proofErr w:type="spellEnd"/>
      <w:r w:rsidRPr="00B43358">
        <w:rPr>
          <w:rFonts w:ascii="Times New Roman" w:hAnsi="Times New Roman"/>
          <w:sz w:val="24"/>
          <w:szCs w:val="24"/>
        </w:rPr>
        <w:t xml:space="preserve"> (valores comprendidos entre 0 y 1), la sumatoria de las ponderaciones debe dar 1.</w:t>
      </w:r>
    </w:p>
    <w:p w:rsidR="00F65673" w:rsidRPr="00B43358" w:rsidRDefault="00BC6919" w:rsidP="00537450">
      <w:pPr>
        <w:spacing w:after="0" w:line="240" w:lineRule="auto"/>
        <w:jc w:val="both"/>
        <w:rPr>
          <w:rFonts w:ascii="Times New Roman" w:hAnsi="Times New Roman"/>
          <w:sz w:val="24"/>
          <w:szCs w:val="24"/>
        </w:rPr>
      </w:pPr>
      <w:r w:rsidRPr="00B43358">
        <w:rPr>
          <w:rFonts w:ascii="Times New Roman" w:hAnsi="Times New Roman"/>
          <w:sz w:val="24"/>
          <w:szCs w:val="24"/>
        </w:rPr>
        <w:t xml:space="preserve">Al comparar las dos  opciones, se procede a asignar una calificación a cada factor en una localización (Rafaela o </w:t>
      </w:r>
      <w:proofErr w:type="spellStart"/>
      <w:r w:rsidRPr="00B43358">
        <w:rPr>
          <w:rFonts w:ascii="Times New Roman" w:hAnsi="Times New Roman"/>
          <w:sz w:val="24"/>
          <w:szCs w:val="24"/>
        </w:rPr>
        <w:t>Saguier</w:t>
      </w:r>
      <w:proofErr w:type="spellEnd"/>
      <w:r w:rsidRPr="00B43358">
        <w:rPr>
          <w:rFonts w:ascii="Times New Roman" w:hAnsi="Times New Roman"/>
          <w:sz w:val="24"/>
          <w:szCs w:val="24"/>
        </w:rPr>
        <w:t>) de acuerdo con una escala predeterminada como, por ejemplo, 1 a 100. La suma de las calificaciones ponderadas permitirá seleccionar la localización que acumule el mayor puntaje.</w:t>
      </w:r>
    </w:p>
    <w:p w:rsidR="00F65673" w:rsidRPr="00B43358" w:rsidRDefault="00F65673" w:rsidP="00537450">
      <w:pPr>
        <w:spacing w:after="0" w:line="240" w:lineRule="auto"/>
        <w:jc w:val="both"/>
        <w:rPr>
          <w:rFonts w:ascii="Times New Roman" w:hAnsi="Times New Roman"/>
          <w:sz w:val="24"/>
          <w:szCs w:val="24"/>
        </w:rPr>
      </w:pPr>
    </w:p>
    <w:tbl>
      <w:tblPr>
        <w:tblW w:w="9650" w:type="dxa"/>
        <w:tblInd w:w="70" w:type="dxa"/>
        <w:tblCellMar>
          <w:left w:w="70" w:type="dxa"/>
          <w:right w:w="70" w:type="dxa"/>
        </w:tblCellMar>
        <w:tblLook w:val="0000"/>
      </w:tblPr>
      <w:tblGrid>
        <w:gridCol w:w="2469"/>
        <w:gridCol w:w="1861"/>
        <w:gridCol w:w="1430"/>
        <w:gridCol w:w="1410"/>
        <w:gridCol w:w="1249"/>
        <w:gridCol w:w="1231"/>
      </w:tblGrid>
      <w:tr w:rsidR="00DC15D5" w:rsidRPr="00B43358" w:rsidTr="007C22B3">
        <w:trPr>
          <w:trHeight w:val="315"/>
        </w:trPr>
        <w:tc>
          <w:tcPr>
            <w:tcW w:w="2469" w:type="dxa"/>
            <w:tcBorders>
              <w:top w:val="nil"/>
              <w:left w:val="nil"/>
              <w:bottom w:val="nil"/>
              <w:right w:val="nil"/>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p>
        </w:tc>
        <w:tc>
          <w:tcPr>
            <w:tcW w:w="1861" w:type="dxa"/>
            <w:tcBorders>
              <w:top w:val="nil"/>
              <w:left w:val="nil"/>
              <w:bottom w:val="nil"/>
              <w:right w:val="nil"/>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p>
        </w:tc>
        <w:tc>
          <w:tcPr>
            <w:tcW w:w="2840" w:type="dxa"/>
            <w:gridSpan w:val="2"/>
            <w:tcBorders>
              <w:top w:val="single" w:sz="8" w:space="0" w:color="auto"/>
              <w:left w:val="single" w:sz="8" w:space="0" w:color="auto"/>
              <w:bottom w:val="single" w:sz="8" w:space="0" w:color="auto"/>
              <w:right w:val="single" w:sz="8" w:space="0" w:color="000000"/>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PUNTAJE DE </w:t>
            </w:r>
            <w:smartTag w:uri="urn:schemas-microsoft-com:office:smarttags" w:element="PersonName">
              <w:smartTagPr>
                <w:attr w:name="ProductID" w:val="LA UBICACIÓN"/>
              </w:smartTagPr>
              <w:r w:rsidRPr="00B43358">
                <w:rPr>
                  <w:rFonts w:ascii="Times New Roman" w:eastAsia="Times New Roman" w:hAnsi="Times New Roman"/>
                  <w:color w:val="000000"/>
                  <w:sz w:val="24"/>
                  <w:szCs w:val="24"/>
                  <w:lang w:eastAsia="es-ES"/>
                </w:rPr>
                <w:t>LA UBICACIÓN</w:t>
              </w:r>
            </w:smartTag>
            <w:r w:rsidRPr="00B43358">
              <w:rPr>
                <w:rFonts w:ascii="Times New Roman" w:eastAsia="Times New Roman" w:hAnsi="Times New Roman"/>
                <w:color w:val="000000"/>
                <w:sz w:val="24"/>
                <w:szCs w:val="24"/>
                <w:lang w:eastAsia="es-ES"/>
              </w:rPr>
              <w:t xml:space="preserve"> </w:t>
            </w:r>
          </w:p>
        </w:tc>
        <w:tc>
          <w:tcPr>
            <w:tcW w:w="2480" w:type="dxa"/>
            <w:gridSpan w:val="2"/>
            <w:tcBorders>
              <w:top w:val="single" w:sz="8" w:space="0" w:color="auto"/>
              <w:left w:val="nil"/>
              <w:bottom w:val="single" w:sz="8" w:space="0" w:color="auto"/>
              <w:right w:val="single" w:sz="8" w:space="0" w:color="000000"/>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 DEL PUNTAJE</w:t>
            </w:r>
          </w:p>
        </w:tc>
      </w:tr>
      <w:tr w:rsidR="00DC15D5" w:rsidRPr="00B43358" w:rsidTr="007C22B3">
        <w:trPr>
          <w:trHeight w:val="315"/>
        </w:trPr>
        <w:tc>
          <w:tcPr>
            <w:tcW w:w="2469" w:type="dxa"/>
            <w:tcBorders>
              <w:top w:val="single" w:sz="8" w:space="0" w:color="auto"/>
              <w:left w:val="single" w:sz="8" w:space="0" w:color="auto"/>
              <w:bottom w:val="single" w:sz="8" w:space="0" w:color="auto"/>
              <w:right w:val="single" w:sz="8" w:space="0" w:color="auto"/>
            </w:tcBorders>
            <w:shd w:val="clear" w:color="auto" w:fill="FFFF00"/>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FUERZAS LOCACIONALES</w:t>
            </w:r>
          </w:p>
        </w:tc>
        <w:tc>
          <w:tcPr>
            <w:tcW w:w="1861" w:type="dxa"/>
            <w:tcBorders>
              <w:top w:val="single" w:sz="8" w:space="0" w:color="auto"/>
              <w:left w:val="nil"/>
              <w:bottom w:val="single" w:sz="8" w:space="0" w:color="auto"/>
              <w:right w:val="single" w:sz="8" w:space="0" w:color="auto"/>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PONDERACION</w:t>
            </w:r>
          </w:p>
        </w:tc>
        <w:tc>
          <w:tcPr>
            <w:tcW w:w="1430" w:type="dxa"/>
            <w:tcBorders>
              <w:top w:val="nil"/>
              <w:left w:val="nil"/>
              <w:bottom w:val="single" w:sz="8" w:space="0" w:color="auto"/>
              <w:right w:val="single" w:sz="8" w:space="0" w:color="auto"/>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RAFAELA</w:t>
            </w:r>
          </w:p>
        </w:tc>
        <w:tc>
          <w:tcPr>
            <w:tcW w:w="1410" w:type="dxa"/>
            <w:tcBorders>
              <w:top w:val="nil"/>
              <w:left w:val="nil"/>
              <w:bottom w:val="single" w:sz="8" w:space="0" w:color="auto"/>
              <w:right w:val="single" w:sz="8" w:space="0" w:color="auto"/>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SAGUIER</w:t>
            </w:r>
          </w:p>
        </w:tc>
        <w:tc>
          <w:tcPr>
            <w:tcW w:w="1249" w:type="dxa"/>
            <w:tcBorders>
              <w:top w:val="nil"/>
              <w:left w:val="nil"/>
              <w:bottom w:val="single" w:sz="8" w:space="0" w:color="auto"/>
              <w:right w:val="single" w:sz="8" w:space="0" w:color="auto"/>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RAFAELA </w:t>
            </w:r>
          </w:p>
        </w:tc>
        <w:tc>
          <w:tcPr>
            <w:tcW w:w="1231" w:type="dxa"/>
            <w:tcBorders>
              <w:top w:val="nil"/>
              <w:left w:val="nil"/>
              <w:bottom w:val="single" w:sz="8" w:space="0" w:color="auto"/>
              <w:right w:val="single" w:sz="8" w:space="0" w:color="auto"/>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SAGUIER</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MATERIA PRIMA</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0,14</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40</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20</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5,6</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2,8</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MERCADO </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50</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7,5</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1,5</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MANO DE OBRA</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80</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12</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1,5</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ENERGIA </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75</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25</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7,5</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2,5</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AGUA</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30</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4,5</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1,5</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BENEFICIOS IMPOSITIVOS</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0,15</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75</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25</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11,25</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3,75</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CONDICIONES AMBIENTALES</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50</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30</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1,2</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FACTIBILIDADES ADMINISTRATIVAS</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0,06</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75</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4,5</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0,6</w:t>
            </w:r>
          </w:p>
        </w:tc>
      </w:tr>
      <w:tr w:rsidR="00DC15D5" w:rsidRPr="00B43358" w:rsidTr="007C22B3">
        <w:trPr>
          <w:trHeight w:val="300"/>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COMUNICACIONES</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0,04</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80</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1249"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3,2</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0,4</w:t>
            </w:r>
          </w:p>
        </w:tc>
      </w:tr>
      <w:tr w:rsidR="00DC15D5" w:rsidRPr="00B43358" w:rsidTr="007C22B3">
        <w:trPr>
          <w:trHeight w:val="315"/>
        </w:trPr>
        <w:tc>
          <w:tcPr>
            <w:tcW w:w="2469" w:type="dxa"/>
            <w:tcBorders>
              <w:top w:val="nil"/>
              <w:left w:val="single" w:sz="8" w:space="0" w:color="auto"/>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INFRAESTRUCTURA</w:t>
            </w:r>
          </w:p>
        </w:tc>
        <w:tc>
          <w:tcPr>
            <w:tcW w:w="1861"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0,02</w:t>
            </w:r>
          </w:p>
        </w:tc>
        <w:tc>
          <w:tcPr>
            <w:tcW w:w="143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80</w:t>
            </w:r>
          </w:p>
        </w:tc>
        <w:tc>
          <w:tcPr>
            <w:tcW w:w="1410" w:type="dxa"/>
            <w:tcBorders>
              <w:top w:val="nil"/>
              <w:left w:val="nil"/>
              <w:bottom w:val="single" w:sz="4"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1249" w:type="dxa"/>
            <w:tcBorders>
              <w:top w:val="nil"/>
              <w:left w:val="nil"/>
              <w:bottom w:val="nil"/>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1,6</w:t>
            </w:r>
          </w:p>
        </w:tc>
        <w:tc>
          <w:tcPr>
            <w:tcW w:w="1231" w:type="dxa"/>
            <w:tcBorders>
              <w:top w:val="nil"/>
              <w:left w:val="nil"/>
              <w:bottom w:val="single" w:sz="4"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0,2</w:t>
            </w:r>
          </w:p>
        </w:tc>
      </w:tr>
      <w:tr w:rsidR="00DC15D5" w:rsidRPr="00B43358" w:rsidTr="007C22B3">
        <w:trPr>
          <w:trHeight w:val="315"/>
        </w:trPr>
        <w:tc>
          <w:tcPr>
            <w:tcW w:w="2469" w:type="dxa"/>
            <w:tcBorders>
              <w:top w:val="nil"/>
              <w:left w:val="single" w:sz="8" w:space="0" w:color="auto"/>
              <w:bottom w:val="single" w:sz="8" w:space="0" w:color="auto"/>
              <w:right w:val="single" w:sz="4" w:space="0" w:color="auto"/>
            </w:tcBorders>
            <w:shd w:val="clear" w:color="auto" w:fill="auto"/>
            <w:noWrap/>
            <w:vAlign w:val="bottom"/>
          </w:tcPr>
          <w:p w:rsidR="00DC15D5" w:rsidRPr="00B43358" w:rsidRDefault="00DC15D5"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w:t>
            </w:r>
          </w:p>
        </w:tc>
        <w:tc>
          <w:tcPr>
            <w:tcW w:w="1861" w:type="dxa"/>
            <w:tcBorders>
              <w:top w:val="nil"/>
              <w:left w:val="nil"/>
              <w:bottom w:val="single" w:sz="8"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1430" w:type="dxa"/>
            <w:tcBorders>
              <w:top w:val="nil"/>
              <w:left w:val="nil"/>
              <w:bottom w:val="single" w:sz="8" w:space="0" w:color="auto"/>
              <w:right w:val="single" w:sz="4"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10" w:type="dxa"/>
            <w:tcBorders>
              <w:top w:val="nil"/>
              <w:left w:val="nil"/>
              <w:bottom w:val="single" w:sz="8" w:space="0" w:color="auto"/>
              <w:right w:val="nil"/>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249" w:type="dxa"/>
            <w:tcBorders>
              <w:top w:val="single" w:sz="8" w:space="0" w:color="auto"/>
              <w:left w:val="single" w:sz="8" w:space="0" w:color="auto"/>
              <w:bottom w:val="single" w:sz="8" w:space="0" w:color="auto"/>
              <w:right w:val="single" w:sz="8" w:space="0" w:color="auto"/>
            </w:tcBorders>
            <w:shd w:val="clear" w:color="auto" w:fill="FFFF00"/>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59,65</w:t>
            </w:r>
          </w:p>
        </w:tc>
        <w:tc>
          <w:tcPr>
            <w:tcW w:w="1231" w:type="dxa"/>
            <w:tcBorders>
              <w:top w:val="nil"/>
              <w:left w:val="nil"/>
              <w:bottom w:val="single" w:sz="8" w:space="0" w:color="auto"/>
              <w:right w:val="single" w:sz="8" w:space="0" w:color="auto"/>
            </w:tcBorders>
            <w:shd w:val="clear" w:color="auto" w:fill="auto"/>
            <w:noWrap/>
            <w:vAlign w:val="bottom"/>
          </w:tcPr>
          <w:p w:rsidR="00DC15D5" w:rsidRPr="00B43358" w:rsidRDefault="00DC15D5"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15,95</w:t>
            </w:r>
          </w:p>
        </w:tc>
      </w:tr>
    </w:tbl>
    <w:p w:rsidR="00F65673" w:rsidRPr="00B43358" w:rsidRDefault="00F65673" w:rsidP="00537450">
      <w:pPr>
        <w:spacing w:after="0" w:line="240" w:lineRule="auto"/>
        <w:jc w:val="both"/>
        <w:rPr>
          <w:rFonts w:ascii="Times New Roman" w:hAnsi="Times New Roman"/>
          <w:sz w:val="24"/>
          <w:szCs w:val="24"/>
        </w:rPr>
      </w:pPr>
    </w:p>
    <w:p w:rsidR="00F65673" w:rsidRDefault="00BC6919" w:rsidP="00537450">
      <w:pPr>
        <w:spacing w:after="0" w:line="240" w:lineRule="auto"/>
        <w:jc w:val="both"/>
        <w:rPr>
          <w:rFonts w:ascii="Times New Roman" w:hAnsi="Times New Roman"/>
          <w:sz w:val="24"/>
          <w:szCs w:val="24"/>
        </w:rPr>
      </w:pPr>
      <w:r w:rsidRPr="00B43358">
        <w:rPr>
          <w:rFonts w:ascii="Times New Roman" w:hAnsi="Times New Roman"/>
          <w:sz w:val="24"/>
          <w:szCs w:val="24"/>
        </w:rPr>
        <w:t xml:space="preserve">En conclusión, </w:t>
      </w:r>
      <w:smartTag w:uri="urn:schemas-microsoft-com:office:smarttags" w:element="PersonName">
        <w:smartTagPr>
          <w:attr w:name="ProductID" w:val="la Localidad"/>
        </w:smartTagPr>
        <w:r w:rsidRPr="00B43358">
          <w:rPr>
            <w:rFonts w:ascii="Times New Roman" w:hAnsi="Times New Roman"/>
            <w:sz w:val="24"/>
            <w:szCs w:val="24"/>
          </w:rPr>
          <w:t>la Localidad</w:t>
        </w:r>
      </w:smartTag>
      <w:r w:rsidRPr="00B43358">
        <w:rPr>
          <w:rFonts w:ascii="Times New Roman" w:hAnsi="Times New Roman"/>
          <w:sz w:val="24"/>
          <w:szCs w:val="24"/>
        </w:rPr>
        <w:t xml:space="preserve"> de Rafaela obtuvo el mayor puntaje en este </w:t>
      </w:r>
      <w:proofErr w:type="spellStart"/>
      <w:r w:rsidRPr="00B43358">
        <w:rPr>
          <w:rFonts w:ascii="Times New Roman" w:hAnsi="Times New Roman"/>
          <w:sz w:val="24"/>
          <w:szCs w:val="24"/>
        </w:rPr>
        <w:t>analisis</w:t>
      </w:r>
      <w:proofErr w:type="spellEnd"/>
      <w:r w:rsidRPr="00B43358">
        <w:rPr>
          <w:rFonts w:ascii="Times New Roman" w:hAnsi="Times New Roman"/>
          <w:sz w:val="24"/>
          <w:szCs w:val="24"/>
        </w:rPr>
        <w:t xml:space="preserve"> y es la elegida para el emprendimiento.</w:t>
      </w:r>
    </w:p>
    <w:p w:rsidR="007C22B3" w:rsidRPr="00B43358" w:rsidRDefault="007C22B3" w:rsidP="00537450">
      <w:pPr>
        <w:spacing w:after="0" w:line="240" w:lineRule="auto"/>
        <w:jc w:val="both"/>
        <w:rPr>
          <w:rFonts w:ascii="Times New Roman" w:hAnsi="Times New Roman"/>
          <w:sz w:val="24"/>
          <w:szCs w:val="24"/>
        </w:rPr>
      </w:pPr>
    </w:p>
    <w:p w:rsidR="00F65673" w:rsidRPr="00B43358" w:rsidRDefault="00F65673"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rPr>
        <w:lastRenderedPageBreak/>
        <w:t xml:space="preserve"> </w:t>
      </w:r>
      <w:r w:rsidRPr="00B43358">
        <w:rPr>
          <w:rFonts w:ascii="Times New Roman" w:hAnsi="Times New Roman"/>
          <w:b/>
          <w:bCs/>
          <w:color w:val="000000"/>
          <w:sz w:val="24"/>
          <w:szCs w:val="24"/>
          <w:u w:val="single"/>
        </w:rPr>
        <w:t>Micro localizac</w:t>
      </w:r>
      <w:r w:rsidR="00472E00" w:rsidRPr="00B43358">
        <w:rPr>
          <w:rFonts w:ascii="Times New Roman" w:hAnsi="Times New Roman"/>
          <w:b/>
          <w:bCs/>
          <w:color w:val="000000"/>
          <w:sz w:val="24"/>
          <w:szCs w:val="24"/>
          <w:u w:val="single"/>
        </w:rPr>
        <w:t xml:space="preserve">ión de </w:t>
      </w:r>
      <w:smartTag w:uri="urn:schemas-microsoft-com:office:smarttags" w:element="PersonName">
        <w:smartTagPr>
          <w:attr w:name="ProductID" w:val="la Planta"/>
        </w:smartTagPr>
        <w:r w:rsidR="00472E00" w:rsidRPr="00B43358">
          <w:rPr>
            <w:rFonts w:ascii="Times New Roman" w:hAnsi="Times New Roman"/>
            <w:b/>
            <w:bCs/>
            <w:color w:val="000000"/>
            <w:sz w:val="24"/>
            <w:szCs w:val="24"/>
            <w:u w:val="single"/>
          </w:rPr>
          <w:t>la Planta</w:t>
        </w:r>
      </w:smartTag>
      <w:r w:rsidR="00472E00" w:rsidRPr="00B43358">
        <w:rPr>
          <w:rFonts w:ascii="Times New Roman" w:hAnsi="Times New Roman"/>
          <w:b/>
          <w:bCs/>
          <w:color w:val="000000"/>
          <w:sz w:val="24"/>
          <w:szCs w:val="24"/>
          <w:u w:val="single"/>
        </w:rPr>
        <w:t xml:space="preserve"> de Elaboración:</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 determinó con precisión la dirección la cual se encuentra en una esquina “Ageo </w:t>
      </w:r>
      <w:proofErr w:type="spellStart"/>
      <w:r w:rsidRPr="00B43358">
        <w:rPr>
          <w:rFonts w:ascii="Times New Roman" w:hAnsi="Times New Roman"/>
          <w:color w:val="000000"/>
          <w:sz w:val="24"/>
          <w:szCs w:val="24"/>
        </w:rPr>
        <w:t>Culzoni</w:t>
      </w:r>
      <w:proofErr w:type="spellEnd"/>
      <w:r w:rsidRPr="00B43358">
        <w:rPr>
          <w:rFonts w:ascii="Times New Roman" w:hAnsi="Times New Roman"/>
          <w:color w:val="000000"/>
          <w:sz w:val="24"/>
          <w:szCs w:val="24"/>
        </w:rPr>
        <w:t xml:space="preserve"> y 500 Millas”, el mismo se concentra en el Parque de Actividades Económicas de Rafaela (PAER), a continuación se presenta el plano del mismo. Este Parque está emplazado en un área con marcada tendencia a definirse por sus usos y actividades en un entorno con características industriales, comerciales y servicio, y estratégicamente implantado respecto a las vías de comunicación más importantes de Rafaela permitiendo un fácil acceso y economía de transporte, como así también el asentamiento de pequeñas y medianas empresas, y reubicación de aquellas unidades productivas que encuentran hoy serias dificultades para ampliar sus instalaciones, realizar nuevas actividades o están condicionadas por el impacto que producen sobre zonas residenciales.</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Como se puede apreciar en el plano a continuación, se destaca la agrupación de las actividades de  la misma índole, el cual está dividido en: </w:t>
      </w:r>
      <w:r w:rsidRPr="00B43358">
        <w:rPr>
          <w:rFonts w:ascii="Times New Roman" w:hAnsi="Times New Roman"/>
          <w:i/>
          <w:iCs/>
          <w:color w:val="000000"/>
          <w:sz w:val="24"/>
          <w:szCs w:val="24"/>
        </w:rPr>
        <w:t>Alimento</w:t>
      </w:r>
      <w:r w:rsidRPr="00B43358">
        <w:rPr>
          <w:rFonts w:ascii="Times New Roman" w:hAnsi="Times New Roman"/>
          <w:color w:val="000000"/>
          <w:sz w:val="24"/>
          <w:szCs w:val="24"/>
        </w:rPr>
        <w:t>, Intermedio, Instituciones, Nuevas Tecnologías y Alto Impacto.</w:t>
      </w:r>
    </w:p>
    <w:p w:rsidR="00F65673" w:rsidRPr="00B43358" w:rsidRDefault="00713248"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6162675" cy="3895725"/>
            <wp:effectExtent l="19050" t="0" r="9525"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cstate="print"/>
                    <a:srcRect/>
                    <a:stretch>
                      <a:fillRect/>
                    </a:stretch>
                  </pic:blipFill>
                  <pic:spPr bwMode="auto">
                    <a:xfrm>
                      <a:off x="0" y="0"/>
                      <a:ext cx="6162675" cy="3895725"/>
                    </a:xfrm>
                    <a:prstGeom prst="rect">
                      <a:avLst/>
                    </a:prstGeom>
                    <a:noFill/>
                    <a:ln w="9525">
                      <a:noFill/>
                      <a:miter lim="800000"/>
                      <a:headEnd/>
                      <a:tailEnd/>
                    </a:ln>
                  </pic:spPr>
                </pic:pic>
              </a:graphicData>
            </a:graphic>
          </wp:inline>
        </w:drawing>
      </w:r>
    </w:p>
    <w:p w:rsidR="0007762A" w:rsidRPr="00B43358" w:rsidRDefault="0007762A" w:rsidP="00537450">
      <w:pPr>
        <w:autoSpaceDE w:val="0"/>
        <w:autoSpaceDN w:val="0"/>
        <w:adjustRightInd w:val="0"/>
        <w:spacing w:after="0" w:line="240" w:lineRule="auto"/>
        <w:jc w:val="both"/>
        <w:rPr>
          <w:rFonts w:ascii="Times New Roman" w:hAnsi="Times New Roman"/>
          <w:color w:val="000000"/>
          <w:sz w:val="24"/>
          <w:szCs w:val="24"/>
        </w:rPr>
      </w:pPr>
    </w:p>
    <w:p w:rsidR="00F65673" w:rsidRPr="00D24C4A" w:rsidRDefault="00F65673" w:rsidP="00537450">
      <w:pPr>
        <w:autoSpaceDE w:val="0"/>
        <w:autoSpaceDN w:val="0"/>
        <w:adjustRightInd w:val="0"/>
        <w:spacing w:after="0" w:line="240" w:lineRule="auto"/>
        <w:jc w:val="both"/>
        <w:rPr>
          <w:rFonts w:ascii="Times New Roman" w:hAnsi="Times New Roman"/>
          <w:color w:val="000000"/>
          <w:sz w:val="24"/>
          <w:szCs w:val="24"/>
          <w:u w:val="single"/>
        </w:rPr>
      </w:pPr>
      <w:r w:rsidRPr="00D24C4A">
        <w:rPr>
          <w:rFonts w:ascii="Times New Roman" w:hAnsi="Times New Roman"/>
          <w:color w:val="000000"/>
          <w:sz w:val="24"/>
          <w:szCs w:val="24"/>
          <w:u w:val="single"/>
        </w:rPr>
        <w:t>P</w:t>
      </w:r>
      <w:r w:rsidR="00D24C4A" w:rsidRPr="00D24C4A">
        <w:rPr>
          <w:rFonts w:ascii="Times New Roman" w:hAnsi="Times New Roman"/>
          <w:color w:val="000000"/>
          <w:sz w:val="24"/>
          <w:szCs w:val="24"/>
          <w:u w:val="single"/>
        </w:rPr>
        <w:t>lano del P.A.E.R:</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Parque de Actividades Económicas de Rafaela (PAER) es un lugar pensando para que interactúe el sector científico y empresarial.</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Los emprendedores que se instalan en él, no sólo cuentan con las ventajas de compartir el entorno con investigadores de distintas disciplinas, sino que además tienen a su alcance la amplia oferta científica- tecnológica proveniente de las unidades de I+D de las Universidad Tecnológica Nacional Facultad Regional Rafaela, </w:t>
      </w:r>
      <w:smartTag w:uri="urn:schemas-microsoft-com:office:smarttags" w:element="PersonName">
        <w:smartTagPr>
          <w:attr w:name="ProductID" w:val="la Universidad"/>
        </w:smartTagPr>
        <w:r w:rsidRPr="00B43358">
          <w:rPr>
            <w:rFonts w:ascii="Times New Roman" w:hAnsi="Times New Roman"/>
            <w:color w:val="000000"/>
            <w:sz w:val="24"/>
            <w:szCs w:val="24"/>
          </w:rPr>
          <w:t>la Universidad</w:t>
        </w:r>
      </w:smartTag>
      <w:r w:rsidRPr="00B43358">
        <w:rPr>
          <w:rFonts w:ascii="Times New Roman" w:hAnsi="Times New Roman"/>
          <w:color w:val="000000"/>
          <w:sz w:val="24"/>
          <w:szCs w:val="24"/>
        </w:rPr>
        <w:t xml:space="preserve"> privada Católica de Santiago del Estero (UCSE), </w:t>
      </w:r>
      <w:r w:rsidRPr="00B43358">
        <w:rPr>
          <w:rFonts w:ascii="Times New Roman" w:hAnsi="Times New Roman"/>
          <w:color w:val="000000"/>
          <w:sz w:val="24"/>
          <w:szCs w:val="24"/>
        </w:rPr>
        <w:lastRenderedPageBreak/>
        <w:t xml:space="preserve">Universidad de Ciencias Empresariales y Sociales (UCES), Universidad de </w:t>
      </w:r>
      <w:smartTag w:uri="urn:schemas-microsoft-com:office:smarttags" w:element="PersonName">
        <w:smartTagPr>
          <w:attr w:name="ProductID" w:val="la Mediana"/>
        </w:smartTagPr>
        <w:r w:rsidRPr="00B43358">
          <w:rPr>
            <w:rFonts w:ascii="Times New Roman" w:hAnsi="Times New Roman"/>
            <w:color w:val="000000"/>
            <w:sz w:val="24"/>
            <w:szCs w:val="24"/>
          </w:rPr>
          <w:t>la Mediana</w:t>
        </w:r>
      </w:smartTag>
      <w:r w:rsidRPr="00B43358">
        <w:rPr>
          <w:rFonts w:ascii="Times New Roman" w:hAnsi="Times New Roman"/>
          <w:color w:val="000000"/>
          <w:sz w:val="24"/>
          <w:szCs w:val="24"/>
        </w:rPr>
        <w:t xml:space="preserve"> y de </w:t>
      </w:r>
      <w:smartTag w:uri="urn:schemas-microsoft-com:office:smarttags" w:element="PersonName">
        <w:smartTagPr>
          <w:attr w:name="ProductID" w:val="la Tercera Edad"/>
        </w:smartTagPr>
        <w:r w:rsidRPr="00B43358">
          <w:rPr>
            <w:rFonts w:ascii="Times New Roman" w:hAnsi="Times New Roman"/>
            <w:color w:val="000000"/>
            <w:sz w:val="24"/>
            <w:szCs w:val="24"/>
          </w:rPr>
          <w:t>la Tercera Edad</w:t>
        </w:r>
      </w:smartTag>
      <w:r w:rsidRPr="00B43358">
        <w:rPr>
          <w:rFonts w:ascii="Times New Roman" w:hAnsi="Times New Roman"/>
          <w:color w:val="000000"/>
          <w:sz w:val="24"/>
          <w:szCs w:val="24"/>
        </w:rPr>
        <w:t xml:space="preserve"> (UMTE), Aula de Educación a Distancia “Campus Rafaela” (carreras de </w:t>
      </w:r>
      <w:smartTag w:uri="urn:schemas-microsoft-com:office:smarttags" w:element="PersonName">
        <w:smartTagPr>
          <w:attr w:name="ProductID" w:val="la UNL"/>
        </w:smartTagPr>
        <w:r w:rsidRPr="00B43358">
          <w:rPr>
            <w:rFonts w:ascii="Times New Roman" w:hAnsi="Times New Roman"/>
            <w:color w:val="000000"/>
            <w:sz w:val="24"/>
            <w:szCs w:val="24"/>
          </w:rPr>
          <w:t>la UNL</w:t>
        </w:r>
      </w:smartTag>
      <w:r w:rsidRPr="00B43358">
        <w:rPr>
          <w:rFonts w:ascii="Times New Roman" w:hAnsi="Times New Roman"/>
          <w:color w:val="000000"/>
          <w:sz w:val="24"/>
          <w:szCs w:val="24"/>
        </w:rPr>
        <w:t xml:space="preserve"> y de </w:t>
      </w:r>
      <w:smartTag w:uri="urn:schemas-microsoft-com:office:smarttags" w:element="PersonName">
        <w:smartTagPr>
          <w:attr w:name="ProductID" w:val="la ADE"/>
        </w:smartTagPr>
        <w:r w:rsidRPr="00B43358">
          <w:rPr>
            <w:rFonts w:ascii="Times New Roman" w:hAnsi="Times New Roman"/>
            <w:color w:val="000000"/>
            <w:sz w:val="24"/>
            <w:szCs w:val="24"/>
          </w:rPr>
          <w:t>la ADE</w:t>
        </w:r>
      </w:smartTag>
      <w:r w:rsidRPr="00B43358">
        <w:rPr>
          <w:rFonts w:ascii="Times New Roman" w:hAnsi="Times New Roman"/>
          <w:color w:val="000000"/>
          <w:sz w:val="24"/>
          <w:szCs w:val="24"/>
        </w:rPr>
        <w:t>), Instituto Superior del Profesorado N°2 “J. V. González”, Centro de Educación Técnica para el Diagnostico (CETED).</w:t>
      </w:r>
    </w:p>
    <w:p w:rsidR="002C13FF" w:rsidRDefault="00F65673"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 xml:space="preserve"> </w:t>
      </w:r>
    </w:p>
    <w:p w:rsidR="00F65673" w:rsidRPr="00B43358" w:rsidRDefault="00F65673"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El e</w:t>
      </w:r>
      <w:r w:rsidR="00472E00" w:rsidRPr="00B43358">
        <w:rPr>
          <w:rFonts w:ascii="Times New Roman" w:hAnsi="Times New Roman"/>
          <w:b/>
          <w:bCs/>
          <w:color w:val="000000"/>
          <w:sz w:val="24"/>
          <w:szCs w:val="24"/>
          <w:u w:val="single"/>
        </w:rPr>
        <w:t xml:space="preserve">dificio de </w:t>
      </w:r>
      <w:smartTag w:uri="urn:schemas-microsoft-com:office:smarttags" w:element="PersonName">
        <w:smartTagPr>
          <w:attr w:name="ProductID" w:val="la Planta Industrial"/>
        </w:smartTagPr>
        <w:r w:rsidR="00472E00" w:rsidRPr="00B43358">
          <w:rPr>
            <w:rFonts w:ascii="Times New Roman" w:hAnsi="Times New Roman"/>
            <w:b/>
            <w:bCs/>
            <w:color w:val="000000"/>
            <w:sz w:val="24"/>
            <w:szCs w:val="24"/>
            <w:u w:val="single"/>
          </w:rPr>
          <w:t>la Planta Industrial</w:t>
        </w:r>
      </w:smartTag>
      <w:r w:rsidR="00472E00" w:rsidRPr="00B43358">
        <w:rPr>
          <w:rFonts w:ascii="Times New Roman" w:hAnsi="Times New Roman"/>
          <w:b/>
          <w:bCs/>
          <w:color w:val="000000"/>
          <w:sz w:val="24"/>
          <w:szCs w:val="24"/>
          <w:u w:val="single"/>
        </w:rPr>
        <w:t>:</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planta se localizara en un terreno de 40 m</w:t>
      </w:r>
      <w:r w:rsidR="00472E00" w:rsidRPr="00B43358">
        <w:rPr>
          <w:rFonts w:ascii="Times New Roman" w:hAnsi="Times New Roman"/>
          <w:color w:val="000000"/>
          <w:sz w:val="24"/>
          <w:szCs w:val="24"/>
        </w:rPr>
        <w:t>etros</w:t>
      </w:r>
      <w:r w:rsidRPr="00B43358">
        <w:rPr>
          <w:rFonts w:ascii="Times New Roman" w:hAnsi="Times New Roman"/>
          <w:color w:val="000000"/>
          <w:sz w:val="24"/>
          <w:szCs w:val="24"/>
        </w:rPr>
        <w:t xml:space="preserve"> de ancho x</w:t>
      </w:r>
      <w:r w:rsidR="0044373E">
        <w:rPr>
          <w:rFonts w:ascii="Times New Roman" w:hAnsi="Times New Roman"/>
          <w:color w:val="000000"/>
          <w:sz w:val="24"/>
          <w:szCs w:val="24"/>
        </w:rPr>
        <w:t xml:space="preserve"> 65</w:t>
      </w:r>
      <w:r w:rsidRPr="00B43358">
        <w:rPr>
          <w:rFonts w:ascii="Times New Roman" w:hAnsi="Times New Roman"/>
          <w:color w:val="000000"/>
          <w:sz w:val="24"/>
          <w:szCs w:val="24"/>
        </w:rPr>
        <w:t xml:space="preserve"> m</w:t>
      </w:r>
      <w:r w:rsidR="00472E00" w:rsidRPr="00B43358">
        <w:rPr>
          <w:rFonts w:ascii="Times New Roman" w:hAnsi="Times New Roman"/>
          <w:color w:val="000000"/>
          <w:sz w:val="24"/>
          <w:szCs w:val="24"/>
        </w:rPr>
        <w:t>etros</w:t>
      </w:r>
      <w:r w:rsidRPr="00B43358">
        <w:rPr>
          <w:rFonts w:ascii="Times New Roman" w:hAnsi="Times New Roman"/>
          <w:color w:val="000000"/>
          <w:sz w:val="24"/>
          <w:szCs w:val="24"/>
        </w:rPr>
        <w:t xml:space="preserve"> de profundidad, el lugar cuenta con todos los servicios necesarios y una nave industrial acorde para l</w:t>
      </w:r>
      <w:r w:rsidR="0010101F">
        <w:rPr>
          <w:rFonts w:ascii="Times New Roman" w:hAnsi="Times New Roman"/>
          <w:color w:val="000000"/>
          <w:sz w:val="24"/>
          <w:szCs w:val="24"/>
        </w:rPr>
        <w:t xml:space="preserve">a elaboración de alimentos de  2600 </w:t>
      </w:r>
      <w:r w:rsidRPr="00B43358">
        <w:rPr>
          <w:rFonts w:ascii="Times New Roman" w:hAnsi="Times New Roman"/>
          <w:color w:val="000000"/>
          <w:sz w:val="24"/>
          <w:szCs w:val="24"/>
        </w:rPr>
        <w:t xml:space="preserve"> m2, con 2 puertas metálicas corredizas</w:t>
      </w:r>
      <w:r w:rsidR="0010101F">
        <w:rPr>
          <w:rFonts w:ascii="Times New Roman" w:hAnsi="Times New Roman"/>
          <w:color w:val="000000"/>
          <w:sz w:val="24"/>
          <w:szCs w:val="24"/>
        </w:rPr>
        <w:t xml:space="preserve"> en la parte trasera de la planta </w:t>
      </w:r>
      <w:r w:rsidRPr="00B43358">
        <w:rPr>
          <w:rFonts w:ascii="Times New Roman" w:hAnsi="Times New Roman"/>
          <w:color w:val="000000"/>
          <w:sz w:val="24"/>
          <w:szCs w:val="24"/>
        </w:rPr>
        <w:t xml:space="preserve"> de </w:t>
      </w:r>
      <w:r w:rsidR="0044373E">
        <w:rPr>
          <w:rFonts w:ascii="Times New Roman" w:hAnsi="Times New Roman"/>
          <w:color w:val="000000"/>
          <w:sz w:val="24"/>
          <w:szCs w:val="24"/>
        </w:rPr>
        <w:t>16</w:t>
      </w:r>
      <w:r w:rsidR="0010101F">
        <w:rPr>
          <w:rFonts w:ascii="Times New Roman" w:hAnsi="Times New Roman"/>
          <w:color w:val="000000"/>
          <w:sz w:val="24"/>
          <w:szCs w:val="24"/>
        </w:rPr>
        <w:t xml:space="preserve"> metros </w:t>
      </w:r>
      <w:r w:rsidRPr="00B43358">
        <w:rPr>
          <w:rFonts w:ascii="Times New Roman" w:hAnsi="Times New Roman"/>
          <w:color w:val="000000"/>
          <w:sz w:val="24"/>
          <w:szCs w:val="24"/>
        </w:rPr>
        <w:t xml:space="preserve"> x 4 m</w:t>
      </w:r>
      <w:r w:rsidR="00CD0118" w:rsidRPr="00B43358">
        <w:rPr>
          <w:rFonts w:ascii="Times New Roman" w:hAnsi="Times New Roman"/>
          <w:color w:val="000000"/>
          <w:sz w:val="24"/>
          <w:szCs w:val="24"/>
        </w:rPr>
        <w:t>etros</w:t>
      </w:r>
      <w:r w:rsidRPr="00B43358">
        <w:rPr>
          <w:rFonts w:ascii="Times New Roman" w:hAnsi="Times New Roman"/>
          <w:color w:val="000000"/>
          <w:sz w:val="24"/>
          <w:szCs w:val="24"/>
        </w:rPr>
        <w:t>, una para entrada</w:t>
      </w:r>
      <w:r w:rsidR="0044373E">
        <w:rPr>
          <w:rFonts w:ascii="Times New Roman" w:hAnsi="Times New Roman"/>
          <w:color w:val="000000"/>
          <w:sz w:val="24"/>
          <w:szCs w:val="24"/>
        </w:rPr>
        <w:t xml:space="preserve"> de Materia Prima </w:t>
      </w:r>
      <w:r w:rsidRPr="00B43358">
        <w:rPr>
          <w:rFonts w:ascii="Times New Roman" w:hAnsi="Times New Roman"/>
          <w:color w:val="000000"/>
          <w:sz w:val="24"/>
          <w:szCs w:val="24"/>
        </w:rPr>
        <w:t xml:space="preserve"> y otra para salida de productos</w:t>
      </w:r>
      <w:r w:rsidR="0044373E">
        <w:rPr>
          <w:rFonts w:ascii="Times New Roman" w:hAnsi="Times New Roman"/>
          <w:color w:val="000000"/>
          <w:sz w:val="24"/>
          <w:szCs w:val="24"/>
        </w:rPr>
        <w:t xml:space="preserve"> terminados</w:t>
      </w:r>
      <w:r w:rsidRPr="00B43358">
        <w:rPr>
          <w:rFonts w:ascii="Times New Roman" w:hAnsi="Times New Roman"/>
          <w:color w:val="000000"/>
          <w:sz w:val="24"/>
          <w:szCs w:val="24"/>
        </w:rPr>
        <w:t>, la altura al techo es de 8 m</w:t>
      </w:r>
      <w:r w:rsidR="00CD0118" w:rsidRPr="00B43358">
        <w:rPr>
          <w:rFonts w:ascii="Times New Roman" w:hAnsi="Times New Roman"/>
          <w:color w:val="000000"/>
          <w:sz w:val="24"/>
          <w:szCs w:val="24"/>
        </w:rPr>
        <w:t>etros</w:t>
      </w:r>
      <w:r w:rsidRPr="00B43358">
        <w:rPr>
          <w:rFonts w:ascii="Times New Roman" w:hAnsi="Times New Roman"/>
          <w:color w:val="000000"/>
          <w:sz w:val="24"/>
          <w:szCs w:val="24"/>
        </w:rPr>
        <w:t>, con pisos de cemento alisado y sin desniveles, baño interno (compartido entre producción y administración), en la periferia posee una zona de descarga de materiales (ingreso de M.P.) y zona de carga (egreso de productos terminados)</w:t>
      </w:r>
      <w:r w:rsidR="0010101F">
        <w:rPr>
          <w:rFonts w:ascii="Times New Roman" w:hAnsi="Times New Roman"/>
          <w:color w:val="000000"/>
          <w:sz w:val="24"/>
          <w:szCs w:val="24"/>
        </w:rPr>
        <w:t>, en dichas zonas se pueden aparcar vehículos de gran porte</w:t>
      </w:r>
      <w:r w:rsidRPr="00B43358">
        <w:rPr>
          <w:rFonts w:ascii="Times New Roman" w:hAnsi="Times New Roman"/>
          <w:color w:val="000000"/>
          <w:sz w:val="24"/>
          <w:szCs w:val="24"/>
        </w:rPr>
        <w:t>.</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Con el alquiler del predio, se goza de servicios disponibles como: tendido de red eléctrica de baja y media tensión, telefonía e internet, desagües pluviales entubados, iluminación, forestación, acceso desde Ruta 34, cerco olímpico p</w:t>
      </w:r>
      <w:r w:rsidR="003C668C" w:rsidRPr="00B43358">
        <w:rPr>
          <w:rFonts w:ascii="Times New Roman" w:hAnsi="Times New Roman"/>
          <w:color w:val="000000"/>
          <w:sz w:val="24"/>
          <w:szCs w:val="24"/>
        </w:rPr>
        <w:t xml:space="preserve">erimetral, tendido de red de agua potable </w:t>
      </w:r>
      <w:r w:rsidRPr="00B43358">
        <w:rPr>
          <w:rFonts w:ascii="Times New Roman" w:hAnsi="Times New Roman"/>
          <w:color w:val="000000"/>
          <w:sz w:val="24"/>
          <w:szCs w:val="24"/>
        </w:rPr>
        <w:t xml:space="preserve"> y calles de pavimento y/o ripio con cordón de cuneta.</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la parte frontal a la nave se encuentran las oficinas ya construidas para uso  administrativo.</w:t>
      </w:r>
    </w:p>
    <w:p w:rsidR="00F65673" w:rsidRPr="00823A9E" w:rsidRDefault="00F65673" w:rsidP="00537450">
      <w:pPr>
        <w:autoSpaceDE w:val="0"/>
        <w:autoSpaceDN w:val="0"/>
        <w:adjustRightInd w:val="0"/>
        <w:spacing w:after="0" w:line="240" w:lineRule="auto"/>
        <w:jc w:val="both"/>
        <w:rPr>
          <w:rFonts w:ascii="Times New Roman" w:hAnsi="Times New Roman"/>
          <w:color w:val="000000"/>
          <w:sz w:val="24"/>
          <w:szCs w:val="24"/>
        </w:rPr>
      </w:pPr>
      <w:r w:rsidRPr="00823A9E">
        <w:rPr>
          <w:rFonts w:ascii="Times New Roman" w:hAnsi="Times New Roman"/>
          <w:color w:val="000000"/>
          <w:sz w:val="24"/>
          <w:szCs w:val="24"/>
        </w:rPr>
        <w:t xml:space="preserve">En el capítulo siguiente (Estudio Legal), se analiza con mayor detalle los marcos legales del contrato de locación </w:t>
      </w:r>
      <w:r w:rsidR="00476C7E" w:rsidRPr="00823A9E">
        <w:rPr>
          <w:rFonts w:ascii="Times New Roman" w:hAnsi="Times New Roman"/>
          <w:color w:val="000000"/>
          <w:sz w:val="24"/>
          <w:szCs w:val="24"/>
        </w:rPr>
        <w:t xml:space="preserve"> de alquiler </w:t>
      </w:r>
      <w:r w:rsidRPr="00823A9E">
        <w:rPr>
          <w:rFonts w:ascii="Times New Roman" w:hAnsi="Times New Roman"/>
          <w:color w:val="000000"/>
          <w:sz w:val="24"/>
          <w:szCs w:val="24"/>
        </w:rPr>
        <w:t>del local elegido.</w:t>
      </w:r>
    </w:p>
    <w:p w:rsidR="00F65673" w:rsidRPr="00B43358" w:rsidRDefault="00F65673" w:rsidP="00537450">
      <w:pPr>
        <w:autoSpaceDE w:val="0"/>
        <w:autoSpaceDN w:val="0"/>
        <w:adjustRightInd w:val="0"/>
        <w:spacing w:after="0" w:line="240" w:lineRule="auto"/>
        <w:jc w:val="both"/>
        <w:rPr>
          <w:rFonts w:ascii="Times New Roman" w:hAnsi="Times New Roman"/>
          <w:color w:val="000000"/>
          <w:sz w:val="24"/>
          <w:szCs w:val="24"/>
        </w:rPr>
      </w:pPr>
    </w:p>
    <w:p w:rsidR="005211FD" w:rsidRPr="00B43358" w:rsidRDefault="005211FD" w:rsidP="00537450">
      <w:pPr>
        <w:tabs>
          <w:tab w:val="left" w:pos="1590"/>
        </w:tabs>
        <w:spacing w:line="240" w:lineRule="auto"/>
        <w:jc w:val="both"/>
        <w:rPr>
          <w:rFonts w:ascii="Times New Roman" w:hAnsi="Times New Roman"/>
          <w:b/>
          <w:sz w:val="24"/>
          <w:szCs w:val="24"/>
          <w:u w:val="single"/>
        </w:rPr>
      </w:pPr>
      <w:r w:rsidRPr="00B43358">
        <w:rPr>
          <w:rFonts w:ascii="Times New Roman" w:hAnsi="Times New Roman"/>
          <w:b/>
          <w:sz w:val="24"/>
          <w:szCs w:val="24"/>
          <w:u w:val="single"/>
        </w:rPr>
        <w:t>Optimización del Tamaño con mercado creciente:</w:t>
      </w:r>
    </w:p>
    <w:p w:rsidR="005211FD" w:rsidRPr="00B43358" w:rsidRDefault="005211FD" w:rsidP="00537450">
      <w:pPr>
        <w:tabs>
          <w:tab w:val="left" w:pos="1590"/>
        </w:tabs>
        <w:spacing w:line="240" w:lineRule="auto"/>
        <w:jc w:val="both"/>
        <w:rPr>
          <w:rFonts w:ascii="Times New Roman" w:hAnsi="Times New Roman"/>
          <w:sz w:val="24"/>
          <w:szCs w:val="24"/>
        </w:rPr>
      </w:pPr>
      <w:r w:rsidRPr="00B43358">
        <w:rPr>
          <w:rFonts w:ascii="Times New Roman" w:hAnsi="Times New Roman"/>
          <w:sz w:val="24"/>
          <w:szCs w:val="24"/>
        </w:rPr>
        <w:t xml:space="preserve">La determinación del tamaño de basarse en dos condiciones que confieren un carácter cambiante a las </w:t>
      </w:r>
      <w:proofErr w:type="spellStart"/>
      <w:r w:rsidRPr="00B43358">
        <w:rPr>
          <w:rFonts w:ascii="Times New Roman" w:hAnsi="Times New Roman"/>
          <w:sz w:val="24"/>
          <w:szCs w:val="24"/>
        </w:rPr>
        <w:t>optimidad</w:t>
      </w:r>
      <w:proofErr w:type="spellEnd"/>
      <w:r w:rsidRPr="00B43358">
        <w:rPr>
          <w:rFonts w:ascii="Times New Roman" w:hAnsi="Times New Roman"/>
          <w:sz w:val="24"/>
          <w:szCs w:val="24"/>
        </w:rPr>
        <w:t xml:space="preserve"> del proyecto: la relación precio volumen, por el efecto de la elasticidad de la demanda y la relación costo volumen por las economías y </w:t>
      </w:r>
      <w:proofErr w:type="spellStart"/>
      <w:r w:rsidRPr="00B43358">
        <w:rPr>
          <w:rFonts w:ascii="Times New Roman" w:hAnsi="Times New Roman"/>
          <w:sz w:val="24"/>
          <w:szCs w:val="24"/>
        </w:rPr>
        <w:t>deseconomías</w:t>
      </w:r>
      <w:proofErr w:type="spellEnd"/>
      <w:r w:rsidRPr="00B43358">
        <w:rPr>
          <w:rFonts w:ascii="Times New Roman" w:hAnsi="Times New Roman"/>
          <w:sz w:val="24"/>
          <w:szCs w:val="24"/>
        </w:rPr>
        <w:t xml:space="preserve"> de escala que pueden lograrse en el proceso productivo. La evaluación que se realice de estas variables tiene por objeto estimar los costos y beneficios de las diferentes alternativas posibles de implementar y determinada el valor actual neto de de cada tamaño opcional para identificar a aquél en que éste se maximiza.</w:t>
      </w:r>
    </w:p>
    <w:p w:rsidR="0044688D" w:rsidRPr="00993EA8" w:rsidRDefault="0044688D" w:rsidP="00537450">
      <w:pPr>
        <w:autoSpaceDE w:val="0"/>
        <w:autoSpaceDN w:val="0"/>
        <w:adjustRightInd w:val="0"/>
        <w:spacing w:after="0" w:line="240" w:lineRule="auto"/>
        <w:rPr>
          <w:rFonts w:ascii="Times New Roman" w:hAnsi="Times New Roman"/>
          <w:bCs/>
          <w:color w:val="000000"/>
          <w:sz w:val="24"/>
          <w:szCs w:val="24"/>
          <w:u w:val="single"/>
        </w:rPr>
      </w:pPr>
      <w:r w:rsidRPr="00993EA8">
        <w:rPr>
          <w:rFonts w:ascii="Times New Roman" w:hAnsi="Times New Roman"/>
          <w:bCs/>
          <w:color w:val="000000"/>
          <w:sz w:val="24"/>
          <w:szCs w:val="24"/>
          <w:u w:val="single"/>
        </w:rPr>
        <w:t>Análisis de posibles ampliaciones:</w:t>
      </w:r>
    </w:p>
    <w:p w:rsidR="0044688D" w:rsidRPr="00B43358" w:rsidRDefault="0044688D" w:rsidP="00537450">
      <w:pPr>
        <w:autoSpaceDE w:val="0"/>
        <w:autoSpaceDN w:val="0"/>
        <w:adjustRightInd w:val="0"/>
        <w:spacing w:after="0" w:line="240" w:lineRule="auto"/>
        <w:rPr>
          <w:rFonts w:ascii="Times New Roman" w:hAnsi="Times New Roman"/>
          <w:bCs/>
          <w:color w:val="000000"/>
          <w:sz w:val="24"/>
          <w:szCs w:val="24"/>
        </w:rPr>
      </w:pPr>
    </w:p>
    <w:p w:rsidR="00F65673" w:rsidRPr="00993EA8" w:rsidRDefault="00F65673" w:rsidP="005B760C">
      <w:pPr>
        <w:tabs>
          <w:tab w:val="left" w:pos="1590"/>
        </w:tabs>
        <w:spacing w:after="0" w:line="240" w:lineRule="auto"/>
        <w:jc w:val="both"/>
        <w:rPr>
          <w:rFonts w:ascii="Times New Roman" w:hAnsi="Times New Roman"/>
          <w:sz w:val="24"/>
          <w:szCs w:val="24"/>
          <w:u w:val="single"/>
        </w:rPr>
      </w:pPr>
      <w:r w:rsidRPr="00993EA8">
        <w:rPr>
          <w:rFonts w:ascii="Times New Roman" w:hAnsi="Times New Roman"/>
          <w:sz w:val="24"/>
          <w:szCs w:val="24"/>
          <w:u w:val="single"/>
        </w:rPr>
        <w:t>TAMAÑO:</w:t>
      </w:r>
    </w:p>
    <w:p w:rsidR="004A5687" w:rsidRPr="00B43358" w:rsidRDefault="00F65673" w:rsidP="005B760C">
      <w:pPr>
        <w:tabs>
          <w:tab w:val="left" w:pos="1590"/>
        </w:tabs>
        <w:spacing w:after="0" w:line="240" w:lineRule="auto"/>
        <w:jc w:val="both"/>
        <w:rPr>
          <w:rFonts w:ascii="Times New Roman" w:hAnsi="Times New Roman"/>
          <w:sz w:val="24"/>
          <w:szCs w:val="24"/>
        </w:rPr>
      </w:pPr>
      <w:r w:rsidRPr="00B43358">
        <w:rPr>
          <w:rFonts w:ascii="Times New Roman" w:hAnsi="Times New Roman"/>
          <w:sz w:val="24"/>
          <w:szCs w:val="24"/>
        </w:rPr>
        <w:t>La cantidad demandada proyectada a futuro es quizá el factor condicionante más importante del tamaño, aunque éste no necesariamente deberá definirse en función del crecimiento esperado del mercado, ya que el nivel óptimo de operación no siempre será el que maximice las ventas</w:t>
      </w:r>
      <w:r w:rsidR="004A5687" w:rsidRPr="00B43358">
        <w:rPr>
          <w:rFonts w:ascii="Times New Roman" w:hAnsi="Times New Roman"/>
          <w:sz w:val="24"/>
          <w:szCs w:val="24"/>
        </w:rPr>
        <w:t>, teniendo en cuenta de que la empresa esta alquilando el inmueble.</w:t>
      </w:r>
    </w:p>
    <w:p w:rsidR="00F65673" w:rsidRPr="00B43358" w:rsidRDefault="00F65673" w:rsidP="005B760C">
      <w:pPr>
        <w:tabs>
          <w:tab w:val="left" w:pos="1590"/>
        </w:tabs>
        <w:spacing w:after="0" w:line="240" w:lineRule="auto"/>
        <w:jc w:val="both"/>
        <w:rPr>
          <w:rFonts w:ascii="Times New Roman" w:hAnsi="Times New Roman"/>
          <w:sz w:val="24"/>
          <w:szCs w:val="24"/>
        </w:rPr>
      </w:pPr>
      <w:r w:rsidRPr="00B43358">
        <w:rPr>
          <w:rFonts w:ascii="Times New Roman" w:hAnsi="Times New Roman"/>
          <w:sz w:val="24"/>
          <w:szCs w:val="24"/>
        </w:rPr>
        <w:t>La disponibilidad de Insumos, tanto humanos como materiales y financieros, es otro factor que condiciona el tamaño del proyecto.</w:t>
      </w:r>
    </w:p>
    <w:p w:rsidR="00F65673" w:rsidRPr="00B43358" w:rsidRDefault="00F65673" w:rsidP="005B760C">
      <w:pPr>
        <w:tabs>
          <w:tab w:val="left" w:pos="1590"/>
        </w:tabs>
        <w:spacing w:after="0" w:line="240" w:lineRule="auto"/>
        <w:jc w:val="both"/>
        <w:rPr>
          <w:rFonts w:ascii="Times New Roman" w:hAnsi="Times New Roman"/>
          <w:sz w:val="24"/>
          <w:szCs w:val="24"/>
        </w:rPr>
      </w:pPr>
      <w:r w:rsidRPr="00B43358">
        <w:rPr>
          <w:rFonts w:ascii="Times New Roman" w:hAnsi="Times New Roman"/>
          <w:sz w:val="24"/>
          <w:szCs w:val="24"/>
        </w:rPr>
        <w:t xml:space="preserve">En algunos casos, la tecnología seleccionada permite la ampliación de la capacidad productiva en tramos fijos. En otras ocasiones, la tecnología impide el crecimiento paulatino de la capacidad, por lo que puede ser recomendable invertir inicialmente en una capacidad instalada superior a la requerida en una primera etapa se prevé que en el futuro de comportamiento del mercado, la </w:t>
      </w:r>
      <w:r w:rsidRPr="00B43358">
        <w:rPr>
          <w:rFonts w:ascii="Times New Roman" w:hAnsi="Times New Roman"/>
          <w:sz w:val="24"/>
          <w:szCs w:val="24"/>
        </w:rPr>
        <w:lastRenderedPageBreak/>
        <w:t>disponibilidad de Insumos, u otra variable harán posible una utilización rentable de esa mayor capacidad.</w:t>
      </w:r>
    </w:p>
    <w:p w:rsidR="00F65673" w:rsidRPr="00B43358" w:rsidRDefault="00F65673" w:rsidP="00537450">
      <w:pPr>
        <w:tabs>
          <w:tab w:val="left" w:pos="1590"/>
        </w:tabs>
        <w:spacing w:line="240" w:lineRule="auto"/>
        <w:jc w:val="both"/>
        <w:rPr>
          <w:rFonts w:ascii="Times New Roman" w:hAnsi="Times New Roman"/>
          <w:b/>
          <w:sz w:val="24"/>
          <w:szCs w:val="24"/>
          <w:u w:val="single"/>
        </w:rPr>
      </w:pPr>
      <w:r w:rsidRPr="00B43358">
        <w:rPr>
          <w:rFonts w:ascii="Times New Roman" w:hAnsi="Times New Roman"/>
          <w:b/>
          <w:sz w:val="24"/>
          <w:szCs w:val="24"/>
          <w:u w:val="single"/>
        </w:rPr>
        <w:t>Factores:</w:t>
      </w:r>
    </w:p>
    <w:p w:rsidR="00F65673" w:rsidRPr="00B43358" w:rsidRDefault="00F65673" w:rsidP="00537450">
      <w:pPr>
        <w:tabs>
          <w:tab w:val="left" w:pos="1590"/>
        </w:tabs>
        <w:spacing w:line="240" w:lineRule="auto"/>
        <w:jc w:val="both"/>
        <w:rPr>
          <w:rFonts w:ascii="Times New Roman" w:hAnsi="Times New Roman"/>
          <w:sz w:val="24"/>
          <w:szCs w:val="24"/>
        </w:rPr>
      </w:pPr>
      <w:r w:rsidRPr="00B43358">
        <w:rPr>
          <w:rFonts w:ascii="Times New Roman" w:hAnsi="Times New Roman"/>
          <w:sz w:val="24"/>
          <w:szCs w:val="24"/>
        </w:rPr>
        <w:t>- Análisis de la cantidad demandada (economías de escala): Se comienza el proyecto con una producción por debajo de la capacidad productiva con un solo turno, pero para el año 2015 se espera estar ca</w:t>
      </w:r>
      <w:r w:rsidR="002E1B25" w:rsidRPr="00B43358">
        <w:rPr>
          <w:rFonts w:ascii="Times New Roman" w:hAnsi="Times New Roman"/>
          <w:sz w:val="24"/>
          <w:szCs w:val="24"/>
        </w:rPr>
        <w:t>si al límite de esta capacidad</w:t>
      </w:r>
      <w:r w:rsidRPr="00B43358">
        <w:rPr>
          <w:rFonts w:ascii="Times New Roman" w:hAnsi="Times New Roman"/>
          <w:sz w:val="24"/>
          <w:szCs w:val="24"/>
        </w:rPr>
        <w:t>. En los 5 primeros años de vida del proyecto se espera una demanda creciente, acorde a una fuerte estrategia comercial, pero una vez pasado esos 5 años, la organización se deberá afianzar en el mercado.</w:t>
      </w:r>
    </w:p>
    <w:p w:rsidR="00F65673" w:rsidRPr="00B43358" w:rsidRDefault="00F65673" w:rsidP="00537450">
      <w:pPr>
        <w:tabs>
          <w:tab w:val="left" w:pos="1590"/>
        </w:tabs>
        <w:spacing w:line="240" w:lineRule="auto"/>
        <w:jc w:val="both"/>
        <w:rPr>
          <w:rFonts w:ascii="Times New Roman" w:hAnsi="Times New Roman"/>
          <w:sz w:val="24"/>
          <w:szCs w:val="24"/>
        </w:rPr>
      </w:pPr>
      <w:r w:rsidRPr="00B43358">
        <w:rPr>
          <w:rFonts w:ascii="Times New Roman" w:hAnsi="Times New Roman"/>
          <w:sz w:val="24"/>
          <w:szCs w:val="24"/>
        </w:rPr>
        <w:t>- Disponibilidad de recursos: La disponibilidad de recursos, tanto humanos como materiales, en ningún momento se convierte en un factor limitante del Tamaño</w:t>
      </w:r>
      <w:proofErr w:type="gramStart"/>
      <w:r w:rsidRPr="00B43358">
        <w:rPr>
          <w:rFonts w:ascii="Times New Roman" w:hAnsi="Times New Roman"/>
          <w:sz w:val="24"/>
          <w:szCs w:val="24"/>
        </w:rPr>
        <w:t>.</w:t>
      </w:r>
      <w:r w:rsidR="00401FFD" w:rsidRPr="00B43358">
        <w:rPr>
          <w:rFonts w:ascii="Times New Roman" w:hAnsi="Times New Roman"/>
          <w:sz w:val="24"/>
          <w:szCs w:val="24"/>
        </w:rPr>
        <w:t>(</w:t>
      </w:r>
      <w:proofErr w:type="gramEnd"/>
      <w:r w:rsidR="00401FFD" w:rsidRPr="00B43358">
        <w:rPr>
          <w:rFonts w:ascii="Times New Roman" w:hAnsi="Times New Roman"/>
          <w:sz w:val="24"/>
          <w:szCs w:val="24"/>
        </w:rPr>
        <w:t>localización de proveedores en la provincia de Misiones por ejemplo para el caso de la</w:t>
      </w:r>
      <w:r w:rsidR="003C668C" w:rsidRPr="00B43358">
        <w:rPr>
          <w:rFonts w:ascii="Times New Roman" w:hAnsi="Times New Roman"/>
          <w:sz w:val="24"/>
          <w:szCs w:val="24"/>
        </w:rPr>
        <w:t>s</w:t>
      </w:r>
      <w:r w:rsidR="00401FFD" w:rsidRPr="00B43358">
        <w:rPr>
          <w:rFonts w:ascii="Times New Roman" w:hAnsi="Times New Roman"/>
          <w:sz w:val="24"/>
          <w:szCs w:val="24"/>
        </w:rPr>
        <w:t xml:space="preserve"> Harina</w:t>
      </w:r>
      <w:r w:rsidR="003C668C" w:rsidRPr="00B43358">
        <w:rPr>
          <w:rFonts w:ascii="Times New Roman" w:hAnsi="Times New Roman"/>
          <w:sz w:val="24"/>
          <w:szCs w:val="24"/>
        </w:rPr>
        <w:t>s</w:t>
      </w:r>
      <w:r w:rsidR="00401FFD" w:rsidRPr="00B43358">
        <w:rPr>
          <w:rFonts w:ascii="Times New Roman" w:hAnsi="Times New Roman"/>
          <w:sz w:val="24"/>
          <w:szCs w:val="24"/>
        </w:rPr>
        <w:t xml:space="preserve"> de Mandioca)</w:t>
      </w:r>
    </w:p>
    <w:p w:rsidR="00F65673" w:rsidRPr="00B43358" w:rsidRDefault="00F65673" w:rsidP="00537450">
      <w:pPr>
        <w:tabs>
          <w:tab w:val="left" w:pos="1590"/>
        </w:tabs>
        <w:spacing w:line="240" w:lineRule="auto"/>
        <w:jc w:val="both"/>
        <w:rPr>
          <w:rFonts w:ascii="Times New Roman" w:hAnsi="Times New Roman"/>
          <w:sz w:val="24"/>
          <w:szCs w:val="24"/>
        </w:rPr>
      </w:pPr>
      <w:r w:rsidRPr="00B43358">
        <w:rPr>
          <w:rFonts w:ascii="Times New Roman" w:hAnsi="Times New Roman"/>
          <w:sz w:val="24"/>
          <w:szCs w:val="24"/>
        </w:rPr>
        <w:t xml:space="preserve">- Tecnología seleccionada: La tecnología seleccionada va de acuerdo a la demanda esperada, ya que la preparación de los ingredientes </w:t>
      </w:r>
      <w:r w:rsidR="00C86CEC" w:rsidRPr="00B43358">
        <w:rPr>
          <w:rFonts w:ascii="Times New Roman" w:hAnsi="Times New Roman"/>
          <w:sz w:val="24"/>
          <w:szCs w:val="24"/>
        </w:rPr>
        <w:t>es</w:t>
      </w:r>
      <w:r w:rsidRPr="00B43358">
        <w:rPr>
          <w:rFonts w:ascii="Times New Roman" w:hAnsi="Times New Roman"/>
          <w:sz w:val="24"/>
          <w:szCs w:val="24"/>
        </w:rPr>
        <w:t xml:space="preserve"> manual, pero eso lleva mucho tiempo, con lo que se conv</w:t>
      </w:r>
      <w:r w:rsidR="00C86CEC" w:rsidRPr="00B43358">
        <w:rPr>
          <w:rFonts w:ascii="Times New Roman" w:hAnsi="Times New Roman"/>
          <w:sz w:val="24"/>
          <w:szCs w:val="24"/>
        </w:rPr>
        <w:t>ierte</w:t>
      </w:r>
      <w:r w:rsidRPr="00B43358">
        <w:rPr>
          <w:rFonts w:ascii="Times New Roman" w:hAnsi="Times New Roman"/>
          <w:sz w:val="24"/>
          <w:szCs w:val="24"/>
        </w:rPr>
        <w:t xml:space="preserve"> en un cuello de botella, bajando notablemente la capacidad productiva. También el mezclado también se convertiría en cuello de botella y baja notablemente la capacidad.</w:t>
      </w:r>
    </w:p>
    <w:p w:rsidR="002133E1" w:rsidRPr="00B43358" w:rsidRDefault="002133E1" w:rsidP="00537450">
      <w:pPr>
        <w:autoSpaceDE w:val="0"/>
        <w:autoSpaceDN w:val="0"/>
        <w:adjustRightInd w:val="0"/>
        <w:spacing w:after="0" w:line="240" w:lineRule="auto"/>
        <w:rPr>
          <w:rFonts w:ascii="Times New Roman" w:hAnsi="Times New Roman"/>
          <w:b/>
          <w:color w:val="000000"/>
          <w:sz w:val="24"/>
          <w:szCs w:val="24"/>
          <w:u w:val="single"/>
        </w:rPr>
      </w:pPr>
      <w:bookmarkStart w:id="3" w:name="_GoBack"/>
      <w:bookmarkEnd w:id="3"/>
    </w:p>
    <w:p w:rsidR="002133E1" w:rsidRPr="00B43358" w:rsidRDefault="002133E1" w:rsidP="00537450">
      <w:pPr>
        <w:autoSpaceDE w:val="0"/>
        <w:autoSpaceDN w:val="0"/>
        <w:adjustRightInd w:val="0"/>
        <w:spacing w:after="0" w:line="240" w:lineRule="auto"/>
        <w:rPr>
          <w:rFonts w:ascii="Times New Roman" w:hAnsi="Times New Roman"/>
          <w:b/>
          <w:color w:val="000000"/>
          <w:sz w:val="24"/>
          <w:szCs w:val="24"/>
          <w:u w:val="single"/>
        </w:rPr>
      </w:pPr>
    </w:p>
    <w:p w:rsidR="002133E1" w:rsidRPr="00B43358" w:rsidRDefault="002133E1" w:rsidP="00537450">
      <w:pPr>
        <w:autoSpaceDE w:val="0"/>
        <w:autoSpaceDN w:val="0"/>
        <w:adjustRightInd w:val="0"/>
        <w:spacing w:after="0" w:line="240" w:lineRule="auto"/>
        <w:rPr>
          <w:rFonts w:ascii="Times New Roman" w:hAnsi="Times New Roman"/>
          <w:b/>
          <w:color w:val="000000"/>
          <w:sz w:val="24"/>
          <w:szCs w:val="24"/>
          <w:u w:val="single"/>
        </w:rPr>
      </w:pPr>
    </w:p>
    <w:p w:rsidR="002133E1" w:rsidRPr="00B43358" w:rsidRDefault="002133E1" w:rsidP="00537450">
      <w:pPr>
        <w:autoSpaceDE w:val="0"/>
        <w:autoSpaceDN w:val="0"/>
        <w:adjustRightInd w:val="0"/>
        <w:spacing w:after="0" w:line="240" w:lineRule="auto"/>
        <w:rPr>
          <w:rFonts w:ascii="Times New Roman" w:hAnsi="Times New Roman"/>
          <w:b/>
          <w:color w:val="000000"/>
          <w:sz w:val="24"/>
          <w:szCs w:val="24"/>
          <w:u w:val="single"/>
        </w:rPr>
      </w:pPr>
    </w:p>
    <w:p w:rsidR="002133E1" w:rsidRDefault="002133E1"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7C22B3" w:rsidRDefault="007C22B3" w:rsidP="00537450">
      <w:pPr>
        <w:autoSpaceDE w:val="0"/>
        <w:autoSpaceDN w:val="0"/>
        <w:adjustRightInd w:val="0"/>
        <w:spacing w:after="0" w:line="240" w:lineRule="auto"/>
        <w:rPr>
          <w:rFonts w:ascii="Times New Roman" w:hAnsi="Times New Roman"/>
          <w:b/>
          <w:color w:val="000000"/>
          <w:sz w:val="24"/>
          <w:szCs w:val="24"/>
          <w:u w:val="single"/>
        </w:rPr>
      </w:pPr>
    </w:p>
    <w:p w:rsidR="005B760C" w:rsidRDefault="005B760C" w:rsidP="00537450">
      <w:pPr>
        <w:autoSpaceDE w:val="0"/>
        <w:autoSpaceDN w:val="0"/>
        <w:adjustRightInd w:val="0"/>
        <w:spacing w:after="0" w:line="240" w:lineRule="auto"/>
        <w:rPr>
          <w:rFonts w:ascii="Times New Roman" w:hAnsi="Times New Roman"/>
          <w:b/>
          <w:color w:val="000000"/>
          <w:sz w:val="24"/>
          <w:szCs w:val="24"/>
          <w:u w:val="single"/>
        </w:rPr>
      </w:pPr>
    </w:p>
    <w:p w:rsidR="005B760C" w:rsidRDefault="005B760C" w:rsidP="00537450">
      <w:pPr>
        <w:autoSpaceDE w:val="0"/>
        <w:autoSpaceDN w:val="0"/>
        <w:adjustRightInd w:val="0"/>
        <w:spacing w:after="0" w:line="240" w:lineRule="auto"/>
        <w:rPr>
          <w:rFonts w:ascii="Times New Roman" w:hAnsi="Times New Roman"/>
          <w:b/>
          <w:color w:val="000000"/>
          <w:sz w:val="24"/>
          <w:szCs w:val="24"/>
          <w:u w:val="single"/>
        </w:rPr>
      </w:pPr>
    </w:p>
    <w:p w:rsidR="005B760C" w:rsidRDefault="005B760C" w:rsidP="00537450">
      <w:pPr>
        <w:autoSpaceDE w:val="0"/>
        <w:autoSpaceDN w:val="0"/>
        <w:adjustRightInd w:val="0"/>
        <w:spacing w:after="0" w:line="240" w:lineRule="auto"/>
        <w:rPr>
          <w:rFonts w:ascii="Times New Roman" w:hAnsi="Times New Roman"/>
          <w:b/>
          <w:color w:val="000000"/>
          <w:sz w:val="24"/>
          <w:szCs w:val="24"/>
          <w:u w:val="single"/>
        </w:rPr>
      </w:pPr>
    </w:p>
    <w:p w:rsidR="005B760C" w:rsidRDefault="005B760C" w:rsidP="00537450">
      <w:pPr>
        <w:autoSpaceDE w:val="0"/>
        <w:autoSpaceDN w:val="0"/>
        <w:adjustRightInd w:val="0"/>
        <w:spacing w:after="0" w:line="240" w:lineRule="auto"/>
        <w:rPr>
          <w:rFonts w:ascii="Times New Roman" w:hAnsi="Times New Roman"/>
          <w:b/>
          <w:color w:val="000000"/>
          <w:sz w:val="24"/>
          <w:szCs w:val="24"/>
          <w:u w:val="single"/>
        </w:rPr>
      </w:pPr>
    </w:p>
    <w:p w:rsidR="005B760C" w:rsidRPr="00B43358" w:rsidRDefault="005B760C" w:rsidP="00537450">
      <w:pPr>
        <w:autoSpaceDE w:val="0"/>
        <w:autoSpaceDN w:val="0"/>
        <w:adjustRightInd w:val="0"/>
        <w:spacing w:after="0" w:line="240" w:lineRule="auto"/>
        <w:rPr>
          <w:rFonts w:ascii="Times New Roman" w:hAnsi="Times New Roman"/>
          <w:b/>
          <w:color w:val="000000"/>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676CE7" w:rsidRPr="00B14041" w:rsidRDefault="00676CE7"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ESTUDIO LEGAL</w:t>
      </w:r>
    </w:p>
    <w:p w:rsidR="00676CE7" w:rsidRPr="00B14041" w:rsidRDefault="00676CE7" w:rsidP="00537450">
      <w:pPr>
        <w:autoSpaceDE w:val="0"/>
        <w:autoSpaceDN w:val="0"/>
        <w:adjustRightInd w:val="0"/>
        <w:spacing w:after="0" w:line="240" w:lineRule="auto"/>
        <w:jc w:val="center"/>
        <w:rPr>
          <w:rFonts w:ascii="Times New Roman" w:hAnsi="Times New Roman"/>
          <w:b/>
          <w:bCs/>
          <w:sz w:val="32"/>
          <w:szCs w:val="32"/>
        </w:rPr>
      </w:pPr>
    </w:p>
    <w:p w:rsidR="00676CE7" w:rsidRPr="005C0775" w:rsidRDefault="00676CE7" w:rsidP="00537450">
      <w:pPr>
        <w:autoSpaceDE w:val="0"/>
        <w:autoSpaceDN w:val="0"/>
        <w:adjustRightInd w:val="0"/>
        <w:spacing w:after="0" w:line="240" w:lineRule="auto"/>
        <w:jc w:val="center"/>
        <w:rPr>
          <w:rFonts w:ascii="Times New Roman" w:hAnsi="Times New Roman"/>
          <w:b/>
          <w:bCs/>
          <w:sz w:val="36"/>
          <w:szCs w:val="36"/>
        </w:rPr>
      </w:pPr>
    </w:p>
    <w:p w:rsidR="00676CE7" w:rsidRPr="00B43358" w:rsidRDefault="00676CE7" w:rsidP="00537450">
      <w:pPr>
        <w:autoSpaceDE w:val="0"/>
        <w:autoSpaceDN w:val="0"/>
        <w:adjustRightInd w:val="0"/>
        <w:spacing w:after="0" w:line="240" w:lineRule="auto"/>
        <w:jc w:val="both"/>
        <w:rPr>
          <w:rFonts w:ascii="Times New Roman" w:hAnsi="Times New Roman"/>
          <w:b/>
          <w:bCs/>
          <w:sz w:val="24"/>
          <w:szCs w:val="24"/>
        </w:rPr>
      </w:pPr>
    </w:p>
    <w:p w:rsidR="00676CE7"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8"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676CE7" w:rsidRDefault="00676CE7" w:rsidP="00537450">
      <w:pPr>
        <w:autoSpaceDE w:val="0"/>
        <w:autoSpaceDN w:val="0"/>
        <w:adjustRightInd w:val="0"/>
        <w:spacing w:after="0" w:line="240" w:lineRule="auto"/>
        <w:jc w:val="both"/>
        <w:rPr>
          <w:rFonts w:ascii="Times New Roman" w:hAnsi="Times New Roman"/>
          <w:b/>
          <w:color w:val="000000"/>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7C22B3" w:rsidRDefault="007C22B3" w:rsidP="00537450">
      <w:pPr>
        <w:spacing w:line="240" w:lineRule="auto"/>
        <w:jc w:val="center"/>
        <w:rPr>
          <w:rFonts w:ascii="Times New Roman" w:hAnsi="Times New Roman"/>
          <w:b/>
          <w:bCs/>
          <w:sz w:val="24"/>
          <w:szCs w:val="24"/>
          <w:u w:val="single"/>
        </w:rPr>
      </w:pPr>
    </w:p>
    <w:p w:rsidR="007C22B3" w:rsidRDefault="007C22B3" w:rsidP="00537450">
      <w:pPr>
        <w:spacing w:line="240" w:lineRule="auto"/>
        <w:jc w:val="center"/>
        <w:rPr>
          <w:rFonts w:ascii="Times New Roman" w:hAnsi="Times New Roman"/>
          <w:b/>
          <w:bCs/>
          <w:sz w:val="24"/>
          <w:szCs w:val="24"/>
          <w:u w:val="single"/>
        </w:rPr>
      </w:pPr>
    </w:p>
    <w:p w:rsidR="007C22B3" w:rsidRDefault="007C22B3" w:rsidP="00537450">
      <w:pPr>
        <w:spacing w:line="240" w:lineRule="auto"/>
        <w:jc w:val="center"/>
        <w:rPr>
          <w:rFonts w:ascii="Times New Roman" w:hAnsi="Times New Roman"/>
          <w:b/>
          <w:bCs/>
          <w:sz w:val="24"/>
          <w:szCs w:val="24"/>
          <w:u w:val="single"/>
        </w:rPr>
      </w:pPr>
    </w:p>
    <w:p w:rsidR="00DA4BFC" w:rsidRDefault="00DA4BFC" w:rsidP="00537450">
      <w:pPr>
        <w:spacing w:line="240" w:lineRule="auto"/>
        <w:jc w:val="center"/>
        <w:rPr>
          <w:rFonts w:ascii="Times New Roman" w:hAnsi="Times New Roman"/>
          <w:b/>
          <w:bCs/>
          <w:sz w:val="24"/>
          <w:szCs w:val="24"/>
          <w:u w:val="single"/>
        </w:rPr>
      </w:pPr>
    </w:p>
    <w:p w:rsidR="00676CE7" w:rsidRDefault="00676CE7" w:rsidP="00537450">
      <w:pPr>
        <w:spacing w:line="240" w:lineRule="auto"/>
        <w:jc w:val="center"/>
        <w:rPr>
          <w:rFonts w:ascii="Times New Roman" w:hAnsi="Times New Roman"/>
          <w:b/>
          <w:bCs/>
          <w:sz w:val="24"/>
          <w:szCs w:val="24"/>
          <w:u w:val="single"/>
        </w:rPr>
      </w:pPr>
    </w:p>
    <w:p w:rsidR="00560773" w:rsidRPr="00B43358" w:rsidRDefault="007C22B3" w:rsidP="00537450">
      <w:pPr>
        <w:spacing w:line="240" w:lineRule="auto"/>
        <w:jc w:val="center"/>
        <w:rPr>
          <w:rFonts w:ascii="Times New Roman" w:hAnsi="Times New Roman"/>
          <w:b/>
          <w:bCs/>
          <w:sz w:val="24"/>
          <w:szCs w:val="24"/>
          <w:u w:val="single"/>
        </w:rPr>
      </w:pPr>
      <w:r>
        <w:rPr>
          <w:rFonts w:ascii="Times New Roman" w:hAnsi="Times New Roman"/>
          <w:b/>
          <w:bCs/>
          <w:sz w:val="24"/>
          <w:szCs w:val="24"/>
          <w:u w:val="single"/>
        </w:rPr>
        <w:lastRenderedPageBreak/>
        <w:t>ESTUDIO LEGAL</w:t>
      </w:r>
    </w:p>
    <w:p w:rsidR="00970F89" w:rsidRPr="00970F89" w:rsidRDefault="00970F89" w:rsidP="00537450">
      <w:pPr>
        <w:spacing w:after="0" w:line="240" w:lineRule="auto"/>
        <w:rPr>
          <w:rFonts w:ascii="Times New Roman" w:hAnsi="Times New Roman"/>
          <w:sz w:val="24"/>
          <w:szCs w:val="24"/>
        </w:rPr>
      </w:pPr>
      <w:r w:rsidRPr="00970F89">
        <w:rPr>
          <w:rFonts w:ascii="Times New Roman" w:hAnsi="Times New Roman"/>
          <w:sz w:val="24"/>
          <w:szCs w:val="24"/>
        </w:rPr>
        <w:t>Son cuatro los aspectos legales a analizar:</w:t>
      </w:r>
    </w:p>
    <w:p w:rsidR="00970F89" w:rsidRPr="00970F89" w:rsidRDefault="00970F89" w:rsidP="00537450">
      <w:pPr>
        <w:spacing w:after="0" w:line="240" w:lineRule="auto"/>
        <w:rPr>
          <w:rFonts w:ascii="Times New Roman" w:hAnsi="Times New Roman"/>
          <w:sz w:val="24"/>
          <w:szCs w:val="24"/>
        </w:rPr>
      </w:pPr>
      <w:r w:rsidRPr="00970F89">
        <w:rPr>
          <w:rFonts w:ascii="Times New Roman" w:hAnsi="Times New Roman"/>
          <w:sz w:val="24"/>
          <w:szCs w:val="24"/>
        </w:rPr>
        <w:t>-Aspecto Organizacionales</w:t>
      </w:r>
    </w:p>
    <w:p w:rsidR="00970F89" w:rsidRPr="00970F89" w:rsidRDefault="00970F89" w:rsidP="00537450">
      <w:pPr>
        <w:spacing w:after="0" w:line="240" w:lineRule="auto"/>
        <w:rPr>
          <w:rFonts w:ascii="Times New Roman" w:hAnsi="Times New Roman"/>
          <w:sz w:val="24"/>
          <w:szCs w:val="24"/>
        </w:rPr>
      </w:pPr>
      <w:r w:rsidRPr="00970F89">
        <w:rPr>
          <w:rFonts w:ascii="Times New Roman" w:hAnsi="Times New Roman"/>
          <w:sz w:val="24"/>
          <w:szCs w:val="24"/>
        </w:rPr>
        <w:t xml:space="preserve">-Aspectos legales de las </w:t>
      </w:r>
      <w:r w:rsidR="00C1785B" w:rsidRPr="00970F89">
        <w:rPr>
          <w:rFonts w:ascii="Times New Roman" w:hAnsi="Times New Roman"/>
          <w:sz w:val="24"/>
          <w:szCs w:val="24"/>
        </w:rPr>
        <w:t>Organización</w:t>
      </w:r>
      <w:r w:rsidRPr="00970F89">
        <w:rPr>
          <w:rFonts w:ascii="Times New Roman" w:hAnsi="Times New Roman"/>
          <w:sz w:val="24"/>
          <w:szCs w:val="24"/>
        </w:rPr>
        <w:t xml:space="preserve"> Laboral</w:t>
      </w:r>
    </w:p>
    <w:p w:rsidR="00970F89" w:rsidRPr="00970F89" w:rsidRDefault="00970F89" w:rsidP="00537450">
      <w:pPr>
        <w:spacing w:after="0" w:line="240" w:lineRule="auto"/>
        <w:rPr>
          <w:rFonts w:ascii="Times New Roman" w:hAnsi="Times New Roman"/>
          <w:sz w:val="24"/>
          <w:szCs w:val="24"/>
        </w:rPr>
      </w:pPr>
      <w:r w:rsidRPr="00970F89">
        <w:rPr>
          <w:rFonts w:ascii="Times New Roman" w:hAnsi="Times New Roman"/>
          <w:sz w:val="24"/>
          <w:szCs w:val="24"/>
        </w:rPr>
        <w:t>-Aspectos Ambientales</w:t>
      </w:r>
    </w:p>
    <w:p w:rsidR="00605CB9" w:rsidRDefault="00970F89" w:rsidP="00537450">
      <w:pPr>
        <w:spacing w:after="0" w:line="240" w:lineRule="auto"/>
        <w:rPr>
          <w:rFonts w:ascii="Times New Roman" w:hAnsi="Times New Roman"/>
          <w:sz w:val="24"/>
          <w:szCs w:val="24"/>
        </w:rPr>
      </w:pPr>
      <w:r w:rsidRPr="00970F89">
        <w:rPr>
          <w:rFonts w:ascii="Times New Roman" w:hAnsi="Times New Roman"/>
          <w:sz w:val="24"/>
          <w:szCs w:val="24"/>
        </w:rPr>
        <w:t>-Aspectos legales desde el punto de Producto (A.S.S.AL-R.N.E-R.N.P.A)</w:t>
      </w:r>
    </w:p>
    <w:p w:rsidR="00537450" w:rsidRPr="00537450" w:rsidRDefault="00537450" w:rsidP="00537450">
      <w:pPr>
        <w:spacing w:after="0" w:line="240" w:lineRule="auto"/>
        <w:rPr>
          <w:rFonts w:ascii="Times New Roman" w:hAnsi="Times New Roman"/>
          <w:sz w:val="24"/>
          <w:szCs w:val="24"/>
        </w:rPr>
      </w:pPr>
    </w:p>
    <w:p w:rsidR="00970F89" w:rsidRPr="00970F89" w:rsidRDefault="00970F89" w:rsidP="00537450">
      <w:pPr>
        <w:spacing w:line="240" w:lineRule="auto"/>
        <w:rPr>
          <w:rFonts w:ascii="Times New Roman" w:hAnsi="Times New Roman"/>
          <w:sz w:val="24"/>
          <w:szCs w:val="24"/>
        </w:rPr>
      </w:pPr>
      <w:r w:rsidRPr="00970F89">
        <w:rPr>
          <w:rFonts w:ascii="Times New Roman" w:hAnsi="Times New Roman"/>
          <w:b/>
          <w:sz w:val="24"/>
          <w:szCs w:val="24"/>
          <w:u w:val="single"/>
        </w:rPr>
        <w:t>Aspectos Organizacionales</w:t>
      </w:r>
      <w:r w:rsidR="00C1785B" w:rsidRPr="00970F89">
        <w:rPr>
          <w:rFonts w:ascii="Times New Roman" w:hAnsi="Times New Roman"/>
          <w:b/>
          <w:sz w:val="24"/>
          <w:szCs w:val="24"/>
          <w:u w:val="single"/>
        </w:rPr>
        <w:t>:</w:t>
      </w:r>
      <w:r w:rsidR="00C1785B" w:rsidRPr="00970F89">
        <w:rPr>
          <w:rFonts w:ascii="Times New Roman" w:hAnsi="Times New Roman"/>
          <w:b/>
          <w:sz w:val="24"/>
          <w:szCs w:val="24"/>
        </w:rPr>
        <w:t xml:space="preserve"> </w:t>
      </w:r>
    </w:p>
    <w:p w:rsidR="00605CB9" w:rsidRPr="00970F89" w:rsidRDefault="00560773" w:rsidP="00537450">
      <w:pPr>
        <w:spacing w:line="240" w:lineRule="auto"/>
        <w:rPr>
          <w:rFonts w:ascii="Times New Roman" w:hAnsi="Times New Roman"/>
          <w:sz w:val="24"/>
          <w:szCs w:val="24"/>
        </w:rPr>
      </w:pPr>
      <w:r w:rsidRPr="007D1669">
        <w:rPr>
          <w:rFonts w:ascii="Times New Roman" w:hAnsi="Times New Roman"/>
          <w:bCs/>
          <w:sz w:val="24"/>
          <w:szCs w:val="24"/>
          <w:u w:val="single"/>
        </w:rPr>
        <w:t>Conclusión:</w:t>
      </w:r>
      <w:r w:rsidR="00605CB9">
        <w:rPr>
          <w:rFonts w:ascii="Times New Roman" w:hAnsi="Times New Roman"/>
          <w:bCs/>
          <w:sz w:val="24"/>
          <w:szCs w:val="24"/>
          <w:u w:val="single"/>
        </w:rPr>
        <w:t xml:space="preserve"> </w:t>
      </w:r>
      <w:r w:rsidR="00605CB9">
        <w:rPr>
          <w:rFonts w:ascii="Times New Roman" w:hAnsi="Times New Roman"/>
          <w:b/>
          <w:sz w:val="24"/>
          <w:szCs w:val="24"/>
        </w:rPr>
        <w:t>(</w:t>
      </w:r>
      <w:r w:rsidR="00605CB9" w:rsidRPr="00970F89">
        <w:rPr>
          <w:rFonts w:ascii="Times New Roman" w:hAnsi="Times New Roman"/>
          <w:sz w:val="24"/>
          <w:szCs w:val="24"/>
        </w:rPr>
        <w:t>Marco Legal de la Empresa</w:t>
      </w:r>
      <w:r w:rsidR="00605CB9">
        <w:rPr>
          <w:rFonts w:ascii="Times New Roman" w:hAnsi="Times New Roman"/>
          <w:sz w:val="24"/>
          <w:szCs w:val="24"/>
        </w:rPr>
        <w:t>)</w:t>
      </w:r>
    </w:p>
    <w:p w:rsidR="006E35BA" w:rsidRDefault="00560773" w:rsidP="00537450">
      <w:pPr>
        <w:pStyle w:val="Sinespaciado"/>
        <w:jc w:val="both"/>
        <w:rPr>
          <w:rFonts w:ascii="Times New Roman" w:hAnsi="Times New Roman"/>
          <w:sz w:val="24"/>
          <w:szCs w:val="24"/>
        </w:rPr>
      </w:pPr>
      <w:r w:rsidRPr="00B43358">
        <w:rPr>
          <w:rFonts w:ascii="Times New Roman" w:hAnsi="Times New Roman"/>
          <w:b/>
          <w:sz w:val="24"/>
          <w:szCs w:val="24"/>
        </w:rPr>
        <w:t>Después de evaluar las distintas alternativas se decidió q</w:t>
      </w:r>
      <w:r w:rsidR="00EF12E2">
        <w:rPr>
          <w:rFonts w:ascii="Times New Roman" w:hAnsi="Times New Roman"/>
          <w:b/>
          <w:sz w:val="24"/>
          <w:szCs w:val="24"/>
        </w:rPr>
        <w:t>ue la constitución de una S.R.L,</w:t>
      </w:r>
      <w:r w:rsidRPr="00B43358">
        <w:rPr>
          <w:rFonts w:ascii="Times New Roman" w:hAnsi="Times New Roman"/>
          <w:b/>
          <w:sz w:val="24"/>
          <w:szCs w:val="24"/>
        </w:rPr>
        <w:t xml:space="preserve"> para la empresa del proyecto es la opción más adecuada</w:t>
      </w:r>
      <w:r w:rsidRPr="00B43358">
        <w:rPr>
          <w:rFonts w:ascii="Times New Roman" w:hAnsi="Times New Roman"/>
          <w:sz w:val="24"/>
          <w:szCs w:val="24"/>
        </w:rPr>
        <w:t xml:space="preserve">, por ser la forma legal de sociedad la que mejor se ajusta al tamaño y necesidades del proyecto. </w:t>
      </w:r>
    </w:p>
    <w:p w:rsidR="007D1669" w:rsidRDefault="007D1669" w:rsidP="00537450">
      <w:pPr>
        <w:pStyle w:val="Sinespaciado"/>
        <w:jc w:val="both"/>
        <w:rPr>
          <w:rFonts w:ascii="Times New Roman" w:hAnsi="Times New Roman"/>
          <w:sz w:val="24"/>
          <w:szCs w:val="24"/>
          <w:u w:val="single"/>
        </w:rPr>
      </w:pPr>
    </w:p>
    <w:p w:rsidR="00560773" w:rsidRPr="006E35BA" w:rsidRDefault="00560773" w:rsidP="00537450">
      <w:pPr>
        <w:pStyle w:val="Sinespaciado"/>
        <w:jc w:val="both"/>
        <w:rPr>
          <w:rFonts w:ascii="Times New Roman" w:hAnsi="Times New Roman"/>
          <w:i/>
          <w:iCs/>
          <w:sz w:val="24"/>
          <w:szCs w:val="24"/>
          <w:u w:val="single"/>
        </w:rPr>
      </w:pPr>
      <w:r w:rsidRPr="006E35BA">
        <w:rPr>
          <w:rFonts w:ascii="Times New Roman" w:hAnsi="Times New Roman"/>
          <w:sz w:val="24"/>
          <w:szCs w:val="24"/>
          <w:u w:val="single"/>
        </w:rPr>
        <w:t>Las principales características de este tipo de sociedad son:</w:t>
      </w:r>
    </w:p>
    <w:p w:rsidR="00560773" w:rsidRPr="00B43358" w:rsidRDefault="00560773" w:rsidP="00537450">
      <w:pPr>
        <w:pStyle w:val="Sinespaciado"/>
        <w:jc w:val="both"/>
        <w:rPr>
          <w:rFonts w:ascii="Times New Roman" w:hAnsi="Times New Roman"/>
          <w:i/>
          <w:iCs/>
          <w:sz w:val="24"/>
          <w:szCs w:val="24"/>
        </w:rPr>
      </w:pPr>
      <w:r w:rsidRPr="006D2CA6">
        <w:rPr>
          <w:rFonts w:ascii="Times New Roman" w:hAnsi="Times New Roman"/>
          <w:i/>
          <w:iCs/>
          <w:sz w:val="24"/>
          <w:szCs w:val="24"/>
          <w:u w:val="single"/>
        </w:rPr>
        <w:t>Responsabilidad.</w:t>
      </w:r>
      <w:r w:rsidRPr="00B43358">
        <w:rPr>
          <w:rFonts w:ascii="Times New Roman" w:hAnsi="Times New Roman"/>
          <w:i/>
          <w:iCs/>
          <w:sz w:val="24"/>
          <w:szCs w:val="24"/>
        </w:rPr>
        <w:t xml:space="preserve"> </w:t>
      </w:r>
      <w:r w:rsidRPr="00B43358">
        <w:rPr>
          <w:rFonts w:ascii="Times New Roman" w:hAnsi="Times New Roman"/>
          <w:sz w:val="24"/>
          <w:szCs w:val="24"/>
        </w:rPr>
        <w:t>Limitada al capital suscripto por el socio.</w:t>
      </w:r>
    </w:p>
    <w:p w:rsidR="00560773" w:rsidRPr="00B43358" w:rsidRDefault="00560773" w:rsidP="00537450">
      <w:pPr>
        <w:pStyle w:val="Sinespaciado"/>
        <w:jc w:val="both"/>
        <w:rPr>
          <w:rFonts w:ascii="Times New Roman" w:hAnsi="Times New Roman"/>
          <w:sz w:val="24"/>
          <w:szCs w:val="24"/>
        </w:rPr>
      </w:pPr>
      <w:r w:rsidRPr="006E35BA">
        <w:rPr>
          <w:rFonts w:ascii="Times New Roman" w:hAnsi="Times New Roman"/>
          <w:i/>
          <w:iCs/>
          <w:sz w:val="24"/>
          <w:szCs w:val="24"/>
          <w:u w:val="single"/>
        </w:rPr>
        <w:t>Socios.</w:t>
      </w:r>
      <w:r w:rsidRPr="00B43358">
        <w:rPr>
          <w:rFonts w:ascii="Times New Roman" w:hAnsi="Times New Roman"/>
          <w:sz w:val="24"/>
          <w:szCs w:val="24"/>
        </w:rPr>
        <w:t xml:space="preserve"> Deben ser como mínimo dos y como máximo 50. Pueden ser sociedades extranjeras o personas físicas sin requisitos de nacionalidad o residencia de ningún tipo.</w:t>
      </w:r>
    </w:p>
    <w:p w:rsidR="00560773" w:rsidRPr="00B43358" w:rsidRDefault="00560773" w:rsidP="00537450">
      <w:pPr>
        <w:pStyle w:val="Sinespaciado"/>
        <w:jc w:val="both"/>
        <w:rPr>
          <w:rFonts w:ascii="Times New Roman" w:hAnsi="Times New Roman"/>
          <w:i/>
          <w:iCs/>
          <w:sz w:val="24"/>
          <w:szCs w:val="24"/>
        </w:rPr>
      </w:pPr>
      <w:r w:rsidRPr="00B43358">
        <w:rPr>
          <w:rFonts w:ascii="Times New Roman" w:hAnsi="Times New Roman"/>
          <w:sz w:val="24"/>
          <w:szCs w:val="24"/>
        </w:rPr>
        <w:t>Los socios garantizan solidaria e ilimitadamente a los terceros por los casos de falta de integración o sobrevaluación de los aportes. Los terceros pueden hacer valer esta garantía en los casos de insolvencia o quiebra de la sociedad.</w:t>
      </w:r>
    </w:p>
    <w:p w:rsidR="00560773" w:rsidRPr="00B43358" w:rsidRDefault="00560773" w:rsidP="00537450">
      <w:pPr>
        <w:pStyle w:val="Sinespaciado"/>
        <w:jc w:val="both"/>
        <w:rPr>
          <w:rFonts w:ascii="Times New Roman" w:hAnsi="Times New Roman"/>
          <w:sz w:val="24"/>
          <w:szCs w:val="24"/>
        </w:rPr>
      </w:pPr>
      <w:r w:rsidRPr="006E35BA">
        <w:rPr>
          <w:rFonts w:ascii="Times New Roman" w:hAnsi="Times New Roman"/>
          <w:i/>
          <w:iCs/>
          <w:sz w:val="24"/>
          <w:szCs w:val="24"/>
          <w:u w:val="single"/>
        </w:rPr>
        <w:t>Capital</w:t>
      </w:r>
      <w:r w:rsidRPr="006E35BA">
        <w:rPr>
          <w:rFonts w:ascii="Times New Roman" w:hAnsi="Times New Roman"/>
          <w:sz w:val="24"/>
          <w:szCs w:val="24"/>
          <w:u w:val="single"/>
        </w:rPr>
        <w:t>.</w:t>
      </w:r>
      <w:r w:rsidRPr="00B43358">
        <w:rPr>
          <w:rFonts w:ascii="Times New Roman" w:hAnsi="Times New Roman"/>
          <w:sz w:val="24"/>
          <w:szCs w:val="24"/>
        </w:rPr>
        <w:t xml:space="preserve"> El capital se divide en cuotas sociales y debe suscribirse en su totalidad al momento de la constitución.</w:t>
      </w:r>
    </w:p>
    <w:p w:rsidR="00560773" w:rsidRPr="00B43358" w:rsidRDefault="00560773" w:rsidP="00537450">
      <w:pPr>
        <w:pStyle w:val="Sinespaciado"/>
        <w:jc w:val="both"/>
        <w:rPr>
          <w:rFonts w:ascii="Times New Roman" w:hAnsi="Times New Roman"/>
          <w:i/>
          <w:iCs/>
          <w:sz w:val="24"/>
          <w:szCs w:val="24"/>
        </w:rPr>
      </w:pPr>
      <w:r w:rsidRPr="00B43358">
        <w:rPr>
          <w:rFonts w:ascii="Times New Roman" w:hAnsi="Times New Roman"/>
          <w:sz w:val="24"/>
          <w:szCs w:val="24"/>
        </w:rPr>
        <w:t>Los aumentos en el capital original serán decididos mediante Acta, la cual debe protocolizarse por escritura pública para inscribir el aumento en el Organismo del contralor (Inspección General de Justicia).</w:t>
      </w:r>
    </w:p>
    <w:p w:rsidR="00560773" w:rsidRPr="00B43358" w:rsidRDefault="00560773" w:rsidP="00537450">
      <w:pPr>
        <w:pStyle w:val="Sinespaciado"/>
        <w:jc w:val="both"/>
        <w:rPr>
          <w:rFonts w:ascii="Times New Roman" w:hAnsi="Times New Roman"/>
          <w:i/>
          <w:iCs/>
          <w:sz w:val="24"/>
          <w:szCs w:val="24"/>
        </w:rPr>
      </w:pPr>
      <w:r w:rsidRPr="006E35BA">
        <w:rPr>
          <w:rFonts w:ascii="Times New Roman" w:hAnsi="Times New Roman"/>
          <w:i/>
          <w:iCs/>
          <w:sz w:val="24"/>
          <w:szCs w:val="24"/>
          <w:u w:val="single"/>
        </w:rPr>
        <w:t>Nombre</w:t>
      </w:r>
      <w:r w:rsidRPr="00B43358">
        <w:rPr>
          <w:rFonts w:ascii="Times New Roman" w:hAnsi="Times New Roman"/>
          <w:i/>
          <w:iCs/>
          <w:sz w:val="24"/>
          <w:szCs w:val="24"/>
        </w:rPr>
        <w:t>.</w:t>
      </w:r>
      <w:r w:rsidRPr="00B43358">
        <w:rPr>
          <w:rFonts w:ascii="Times New Roman" w:hAnsi="Times New Roman"/>
          <w:sz w:val="24"/>
          <w:szCs w:val="24"/>
        </w:rPr>
        <w:t xml:space="preserve"> El nombre de la sociedad debe incluir la expresión “Sociedad de Responsabilidad Limitada”, o su abreviatura, la sigla S.R.L.</w:t>
      </w:r>
    </w:p>
    <w:p w:rsidR="00560773" w:rsidRPr="00B43358" w:rsidRDefault="00560773" w:rsidP="00537450">
      <w:pPr>
        <w:pStyle w:val="Sinespaciado"/>
        <w:jc w:val="both"/>
        <w:rPr>
          <w:rFonts w:ascii="Times New Roman" w:hAnsi="Times New Roman"/>
          <w:i/>
          <w:iCs/>
          <w:sz w:val="24"/>
          <w:szCs w:val="24"/>
        </w:rPr>
      </w:pPr>
      <w:r w:rsidRPr="00B43358">
        <w:rPr>
          <w:rFonts w:ascii="Times New Roman" w:hAnsi="Times New Roman"/>
          <w:i/>
          <w:iCs/>
          <w:sz w:val="24"/>
          <w:szCs w:val="24"/>
        </w:rPr>
        <w:t>Aportes.</w:t>
      </w:r>
      <w:r w:rsidRPr="00B43358">
        <w:rPr>
          <w:rFonts w:ascii="Times New Roman" w:hAnsi="Times New Roman"/>
          <w:sz w:val="24"/>
          <w:szCs w:val="24"/>
        </w:rPr>
        <w:t xml:space="preserve"> Los aportes se realizan totalmente en el momento de la celebración del contrato constitutivo. Los aportes en efectivo deben hacerse en un porcentaje no menor al 25% de los aportes comprometidos en el estatuto, mediante depósito en un banco oficial y completarse dentro de los dos años.</w:t>
      </w:r>
    </w:p>
    <w:p w:rsidR="00560773" w:rsidRPr="00B43358" w:rsidRDefault="00560773" w:rsidP="00537450">
      <w:pPr>
        <w:pStyle w:val="Sinespaciado"/>
        <w:jc w:val="both"/>
        <w:rPr>
          <w:rFonts w:ascii="Times New Roman" w:hAnsi="Times New Roman"/>
          <w:sz w:val="24"/>
          <w:szCs w:val="24"/>
        </w:rPr>
      </w:pPr>
      <w:r w:rsidRPr="006E35BA">
        <w:rPr>
          <w:rFonts w:ascii="Times New Roman" w:hAnsi="Times New Roman"/>
          <w:i/>
          <w:iCs/>
          <w:sz w:val="24"/>
          <w:szCs w:val="24"/>
          <w:u w:val="single"/>
        </w:rPr>
        <w:t>Gerencia.</w:t>
      </w:r>
      <w:r w:rsidRPr="00B43358">
        <w:rPr>
          <w:rFonts w:ascii="Times New Roman" w:hAnsi="Times New Roman"/>
          <w:sz w:val="24"/>
          <w:szCs w:val="24"/>
        </w:rPr>
        <w:t xml:space="preserve"> La dirección y administración de la sociedad la ejerce la gerencia, formada por uno o más integrantes, socios o no.</w:t>
      </w:r>
    </w:p>
    <w:p w:rsidR="00560773" w:rsidRPr="00B43358" w:rsidRDefault="00560773" w:rsidP="00537450">
      <w:pPr>
        <w:pStyle w:val="Sinespaciado"/>
        <w:jc w:val="both"/>
        <w:rPr>
          <w:rFonts w:ascii="Times New Roman" w:hAnsi="Times New Roman"/>
          <w:b/>
          <w:bCs/>
          <w:i/>
          <w:iCs/>
          <w:sz w:val="24"/>
          <w:szCs w:val="24"/>
        </w:rPr>
      </w:pPr>
      <w:r w:rsidRPr="00B43358">
        <w:rPr>
          <w:rFonts w:ascii="Times New Roman" w:hAnsi="Times New Roman"/>
          <w:sz w:val="24"/>
          <w:szCs w:val="24"/>
        </w:rPr>
        <w:t>La inclusión de un síndico es optativa, excepto para aquellas sociedades cuyo capital alcance el monto de $ 2.100.000.</w:t>
      </w:r>
    </w:p>
    <w:p w:rsidR="00FC7F76" w:rsidRDefault="00FC7F76" w:rsidP="00537450">
      <w:pPr>
        <w:spacing w:line="240" w:lineRule="auto"/>
        <w:rPr>
          <w:rFonts w:ascii="Times New Roman" w:hAnsi="Times New Roman"/>
          <w:b/>
          <w:bCs/>
          <w:iCs/>
          <w:sz w:val="24"/>
          <w:szCs w:val="24"/>
          <w:u w:val="single"/>
        </w:rPr>
      </w:pPr>
    </w:p>
    <w:p w:rsidR="005B760C" w:rsidRDefault="005B760C" w:rsidP="00537450">
      <w:pPr>
        <w:spacing w:line="240" w:lineRule="auto"/>
        <w:rPr>
          <w:rFonts w:ascii="Times New Roman" w:hAnsi="Times New Roman"/>
          <w:b/>
          <w:bCs/>
          <w:iCs/>
          <w:sz w:val="24"/>
          <w:szCs w:val="24"/>
          <w:u w:val="single"/>
        </w:rPr>
      </w:pPr>
    </w:p>
    <w:p w:rsidR="005B760C" w:rsidRDefault="005B760C" w:rsidP="00537450">
      <w:pPr>
        <w:spacing w:line="240" w:lineRule="auto"/>
        <w:rPr>
          <w:rFonts w:ascii="Times New Roman" w:hAnsi="Times New Roman"/>
          <w:b/>
          <w:bCs/>
          <w:iCs/>
          <w:sz w:val="24"/>
          <w:szCs w:val="24"/>
          <w:u w:val="single"/>
        </w:rPr>
      </w:pPr>
    </w:p>
    <w:p w:rsidR="005B760C" w:rsidRDefault="005B760C" w:rsidP="00537450">
      <w:pPr>
        <w:spacing w:line="240" w:lineRule="auto"/>
        <w:rPr>
          <w:rFonts w:ascii="Times New Roman" w:hAnsi="Times New Roman"/>
          <w:b/>
          <w:bCs/>
          <w:iCs/>
          <w:sz w:val="24"/>
          <w:szCs w:val="24"/>
          <w:u w:val="single"/>
        </w:rPr>
      </w:pPr>
    </w:p>
    <w:p w:rsidR="00560773" w:rsidRPr="00B43358" w:rsidRDefault="00560773" w:rsidP="00537450">
      <w:pPr>
        <w:spacing w:line="240" w:lineRule="auto"/>
        <w:rPr>
          <w:rFonts w:ascii="Times New Roman" w:hAnsi="Times New Roman"/>
          <w:iCs/>
          <w:sz w:val="24"/>
          <w:szCs w:val="24"/>
          <w:u w:val="single"/>
        </w:rPr>
      </w:pPr>
      <w:r w:rsidRPr="00B43358">
        <w:rPr>
          <w:rFonts w:ascii="Times New Roman" w:hAnsi="Times New Roman"/>
          <w:b/>
          <w:bCs/>
          <w:iCs/>
          <w:sz w:val="24"/>
          <w:szCs w:val="24"/>
          <w:u w:val="single"/>
        </w:rPr>
        <w:lastRenderedPageBreak/>
        <w:t>Pasos que deben darse para constituir una Sociedad de Responsabilidad Limitada:</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1. Registros públicos – Identificación de la razón social.</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Este trámite se realiza para evitar que el nombre que hayamos elegido para nuestra sociedad duplique el de otras empresas.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Para ello se siguen los siguientes casos: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Seleccionar el </w:t>
      </w:r>
      <w:r w:rsidR="00FC7F76">
        <w:rPr>
          <w:rFonts w:ascii="Times New Roman" w:hAnsi="Times New Roman"/>
          <w:sz w:val="24"/>
          <w:szCs w:val="24"/>
        </w:rPr>
        <w:t>nombre Comercial o Razón Social, en este caso es “</w:t>
      </w:r>
      <w:proofErr w:type="spellStart"/>
      <w:r w:rsidR="00FC7F76">
        <w:rPr>
          <w:rFonts w:ascii="Times New Roman" w:hAnsi="Times New Roman"/>
          <w:sz w:val="24"/>
          <w:szCs w:val="24"/>
        </w:rPr>
        <w:t>Koiliak</w:t>
      </w:r>
      <w:proofErr w:type="spellEnd"/>
      <w:r w:rsidR="00FC7F76">
        <w:rPr>
          <w:rFonts w:ascii="Times New Roman" w:hAnsi="Times New Roman"/>
          <w:sz w:val="24"/>
          <w:szCs w:val="24"/>
        </w:rPr>
        <w:t xml:space="preserve"> S.R.L”</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Realizar la búsqueda del nombre en Registros Mercantiles, con el fin de verificar que no exista otro igual.</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2. Realizar “</w:t>
      </w:r>
      <w:smartTag w:uri="urn:schemas-microsoft-com:office:smarttags" w:element="PersonName">
        <w:smartTagPr>
          <w:attr w:name="ProductID" w:val="La Escritura"/>
        </w:smartTagPr>
        <w:r w:rsidRPr="00B43358">
          <w:rPr>
            <w:rFonts w:ascii="Times New Roman" w:hAnsi="Times New Roman"/>
            <w:sz w:val="24"/>
            <w:szCs w:val="24"/>
          </w:rPr>
          <w:t>La Escritura</w:t>
        </w:r>
      </w:smartTag>
      <w:r w:rsidRPr="00B43358">
        <w:rPr>
          <w:rFonts w:ascii="Times New Roman" w:hAnsi="Times New Roman"/>
          <w:sz w:val="24"/>
          <w:szCs w:val="24"/>
        </w:rPr>
        <w:t xml:space="preserve"> de Constitución de </w:t>
      </w:r>
      <w:smartTag w:uri="urn:schemas-microsoft-com:office:smarttags" w:element="PersonName">
        <w:smartTagPr>
          <w:attr w:name="ProductID" w:val="la Sociedad"/>
        </w:smartTagPr>
        <w:r w:rsidRPr="00B43358">
          <w:rPr>
            <w:rFonts w:ascii="Times New Roman" w:hAnsi="Times New Roman"/>
            <w:sz w:val="24"/>
            <w:szCs w:val="24"/>
          </w:rPr>
          <w:t>la Sociedad</w:t>
        </w:r>
      </w:smartTag>
      <w:r w:rsidRPr="00B43358">
        <w:rPr>
          <w:rFonts w:ascii="Times New Roman" w:hAnsi="Times New Roman"/>
          <w:sz w:val="24"/>
          <w:szCs w:val="24"/>
        </w:rPr>
        <w:t>”.</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Elaboración del Pacto Social – Estatuto. Para la elaboración se siguen los siguientes pasos: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Reunir a los posibles socios</w:t>
      </w:r>
      <w:r w:rsidR="0084292F">
        <w:rPr>
          <w:rFonts w:ascii="Times New Roman" w:hAnsi="Times New Roman"/>
          <w:sz w:val="24"/>
          <w:szCs w:val="24"/>
        </w:rPr>
        <w:t xml:space="preserve"> </w:t>
      </w:r>
      <w:proofErr w:type="gramStart"/>
      <w:r w:rsidR="0084292F">
        <w:rPr>
          <w:rFonts w:ascii="Times New Roman" w:hAnsi="Times New Roman"/>
          <w:sz w:val="24"/>
          <w:szCs w:val="24"/>
        </w:rPr>
        <w:t>( en</w:t>
      </w:r>
      <w:proofErr w:type="gramEnd"/>
      <w:r w:rsidR="0084292F">
        <w:rPr>
          <w:rFonts w:ascii="Times New Roman" w:hAnsi="Times New Roman"/>
          <w:sz w:val="24"/>
          <w:szCs w:val="24"/>
        </w:rPr>
        <w:t xml:space="preserve"> el caso de </w:t>
      </w:r>
      <w:proofErr w:type="spellStart"/>
      <w:r w:rsidR="0084292F">
        <w:rPr>
          <w:rFonts w:ascii="Times New Roman" w:hAnsi="Times New Roman"/>
          <w:sz w:val="24"/>
          <w:szCs w:val="24"/>
        </w:rPr>
        <w:t>Koiliak</w:t>
      </w:r>
      <w:proofErr w:type="spellEnd"/>
      <w:r w:rsidR="0084292F">
        <w:rPr>
          <w:rFonts w:ascii="Times New Roman" w:hAnsi="Times New Roman"/>
          <w:sz w:val="24"/>
          <w:szCs w:val="24"/>
        </w:rPr>
        <w:t xml:space="preserve"> S.R.L dos personas)</w:t>
      </w:r>
      <w:r w:rsidRPr="00B43358">
        <w:rPr>
          <w:rFonts w:ascii="Times New Roman" w:hAnsi="Times New Roman"/>
          <w:sz w:val="24"/>
          <w:szCs w:val="24"/>
        </w:rPr>
        <w:t xml:space="preserve"> para que discutan el contenido del Pacto Social – Estatuto.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Estos son regulados por la ley y deben representar la voluntad de sus dueños.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Se debe contar con asesoría legal a fin de conocer las exigencias que plantea la ley y extender cada uno de los términos del compromiso.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Debe ser hecho por un Abogado, Contador.</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Aprobar el Pacto Social – Estatuto en reunión de todos los socios.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Suscribir el Pacto Social – Estatuto (Minuta) con la firma del Abogado y de los socios.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3. Elevar </w:t>
      </w:r>
      <w:smartTag w:uri="urn:schemas-microsoft-com:office:smarttags" w:element="PersonName">
        <w:smartTagPr>
          <w:attr w:name="ProductID" w:val="la Escritura P￺blica."/>
        </w:smartTagPr>
        <w:r w:rsidRPr="00B43358">
          <w:rPr>
            <w:rFonts w:ascii="Times New Roman" w:hAnsi="Times New Roman"/>
            <w:sz w:val="24"/>
            <w:szCs w:val="24"/>
          </w:rPr>
          <w:t>la Escritura Pública.</w:t>
        </w:r>
      </w:smartTag>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Elaborado el Pacto Social – Estatuto (Minuta), esta deberá elevarse a Escritura Pública, dicho trámite se lleva a cabo en una Notaría. Es el documento que el Notario otorga para dar fe de la conformación de la empresa. Es decir, el documento se autentica a través de un escribano.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Si los socios realizan portaciones dinerarias a la sociedad, deberán entregar al Notario un certificado que acredite el depósito en una Entidad de Crédito a nombre de la sociedad de las cantidades aportadas por los socios. La fecha de depósito bancario no podrá ser anterior en más de dos meses a la fecha en la que se firme la escritura de constitución de la sociedad. También cabe la posibilidad de que los socios entreguen directamente al Notario el dinero en que consista su aportación a la sociedad para que sea el propio Notario el que constituya el depósito en el plazo de cinco días.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Si se trata de aportaciones no adinerarías (inmuebles, maquinaria, vehículos, entre otros), los socios deberán entregar al Notario los títulos de propiedad de tales bienes, libre prenda en el Registro Prendario, presentar inventario o la documentación relativa a los mismos.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4. Inscripción en Inspección General de Justicia y Registro Público de Comercio.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La inscripción en </w:t>
      </w:r>
      <w:smartTag w:uri="urn:schemas-microsoft-com:office:smarttags" w:element="PersonName">
        <w:smartTagPr>
          <w:attr w:name="ProductID" w:val="la IGJ"/>
        </w:smartTagPr>
        <w:r w:rsidRPr="00B43358">
          <w:rPr>
            <w:rFonts w:ascii="Times New Roman" w:hAnsi="Times New Roman"/>
            <w:sz w:val="24"/>
            <w:szCs w:val="24"/>
          </w:rPr>
          <w:t>la IGJ</w:t>
        </w:r>
      </w:smartTag>
      <w:r w:rsidRPr="00B43358">
        <w:rPr>
          <w:rFonts w:ascii="Times New Roman" w:hAnsi="Times New Roman"/>
          <w:sz w:val="24"/>
          <w:szCs w:val="24"/>
        </w:rPr>
        <w:t xml:space="preserve"> es ente que determine l</w:t>
      </w:r>
      <w:r w:rsidR="00616960">
        <w:rPr>
          <w:rFonts w:ascii="Times New Roman" w:hAnsi="Times New Roman"/>
          <w:sz w:val="24"/>
          <w:szCs w:val="24"/>
        </w:rPr>
        <w:t>a</w:t>
      </w:r>
      <w:r w:rsidRPr="00B43358">
        <w:rPr>
          <w:rFonts w:ascii="Times New Roman" w:hAnsi="Times New Roman"/>
          <w:sz w:val="24"/>
          <w:szCs w:val="24"/>
        </w:rPr>
        <w:t xml:space="preserve"> limitación de las </w:t>
      </w:r>
      <w:r w:rsidR="00616960">
        <w:rPr>
          <w:rFonts w:ascii="Times New Roman" w:hAnsi="Times New Roman"/>
          <w:sz w:val="24"/>
          <w:szCs w:val="24"/>
        </w:rPr>
        <w:t>responsabilidades de los socios (costo $ 35).</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Para comenzar con el trámite debemos realizar la “Solicitud de Reserva de Denominación”, dicho trámite tendrá una vigencia de 30 días en lo cual nadie puede apropiarse del nombre.</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Al realizar la reserva y presentar la documentación que detallemos a continuación debemos adjuntar el Formulario N</w:t>
      </w:r>
      <w:r w:rsidR="00400FF1">
        <w:rPr>
          <w:rFonts w:ascii="Times New Roman" w:hAnsi="Times New Roman"/>
          <w:sz w:val="24"/>
          <w:szCs w:val="24"/>
        </w:rPr>
        <w:t>úmer</w:t>
      </w:r>
      <w:r w:rsidRPr="00B43358">
        <w:rPr>
          <w:rFonts w:ascii="Times New Roman" w:hAnsi="Times New Roman"/>
          <w:sz w:val="24"/>
          <w:szCs w:val="24"/>
        </w:rPr>
        <w:t>o 1.</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Al pasar 5 días, se podrá el mismo con las constancias de inscripción, las cuales dan cuenta de la intervención de </w:t>
      </w:r>
      <w:smartTag w:uri="urn:schemas-microsoft-com:office:smarttags" w:element="PersonName">
        <w:smartTagPr>
          <w:attr w:name="ProductID" w:val="la IGJ."/>
        </w:smartTagPr>
        <w:r w:rsidRPr="00B43358">
          <w:rPr>
            <w:rFonts w:ascii="Times New Roman" w:hAnsi="Times New Roman"/>
            <w:sz w:val="24"/>
            <w:szCs w:val="24"/>
          </w:rPr>
          <w:t>la IGJ.</w:t>
        </w:r>
      </w:smartTag>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A. Al constituir </w:t>
      </w:r>
      <w:smartTag w:uri="urn:schemas-microsoft-com:office:smarttags" w:element="PersonName">
        <w:smartTagPr>
          <w:attr w:name="ProductID" w:val="la Escritura P￺blica"/>
        </w:smartTagPr>
        <w:r w:rsidRPr="00B43358">
          <w:rPr>
            <w:rFonts w:ascii="Times New Roman" w:hAnsi="Times New Roman"/>
            <w:sz w:val="24"/>
            <w:szCs w:val="24"/>
          </w:rPr>
          <w:t>la Escritura Pública</w:t>
        </w:r>
      </w:smartTag>
      <w:r w:rsidRPr="00B43358">
        <w:rPr>
          <w:rFonts w:ascii="Times New Roman" w:hAnsi="Times New Roman"/>
          <w:sz w:val="24"/>
          <w:szCs w:val="24"/>
        </w:rPr>
        <w:t xml:space="preserve"> debemos presentar.</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Formulario N</w:t>
      </w:r>
      <w:r w:rsidR="006C6B79">
        <w:rPr>
          <w:rFonts w:ascii="Times New Roman" w:hAnsi="Times New Roman"/>
          <w:sz w:val="24"/>
          <w:szCs w:val="24"/>
        </w:rPr>
        <w:t>úmero</w:t>
      </w:r>
      <w:r w:rsidRPr="00B43358">
        <w:rPr>
          <w:rFonts w:ascii="Times New Roman" w:hAnsi="Times New Roman"/>
          <w:sz w:val="24"/>
          <w:szCs w:val="24"/>
        </w:rPr>
        <w:t xml:space="preserve"> 1 (cuyo costo es de $ 84)</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Primer testimonio de la escritura de constitución</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lastRenderedPageBreak/>
        <w:t>Fotocopia certificada notarialmente del referido testimonio.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Fotocopia del testimonio en tamaño reducido o margen ancho (8 cm).</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Instrumento de aceptación del cargo por parte de los administradores o gerentes no socios si estos no comparecieron al acto constitutivo, con los datos personales.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Constancia de pago de tasa retributiva (cuyo valor es de $ 30)</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Formulario de reserva del nombre social, en caso de haberse solicitado previamente dicha reserva (Formulario Nro. 3 “Constitución y Modificación” (cuyo valor es de $ 11).</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Dictamen técnico de un abogado, contador público nacional o escribano.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B. Al constituir </w:t>
      </w:r>
      <w:smartTag w:uri="urn:schemas-microsoft-com:office:smarttags" w:element="PersonName">
        <w:smartTagPr>
          <w:attr w:name="ProductID" w:val="la Escritura Privada"/>
        </w:smartTagPr>
        <w:r w:rsidRPr="00B43358">
          <w:rPr>
            <w:rFonts w:ascii="Times New Roman" w:hAnsi="Times New Roman"/>
            <w:sz w:val="24"/>
            <w:szCs w:val="24"/>
          </w:rPr>
          <w:t>la Escritura Privada</w:t>
        </w:r>
      </w:smartTag>
      <w:r w:rsidRPr="00B43358">
        <w:rPr>
          <w:rFonts w:ascii="Times New Roman" w:hAnsi="Times New Roman"/>
          <w:sz w:val="24"/>
          <w:szCs w:val="24"/>
        </w:rPr>
        <w:t xml:space="preserve"> debemos presentar:</w:t>
      </w:r>
    </w:p>
    <w:p w:rsidR="00560773" w:rsidRPr="00B43358" w:rsidRDefault="006C6B79" w:rsidP="00537450">
      <w:pPr>
        <w:pStyle w:val="Sinespaciado"/>
        <w:jc w:val="both"/>
        <w:rPr>
          <w:rFonts w:ascii="Times New Roman" w:hAnsi="Times New Roman"/>
          <w:sz w:val="24"/>
          <w:szCs w:val="24"/>
        </w:rPr>
      </w:pPr>
      <w:r>
        <w:rPr>
          <w:rFonts w:ascii="Times New Roman" w:hAnsi="Times New Roman"/>
          <w:sz w:val="24"/>
          <w:szCs w:val="24"/>
        </w:rPr>
        <w:t>Formulario Nro. 1.</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Original del instrumento privado de constitución, con las firmas certificadas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Fotocopia del instrumento.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Fotocopia de dicho instrumento en tamaño reducido o margen ancho (8cm)</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Constancia de pago de</w:t>
      </w:r>
      <w:r w:rsidR="006C6B79">
        <w:rPr>
          <w:rFonts w:ascii="Times New Roman" w:hAnsi="Times New Roman"/>
          <w:sz w:val="24"/>
          <w:szCs w:val="24"/>
        </w:rPr>
        <w:t xml:space="preserve"> tasa retributiva.</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Formulario de reserva del nombre social. En el caso de haberse solicitado previamente, dicha reserva deberá estar acompañada del Formulari</w:t>
      </w:r>
      <w:r w:rsidR="006C6B79">
        <w:rPr>
          <w:rFonts w:ascii="Times New Roman" w:hAnsi="Times New Roman"/>
          <w:sz w:val="24"/>
          <w:szCs w:val="24"/>
        </w:rPr>
        <w:t>o Número. 3.</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Se realizará a continuación el aviso al boletín oficial para su publicación en el Boletín Oficial.</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Una vez que se publique y apruebe el contrato se debe retirar la boleta y efectuar el depósito en el Banco de </w:t>
      </w:r>
      <w:smartTag w:uri="urn:schemas-microsoft-com:office:smarttags" w:element="PersonName">
        <w:smartTagPr>
          <w:attr w:name="ProductID" w:val="la Naci￳n Argentina."/>
        </w:smartTagPr>
        <w:r w:rsidRPr="00B43358">
          <w:rPr>
            <w:rFonts w:ascii="Times New Roman" w:hAnsi="Times New Roman"/>
            <w:sz w:val="24"/>
            <w:szCs w:val="24"/>
          </w:rPr>
          <w:t>la Nación Argentina.</w:t>
        </w:r>
      </w:smartTag>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Finalmente sale inscripto y se retira el instrumento de constitución.</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5. Se inician los trámites de inscripción.</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Para inscribir la sociedad y que pague los tributos correspondientes ante el Nivel Nacional, Provincial y Municipal.</w:t>
      </w:r>
    </w:p>
    <w:p w:rsidR="00560773" w:rsidRPr="00B43358" w:rsidRDefault="00560773" w:rsidP="00537450">
      <w:pPr>
        <w:pStyle w:val="Sinespaciado"/>
        <w:jc w:val="both"/>
        <w:rPr>
          <w:rFonts w:ascii="Times New Roman" w:hAnsi="Times New Roman"/>
          <w:b/>
          <w:sz w:val="24"/>
          <w:szCs w:val="24"/>
          <w:u w:val="single"/>
        </w:rPr>
      </w:pPr>
    </w:p>
    <w:p w:rsidR="00560773" w:rsidRPr="00B43358" w:rsidRDefault="007D1669" w:rsidP="00537450">
      <w:pPr>
        <w:pStyle w:val="Sinespaciado"/>
        <w:jc w:val="both"/>
        <w:rPr>
          <w:rFonts w:ascii="Times New Roman" w:hAnsi="Times New Roman"/>
          <w:b/>
          <w:sz w:val="24"/>
          <w:szCs w:val="24"/>
          <w:u w:val="single"/>
        </w:rPr>
      </w:pPr>
      <w:r w:rsidRPr="00B43358">
        <w:rPr>
          <w:rFonts w:ascii="Times New Roman" w:hAnsi="Times New Roman"/>
          <w:b/>
          <w:sz w:val="24"/>
          <w:szCs w:val="24"/>
          <w:u w:val="single"/>
        </w:rPr>
        <w:t>A</w:t>
      </w:r>
      <w:r>
        <w:rPr>
          <w:rFonts w:ascii="Times New Roman" w:hAnsi="Times New Roman"/>
          <w:b/>
          <w:sz w:val="24"/>
          <w:szCs w:val="24"/>
          <w:u w:val="single"/>
        </w:rPr>
        <w:t>nálisis</w:t>
      </w:r>
      <w:r w:rsidR="00560773" w:rsidRPr="00B43358">
        <w:rPr>
          <w:rFonts w:ascii="Times New Roman" w:hAnsi="Times New Roman"/>
          <w:b/>
          <w:sz w:val="24"/>
          <w:szCs w:val="24"/>
          <w:u w:val="single"/>
        </w:rPr>
        <w:t xml:space="preserve"> </w:t>
      </w:r>
      <w:r>
        <w:rPr>
          <w:rFonts w:ascii="Times New Roman" w:hAnsi="Times New Roman"/>
          <w:b/>
          <w:sz w:val="24"/>
          <w:szCs w:val="24"/>
          <w:u w:val="single"/>
        </w:rPr>
        <w:t>de</w:t>
      </w:r>
      <w:r w:rsidR="00560773" w:rsidRPr="00B43358">
        <w:rPr>
          <w:rFonts w:ascii="Times New Roman" w:hAnsi="Times New Roman"/>
          <w:b/>
          <w:sz w:val="24"/>
          <w:szCs w:val="24"/>
          <w:u w:val="single"/>
        </w:rPr>
        <w:t xml:space="preserve"> </w:t>
      </w:r>
      <w:r>
        <w:rPr>
          <w:rFonts w:ascii="Times New Roman" w:hAnsi="Times New Roman"/>
          <w:b/>
          <w:sz w:val="24"/>
          <w:szCs w:val="24"/>
          <w:u w:val="single"/>
        </w:rPr>
        <w:t>impacto económico</w:t>
      </w:r>
      <w:r w:rsidR="00560773" w:rsidRPr="00B43358">
        <w:rPr>
          <w:rFonts w:ascii="Times New Roman" w:hAnsi="Times New Roman"/>
          <w:b/>
          <w:sz w:val="24"/>
          <w:szCs w:val="24"/>
          <w:u w:val="single"/>
        </w:rPr>
        <w:t xml:space="preserve"> </w:t>
      </w:r>
      <w:r>
        <w:rPr>
          <w:rFonts w:ascii="Times New Roman" w:hAnsi="Times New Roman"/>
          <w:b/>
          <w:sz w:val="24"/>
          <w:szCs w:val="24"/>
          <w:u w:val="single"/>
        </w:rPr>
        <w:t>del Estudio Legal</w:t>
      </w:r>
      <w:r w:rsidR="00560773" w:rsidRPr="00B43358">
        <w:rPr>
          <w:rFonts w:ascii="Times New Roman" w:hAnsi="Times New Roman"/>
          <w:b/>
          <w:sz w:val="24"/>
          <w:szCs w:val="24"/>
          <w:u w:val="single"/>
        </w:rPr>
        <w:t>:</w:t>
      </w:r>
    </w:p>
    <w:p w:rsidR="00560773" w:rsidRDefault="00560773" w:rsidP="001571BC">
      <w:pPr>
        <w:pStyle w:val="Sinespaciado"/>
        <w:jc w:val="both"/>
        <w:rPr>
          <w:rFonts w:ascii="Times New Roman" w:hAnsi="Times New Roman"/>
          <w:sz w:val="24"/>
          <w:szCs w:val="24"/>
        </w:rPr>
      </w:pPr>
      <w:r w:rsidRPr="00B43358">
        <w:rPr>
          <w:rFonts w:ascii="Times New Roman" w:hAnsi="Times New Roman"/>
          <w:sz w:val="24"/>
          <w:szCs w:val="24"/>
        </w:rPr>
        <w:t>En la siguiente tabla se consideran todos los gastos derivados de inscripciones y habilitaciones en los organismos legales, asesoramiento contable – jurídicos, entre otros, neces</w:t>
      </w:r>
      <w:r w:rsidR="00483814">
        <w:rPr>
          <w:rFonts w:ascii="Times New Roman" w:hAnsi="Times New Roman"/>
          <w:sz w:val="24"/>
          <w:szCs w:val="24"/>
        </w:rPr>
        <w:t>ario para inicio de la Sociedad de Responsabilidad Limitada.</w:t>
      </w:r>
    </w:p>
    <w:p w:rsidR="003413EB" w:rsidRDefault="003413EB" w:rsidP="00537450">
      <w:pPr>
        <w:pStyle w:val="Sinespaciado"/>
        <w:jc w:val="both"/>
        <w:rPr>
          <w:rFonts w:ascii="Times New Roman" w:hAnsi="Times New Roman"/>
          <w:sz w:val="24"/>
          <w:szCs w:val="24"/>
        </w:rPr>
      </w:pPr>
    </w:p>
    <w:p w:rsidR="003413EB" w:rsidRPr="003413EB" w:rsidRDefault="003413EB" w:rsidP="00537450">
      <w:pPr>
        <w:pStyle w:val="Sinespaciado"/>
        <w:jc w:val="both"/>
        <w:rPr>
          <w:rFonts w:ascii="Times New Roman" w:hAnsi="Times New Roman"/>
          <w:b/>
          <w:sz w:val="24"/>
          <w:szCs w:val="24"/>
          <w:u w:val="single"/>
        </w:rPr>
      </w:pPr>
      <w:r w:rsidRPr="003413EB">
        <w:rPr>
          <w:rFonts w:ascii="Times New Roman" w:hAnsi="Times New Roman"/>
          <w:b/>
          <w:sz w:val="24"/>
          <w:szCs w:val="24"/>
          <w:u w:val="single"/>
        </w:rPr>
        <w:t>Honorarios de Abogado:</w:t>
      </w:r>
    </w:p>
    <w:p w:rsidR="003413EB" w:rsidRPr="001571BC" w:rsidRDefault="003413EB" w:rsidP="001571BC">
      <w:pPr>
        <w:spacing w:after="0" w:line="240" w:lineRule="auto"/>
        <w:jc w:val="both"/>
        <w:rPr>
          <w:rFonts w:ascii="Times New Roman" w:hAnsi="Times New Roman"/>
          <w:color w:val="000000"/>
          <w:sz w:val="24"/>
          <w:szCs w:val="24"/>
          <w:shd w:val="clear" w:color="auto" w:fill="FEFEFE"/>
        </w:rPr>
      </w:pPr>
      <w:r w:rsidRPr="001571BC">
        <w:rPr>
          <w:rFonts w:ascii="Times New Roman" w:hAnsi="Times New Roman"/>
          <w:color w:val="000000"/>
          <w:sz w:val="24"/>
          <w:szCs w:val="24"/>
          <w:shd w:val="clear" w:color="auto" w:fill="FEFEFE"/>
        </w:rPr>
        <w:t>Los honorarios  del abogado para constituir una Sociedad de Responsabilidad  Limitada,  según la ley de la Provincia  de la Provincia de Santa Fe,  ley número 6767 articulo 11, es un mínimo de 6 JUS  (JUS es una unidad monetaria que se utiliza en derecho cuyo valor se va actualizando)</w:t>
      </w:r>
    </w:p>
    <w:p w:rsidR="003413EB" w:rsidRDefault="003413EB" w:rsidP="00537450">
      <w:pPr>
        <w:spacing w:line="240" w:lineRule="auto"/>
        <w:jc w:val="both"/>
        <w:rPr>
          <w:rFonts w:ascii="Times New Roman" w:hAnsi="Times New Roman"/>
          <w:color w:val="000000"/>
          <w:sz w:val="24"/>
          <w:szCs w:val="24"/>
          <w:shd w:val="clear" w:color="auto" w:fill="FEFEFE"/>
        </w:rPr>
      </w:pPr>
      <w:r w:rsidRPr="001571BC">
        <w:rPr>
          <w:rFonts w:ascii="Times New Roman" w:hAnsi="Times New Roman"/>
          <w:color w:val="000000"/>
          <w:sz w:val="24"/>
          <w:szCs w:val="24"/>
          <w:shd w:val="clear" w:color="auto" w:fill="FEFEFE"/>
        </w:rPr>
        <w:t>Actualmente  el valor del JUS es de $ 1.200, lo que totalizaría un costo de</w:t>
      </w:r>
      <w:r w:rsidR="00B8462B" w:rsidRPr="001571BC">
        <w:rPr>
          <w:rFonts w:ascii="Times New Roman" w:hAnsi="Times New Roman"/>
          <w:color w:val="000000"/>
          <w:sz w:val="24"/>
          <w:szCs w:val="24"/>
          <w:shd w:val="clear" w:color="auto" w:fill="FEFEFE"/>
        </w:rPr>
        <w:t xml:space="preserve"> </w:t>
      </w:r>
      <w:r w:rsidRPr="001571BC">
        <w:rPr>
          <w:rFonts w:ascii="Times New Roman" w:hAnsi="Times New Roman"/>
          <w:color w:val="000000"/>
          <w:sz w:val="24"/>
          <w:szCs w:val="24"/>
          <w:shd w:val="clear" w:color="auto" w:fill="FEFEFE"/>
        </w:rPr>
        <w:t>$ 7.200 para la constitución de la Sociedad de Responsabilidad Limitada.</w:t>
      </w:r>
    </w:p>
    <w:p w:rsidR="005B760C" w:rsidRDefault="005B760C" w:rsidP="00537450">
      <w:pPr>
        <w:spacing w:line="240" w:lineRule="auto"/>
        <w:jc w:val="both"/>
        <w:rPr>
          <w:rFonts w:ascii="Times New Roman" w:hAnsi="Times New Roman"/>
          <w:color w:val="000000"/>
          <w:sz w:val="24"/>
          <w:szCs w:val="24"/>
          <w:shd w:val="clear" w:color="auto" w:fill="FEFEFE"/>
        </w:rPr>
      </w:pPr>
    </w:p>
    <w:p w:rsidR="005B760C" w:rsidRDefault="005B760C" w:rsidP="00537450">
      <w:pPr>
        <w:spacing w:line="240" w:lineRule="auto"/>
        <w:jc w:val="both"/>
        <w:rPr>
          <w:rFonts w:ascii="Times New Roman" w:hAnsi="Times New Roman"/>
          <w:color w:val="000000"/>
          <w:sz w:val="24"/>
          <w:szCs w:val="24"/>
          <w:shd w:val="clear" w:color="auto" w:fill="FEFEFE"/>
        </w:rPr>
      </w:pPr>
    </w:p>
    <w:p w:rsidR="005B760C" w:rsidRDefault="005B760C" w:rsidP="00537450">
      <w:pPr>
        <w:spacing w:line="240" w:lineRule="auto"/>
        <w:jc w:val="both"/>
        <w:rPr>
          <w:rFonts w:ascii="Times New Roman" w:hAnsi="Times New Roman"/>
          <w:color w:val="000000"/>
          <w:sz w:val="24"/>
          <w:szCs w:val="24"/>
          <w:shd w:val="clear" w:color="auto" w:fill="FEFEFE"/>
        </w:rPr>
      </w:pPr>
    </w:p>
    <w:p w:rsidR="005B760C" w:rsidRPr="001571BC" w:rsidRDefault="005B760C" w:rsidP="00537450">
      <w:pPr>
        <w:spacing w:line="240" w:lineRule="auto"/>
        <w:jc w:val="both"/>
        <w:rPr>
          <w:rFonts w:ascii="Times New Roman" w:hAnsi="Times New Roman"/>
          <w:color w:val="000000"/>
          <w:sz w:val="24"/>
          <w:szCs w:val="24"/>
          <w:shd w:val="clear" w:color="auto" w:fill="FEFEFE"/>
        </w:rPr>
      </w:pPr>
    </w:p>
    <w:tbl>
      <w:tblPr>
        <w:tblW w:w="9738" w:type="dxa"/>
        <w:tblInd w:w="70" w:type="dxa"/>
        <w:tblCellMar>
          <w:left w:w="70" w:type="dxa"/>
          <w:right w:w="70" w:type="dxa"/>
        </w:tblCellMar>
        <w:tblLook w:val="04A0"/>
      </w:tblPr>
      <w:tblGrid>
        <w:gridCol w:w="6049"/>
        <w:gridCol w:w="2195"/>
        <w:gridCol w:w="1494"/>
      </w:tblGrid>
      <w:tr w:rsidR="00616960" w:rsidRPr="00616960" w:rsidTr="001571BC">
        <w:trPr>
          <w:trHeight w:val="333"/>
        </w:trPr>
        <w:tc>
          <w:tcPr>
            <w:tcW w:w="6049" w:type="dxa"/>
            <w:tcBorders>
              <w:top w:val="single" w:sz="4" w:space="0" w:color="auto"/>
              <w:left w:val="single" w:sz="4" w:space="0" w:color="auto"/>
              <w:bottom w:val="single" w:sz="4" w:space="0" w:color="auto"/>
              <w:right w:val="nil"/>
            </w:tcBorders>
            <w:shd w:val="clear" w:color="000000" w:fill="FFFF00"/>
            <w:noWrap/>
            <w:vAlign w:val="bottom"/>
            <w:hideMark/>
          </w:tcPr>
          <w:p w:rsidR="00616960" w:rsidRPr="00616960" w:rsidRDefault="00616960" w:rsidP="00537450">
            <w:pPr>
              <w:spacing w:after="0" w:line="240" w:lineRule="auto"/>
              <w:jc w:val="right"/>
              <w:rPr>
                <w:rFonts w:eastAsia="Times New Roman"/>
                <w:color w:val="000000"/>
                <w:sz w:val="28"/>
                <w:szCs w:val="28"/>
                <w:lang w:eastAsia="es-ES"/>
              </w:rPr>
            </w:pPr>
            <w:r w:rsidRPr="00616960">
              <w:rPr>
                <w:rFonts w:eastAsia="Times New Roman"/>
                <w:color w:val="000000"/>
                <w:sz w:val="28"/>
                <w:szCs w:val="28"/>
                <w:lang w:eastAsia="es-ES"/>
              </w:rPr>
              <w:lastRenderedPageBreak/>
              <w:t xml:space="preserve">Gastos de </w:t>
            </w:r>
            <w:r w:rsidR="00CD3781" w:rsidRPr="00616960">
              <w:rPr>
                <w:rFonts w:eastAsia="Times New Roman"/>
                <w:color w:val="000000"/>
                <w:sz w:val="28"/>
                <w:szCs w:val="28"/>
                <w:lang w:eastAsia="es-ES"/>
              </w:rPr>
              <w:t>Inscripción</w:t>
            </w:r>
            <w:r w:rsidRPr="00616960">
              <w:rPr>
                <w:rFonts w:eastAsia="Times New Roman"/>
                <w:color w:val="000000"/>
                <w:sz w:val="28"/>
                <w:szCs w:val="28"/>
                <w:lang w:eastAsia="es-ES"/>
              </w:rPr>
              <w:t xml:space="preserve"> y Asesoramiento S.R.L</w:t>
            </w:r>
          </w:p>
        </w:tc>
        <w:tc>
          <w:tcPr>
            <w:tcW w:w="3689" w:type="dxa"/>
            <w:gridSpan w:val="2"/>
            <w:tcBorders>
              <w:top w:val="single" w:sz="4" w:space="0" w:color="auto"/>
              <w:left w:val="nil"/>
              <w:bottom w:val="single" w:sz="4" w:space="0" w:color="auto"/>
              <w:right w:val="single" w:sz="4" w:space="0" w:color="000000"/>
            </w:tcBorders>
            <w:shd w:val="clear" w:color="000000" w:fill="FFFF00"/>
            <w:hideMark/>
          </w:tcPr>
          <w:p w:rsidR="00616960" w:rsidRPr="00616960" w:rsidRDefault="00616960" w:rsidP="00537450">
            <w:pPr>
              <w:spacing w:after="0" w:line="240" w:lineRule="auto"/>
              <w:jc w:val="right"/>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w:t>
            </w:r>
          </w:p>
        </w:tc>
      </w:tr>
      <w:tr w:rsidR="00616960" w:rsidRPr="00616960" w:rsidTr="001571BC">
        <w:trPr>
          <w:trHeight w:val="280"/>
        </w:trPr>
        <w:tc>
          <w:tcPr>
            <w:tcW w:w="8244" w:type="dxa"/>
            <w:gridSpan w:val="2"/>
            <w:tcBorders>
              <w:top w:val="nil"/>
              <w:left w:val="single" w:sz="4" w:space="0" w:color="auto"/>
              <w:bottom w:val="single" w:sz="4" w:space="0" w:color="auto"/>
              <w:right w:val="single" w:sz="4" w:space="0" w:color="auto"/>
            </w:tcBorders>
            <w:shd w:val="clear" w:color="000000" w:fill="FFFF00"/>
            <w:vAlign w:val="bottom"/>
            <w:hideMark/>
          </w:tcPr>
          <w:p w:rsidR="00616960" w:rsidRPr="00616960" w:rsidRDefault="00616960" w:rsidP="00537450">
            <w:pPr>
              <w:spacing w:after="0" w:line="240" w:lineRule="auto"/>
              <w:jc w:val="center"/>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Descripción</w:t>
            </w:r>
          </w:p>
        </w:tc>
        <w:tc>
          <w:tcPr>
            <w:tcW w:w="1494" w:type="dxa"/>
            <w:tcBorders>
              <w:top w:val="nil"/>
              <w:left w:val="nil"/>
              <w:bottom w:val="single" w:sz="4" w:space="0" w:color="auto"/>
              <w:right w:val="single" w:sz="4" w:space="0" w:color="auto"/>
            </w:tcBorders>
            <w:shd w:val="clear" w:color="000000" w:fill="FFFF00"/>
            <w:vAlign w:val="bottom"/>
            <w:hideMark/>
          </w:tcPr>
          <w:p w:rsidR="00616960" w:rsidRPr="00616960" w:rsidRDefault="00616960" w:rsidP="00537450">
            <w:pPr>
              <w:spacing w:after="0" w:line="240" w:lineRule="auto"/>
              <w:jc w:val="center"/>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Importes</w:t>
            </w:r>
          </w:p>
        </w:tc>
      </w:tr>
      <w:tr w:rsidR="00616960" w:rsidRPr="00616960" w:rsidTr="001571BC">
        <w:trPr>
          <w:trHeight w:val="280"/>
        </w:trPr>
        <w:tc>
          <w:tcPr>
            <w:tcW w:w="8244"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xml:space="preserve">Constitución de Escritura </w:t>
            </w:r>
            <w:r w:rsidR="003413EB" w:rsidRPr="00616960">
              <w:rPr>
                <w:rFonts w:ascii="Times New Roman" w:eastAsia="Times New Roman" w:hAnsi="Times New Roman"/>
                <w:color w:val="000000"/>
                <w:sz w:val="24"/>
                <w:szCs w:val="24"/>
                <w:lang w:eastAsia="es-ES"/>
              </w:rPr>
              <w:t>Pública</w:t>
            </w:r>
            <w:r w:rsidRPr="00616960">
              <w:rPr>
                <w:rFonts w:ascii="Times New Roman" w:eastAsia="Times New Roman" w:hAnsi="Times New Roman"/>
                <w:color w:val="000000"/>
                <w:sz w:val="24"/>
                <w:szCs w:val="24"/>
                <w:lang w:eastAsia="es-ES"/>
              </w:rPr>
              <w:t xml:space="preserve"> (Formulario 1)</w:t>
            </w:r>
          </w:p>
        </w:tc>
        <w:tc>
          <w:tcPr>
            <w:tcW w:w="1494" w:type="dxa"/>
            <w:tcBorders>
              <w:top w:val="nil"/>
              <w:left w:val="nil"/>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jc w:val="right"/>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$ 84</w:t>
            </w:r>
          </w:p>
        </w:tc>
      </w:tr>
      <w:tr w:rsidR="00616960" w:rsidRPr="00616960" w:rsidTr="001571BC">
        <w:trPr>
          <w:trHeight w:val="280"/>
        </w:trPr>
        <w:tc>
          <w:tcPr>
            <w:tcW w:w="8244"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Constancia de pago de Tasa retributiva</w:t>
            </w:r>
          </w:p>
        </w:tc>
        <w:tc>
          <w:tcPr>
            <w:tcW w:w="1494" w:type="dxa"/>
            <w:tcBorders>
              <w:top w:val="nil"/>
              <w:left w:val="nil"/>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jc w:val="right"/>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$ 30</w:t>
            </w:r>
          </w:p>
        </w:tc>
      </w:tr>
      <w:tr w:rsidR="00616960" w:rsidRPr="00616960" w:rsidTr="001571BC">
        <w:trPr>
          <w:trHeight w:val="280"/>
        </w:trPr>
        <w:tc>
          <w:tcPr>
            <w:tcW w:w="8244"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Constitución y modificación (Formulario 3)</w:t>
            </w:r>
          </w:p>
        </w:tc>
        <w:tc>
          <w:tcPr>
            <w:tcW w:w="1494" w:type="dxa"/>
            <w:tcBorders>
              <w:top w:val="nil"/>
              <w:left w:val="nil"/>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jc w:val="right"/>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$ 11</w:t>
            </w:r>
          </w:p>
        </w:tc>
      </w:tr>
      <w:tr w:rsidR="00616960" w:rsidRPr="00616960" w:rsidTr="001571BC">
        <w:trPr>
          <w:trHeight w:val="280"/>
        </w:trPr>
        <w:tc>
          <w:tcPr>
            <w:tcW w:w="8244"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616960" w:rsidRPr="00616960" w:rsidRDefault="003413EB"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Honorarios Abogado</w:t>
            </w:r>
            <w:r w:rsidR="00616960" w:rsidRPr="00616960">
              <w:rPr>
                <w:rFonts w:ascii="Times New Roman" w:eastAsia="Times New Roman" w:hAnsi="Times New Roman"/>
                <w:color w:val="000000"/>
                <w:sz w:val="24"/>
                <w:szCs w:val="24"/>
                <w:lang w:eastAsia="es-ES"/>
              </w:rPr>
              <w:t xml:space="preserve"> </w:t>
            </w:r>
          </w:p>
        </w:tc>
        <w:tc>
          <w:tcPr>
            <w:tcW w:w="1494" w:type="dxa"/>
            <w:tcBorders>
              <w:top w:val="nil"/>
              <w:left w:val="nil"/>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jc w:val="right"/>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xml:space="preserve">$ </w:t>
            </w:r>
            <w:r w:rsidR="003413EB">
              <w:rPr>
                <w:rFonts w:ascii="Times New Roman" w:eastAsia="Times New Roman" w:hAnsi="Times New Roman"/>
                <w:color w:val="000000"/>
                <w:sz w:val="24"/>
                <w:szCs w:val="24"/>
                <w:lang w:eastAsia="es-ES"/>
              </w:rPr>
              <w:t>7.200</w:t>
            </w:r>
          </w:p>
        </w:tc>
      </w:tr>
      <w:tr w:rsidR="00616960" w:rsidRPr="00616960" w:rsidTr="001571BC">
        <w:trPr>
          <w:trHeight w:val="280"/>
        </w:trPr>
        <w:tc>
          <w:tcPr>
            <w:tcW w:w="8244"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616960" w:rsidRPr="00616960" w:rsidRDefault="005F4407"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Inscripción del Contrato Social</w:t>
            </w:r>
            <w:r w:rsidR="00616960" w:rsidRPr="00616960">
              <w:rPr>
                <w:rFonts w:ascii="Times New Roman" w:eastAsia="Times New Roman" w:hAnsi="Times New Roman"/>
                <w:color w:val="000000"/>
                <w:sz w:val="24"/>
                <w:szCs w:val="24"/>
                <w:lang w:eastAsia="es-ES"/>
              </w:rPr>
              <w:t xml:space="preserve"> </w:t>
            </w:r>
          </w:p>
        </w:tc>
        <w:tc>
          <w:tcPr>
            <w:tcW w:w="1494" w:type="dxa"/>
            <w:tcBorders>
              <w:top w:val="nil"/>
              <w:left w:val="nil"/>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jc w:val="right"/>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$ 35</w:t>
            </w:r>
          </w:p>
        </w:tc>
      </w:tr>
      <w:tr w:rsidR="00616960" w:rsidRPr="00616960" w:rsidTr="001571BC">
        <w:trPr>
          <w:trHeight w:val="280"/>
        </w:trPr>
        <w:tc>
          <w:tcPr>
            <w:tcW w:w="8244"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Total Gastos de Inscripción y Asesoramiento S.R.L</w:t>
            </w:r>
          </w:p>
        </w:tc>
        <w:tc>
          <w:tcPr>
            <w:tcW w:w="1494" w:type="dxa"/>
            <w:tcBorders>
              <w:top w:val="nil"/>
              <w:left w:val="nil"/>
              <w:bottom w:val="single" w:sz="4" w:space="0" w:color="auto"/>
              <w:right w:val="single" w:sz="4" w:space="0" w:color="auto"/>
            </w:tcBorders>
            <w:shd w:val="clear" w:color="000000" w:fill="FFFFFF"/>
            <w:vAlign w:val="bottom"/>
            <w:hideMark/>
          </w:tcPr>
          <w:p w:rsidR="00616960" w:rsidRPr="00616960" w:rsidRDefault="00616960" w:rsidP="00537450">
            <w:pPr>
              <w:spacing w:after="0" w:line="240" w:lineRule="auto"/>
              <w:jc w:val="right"/>
              <w:rPr>
                <w:rFonts w:ascii="Times New Roman" w:eastAsia="Times New Roman" w:hAnsi="Times New Roman"/>
                <w:color w:val="000000"/>
                <w:sz w:val="24"/>
                <w:szCs w:val="24"/>
                <w:lang w:eastAsia="es-ES"/>
              </w:rPr>
            </w:pPr>
            <w:r w:rsidRPr="00616960">
              <w:rPr>
                <w:rFonts w:ascii="Times New Roman" w:eastAsia="Times New Roman" w:hAnsi="Times New Roman"/>
                <w:color w:val="000000"/>
                <w:sz w:val="24"/>
                <w:szCs w:val="24"/>
                <w:lang w:eastAsia="es-ES"/>
              </w:rPr>
              <w:t xml:space="preserve">$ </w:t>
            </w:r>
            <w:r w:rsidR="003413EB">
              <w:rPr>
                <w:rFonts w:ascii="Times New Roman" w:eastAsia="Times New Roman" w:hAnsi="Times New Roman"/>
                <w:color w:val="000000"/>
                <w:sz w:val="24"/>
                <w:szCs w:val="24"/>
                <w:lang w:eastAsia="es-ES"/>
              </w:rPr>
              <w:t>7.360</w:t>
            </w:r>
          </w:p>
        </w:tc>
      </w:tr>
    </w:tbl>
    <w:p w:rsidR="00616960" w:rsidRDefault="00616960" w:rsidP="00537450">
      <w:pPr>
        <w:pStyle w:val="Sinespaciado"/>
        <w:jc w:val="both"/>
        <w:rPr>
          <w:rFonts w:ascii="Times New Roman" w:hAnsi="Times New Roman"/>
          <w:sz w:val="24"/>
          <w:szCs w:val="24"/>
        </w:rPr>
      </w:pPr>
    </w:p>
    <w:p w:rsidR="00B8462B" w:rsidRDefault="00B8462B" w:rsidP="00537450">
      <w:pPr>
        <w:spacing w:line="240" w:lineRule="auto"/>
        <w:rPr>
          <w:rFonts w:ascii="Times New Roman" w:hAnsi="Times New Roman"/>
          <w:b/>
          <w:bCs/>
          <w:iCs/>
          <w:sz w:val="24"/>
          <w:szCs w:val="24"/>
          <w:u w:val="single"/>
        </w:rPr>
      </w:pPr>
      <w:r w:rsidRPr="00B43358">
        <w:rPr>
          <w:rFonts w:ascii="Times New Roman" w:hAnsi="Times New Roman"/>
          <w:b/>
          <w:bCs/>
          <w:iCs/>
          <w:sz w:val="24"/>
          <w:szCs w:val="24"/>
          <w:u w:val="single"/>
        </w:rPr>
        <w:t>C</w:t>
      </w:r>
      <w:r>
        <w:rPr>
          <w:rFonts w:ascii="Times New Roman" w:hAnsi="Times New Roman"/>
          <w:b/>
          <w:bCs/>
          <w:iCs/>
          <w:sz w:val="24"/>
          <w:szCs w:val="24"/>
          <w:u w:val="single"/>
        </w:rPr>
        <w:t>ontrato de alquiler del inmueble</w:t>
      </w:r>
      <w:r w:rsidRPr="00B43358">
        <w:rPr>
          <w:rFonts w:ascii="Times New Roman" w:hAnsi="Times New Roman"/>
          <w:b/>
          <w:bCs/>
          <w:iCs/>
          <w:sz w:val="24"/>
          <w:szCs w:val="24"/>
          <w:u w:val="single"/>
        </w:rPr>
        <w:t>:</w:t>
      </w:r>
    </w:p>
    <w:p w:rsidR="00B8462B" w:rsidRPr="005224A8" w:rsidRDefault="00B8462B" w:rsidP="00537450">
      <w:pPr>
        <w:spacing w:line="240" w:lineRule="auto"/>
        <w:rPr>
          <w:rFonts w:ascii="Times New Roman" w:hAnsi="Times New Roman"/>
          <w:bCs/>
          <w:iCs/>
          <w:sz w:val="24"/>
          <w:szCs w:val="24"/>
        </w:rPr>
      </w:pPr>
      <w:r w:rsidRPr="005224A8">
        <w:rPr>
          <w:rFonts w:ascii="Times New Roman" w:hAnsi="Times New Roman"/>
          <w:bCs/>
          <w:iCs/>
          <w:sz w:val="24"/>
          <w:szCs w:val="24"/>
        </w:rPr>
        <w:t>La empresa asume un compromiso por los cinco años,</w:t>
      </w:r>
      <w:r>
        <w:rPr>
          <w:rFonts w:ascii="Times New Roman" w:hAnsi="Times New Roman"/>
          <w:bCs/>
          <w:iCs/>
          <w:sz w:val="24"/>
          <w:szCs w:val="24"/>
        </w:rPr>
        <w:t xml:space="preserve"> por el alquiler del </w:t>
      </w:r>
      <w:proofErr w:type="spellStart"/>
      <w:r>
        <w:rPr>
          <w:rFonts w:ascii="Times New Roman" w:hAnsi="Times New Roman"/>
          <w:bCs/>
          <w:iCs/>
          <w:sz w:val="24"/>
          <w:szCs w:val="24"/>
        </w:rPr>
        <w:t>Immueble</w:t>
      </w:r>
      <w:proofErr w:type="spellEnd"/>
      <w:r>
        <w:rPr>
          <w:rFonts w:ascii="Times New Roman" w:hAnsi="Times New Roman"/>
          <w:bCs/>
          <w:iCs/>
          <w:sz w:val="24"/>
          <w:szCs w:val="24"/>
        </w:rPr>
        <w:t xml:space="preserve"> situado en calle 500 Millas y  A. </w:t>
      </w:r>
      <w:proofErr w:type="spellStart"/>
      <w:r>
        <w:rPr>
          <w:rFonts w:ascii="Times New Roman" w:hAnsi="Times New Roman"/>
          <w:bCs/>
          <w:iCs/>
          <w:sz w:val="24"/>
          <w:szCs w:val="24"/>
        </w:rPr>
        <w:t>Culzoni</w:t>
      </w:r>
      <w:proofErr w:type="spellEnd"/>
      <w:r>
        <w:rPr>
          <w:rFonts w:ascii="Times New Roman" w:hAnsi="Times New Roman"/>
          <w:bCs/>
          <w:iCs/>
          <w:sz w:val="24"/>
          <w:szCs w:val="24"/>
        </w:rPr>
        <w:t>, el contrato celebrado entre las partes expone lo siguiente:</w:t>
      </w:r>
      <w:r w:rsidRPr="005224A8">
        <w:rPr>
          <w:rFonts w:ascii="Times New Roman" w:hAnsi="Times New Roman"/>
          <w:bCs/>
          <w:iCs/>
          <w:sz w:val="24"/>
          <w:szCs w:val="24"/>
        </w:rPr>
        <w:t xml:space="preserve"> </w:t>
      </w:r>
    </w:p>
    <w:p w:rsidR="00B8462B" w:rsidRPr="00B43358" w:rsidRDefault="00B8462B" w:rsidP="00537450">
      <w:pPr>
        <w:pStyle w:val="Ttulo1"/>
        <w:shd w:val="clear" w:color="auto" w:fill="FFFFFF"/>
        <w:spacing w:line="240" w:lineRule="auto"/>
        <w:jc w:val="center"/>
        <w:rPr>
          <w:rFonts w:ascii="Times New Roman" w:hAnsi="Times New Roman"/>
          <w:color w:val="333333"/>
          <w:sz w:val="24"/>
          <w:szCs w:val="24"/>
        </w:rPr>
      </w:pPr>
      <w:r w:rsidRPr="00B43358">
        <w:rPr>
          <w:rFonts w:ascii="Times New Roman" w:hAnsi="Times New Roman"/>
          <w:color w:val="333333"/>
          <w:sz w:val="24"/>
          <w:szCs w:val="24"/>
          <w:lang w:val="es-MX"/>
        </w:rPr>
        <w:t>CONTRATO DE LOCACION</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color w:val="333333"/>
          <w:sz w:val="24"/>
          <w:szCs w:val="24"/>
          <w:lang w:val="es-MX"/>
        </w:rPr>
        <w:t> En</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la Ciudad Rafaela, Provincia de Santa Fe el día 02 del mes de Enero  de 2015, entre Daniel Orozco,  M.I Nº 5.967.677</w:t>
      </w:r>
      <w:r w:rsidR="005B760C">
        <w:rPr>
          <w:rFonts w:ascii="Times New Roman" w:hAnsi="Times New Roman"/>
          <w:color w:val="333333"/>
          <w:sz w:val="24"/>
          <w:szCs w:val="24"/>
          <w:lang w:val="es-MX"/>
        </w:rPr>
        <w:t>, domiciliado en calle –Salta</w:t>
      </w:r>
      <w:r w:rsidRPr="00B43358">
        <w:rPr>
          <w:rFonts w:ascii="Times New Roman" w:hAnsi="Times New Roman"/>
          <w:color w:val="333333"/>
          <w:sz w:val="24"/>
          <w:szCs w:val="24"/>
          <w:lang w:val="es-MX"/>
        </w:rPr>
        <w:t xml:space="preserve"> N° -302 de la localidad de Rafaela, en adelante “</w:t>
      </w:r>
      <w:r w:rsidRPr="00B43358">
        <w:rPr>
          <w:rFonts w:ascii="Times New Roman" w:hAnsi="Times New Roman"/>
          <w:b/>
          <w:bCs/>
          <w:color w:val="333333"/>
          <w:sz w:val="24"/>
          <w:szCs w:val="24"/>
          <w:lang w:val="es-MX"/>
        </w:rPr>
        <w:t>EL LOCADOR”</w:t>
      </w:r>
      <w:r w:rsidRPr="00B43358">
        <w:rPr>
          <w:rFonts w:ascii="Times New Roman" w:hAnsi="Times New Roman"/>
          <w:color w:val="333333"/>
          <w:sz w:val="24"/>
          <w:szCs w:val="24"/>
          <w:lang w:val="es-MX"/>
        </w:rPr>
        <w:t>, por una parte y por la otra</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el Sr.</w:t>
      </w:r>
      <w:r w:rsidRPr="00B43358">
        <w:rPr>
          <w:rStyle w:val="apple-converted-space"/>
          <w:rFonts w:ascii="Times New Roman" w:hAnsi="Times New Roman"/>
          <w:color w:val="333333"/>
          <w:sz w:val="24"/>
          <w:szCs w:val="24"/>
          <w:lang w:val="es-MX"/>
        </w:rPr>
        <w:t> </w:t>
      </w:r>
      <w:proofErr w:type="spellStart"/>
      <w:r w:rsidRPr="00B43358">
        <w:rPr>
          <w:rFonts w:ascii="Times New Roman" w:hAnsi="Times New Roman"/>
          <w:color w:val="333333"/>
          <w:sz w:val="24"/>
          <w:szCs w:val="24"/>
          <w:lang w:val="es-MX"/>
        </w:rPr>
        <w:t>Cerniak</w:t>
      </w:r>
      <w:proofErr w:type="spellEnd"/>
      <w:r w:rsidRPr="00B43358">
        <w:rPr>
          <w:rFonts w:ascii="Times New Roman" w:hAnsi="Times New Roman"/>
          <w:color w:val="333333"/>
          <w:sz w:val="24"/>
          <w:szCs w:val="24"/>
          <w:lang w:val="es-MX"/>
        </w:rPr>
        <w:t xml:space="preserve"> </w:t>
      </w:r>
      <w:proofErr w:type="spellStart"/>
      <w:r w:rsidRPr="00B43358">
        <w:rPr>
          <w:rFonts w:ascii="Times New Roman" w:hAnsi="Times New Roman"/>
          <w:color w:val="333333"/>
          <w:sz w:val="24"/>
          <w:szCs w:val="24"/>
          <w:lang w:val="es-MX"/>
        </w:rPr>
        <w:t>Matias</w:t>
      </w:r>
      <w:proofErr w:type="spellEnd"/>
      <w:r w:rsidR="005B760C">
        <w:rPr>
          <w:rFonts w:ascii="Times New Roman" w:hAnsi="Times New Roman"/>
          <w:color w:val="333333"/>
          <w:sz w:val="24"/>
          <w:szCs w:val="24"/>
          <w:lang w:val="es-MX"/>
        </w:rPr>
        <w:t xml:space="preserve"> </w:t>
      </w:r>
      <w:r w:rsidRPr="00B43358">
        <w:rPr>
          <w:rFonts w:ascii="Times New Roman" w:hAnsi="Times New Roman"/>
          <w:color w:val="333333"/>
          <w:sz w:val="24"/>
          <w:szCs w:val="24"/>
          <w:lang w:val="es-MX"/>
        </w:rPr>
        <w:t xml:space="preserve">M.I:  N° 26.609.813 , argentino soltero,  hábil para contratar, con domicilio en calle </w:t>
      </w:r>
      <w:proofErr w:type="spellStart"/>
      <w:r w:rsidRPr="00B43358">
        <w:rPr>
          <w:rFonts w:ascii="Times New Roman" w:hAnsi="Times New Roman"/>
          <w:color w:val="333333"/>
          <w:sz w:val="24"/>
          <w:szCs w:val="24"/>
          <w:lang w:val="es-MX"/>
        </w:rPr>
        <w:t>J.F.Kennedy</w:t>
      </w:r>
      <w:proofErr w:type="spellEnd"/>
      <w:r w:rsidRPr="00B43358">
        <w:rPr>
          <w:rFonts w:ascii="Times New Roman" w:hAnsi="Times New Roman"/>
          <w:color w:val="333333"/>
          <w:sz w:val="24"/>
          <w:szCs w:val="24"/>
          <w:lang w:val="es-MX"/>
        </w:rPr>
        <w:t xml:space="preserve"> Nº 218, en adelante denominado</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“EL LOCATARIO”,</w:t>
      </w:r>
      <w:r w:rsidR="003A7391">
        <w:rPr>
          <w:rFonts w:ascii="Times New Roman" w:hAnsi="Times New Roman"/>
          <w:b/>
          <w:bCs/>
          <w:color w:val="333333"/>
          <w:sz w:val="24"/>
          <w:szCs w:val="24"/>
          <w:lang w:val="es-MX"/>
        </w:rPr>
        <w:t xml:space="preserve"> </w:t>
      </w:r>
      <w:r w:rsidRPr="00B43358">
        <w:rPr>
          <w:rFonts w:ascii="Times New Roman" w:hAnsi="Times New Roman"/>
          <w:color w:val="333333"/>
          <w:sz w:val="24"/>
          <w:szCs w:val="24"/>
          <w:lang w:val="es-MX"/>
        </w:rPr>
        <w:t>celebran el presente</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CONTRATO DE LOCACION,</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 xml:space="preserve">el que se regirá por las siguientes cláusulas y condiciones: </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PRIMERA: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OBJETO.</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da en locación a</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y esta acepta en tal concepto, el inmueble ubicado en calle </w:t>
      </w:r>
      <w:r w:rsidRPr="00B43358">
        <w:rPr>
          <w:rFonts w:ascii="Times New Roman" w:hAnsi="Times New Roman"/>
          <w:color w:val="000000"/>
          <w:sz w:val="24"/>
          <w:szCs w:val="24"/>
        </w:rPr>
        <w:t xml:space="preserve">A. </w:t>
      </w:r>
      <w:proofErr w:type="spellStart"/>
      <w:r w:rsidRPr="00B43358">
        <w:rPr>
          <w:rFonts w:ascii="Times New Roman" w:hAnsi="Times New Roman"/>
          <w:color w:val="000000"/>
          <w:sz w:val="24"/>
          <w:szCs w:val="24"/>
        </w:rPr>
        <w:t>Culzoni</w:t>
      </w:r>
      <w:proofErr w:type="spellEnd"/>
      <w:r w:rsidRPr="00B43358">
        <w:rPr>
          <w:rFonts w:ascii="Times New Roman" w:hAnsi="Times New Roman"/>
          <w:color w:val="000000"/>
          <w:sz w:val="24"/>
          <w:szCs w:val="24"/>
        </w:rPr>
        <w:t xml:space="preserve"> y 500 Millas</w:t>
      </w:r>
      <w:r w:rsidRPr="00B43358">
        <w:rPr>
          <w:rFonts w:ascii="Times New Roman" w:hAnsi="Times New Roman"/>
          <w:color w:val="333333"/>
          <w:sz w:val="24"/>
          <w:szCs w:val="24"/>
          <w:lang w:val="es-MX"/>
        </w:rPr>
        <w:t xml:space="preserve">   s/n de esta ciudad de Rafaela, compuesto de una planta, consta de un galpón que en su interior posee: ala de  almacenamiento de Materia Prima y Producto Terminado, sector de Producción (instalaciones adecuadas para la puesta en marcha de emprendimientos productivos de productos panificados), sector</w:t>
      </w:r>
      <w:r w:rsidR="0044373E">
        <w:rPr>
          <w:rFonts w:ascii="Times New Roman" w:hAnsi="Times New Roman"/>
          <w:color w:val="333333"/>
          <w:sz w:val="24"/>
          <w:szCs w:val="24"/>
          <w:lang w:val="es-MX"/>
        </w:rPr>
        <w:t xml:space="preserve"> de administración</w:t>
      </w:r>
      <w:r w:rsidRPr="00B43358">
        <w:rPr>
          <w:rFonts w:ascii="Times New Roman" w:hAnsi="Times New Roman"/>
          <w:color w:val="333333"/>
          <w:sz w:val="24"/>
          <w:szCs w:val="24"/>
          <w:lang w:val="es-MX"/>
        </w:rPr>
        <w:t xml:space="preserve">, el </w:t>
      </w:r>
      <w:r w:rsidR="00DE2293">
        <w:rPr>
          <w:rFonts w:ascii="Times New Roman" w:hAnsi="Times New Roman"/>
          <w:color w:val="333333"/>
          <w:sz w:val="24"/>
          <w:szCs w:val="24"/>
          <w:lang w:val="es-MX"/>
        </w:rPr>
        <w:t>baño se encuentra en el interior con vestuarios</w:t>
      </w:r>
      <w:r w:rsidRPr="00B43358">
        <w:rPr>
          <w:rFonts w:ascii="Times New Roman" w:hAnsi="Times New Roman"/>
          <w:color w:val="333333"/>
          <w:sz w:val="24"/>
          <w:szCs w:val="24"/>
          <w:lang w:val="es-MX"/>
        </w:rPr>
        <w:t>,</w:t>
      </w:r>
      <w:r w:rsidR="00DE2293">
        <w:rPr>
          <w:rFonts w:ascii="Times New Roman" w:hAnsi="Times New Roman"/>
          <w:color w:val="333333"/>
          <w:sz w:val="24"/>
          <w:szCs w:val="24"/>
          <w:lang w:val="es-MX"/>
        </w:rPr>
        <w:t xml:space="preserve"> cocina comedor, sala de reunión, recepción, playa de estacionamiento para vehículos de gran porte, </w:t>
      </w:r>
      <w:r w:rsidRPr="00B43358">
        <w:rPr>
          <w:rFonts w:ascii="Times New Roman" w:hAnsi="Times New Roman"/>
          <w:color w:val="333333"/>
          <w:sz w:val="24"/>
          <w:szCs w:val="24"/>
          <w:lang w:val="es-MX"/>
        </w:rPr>
        <w:t xml:space="preserve"> todo en perfecto estado de conservación, lo cual deberá ser restituido en iguales condiciones, una vez concluido el presen</w:t>
      </w:r>
      <w:r w:rsidR="003A7391">
        <w:rPr>
          <w:rFonts w:ascii="Times New Roman" w:hAnsi="Times New Roman"/>
          <w:color w:val="333333"/>
          <w:sz w:val="24"/>
          <w:szCs w:val="24"/>
          <w:lang w:val="es-MX"/>
        </w:rPr>
        <w:t>te contrato.-el 02/01/2018.</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SEGUNDA: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PLAZO.</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La presente locación se celebra por el término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Tres (3) AÑOS</w:t>
      </w:r>
      <w:r w:rsidRPr="00B43358">
        <w:rPr>
          <w:rFonts w:ascii="Times New Roman" w:hAnsi="Times New Roman"/>
          <w:color w:val="333333"/>
          <w:sz w:val="24"/>
          <w:szCs w:val="24"/>
          <w:lang w:val="es-MX"/>
        </w:rPr>
        <w:t>, a contar del día 02° de Enero de 2015, venciendo indefectiblemente y en consecuencia el día  02° de Enero</w:t>
      </w:r>
      <w:r w:rsidR="003A7391">
        <w:rPr>
          <w:rFonts w:ascii="Times New Roman" w:hAnsi="Times New Roman"/>
          <w:color w:val="333333"/>
          <w:sz w:val="24"/>
          <w:szCs w:val="24"/>
          <w:lang w:val="es-MX"/>
        </w:rPr>
        <w:t>  de 2018.</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TERCERA: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PRECIO DE</w:t>
      </w:r>
      <w:r w:rsidRPr="00B43358">
        <w:rPr>
          <w:rStyle w:val="apple-converted-space"/>
          <w:rFonts w:ascii="Times New Roman" w:hAnsi="Times New Roman"/>
          <w:b/>
          <w:bCs/>
          <w:color w:val="333333"/>
          <w:sz w:val="24"/>
          <w:szCs w:val="24"/>
          <w:lang w:val="es-MX"/>
        </w:rPr>
        <w:t> </w:t>
      </w:r>
      <w:smartTag w:uri="urn:schemas-microsoft-com:office:smarttags" w:element="PersonName">
        <w:smartTagPr>
          <w:attr w:name="ProductID" w:val="LA LOCACION."/>
        </w:smartTagPr>
        <w:r w:rsidRPr="00B43358">
          <w:rPr>
            <w:rFonts w:ascii="Times New Roman" w:hAnsi="Times New Roman"/>
            <w:b/>
            <w:bCs/>
            <w:color w:val="333333"/>
            <w:sz w:val="24"/>
            <w:szCs w:val="24"/>
            <w:lang w:val="es-MX"/>
          </w:rPr>
          <w:t>LA LOCACION.</w:t>
        </w:r>
      </w:smartTag>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EL LOCATARIO deberá abonar  por mes adelantado, de la siguiente manera; los primeros doce meses abonará la suma  fija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PESOS CIENTO VEINTE MIL ($120.000,00)</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en doce cuotas mensuales iguales y consecutivas de PESOS DIEZ MIL ($10.000,00) venciendo la primera de ellas en fecha 02/01/2015</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 xml:space="preserve"> para el segundo año de locación, que será abonada en doce cuotas iguales mensuales y consecutivas de PESOS DIEZ MIL ($10.000,00), venciendo la primera de ellas en fecha 02/01/2016, para el tercer año de locación, que será abonada en doce cuotas iguales mensuales y consecutivas de PESOS DIEZ MIL ($10.000,00), venciendo la primer</w:t>
      </w:r>
      <w:r w:rsidR="003A7391">
        <w:rPr>
          <w:rFonts w:ascii="Times New Roman" w:hAnsi="Times New Roman"/>
          <w:color w:val="333333"/>
          <w:sz w:val="24"/>
          <w:szCs w:val="24"/>
          <w:lang w:val="es-MX"/>
        </w:rPr>
        <w:t>a de ellas en fecha 02/01/2017.</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CUARTA: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FORMA Y LUGAR DE PAGO.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El pago del alquiler deberá ser efectuado del uno (01) al diez (10) de cada mes, en dinero efectivo y en el domicilio fijado a tales efectos sito en calle </w:t>
      </w:r>
      <w:proofErr w:type="spellStart"/>
      <w:r w:rsidRPr="00B43358">
        <w:rPr>
          <w:rFonts w:ascii="Times New Roman" w:hAnsi="Times New Roman"/>
          <w:color w:val="333333"/>
          <w:sz w:val="24"/>
          <w:szCs w:val="24"/>
          <w:lang w:val="es-MX"/>
        </w:rPr>
        <w:t>J.F.Kennedy</w:t>
      </w:r>
      <w:proofErr w:type="spellEnd"/>
      <w:r w:rsidRPr="00B43358">
        <w:rPr>
          <w:rFonts w:ascii="Times New Roman" w:hAnsi="Times New Roman"/>
          <w:color w:val="333333"/>
          <w:sz w:val="24"/>
          <w:szCs w:val="24"/>
          <w:lang w:val="es-MX"/>
        </w:rPr>
        <w:t xml:space="preserve"> Nº 218 de esta ciudad, en donde se entregara el respectivo re</w:t>
      </w:r>
      <w:r w:rsidR="005B760C">
        <w:rPr>
          <w:rFonts w:ascii="Times New Roman" w:hAnsi="Times New Roman"/>
          <w:color w:val="333333"/>
          <w:sz w:val="24"/>
          <w:szCs w:val="24"/>
          <w:lang w:val="es-MX"/>
        </w:rPr>
        <w:t>cibo de pago.</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lastRenderedPageBreak/>
        <w:t>QUINTA: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DESTINO.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El inmueble objeto del presente, será destinado exclusivamente a</w:t>
      </w:r>
      <w:r w:rsidRPr="00B43358">
        <w:rPr>
          <w:rStyle w:val="apple-converted-space"/>
          <w:rFonts w:ascii="Times New Roman" w:hAnsi="Times New Roman"/>
          <w:color w:val="333333"/>
          <w:sz w:val="24"/>
          <w:szCs w:val="24"/>
          <w:lang w:val="es-MX"/>
        </w:rPr>
        <w:t xml:space="preserve"> uso industrial </w:t>
      </w:r>
      <w:r w:rsidRPr="00B43358">
        <w:rPr>
          <w:rFonts w:ascii="Times New Roman" w:hAnsi="Times New Roman"/>
          <w:color w:val="333333"/>
          <w:sz w:val="24"/>
          <w:szCs w:val="24"/>
          <w:lang w:val="es-MX"/>
        </w:rPr>
        <w:t>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Fonts w:ascii="Times New Roman" w:hAnsi="Times New Roman"/>
          <w:color w:val="333333"/>
          <w:sz w:val="24"/>
          <w:szCs w:val="24"/>
          <w:lang w:val="es-MX"/>
        </w:rPr>
        <w:t>, estándole totalmente prohibido cambiar el destino, sin el consentimiento expreso y por escrito de</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EL LOCADOR</w:t>
      </w:r>
      <w:r w:rsidRPr="00B43358">
        <w:rPr>
          <w:rFonts w:ascii="Times New Roman" w:hAnsi="Times New Roman"/>
          <w:color w:val="333333"/>
          <w:sz w:val="24"/>
          <w:szCs w:val="24"/>
          <w:lang w:val="es-MX"/>
        </w:rPr>
        <w:t>. Asimismo deberán respetarse las normas de vecindad que imponen las circunsta</w:t>
      </w:r>
      <w:r w:rsidR="005B760C">
        <w:rPr>
          <w:rFonts w:ascii="Times New Roman" w:hAnsi="Times New Roman"/>
          <w:color w:val="333333"/>
          <w:sz w:val="24"/>
          <w:szCs w:val="24"/>
          <w:lang w:val="es-MX"/>
        </w:rPr>
        <w:t>ncias del inmueble.-</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SEXTA: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CESION O SUBLOCACION.</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Queda totalmente prohibido transferir y/o ceder total o parcialmente este contrato, o </w:t>
      </w:r>
      <w:proofErr w:type="spellStart"/>
      <w:r w:rsidRPr="00B43358">
        <w:rPr>
          <w:rFonts w:ascii="Times New Roman" w:hAnsi="Times New Roman"/>
          <w:color w:val="333333"/>
          <w:sz w:val="24"/>
          <w:szCs w:val="24"/>
          <w:lang w:val="es-MX"/>
        </w:rPr>
        <w:t>sublocar</w:t>
      </w:r>
      <w:proofErr w:type="spellEnd"/>
      <w:r w:rsidRPr="00B43358">
        <w:rPr>
          <w:rFonts w:ascii="Times New Roman" w:hAnsi="Times New Roman"/>
          <w:color w:val="333333"/>
          <w:sz w:val="24"/>
          <w:szCs w:val="24"/>
          <w:lang w:val="es-MX"/>
        </w:rPr>
        <w:t xml:space="preserve"> o permutar todo o parte del inmueble, ya sea en forma gratuita u onerosa, sin el consentimiento expreso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007C22B3">
        <w:rPr>
          <w:rFonts w:ascii="Times New Roman" w:hAnsi="Times New Roman"/>
          <w:b/>
          <w:bCs/>
          <w:color w:val="333333"/>
          <w:sz w:val="24"/>
          <w:szCs w:val="24"/>
          <w:lang w:val="es-MX"/>
        </w:rPr>
        <w:t xml:space="preserve"> </w:t>
      </w:r>
      <w:r w:rsidRPr="00B43358">
        <w:rPr>
          <w:rFonts w:ascii="Times New Roman" w:hAnsi="Times New Roman"/>
          <w:color w:val="333333"/>
          <w:sz w:val="24"/>
          <w:szCs w:val="24"/>
          <w:lang w:val="es-MX"/>
        </w:rPr>
        <w:t>renunciando expresamente</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a los beneficios de los arts. 1579 y 1598 d</w:t>
      </w:r>
      <w:r w:rsidR="005B760C">
        <w:rPr>
          <w:rFonts w:ascii="Times New Roman" w:hAnsi="Times New Roman"/>
          <w:color w:val="333333"/>
          <w:sz w:val="24"/>
          <w:szCs w:val="24"/>
          <w:lang w:val="es-MX"/>
        </w:rPr>
        <w:t>el C. Civil.</w:t>
      </w:r>
    </w:p>
    <w:p w:rsidR="00B8462B" w:rsidRDefault="00B8462B" w:rsidP="005B760C">
      <w:pPr>
        <w:shd w:val="clear" w:color="auto" w:fill="FFFFFF"/>
        <w:spacing w:after="0" w:line="240" w:lineRule="auto"/>
        <w:jc w:val="both"/>
        <w:rPr>
          <w:rFonts w:ascii="Times New Roman" w:hAnsi="Times New Roman"/>
          <w:b/>
          <w:bCs/>
          <w:color w:val="333333"/>
          <w:sz w:val="24"/>
          <w:szCs w:val="24"/>
          <w:lang w:val="es-MX"/>
        </w:rPr>
      </w:pPr>
      <w:r w:rsidRPr="00B43358">
        <w:rPr>
          <w:rFonts w:ascii="Times New Roman" w:hAnsi="Times New Roman"/>
          <w:b/>
          <w:bCs/>
          <w:color w:val="333333"/>
          <w:sz w:val="24"/>
          <w:szCs w:val="24"/>
          <w:u w:val="single"/>
          <w:lang w:val="es-MX"/>
        </w:rPr>
        <w:t>SEPTIMA: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MANTENIMIENTO Y MEJORAS.</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se obliga a mantener el inmueble en el buen estado general de uso e higiene, obligándose a mantenerlo en igual forma por todo el tiempo del contrato, siendo a su cargo los gastos necesarios para ello.- No podrán introducirse modificaciones y/o realizar mejoras en el inmueble, sin que sean aprobadas previamente por</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las que se realicen quedarán en beneficio exclusivo del inmueble una vez finalizada la relación locativa, sin derecho a retribución y/o compensación alguna a favor de</w:t>
      </w:r>
      <w:r w:rsidRPr="00B43358">
        <w:rPr>
          <w:rStyle w:val="apple-converted-space"/>
          <w:rFonts w:ascii="Times New Roman" w:hAnsi="Times New Roman"/>
          <w:b/>
          <w:bCs/>
          <w:color w:val="333333"/>
          <w:sz w:val="24"/>
          <w:szCs w:val="24"/>
          <w:lang w:val="es-MX"/>
        </w:rPr>
        <w:t> </w:t>
      </w:r>
      <w:r w:rsidR="005B760C">
        <w:rPr>
          <w:rFonts w:ascii="Times New Roman" w:hAnsi="Times New Roman"/>
          <w:b/>
          <w:bCs/>
          <w:color w:val="333333"/>
          <w:sz w:val="24"/>
          <w:szCs w:val="24"/>
          <w:lang w:val="es-MX"/>
        </w:rPr>
        <w:t>EL LOCATARIO.</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OCTAVA: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INCUMPLIMIENTO.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La falta de pago en el lugar, fecha y forma convenidos hará que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quede constituido en mora automática, sin necesidad de interpelación judicial o extrajudicial alguna, adeudando desde ese momento el alquiler respectivo con la suma de PESOS DIEZ ($10</w:t>
      </w:r>
      <w:r w:rsidR="00276E9D">
        <w:rPr>
          <w:rFonts w:ascii="Times New Roman" w:hAnsi="Times New Roman"/>
          <w:color w:val="333333"/>
          <w:sz w:val="24"/>
          <w:szCs w:val="24"/>
          <w:lang w:val="es-MX"/>
        </w:rPr>
        <w:t>0</w:t>
      </w:r>
      <w:r w:rsidRPr="00B43358">
        <w:rPr>
          <w:rFonts w:ascii="Times New Roman" w:hAnsi="Times New Roman"/>
          <w:color w:val="333333"/>
          <w:sz w:val="24"/>
          <w:szCs w:val="24"/>
          <w:lang w:val="es-MX"/>
        </w:rPr>
        <w:t>) por cada día de mora en la cancelación de la deuda y en carácter multa, el que será abonado conjuntamente co</w:t>
      </w:r>
      <w:r w:rsidR="005B760C">
        <w:rPr>
          <w:rFonts w:ascii="Times New Roman" w:hAnsi="Times New Roman"/>
          <w:color w:val="333333"/>
          <w:sz w:val="24"/>
          <w:szCs w:val="24"/>
          <w:lang w:val="es-MX"/>
        </w:rPr>
        <w:t>n el canon adeudado.</w:t>
      </w:r>
    </w:p>
    <w:p w:rsidR="003A7391" w:rsidRDefault="00B8462B" w:rsidP="005B760C">
      <w:pPr>
        <w:shd w:val="clear" w:color="auto" w:fill="FFFFFF"/>
        <w:spacing w:after="0" w:line="240" w:lineRule="auto"/>
        <w:jc w:val="both"/>
        <w:rPr>
          <w:rFonts w:ascii="Times New Roman" w:hAnsi="Times New Roman"/>
          <w:color w:val="333333"/>
          <w:sz w:val="24"/>
          <w:szCs w:val="24"/>
          <w:lang w:val="es-MX"/>
        </w:rPr>
      </w:pPr>
      <w:r w:rsidRPr="00B43358">
        <w:rPr>
          <w:rFonts w:ascii="Times New Roman" w:hAnsi="Times New Roman"/>
          <w:b/>
          <w:bCs/>
          <w:color w:val="333333"/>
          <w:sz w:val="24"/>
          <w:szCs w:val="24"/>
          <w:u w:val="single"/>
          <w:lang w:val="es-MX"/>
        </w:rPr>
        <w:t>NOVENA: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RESOLUCION Y DESALOJO.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La falta de cumplimiento por</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a todas y cada una de las obligaciones asumidas en el presente, especialmente el no pago del alquiler en las fechas previstas para ello, producirá la mora automática y dará derecho 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para demandar la resolución del presente y el inmediato desalojo del inmueble</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ENTREGA DEL INMUEBLE</w:t>
      </w:r>
      <w:r w:rsidRPr="00B43358">
        <w:rPr>
          <w:rFonts w:ascii="Times New Roman" w:hAnsi="Times New Roman"/>
          <w:color w:val="333333"/>
          <w:sz w:val="24"/>
          <w:szCs w:val="24"/>
          <w:lang w:val="es-MX"/>
        </w:rPr>
        <w:t>.</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Al vencimiento del plazo del presente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deberá entregar a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o a quién éste autorice debidamente, el inmueble, y sus correspondientes llaves, libres de ocupantes y ocupación, en las mismas condiciones recibidas.- Caso contrario no se dará por recibidas las llaves ni el inmueble, quedando facultado</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a exigir la posesión judicial del mismo, siendo a cargo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los gastos, daños y perjuicios que se derivaren por entregar las llaves a terceros no autorizados.- Son igualmente a cargo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la reposición de los objetos y/o elementos que se hubieren deteriorado o rotos por su culpa y/o negligencia o como consecuencia del mal uso; todo ello sujeto a la conformidad que por escrito deberá prestar</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Fonts w:ascii="Times New Roman" w:hAnsi="Times New Roman"/>
          <w:color w:val="333333"/>
          <w:sz w:val="24"/>
          <w:szCs w:val="24"/>
          <w:lang w:val="es-MX"/>
        </w:rPr>
        <w:t>.</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DECIMA PRIMERA: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MORA EN</w:t>
      </w:r>
      <w:r w:rsidRPr="00B43358">
        <w:rPr>
          <w:rStyle w:val="apple-converted-space"/>
          <w:rFonts w:ascii="Times New Roman" w:hAnsi="Times New Roman"/>
          <w:b/>
          <w:bCs/>
          <w:color w:val="333333"/>
          <w:sz w:val="24"/>
          <w:szCs w:val="24"/>
          <w:lang w:val="es-MX"/>
        </w:rPr>
        <w:t> </w:t>
      </w:r>
      <w:smartTag w:uri="urn:schemas-microsoft-com:office:smarttags" w:element="PersonName">
        <w:smartTagPr>
          <w:attr w:name="ProductID" w:val="LA DEVOLUCIￓN DEL"/>
        </w:smartTagPr>
        <w:r w:rsidRPr="00B43358">
          <w:rPr>
            <w:rFonts w:ascii="Times New Roman" w:hAnsi="Times New Roman"/>
            <w:b/>
            <w:bCs/>
            <w:color w:val="333333"/>
            <w:sz w:val="24"/>
            <w:szCs w:val="24"/>
            <w:lang w:val="es-MX"/>
          </w:rPr>
          <w:t>LA DEVOLUCIÓN DEL</w:t>
        </w:r>
      </w:smartTag>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INMUEBLE.</w:t>
      </w:r>
      <w:r w:rsidR="00EF4EE7">
        <w:rPr>
          <w:rFonts w:ascii="Times New Roman" w:hAnsi="Times New Roman"/>
          <w:b/>
          <w:bCs/>
          <w:color w:val="333333"/>
          <w:sz w:val="24"/>
          <w:szCs w:val="24"/>
          <w:lang w:val="es-MX"/>
        </w:rPr>
        <w:t xml:space="preserve"> </w:t>
      </w:r>
      <w:r w:rsidRPr="00B43358">
        <w:rPr>
          <w:rFonts w:ascii="Times New Roman" w:hAnsi="Times New Roman"/>
          <w:color w:val="333333"/>
          <w:sz w:val="24"/>
          <w:szCs w:val="24"/>
          <w:lang w:val="es-MX"/>
        </w:rPr>
        <w:t>Si finalizada la locación por vencimiento del plazo originariamente estipulado,</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no restituye el inmueble </w:t>
      </w:r>
      <w:proofErr w:type="spellStart"/>
      <w:r w:rsidRPr="00B43358">
        <w:rPr>
          <w:rFonts w:ascii="Times New Roman" w:hAnsi="Times New Roman"/>
          <w:color w:val="333333"/>
          <w:sz w:val="24"/>
          <w:szCs w:val="24"/>
          <w:lang w:val="es-MX"/>
        </w:rPr>
        <w:t>locado</w:t>
      </w:r>
      <w:proofErr w:type="spellEnd"/>
      <w:r w:rsidRPr="00B43358">
        <w:rPr>
          <w:rFonts w:ascii="Times New Roman" w:hAnsi="Times New Roman"/>
          <w:color w:val="333333"/>
          <w:sz w:val="24"/>
          <w:szCs w:val="24"/>
          <w:lang w:val="es-MX"/>
        </w:rPr>
        <w:t xml:space="preserve">, quedara </w:t>
      </w:r>
      <w:proofErr w:type="spellStart"/>
      <w:r w:rsidRPr="00B43358">
        <w:rPr>
          <w:rFonts w:ascii="Times New Roman" w:hAnsi="Times New Roman"/>
          <w:color w:val="333333"/>
          <w:sz w:val="24"/>
          <w:szCs w:val="24"/>
          <w:lang w:val="es-MX"/>
        </w:rPr>
        <w:t>esta</w:t>
      </w:r>
      <w:proofErr w:type="spellEnd"/>
      <w:r w:rsidRPr="00B43358">
        <w:rPr>
          <w:rFonts w:ascii="Times New Roman" w:hAnsi="Times New Roman"/>
          <w:color w:val="333333"/>
          <w:sz w:val="24"/>
          <w:szCs w:val="24"/>
          <w:lang w:val="es-MX"/>
        </w:rPr>
        <w:t xml:space="preserve"> constituida en</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MORA AUTOMÁTICA</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sin necesidad de interpelación judicial o extrajudicial alguna, debiendo abonar a</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Fonts w:ascii="Times New Roman" w:hAnsi="Times New Roman"/>
          <w:color w:val="333333"/>
          <w:sz w:val="24"/>
          <w:szCs w:val="24"/>
          <w:lang w:val="es-MX"/>
        </w:rPr>
        <w:t>, en concepto de indemnización por ocupación ilegítima, una suma equivalente a tres veces el alquiler pactado, hasta tanto</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obtenga la efectiva restitución del bien a su entera satisfacción, sin perjuicio de las que correspondan por aplicación de lo dispuesto en el art. 1609 del Código Civil.- La permanencia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o personas que estos hubieren autorizado a estar en el inmueble una vez vencido el plazo del contrato, no se considerará tácita reconducción y se podrá exigir la entrega del inmueble en cualquier momento. Asimismo las parte acuerdan una Multa, a favor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 xml:space="preserve">EL </w:t>
      </w:r>
      <w:r w:rsidRPr="00B43358">
        <w:rPr>
          <w:rFonts w:ascii="Times New Roman" w:hAnsi="Times New Roman"/>
          <w:b/>
          <w:bCs/>
          <w:color w:val="333333"/>
          <w:sz w:val="24"/>
          <w:szCs w:val="24"/>
          <w:lang w:val="es-MX"/>
        </w:rPr>
        <w:lastRenderedPageBreak/>
        <w:t>LOCADOR</w:t>
      </w:r>
      <w:r w:rsidRPr="00B43358">
        <w:rPr>
          <w:rFonts w:ascii="Times New Roman" w:hAnsi="Times New Roman"/>
          <w:color w:val="333333"/>
          <w:sz w:val="24"/>
          <w:szCs w:val="24"/>
          <w:lang w:val="es-MX"/>
        </w:rPr>
        <w:t>, equivalente a PESOS CIEN ($100,00) por cada día de mora en la devolución del inmueble. La permanencia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o personas que estos hubieren autorizado a estar en el inmueble una vez vencido el plazo del contrato, no se considerará tácita reconducción y se podrá exigir la entrega del inmueble en cualquier momento -</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DECIMA SEGUNDA: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INSPECCION. EL LOCADOR</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se reserva el derecho de inspeccionar el inmueble, por sí o por terceros debidamente autorizados, toda vez que lo estimen conveniente y sin previo aviso a</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Fonts w:ascii="Times New Roman" w:hAnsi="Times New Roman"/>
          <w:color w:val="333333"/>
          <w:sz w:val="24"/>
          <w:szCs w:val="24"/>
          <w:lang w:val="es-MX"/>
        </w:rPr>
        <w:t>.</w:t>
      </w:r>
    </w:p>
    <w:p w:rsidR="003A7391" w:rsidRDefault="00B8462B" w:rsidP="005B760C">
      <w:pPr>
        <w:shd w:val="clear" w:color="auto" w:fill="FFFFFF"/>
        <w:spacing w:after="0" w:line="240" w:lineRule="auto"/>
        <w:jc w:val="both"/>
        <w:rPr>
          <w:rFonts w:ascii="Times New Roman" w:hAnsi="Times New Roman"/>
          <w:color w:val="333333"/>
          <w:sz w:val="24"/>
          <w:szCs w:val="24"/>
          <w:lang w:val="es-MX"/>
        </w:rPr>
      </w:pPr>
      <w:r w:rsidRPr="00B43358">
        <w:rPr>
          <w:rFonts w:ascii="Times New Roman" w:hAnsi="Times New Roman"/>
          <w:b/>
          <w:bCs/>
          <w:color w:val="333333"/>
          <w:sz w:val="24"/>
          <w:szCs w:val="24"/>
          <w:u w:val="single"/>
          <w:lang w:val="es-MX"/>
        </w:rPr>
        <w:t>DECIMA TERCERA: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GARANTIA.</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Se ofrece como garantía el  Sr. MARCELO PICCA M.I N° 29.082.313 con domicilio en calle  L.SANTI               N°  110    y el Sr.</w:t>
      </w:r>
      <w:r w:rsidR="00EF4EE7">
        <w:rPr>
          <w:rFonts w:ascii="Times New Roman" w:hAnsi="Times New Roman"/>
          <w:color w:val="333333"/>
          <w:sz w:val="24"/>
          <w:szCs w:val="24"/>
          <w:lang w:val="es-MX"/>
        </w:rPr>
        <w:t xml:space="preserve"> </w:t>
      </w:r>
      <w:r w:rsidRPr="00B43358">
        <w:rPr>
          <w:rFonts w:ascii="Times New Roman" w:hAnsi="Times New Roman"/>
          <w:color w:val="333333"/>
          <w:sz w:val="24"/>
          <w:szCs w:val="24"/>
          <w:lang w:val="es-MX"/>
        </w:rPr>
        <w:t>JOSE PICCA  M.I N° 20.231.453 con domicilio en calle Alvear  N° 947, de esta ciudad de Rafaela ambos, en adelante denominadas</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“GARANTES”</w:t>
      </w:r>
      <w:r w:rsidRPr="00B43358">
        <w:rPr>
          <w:rFonts w:ascii="Times New Roman" w:hAnsi="Times New Roman"/>
          <w:color w:val="333333"/>
          <w:sz w:val="24"/>
          <w:szCs w:val="24"/>
          <w:lang w:val="es-MX"/>
        </w:rPr>
        <w:t>, se constituyen en fiadores solidarios, liso, llano y principal pagador, renunciando en este acto al beneficio de excusión y división, aceptando ser deudores directos de las obligaciones que asume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LOCATARIO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en el presente contrato, y sus responsabilidades subsistirán hasta que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se </w:t>
      </w:r>
      <w:proofErr w:type="spellStart"/>
      <w:r w:rsidRPr="00B43358">
        <w:rPr>
          <w:rFonts w:ascii="Times New Roman" w:hAnsi="Times New Roman"/>
          <w:color w:val="333333"/>
          <w:sz w:val="24"/>
          <w:szCs w:val="24"/>
          <w:lang w:val="es-MX"/>
        </w:rPr>
        <w:t>de</w:t>
      </w:r>
      <w:proofErr w:type="spellEnd"/>
      <w:r w:rsidRPr="00B43358">
        <w:rPr>
          <w:rFonts w:ascii="Times New Roman" w:hAnsi="Times New Roman"/>
          <w:color w:val="333333"/>
          <w:sz w:val="24"/>
          <w:szCs w:val="24"/>
          <w:lang w:val="es-MX"/>
        </w:rPr>
        <w:t xml:space="preserve"> por conforme y reciba el inmueble objeto del presente en las condiciones establecidas, y de por pagadas todas las sumas que pudieran adeudarse por cualquier concepto en relación a la presente relación locativa.</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DECIMA CUARTA: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CONSUMOS e IMPUESTOS.</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Es a cargo de </w:t>
      </w:r>
      <w:r w:rsidRPr="00B43358">
        <w:rPr>
          <w:rFonts w:ascii="Times New Roman" w:hAnsi="Times New Roman"/>
          <w:b/>
          <w:bCs/>
          <w:color w:val="333333"/>
          <w:sz w:val="24"/>
          <w:szCs w:val="24"/>
          <w:lang w:val="es-MX"/>
        </w:rPr>
        <w:t>EL  LOCATARIO</w:t>
      </w:r>
      <w:r w:rsidRPr="00B43358">
        <w:rPr>
          <w:rFonts w:ascii="Times New Roman" w:hAnsi="Times New Roman"/>
          <w:color w:val="333333"/>
          <w:sz w:val="24"/>
          <w:szCs w:val="24"/>
          <w:lang w:val="es-MX"/>
        </w:rPr>
        <w:t>, los montos provenientes de los consumos de energía eléctrica y otro servicio que habilite en el inmueble objeto de la presente locación, siendo por cuenta de</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LOCADDOR</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el pago de todo impuestos y/o tasas que graven  el inmueble antes mencionado.</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DECIMA QUINTA: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CAMBIO DE DOMICILIO.</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 xml:space="preserve">En caso de que la parte locataria y/o </w:t>
      </w:r>
      <w:proofErr w:type="spellStart"/>
      <w:r w:rsidRPr="00B43358">
        <w:rPr>
          <w:rFonts w:ascii="Times New Roman" w:hAnsi="Times New Roman"/>
          <w:color w:val="333333"/>
          <w:sz w:val="24"/>
          <w:szCs w:val="24"/>
          <w:lang w:val="es-MX"/>
        </w:rPr>
        <w:t>co</w:t>
      </w:r>
      <w:proofErr w:type="spellEnd"/>
      <w:r w:rsidRPr="00B43358">
        <w:rPr>
          <w:rFonts w:ascii="Times New Roman" w:hAnsi="Times New Roman"/>
          <w:color w:val="333333"/>
          <w:sz w:val="24"/>
          <w:szCs w:val="24"/>
          <w:lang w:val="es-MX"/>
        </w:rPr>
        <w:t>-deudora mudaren el domicilio que respectivamente consta para cada una de ellas en este contrato, deberán obligatoriamente notificar fehacientemente de ello a</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y dentro de las cuarenta y ocho (48) horas de producido el cambio, comunicando el nuevo domicilio, en su defecto subsistirán los consignados en el presente.</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DECIMO SEXTA: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EXIMICION DE RESPONSABILIDAD.</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EL LOCADOR</w:t>
      </w:r>
      <w:r w:rsidRPr="00B43358">
        <w:rPr>
          <w:rStyle w:val="apple-converted-space"/>
          <w:rFonts w:ascii="Times New Roman" w:hAnsi="Times New Roman"/>
          <w:b/>
          <w:bCs/>
          <w:color w:val="333333"/>
          <w:sz w:val="24"/>
          <w:szCs w:val="24"/>
          <w:lang w:val="es-MX"/>
        </w:rPr>
        <w:t> </w:t>
      </w:r>
      <w:proofErr w:type="gramStart"/>
      <w:r w:rsidRPr="00B43358">
        <w:rPr>
          <w:rFonts w:ascii="Times New Roman" w:hAnsi="Times New Roman"/>
          <w:color w:val="333333"/>
          <w:sz w:val="24"/>
          <w:szCs w:val="24"/>
          <w:lang w:val="es-MX"/>
        </w:rPr>
        <w:t>quedan</w:t>
      </w:r>
      <w:proofErr w:type="gramEnd"/>
      <w:r w:rsidRPr="00B43358">
        <w:rPr>
          <w:rFonts w:ascii="Times New Roman" w:hAnsi="Times New Roman"/>
          <w:color w:val="333333"/>
          <w:sz w:val="24"/>
          <w:szCs w:val="24"/>
          <w:lang w:val="es-MX"/>
        </w:rPr>
        <w:t xml:space="preserve"> eximidos de toda responsabilidad por daños que sufriera</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LOS LOCATARIOS</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y/o los accidentales ocupantes del inmueble y/o los efectos allí depositados.</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DECIMA SEPTIMA:</w:t>
      </w:r>
      <w:r w:rsidRPr="00B43358">
        <w:rPr>
          <w:rStyle w:val="apple-converted-space"/>
          <w:rFonts w:ascii="Times New Roman" w:hAnsi="Times New Roman"/>
          <w:b/>
          <w:bCs/>
          <w:color w:val="333333"/>
          <w:sz w:val="24"/>
          <w:szCs w:val="24"/>
          <w:lang w:val="es-MX"/>
        </w:rPr>
        <w:t> </w:t>
      </w:r>
      <w:r w:rsidRPr="00B43358">
        <w:rPr>
          <w:rFonts w:ascii="Times New Roman" w:hAnsi="Times New Roman"/>
          <w:b/>
          <w:bCs/>
          <w:color w:val="333333"/>
          <w:sz w:val="24"/>
          <w:szCs w:val="24"/>
          <w:lang w:val="es-MX"/>
        </w:rPr>
        <w:t>JURISDICCION.</w:t>
      </w:r>
      <w:r w:rsidRPr="00B43358">
        <w:rPr>
          <w:rStyle w:val="apple-converted-space"/>
          <w:rFonts w:ascii="Times New Roman" w:hAnsi="Times New Roman"/>
          <w:color w:val="333333"/>
          <w:sz w:val="24"/>
          <w:szCs w:val="24"/>
          <w:lang w:val="es-MX"/>
        </w:rPr>
        <w:t> </w:t>
      </w:r>
      <w:r w:rsidRPr="00B43358">
        <w:rPr>
          <w:rFonts w:ascii="Times New Roman" w:hAnsi="Times New Roman"/>
          <w:color w:val="333333"/>
          <w:sz w:val="24"/>
          <w:szCs w:val="24"/>
          <w:lang w:val="es-MX"/>
        </w:rPr>
        <w:t>Para todos los efectos resultantes del presente contrato, las partes fijan domicilio especial en los antes enunciados para cada una de ellas, lugar en el que se tendrán por válidas las notificaciones que se efectúen, sometiéndose a la jurisdicción de los Tribunales Ordinarios de esta Capital, con renuncia expresa a cualquier otra que pudiere corresponderles.</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u w:val="single"/>
          <w:lang w:val="es-MX"/>
        </w:rPr>
        <w:t>DECIMA OCTAVA:</w:t>
      </w:r>
      <w:r w:rsidRPr="00B43358">
        <w:rPr>
          <w:rStyle w:val="apple-converted-space"/>
          <w:rFonts w:ascii="Times New Roman" w:hAnsi="Times New Roman"/>
          <w:color w:val="333333"/>
          <w:sz w:val="24"/>
          <w:szCs w:val="24"/>
          <w:lang w:val="es-MX"/>
        </w:rPr>
        <w:t> </w:t>
      </w:r>
      <w:r w:rsidRPr="00B43358">
        <w:rPr>
          <w:rFonts w:ascii="Times New Roman" w:hAnsi="Times New Roman"/>
          <w:b/>
          <w:bCs/>
          <w:color w:val="333333"/>
          <w:sz w:val="24"/>
          <w:szCs w:val="24"/>
          <w:lang w:val="es-MX"/>
        </w:rPr>
        <w:t>CLAUSUSLA DE REVISION DEL CONTRATO</w:t>
      </w:r>
      <w:r w:rsidRPr="00B43358">
        <w:rPr>
          <w:rFonts w:ascii="Times New Roman" w:hAnsi="Times New Roman"/>
          <w:color w:val="333333"/>
          <w:sz w:val="24"/>
          <w:szCs w:val="24"/>
          <w:lang w:val="es-MX"/>
        </w:rPr>
        <w:t>: las partes acuerdan que al año de la firma del presente contrato las partes podrán renegociar el canon locativo en virtud de los índices de aumento en el mercado inmobiliario, no llegando a un acuerdo común acerca del mismo el locador podrá rescindir el presente contrato sin derecho a indemnización a favor del lactario.</w:t>
      </w:r>
    </w:p>
    <w:p w:rsidR="00B8462B" w:rsidRPr="00B43358" w:rsidRDefault="00B8462B" w:rsidP="005B760C">
      <w:pPr>
        <w:shd w:val="clear" w:color="auto" w:fill="FFFFFF"/>
        <w:spacing w:after="0" w:line="240" w:lineRule="auto"/>
        <w:jc w:val="both"/>
        <w:rPr>
          <w:rFonts w:ascii="Times New Roman" w:hAnsi="Times New Roman"/>
          <w:color w:val="333333"/>
          <w:sz w:val="24"/>
          <w:szCs w:val="24"/>
        </w:rPr>
      </w:pPr>
      <w:r w:rsidRPr="00B43358">
        <w:rPr>
          <w:rFonts w:ascii="Times New Roman" w:hAnsi="Times New Roman"/>
          <w:b/>
          <w:bCs/>
          <w:color w:val="333333"/>
          <w:sz w:val="24"/>
          <w:szCs w:val="24"/>
          <w:lang w:val="es-MX"/>
        </w:rPr>
        <w:t>LEIDA y RATIFICADA,</w:t>
      </w:r>
      <w:r w:rsidRPr="00B43358">
        <w:rPr>
          <w:rStyle w:val="apple-converted-space"/>
          <w:rFonts w:ascii="Times New Roman" w:hAnsi="Times New Roman"/>
          <w:b/>
          <w:bCs/>
          <w:color w:val="333333"/>
          <w:sz w:val="24"/>
          <w:szCs w:val="24"/>
          <w:lang w:val="es-MX"/>
        </w:rPr>
        <w:t> </w:t>
      </w:r>
      <w:r w:rsidRPr="00B43358">
        <w:rPr>
          <w:rFonts w:ascii="Times New Roman" w:hAnsi="Times New Roman"/>
          <w:color w:val="333333"/>
          <w:sz w:val="24"/>
          <w:szCs w:val="24"/>
          <w:lang w:val="es-MX"/>
        </w:rPr>
        <w:t>se firman dos (2) ejemplares de un mismo tenor y aún solo efecto, en el lugar y fecha consignados al inicio.-</w:t>
      </w:r>
    </w:p>
    <w:p w:rsidR="00B8462B" w:rsidRPr="00B43358" w:rsidRDefault="00B8462B" w:rsidP="005B760C">
      <w:pPr>
        <w:spacing w:after="0" w:line="240" w:lineRule="auto"/>
        <w:rPr>
          <w:rFonts w:ascii="Times New Roman" w:hAnsi="Times New Roman"/>
          <w:bCs/>
          <w:iCs/>
          <w:sz w:val="24"/>
          <w:szCs w:val="24"/>
        </w:rPr>
      </w:pPr>
      <w:r w:rsidRPr="00B43358">
        <w:rPr>
          <w:rFonts w:ascii="Times New Roman" w:hAnsi="Times New Roman"/>
          <w:bCs/>
          <w:iCs/>
          <w:sz w:val="24"/>
          <w:szCs w:val="24"/>
        </w:rPr>
        <w:t>Vale aclarar que el presente contrato se renovara nuevamente en el mes de diciembre de 2017 por dos años más, aumentando el alquiler a $ 15.000 que serán abonados todos los meses hasta el 31 de diciembre de 2019.</w:t>
      </w:r>
    </w:p>
    <w:p w:rsidR="00B8462B" w:rsidRPr="00B43358" w:rsidRDefault="00B8462B" w:rsidP="00537450">
      <w:pPr>
        <w:pStyle w:val="Sinespaciado"/>
        <w:jc w:val="both"/>
        <w:rPr>
          <w:rFonts w:ascii="Times New Roman" w:hAnsi="Times New Roman"/>
          <w:b/>
          <w:bCs/>
          <w:sz w:val="24"/>
          <w:szCs w:val="24"/>
          <w:u w:val="single"/>
        </w:rPr>
      </w:pPr>
      <w:r w:rsidRPr="00B43358">
        <w:rPr>
          <w:rFonts w:ascii="Times New Roman" w:hAnsi="Times New Roman"/>
          <w:b/>
          <w:bCs/>
          <w:sz w:val="24"/>
          <w:szCs w:val="24"/>
          <w:u w:val="single"/>
        </w:rPr>
        <w:lastRenderedPageBreak/>
        <w:t>Análisis de las legislaciones Vigentes:</w:t>
      </w:r>
    </w:p>
    <w:p w:rsidR="00B8462B" w:rsidRPr="00B43358" w:rsidRDefault="00B8462B" w:rsidP="00537450">
      <w:pPr>
        <w:pStyle w:val="Sinespaciado"/>
        <w:jc w:val="both"/>
        <w:rPr>
          <w:rFonts w:ascii="Times New Roman" w:hAnsi="Times New Roman"/>
          <w:b/>
          <w:bCs/>
          <w:sz w:val="24"/>
          <w:szCs w:val="24"/>
        </w:rPr>
      </w:pPr>
    </w:p>
    <w:p w:rsidR="00B8462B" w:rsidRPr="005A0A5C" w:rsidRDefault="00B8462B" w:rsidP="00537450">
      <w:pPr>
        <w:spacing w:line="240" w:lineRule="auto"/>
        <w:jc w:val="center"/>
        <w:rPr>
          <w:rFonts w:ascii="Times New Roman" w:hAnsi="Times New Roman"/>
          <w:i/>
          <w:iCs/>
          <w:sz w:val="24"/>
          <w:szCs w:val="24"/>
          <w:u w:val="single"/>
        </w:rPr>
      </w:pPr>
      <w:r w:rsidRPr="005A0A5C">
        <w:rPr>
          <w:rFonts w:ascii="Times New Roman" w:hAnsi="Times New Roman"/>
          <w:bCs/>
          <w:sz w:val="24"/>
          <w:szCs w:val="24"/>
          <w:u w:val="single"/>
        </w:rPr>
        <w:t>Trámites Nacionales: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Inscripción en </w:t>
      </w:r>
      <w:smartTag w:uri="urn:schemas-microsoft-com:office:smarttags" w:element="PersonName">
        <w:smartTagPr>
          <w:attr w:name="ProductID" w:val="la Administraci￳n Federal"/>
        </w:smartTagPr>
        <w:r w:rsidRPr="00B43358">
          <w:rPr>
            <w:rFonts w:ascii="Times New Roman" w:hAnsi="Times New Roman"/>
            <w:sz w:val="24"/>
            <w:szCs w:val="24"/>
          </w:rPr>
          <w:t>la Administración Federal</w:t>
        </w:r>
      </w:smartTag>
      <w:r w:rsidRPr="00B43358">
        <w:rPr>
          <w:rFonts w:ascii="Times New Roman" w:hAnsi="Times New Roman"/>
          <w:sz w:val="24"/>
          <w:szCs w:val="24"/>
        </w:rPr>
        <w:t xml:space="preserve"> de Ingresos Públicos (AFIP).</w:t>
      </w:r>
    </w:p>
    <w:p w:rsidR="00B8462B" w:rsidRPr="00B43358" w:rsidRDefault="00B8462B" w:rsidP="00537450">
      <w:pPr>
        <w:pStyle w:val="Sinespaciado"/>
        <w:jc w:val="both"/>
        <w:rPr>
          <w:rFonts w:ascii="Times New Roman" w:hAnsi="Times New Roman"/>
          <w:sz w:val="24"/>
          <w:szCs w:val="24"/>
        </w:rPr>
      </w:pPr>
      <w:smartTag w:uri="urn:schemas-microsoft-com:office:smarttags" w:element="PersonName">
        <w:smartTagPr>
          <w:attr w:name="ProductID" w:val="la Administraci￳n Federal"/>
        </w:smartTagPr>
        <w:r w:rsidRPr="00B43358">
          <w:rPr>
            <w:rFonts w:ascii="Times New Roman" w:hAnsi="Times New Roman"/>
            <w:sz w:val="24"/>
            <w:szCs w:val="24"/>
          </w:rPr>
          <w:t>La Administración Federal</w:t>
        </w:r>
      </w:smartTag>
      <w:r w:rsidRPr="00B43358">
        <w:rPr>
          <w:rFonts w:ascii="Times New Roman" w:hAnsi="Times New Roman"/>
          <w:sz w:val="24"/>
          <w:szCs w:val="24"/>
        </w:rPr>
        <w:t xml:space="preserve"> de Ingresos Públicos es el ente encargado de ejecutar las políticas impulsadas por el Poder Ejecutivo Nacional en materia </w:t>
      </w:r>
    </w:p>
    <w:p w:rsidR="00B8462B" w:rsidRPr="00B43358" w:rsidRDefault="00B8462B" w:rsidP="00537450">
      <w:pPr>
        <w:pStyle w:val="Sinespaciado"/>
        <w:jc w:val="both"/>
        <w:rPr>
          <w:rFonts w:ascii="Times New Roman" w:hAnsi="Times New Roman"/>
          <w:b/>
          <w:bCs/>
          <w:sz w:val="24"/>
          <w:szCs w:val="24"/>
        </w:rPr>
      </w:pPr>
      <w:proofErr w:type="gramStart"/>
      <w:r w:rsidRPr="00B43358">
        <w:rPr>
          <w:rFonts w:ascii="Times New Roman" w:hAnsi="Times New Roman"/>
          <w:sz w:val="24"/>
          <w:szCs w:val="24"/>
        </w:rPr>
        <w:t>tributaria</w:t>
      </w:r>
      <w:proofErr w:type="gramEnd"/>
      <w:r w:rsidRPr="00B43358">
        <w:rPr>
          <w:rFonts w:ascii="Times New Roman" w:hAnsi="Times New Roman"/>
          <w:sz w:val="24"/>
          <w:szCs w:val="24"/>
        </w:rPr>
        <w:t xml:space="preserve">, aduanera y de recaudación de los recursos de la seguridad social. Cualquier ciudadano o empresa que inicia una actividad económica debe inscribirse ante distintos organismos oficiales, entre ellos, </w:t>
      </w:r>
      <w:smartTag w:uri="urn:schemas-microsoft-com:office:smarttags" w:element="PersonName">
        <w:smartTagPr>
          <w:attr w:name="ProductID" w:val="la AFIP. De"/>
        </w:smartTagPr>
        <w:r w:rsidRPr="00B43358">
          <w:rPr>
            <w:rFonts w:ascii="Times New Roman" w:hAnsi="Times New Roman"/>
            <w:sz w:val="24"/>
            <w:szCs w:val="24"/>
          </w:rPr>
          <w:t>la AFIP. De</w:t>
        </w:r>
      </w:smartTag>
      <w:r w:rsidRPr="00B43358">
        <w:rPr>
          <w:rFonts w:ascii="Times New Roman" w:hAnsi="Times New Roman"/>
          <w:sz w:val="24"/>
          <w:szCs w:val="24"/>
        </w:rPr>
        <w:t xml:space="preserve"> esta manera adquiere una identidad tributaria frente a </w:t>
      </w:r>
      <w:smartTag w:uri="urn:schemas-microsoft-com:office:smarttags" w:element="PersonName">
        <w:smartTagPr>
          <w:attr w:name="ProductID" w:val="la Naci￳n"/>
        </w:smartTagPr>
        <w:r w:rsidRPr="00B43358">
          <w:rPr>
            <w:rFonts w:ascii="Times New Roman" w:hAnsi="Times New Roman"/>
            <w:sz w:val="24"/>
            <w:szCs w:val="24"/>
          </w:rPr>
          <w:t>la Nación</w:t>
        </w:r>
      </w:smartTag>
      <w:r w:rsidRPr="00B43358">
        <w:rPr>
          <w:rFonts w:ascii="Times New Roman" w:hAnsi="Times New Roman"/>
          <w:sz w:val="24"/>
          <w:szCs w:val="24"/>
        </w:rPr>
        <w:t>, lo que le permite desarrollar su labor en el marco de la legalidad.</w:t>
      </w:r>
    </w:p>
    <w:p w:rsidR="00EF4EE7" w:rsidRDefault="00EF4EE7" w:rsidP="00537450">
      <w:pPr>
        <w:pStyle w:val="Sinespaciado"/>
        <w:jc w:val="both"/>
        <w:rPr>
          <w:rFonts w:ascii="Times New Roman" w:hAnsi="Times New Roman"/>
          <w:bCs/>
          <w:sz w:val="24"/>
          <w:szCs w:val="24"/>
          <w:u w:val="single"/>
        </w:rPr>
      </w:pPr>
    </w:p>
    <w:p w:rsidR="00B8462B" w:rsidRPr="005A0A5C" w:rsidRDefault="00B8462B" w:rsidP="00537450">
      <w:pPr>
        <w:pStyle w:val="Sinespaciado"/>
        <w:jc w:val="both"/>
        <w:rPr>
          <w:rFonts w:ascii="Times New Roman" w:hAnsi="Times New Roman"/>
          <w:sz w:val="24"/>
          <w:szCs w:val="24"/>
          <w:u w:val="single"/>
        </w:rPr>
      </w:pPr>
      <w:r w:rsidRPr="005A0A5C">
        <w:rPr>
          <w:rFonts w:ascii="Times New Roman" w:hAnsi="Times New Roman"/>
          <w:bCs/>
          <w:sz w:val="24"/>
          <w:szCs w:val="24"/>
          <w:u w:val="single"/>
        </w:rPr>
        <w:t>Pasos para la inscripción:</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Presentación de la solicitud del Código Único de Identificación Tributaria (CUIT).</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Verificación del estado de la solicitud.</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Presentación de la documentación requerida.</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Obtención del N° de CUIT</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Obtención de </w:t>
      </w:r>
      <w:smartTag w:uri="urn:schemas-microsoft-com:office:smarttags" w:element="PersonName">
        <w:smartTagPr>
          <w:attr w:name="ProductID" w:val="la Clave Fiscal"/>
        </w:smartTagPr>
        <w:r w:rsidRPr="00B43358">
          <w:rPr>
            <w:rFonts w:ascii="Times New Roman" w:hAnsi="Times New Roman"/>
            <w:sz w:val="24"/>
            <w:szCs w:val="24"/>
          </w:rPr>
          <w:t>la Clave Fiscal</w:t>
        </w:r>
      </w:smartTag>
      <w:r w:rsidRPr="00B43358">
        <w:rPr>
          <w:rFonts w:ascii="Times New Roman" w:hAnsi="Times New Roman"/>
          <w:sz w:val="24"/>
          <w:szCs w:val="24"/>
        </w:rPr>
        <w:t xml:space="preserve"> (contraseña para los trámites en Internet).</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Tramitación de la figura de Administrador de la relaciones para el representante legal de la empresa.</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Alta de impuesto y regímenes.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Primeramente debemos definir la categoría que vamos asumir con su posterior monto a erogar.</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Para ellos debemos conocer lo siguiente:</w:t>
      </w:r>
    </w:p>
    <w:p w:rsidR="00B8462B" w:rsidRPr="00B43358" w:rsidRDefault="00B8462B" w:rsidP="00537450">
      <w:pPr>
        <w:pStyle w:val="Sinespaciado"/>
        <w:jc w:val="both"/>
        <w:rPr>
          <w:rFonts w:ascii="Times New Roman" w:hAnsi="Times New Roman"/>
          <w:sz w:val="24"/>
          <w:szCs w:val="24"/>
        </w:rPr>
      </w:pPr>
      <w:smartTag w:uri="urn:schemas-microsoft-com:office:smarttags" w:element="PersonName">
        <w:smartTagPr>
          <w:attr w:name="ProductID" w:val="La Actividad"/>
        </w:smartTagPr>
        <w:r w:rsidRPr="00B43358">
          <w:rPr>
            <w:rFonts w:ascii="Times New Roman" w:hAnsi="Times New Roman"/>
            <w:sz w:val="24"/>
            <w:szCs w:val="24"/>
          </w:rPr>
          <w:t>La Actividad</w:t>
        </w:r>
      </w:smartTag>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Como se desarrollara </w:t>
      </w:r>
      <w:smartTag w:uri="urn:schemas-microsoft-com:office:smarttags" w:element="PersonName">
        <w:smartTagPr>
          <w:attr w:name="ProductID" w:val="la Actividad."/>
        </w:smartTagPr>
        <w:r w:rsidRPr="00B43358">
          <w:rPr>
            <w:rFonts w:ascii="Times New Roman" w:hAnsi="Times New Roman"/>
            <w:sz w:val="24"/>
            <w:szCs w:val="24"/>
          </w:rPr>
          <w:t>la Actividad.</w:t>
        </w:r>
      </w:smartTag>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En que ámbito la va a desarrollar.</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Presupuesto de Ventas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Al inscribirnos como SRL en </w:t>
      </w:r>
      <w:smartTag w:uri="urn:schemas-microsoft-com:office:smarttags" w:element="PersonName">
        <w:smartTagPr>
          <w:attr w:name="ProductID" w:val="la Administraci￳n Federal"/>
        </w:smartTagPr>
        <w:r w:rsidRPr="00B43358">
          <w:rPr>
            <w:rFonts w:ascii="Times New Roman" w:hAnsi="Times New Roman"/>
            <w:sz w:val="24"/>
            <w:szCs w:val="24"/>
          </w:rPr>
          <w:t>la Administración Federal</w:t>
        </w:r>
      </w:smartTag>
      <w:r w:rsidRPr="00B43358">
        <w:rPr>
          <w:rFonts w:ascii="Times New Roman" w:hAnsi="Times New Roman"/>
          <w:sz w:val="24"/>
          <w:szCs w:val="24"/>
        </w:rPr>
        <w:t xml:space="preserve"> de Ingresos Públicos se debe comenzar con la confección del formulario 460/J en el cuál </w:t>
      </w:r>
      <w:proofErr w:type="gramStart"/>
      <w:r w:rsidRPr="00B43358">
        <w:rPr>
          <w:rFonts w:ascii="Times New Roman" w:hAnsi="Times New Roman"/>
          <w:sz w:val="24"/>
          <w:szCs w:val="24"/>
        </w:rPr>
        <w:t>consta</w:t>
      </w:r>
      <w:proofErr w:type="gramEnd"/>
      <w:r w:rsidRPr="00B43358">
        <w:rPr>
          <w:rFonts w:ascii="Times New Roman" w:hAnsi="Times New Roman"/>
          <w:sz w:val="24"/>
          <w:szCs w:val="24"/>
        </w:rPr>
        <w:t xml:space="preserve"> los datos de la empresa, razón social, domicilio legal, domicilio fiscal, localidad entre otros. Este formulario también nos va a permitir utilizarlo para la incorporación en el IVA (Responsable Inscripto) cuya alícuota es del 21%, Impuesto a las Ganancias 35% sobre las ganancias anuales y además incorporar en nuestra empresa en el régimen del empleador, al cual se debe adjuntar:</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Original y fotocopia del DNI de los integrantes de la sociedad y del contrato de constitución de </w:t>
      </w:r>
      <w:smartTag w:uri="urn:schemas-microsoft-com:office:smarttags" w:element="PersonName">
        <w:smartTagPr>
          <w:attr w:name="ProductID" w:val="la SRL"/>
        </w:smartTagPr>
        <w:r w:rsidRPr="00B43358">
          <w:rPr>
            <w:rFonts w:ascii="Times New Roman" w:hAnsi="Times New Roman"/>
            <w:sz w:val="24"/>
            <w:szCs w:val="24"/>
          </w:rPr>
          <w:t>la SRL</w:t>
        </w:r>
      </w:smartTag>
      <w:r w:rsidRPr="00B43358">
        <w:rPr>
          <w:rFonts w:ascii="Times New Roman" w:hAnsi="Times New Roman"/>
          <w:sz w:val="24"/>
          <w:szCs w:val="24"/>
        </w:rPr>
        <w:t xml:space="preserve"> que anteriormente fue presentado en el Registro Público de Comercio.</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Constancia de inscripción ante </w:t>
      </w:r>
      <w:smartTag w:uri="urn:schemas-microsoft-com:office:smarttags" w:element="PersonName">
        <w:smartTagPr>
          <w:attr w:name="ProductID" w:val="la Inspecci￳n General"/>
        </w:smartTagPr>
        <w:r w:rsidRPr="00B43358">
          <w:rPr>
            <w:rFonts w:ascii="Times New Roman" w:hAnsi="Times New Roman"/>
            <w:sz w:val="24"/>
            <w:szCs w:val="24"/>
          </w:rPr>
          <w:t>la Inspección General</w:t>
        </w:r>
      </w:smartTag>
      <w:r w:rsidRPr="00B43358">
        <w:rPr>
          <w:rFonts w:ascii="Times New Roman" w:hAnsi="Times New Roman"/>
          <w:sz w:val="24"/>
          <w:szCs w:val="24"/>
        </w:rPr>
        <w:t xml:space="preserve"> de Justicia</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Escritura de compra u otro documento que demuestre la tenencia del mismo.</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El formulario debe estar firmado por uno de los integrantes de la sociedad, con firma certificada ante autoridades policiales o firma ante las autoridades competentes de </w:t>
      </w:r>
      <w:smartTag w:uri="urn:schemas-microsoft-com:office:smarttags" w:element="PersonName">
        <w:smartTagPr>
          <w:attr w:name="ProductID" w:val="la AFIP. Finalmente"/>
        </w:smartTagPr>
        <w:r w:rsidRPr="00B43358">
          <w:rPr>
            <w:rFonts w:ascii="Times New Roman" w:hAnsi="Times New Roman"/>
            <w:sz w:val="24"/>
            <w:szCs w:val="24"/>
          </w:rPr>
          <w:t>la AFIP. Finalmente</w:t>
        </w:r>
      </w:smartTag>
      <w:r w:rsidRPr="00B43358">
        <w:rPr>
          <w:rFonts w:ascii="Times New Roman" w:hAnsi="Times New Roman"/>
          <w:sz w:val="24"/>
          <w:szCs w:val="24"/>
        </w:rPr>
        <w:t xml:space="preserve"> nos otorgan </w:t>
      </w:r>
      <w:smartTag w:uri="urn:schemas-microsoft-com:office:smarttags" w:element="PersonName">
        <w:smartTagPr>
          <w:attr w:name="ProductID" w:val="la Clave"/>
        </w:smartTagPr>
        <w:r w:rsidRPr="00B43358">
          <w:rPr>
            <w:rFonts w:ascii="Times New Roman" w:hAnsi="Times New Roman"/>
            <w:sz w:val="24"/>
            <w:szCs w:val="24"/>
          </w:rPr>
          <w:t>la Clave</w:t>
        </w:r>
      </w:smartTag>
      <w:r w:rsidRPr="00B43358">
        <w:rPr>
          <w:rFonts w:ascii="Times New Roman" w:hAnsi="Times New Roman"/>
          <w:sz w:val="24"/>
          <w:szCs w:val="24"/>
        </w:rPr>
        <w:t xml:space="preserve"> Única de Identificación Tributaria (C.U.I.T).</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Inscripción en el Registro Industrial Nacional (R.I.N</w:t>
      </w:r>
      <w:r w:rsidRPr="001571BC">
        <w:rPr>
          <w:rFonts w:ascii="Times New Roman" w:hAnsi="Times New Roman"/>
          <w:color w:val="000000"/>
          <w:sz w:val="24"/>
          <w:szCs w:val="24"/>
        </w:rPr>
        <w:t xml:space="preserve">.). </w:t>
      </w:r>
      <w:hyperlink r:id="rId29" w:history="1">
        <w:r w:rsidRPr="001571BC">
          <w:rPr>
            <w:rStyle w:val="Hipervnculo"/>
            <w:rFonts w:ascii="Times New Roman" w:hAnsi="Times New Roman"/>
            <w:color w:val="000000"/>
            <w:sz w:val="24"/>
            <w:szCs w:val="24"/>
            <w:u w:val="none"/>
          </w:rPr>
          <w:t>http://www.industria.gob.ar/</w:t>
        </w:r>
      </w:hyperlink>
    </w:p>
    <w:p w:rsidR="00B8462B" w:rsidRPr="00B43358" w:rsidRDefault="00B8462B" w:rsidP="00537450">
      <w:pPr>
        <w:pStyle w:val="Sinespaciado"/>
        <w:jc w:val="both"/>
        <w:rPr>
          <w:rFonts w:ascii="Times New Roman" w:hAnsi="Times New Roman"/>
          <w:b/>
          <w:bCs/>
          <w:sz w:val="24"/>
          <w:szCs w:val="24"/>
        </w:rPr>
      </w:pPr>
      <w:r w:rsidRPr="00B43358">
        <w:rPr>
          <w:rFonts w:ascii="Times New Roman" w:hAnsi="Times New Roman"/>
          <w:sz w:val="24"/>
          <w:szCs w:val="24"/>
        </w:rPr>
        <w:t xml:space="preserve">Deberán inscribirse en el Registro Industrial de </w:t>
      </w:r>
      <w:smartTag w:uri="urn:schemas-microsoft-com:office:smarttags" w:element="PersonName">
        <w:smartTagPr>
          <w:attr w:name="ProductID" w:val="la Naci￳n"/>
        </w:smartTagPr>
        <w:r w:rsidRPr="00B43358">
          <w:rPr>
            <w:rFonts w:ascii="Times New Roman" w:hAnsi="Times New Roman"/>
            <w:sz w:val="24"/>
            <w:szCs w:val="24"/>
          </w:rPr>
          <w:t>la Nación</w:t>
        </w:r>
      </w:smartTag>
      <w:r w:rsidRPr="00B43358">
        <w:rPr>
          <w:rFonts w:ascii="Times New Roman" w:hAnsi="Times New Roman"/>
          <w:sz w:val="24"/>
          <w:szCs w:val="24"/>
        </w:rPr>
        <w:t xml:space="preserve">, creado por el Artículo 1° de </w:t>
      </w:r>
      <w:smartTag w:uri="urn:schemas-microsoft-com:office:smarttags" w:element="PersonName">
        <w:smartTagPr>
          <w:attr w:name="ProductID" w:val="la Ley N"/>
        </w:smartTagPr>
        <w:r w:rsidRPr="00B43358">
          <w:rPr>
            <w:rFonts w:ascii="Times New Roman" w:hAnsi="Times New Roman"/>
            <w:sz w:val="24"/>
            <w:szCs w:val="24"/>
          </w:rPr>
          <w:t>la Ley N</w:t>
        </w:r>
      </w:smartTag>
      <w:r w:rsidRPr="00B43358">
        <w:rPr>
          <w:rFonts w:ascii="Times New Roman" w:hAnsi="Times New Roman"/>
          <w:sz w:val="24"/>
          <w:szCs w:val="24"/>
        </w:rPr>
        <w:t xml:space="preserve">°19.971, todas las empresas ya seas personas físicas o jurídicas del tipo manufactureras, organizadas bajo cualquiera de las formas admitidas por la legislación vigente. Esta inscripción </w:t>
      </w:r>
      <w:r w:rsidRPr="00B43358">
        <w:rPr>
          <w:rFonts w:ascii="Times New Roman" w:hAnsi="Times New Roman"/>
          <w:sz w:val="24"/>
          <w:szCs w:val="24"/>
        </w:rPr>
        <w:lastRenderedPageBreak/>
        <w:t>deberá renovarse anualmente y todos los datos requeridos en los formularios tienen fines estadísticos y son de carácter secreto.</w:t>
      </w:r>
    </w:p>
    <w:p w:rsidR="00B8462B" w:rsidRPr="005A0A5C" w:rsidRDefault="00B8462B" w:rsidP="00537450">
      <w:pPr>
        <w:pStyle w:val="Sinespaciado"/>
        <w:jc w:val="both"/>
        <w:rPr>
          <w:rFonts w:ascii="Times New Roman" w:hAnsi="Times New Roman"/>
          <w:sz w:val="24"/>
          <w:szCs w:val="24"/>
          <w:u w:val="single"/>
        </w:rPr>
      </w:pPr>
      <w:r>
        <w:rPr>
          <w:rFonts w:ascii="Times New Roman" w:hAnsi="Times New Roman"/>
          <w:bCs/>
          <w:sz w:val="24"/>
          <w:szCs w:val="24"/>
          <w:u w:val="single"/>
        </w:rPr>
        <w:t>Pasos para la inscripción:</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Completar los Formularios vía Internet.</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Presentar los Formularios impresos, firmados y certificados, junto con la documentación complementaria.</w:t>
      </w:r>
    </w:p>
    <w:p w:rsidR="00B8462B"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Obtención de la constancia de inscripción.</w:t>
      </w:r>
    </w:p>
    <w:p w:rsidR="00B8462B" w:rsidRPr="00B43358" w:rsidRDefault="00B8462B" w:rsidP="00537450">
      <w:pPr>
        <w:pStyle w:val="Sinespaciado"/>
        <w:jc w:val="both"/>
        <w:rPr>
          <w:rFonts w:ascii="Times New Roman" w:hAnsi="Times New Roman"/>
          <w:sz w:val="24"/>
          <w:szCs w:val="24"/>
        </w:rPr>
      </w:pPr>
    </w:p>
    <w:p w:rsidR="00B8462B" w:rsidRPr="005A0A5C" w:rsidRDefault="00B8462B" w:rsidP="00537450">
      <w:pPr>
        <w:spacing w:line="240" w:lineRule="auto"/>
        <w:jc w:val="center"/>
        <w:rPr>
          <w:rFonts w:ascii="Times New Roman" w:hAnsi="Times New Roman"/>
          <w:sz w:val="24"/>
          <w:szCs w:val="24"/>
          <w:u w:val="single"/>
        </w:rPr>
      </w:pPr>
      <w:r w:rsidRPr="005A0A5C">
        <w:rPr>
          <w:rFonts w:ascii="Times New Roman" w:hAnsi="Times New Roman"/>
          <w:sz w:val="24"/>
          <w:szCs w:val="24"/>
          <w:u w:val="single"/>
        </w:rPr>
        <w:t xml:space="preserve"> </w:t>
      </w:r>
      <w:r w:rsidRPr="005A0A5C">
        <w:rPr>
          <w:rFonts w:ascii="Times New Roman" w:hAnsi="Times New Roman"/>
          <w:bCs/>
          <w:sz w:val="24"/>
          <w:szCs w:val="24"/>
          <w:u w:val="single"/>
        </w:rPr>
        <w:t>Trámites Provinciales: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Inscripción en </w:t>
      </w:r>
      <w:smartTag w:uri="urn:schemas-microsoft-com:office:smarttags" w:element="PersonName">
        <w:smartTagPr>
          <w:attr w:name="ProductID" w:val="la Administraci￳n Provincial"/>
        </w:smartTagPr>
        <w:r w:rsidRPr="00B43358">
          <w:rPr>
            <w:rFonts w:ascii="Times New Roman" w:hAnsi="Times New Roman"/>
            <w:sz w:val="24"/>
            <w:szCs w:val="24"/>
          </w:rPr>
          <w:t>la Administración Provincial</w:t>
        </w:r>
      </w:smartTag>
      <w:r w:rsidRPr="00B43358">
        <w:rPr>
          <w:rFonts w:ascii="Times New Roman" w:hAnsi="Times New Roman"/>
          <w:sz w:val="24"/>
          <w:szCs w:val="24"/>
        </w:rPr>
        <w:t xml:space="preserve"> de Impuestos (A.P.I).</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La empresa deberá estar inscripta en el impuesto sobre los ingresos brutos.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Debemos confeccionar el Formulario de Solicitud de Alta en Ingresos Brutos. También incorporamos a la firma en </w:t>
      </w:r>
      <w:smartTag w:uri="urn:schemas-microsoft-com:office:smarttags" w:element="PersonName">
        <w:smartTagPr>
          <w:attr w:name="ProductID" w:val="la Ley"/>
        </w:smartTagPr>
        <w:r w:rsidRPr="00B43358">
          <w:rPr>
            <w:rFonts w:ascii="Times New Roman" w:hAnsi="Times New Roman"/>
            <w:sz w:val="24"/>
            <w:szCs w:val="24"/>
          </w:rPr>
          <w:t>la Ley</w:t>
        </w:r>
      </w:smartTag>
      <w:r w:rsidRPr="00B43358">
        <w:rPr>
          <w:rFonts w:ascii="Times New Roman" w:hAnsi="Times New Roman"/>
          <w:sz w:val="24"/>
          <w:szCs w:val="24"/>
        </w:rPr>
        <w:t xml:space="preserve"> 5110 para confeccionar el correspondiente formulario es necesario los siguientes requisitos: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La firma responsable que interviene en el formulario debe certificarse por la policía, entidad bancaria o Juez de Paz.</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El formulario debe presentarse por triplicado.</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En el trámite se debe pagar un sellado de $ 200.</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El original y fotocopia de la constancia de C.U.I.T que ha otorgado </w:t>
      </w:r>
      <w:smartTag w:uri="urn:schemas-microsoft-com:office:smarttags" w:element="PersonName">
        <w:smartTagPr>
          <w:attr w:name="ProductID" w:val="la A.F"/>
        </w:smartTagPr>
        <w:r w:rsidRPr="00B43358">
          <w:rPr>
            <w:rFonts w:ascii="Times New Roman" w:hAnsi="Times New Roman"/>
            <w:sz w:val="24"/>
            <w:szCs w:val="24"/>
          </w:rPr>
          <w:t>la A.F</w:t>
        </w:r>
      </w:smartTag>
      <w:r w:rsidRPr="00B43358">
        <w:rPr>
          <w:rFonts w:ascii="Times New Roman" w:hAnsi="Times New Roman"/>
          <w:sz w:val="24"/>
          <w:szCs w:val="24"/>
        </w:rPr>
        <w:t>.I.P.</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El original y fotocopia autenticada del DNI de los titulares.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El original y fotocopia del contrato de constitución de </w:t>
      </w:r>
      <w:smartTag w:uri="urn:schemas-microsoft-com:office:smarttags" w:element="PersonName">
        <w:smartTagPr>
          <w:attr w:name="ProductID" w:val="la SRL"/>
        </w:smartTagPr>
        <w:r w:rsidRPr="00B43358">
          <w:rPr>
            <w:rFonts w:ascii="Times New Roman" w:hAnsi="Times New Roman"/>
            <w:sz w:val="24"/>
            <w:szCs w:val="24"/>
          </w:rPr>
          <w:t>la SRL</w:t>
        </w:r>
      </w:smartTag>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Si la presentación la realiza un tercero, la firma del socio, presidente o representante legal deberán estar </w:t>
      </w:r>
      <w:proofErr w:type="gramStart"/>
      <w:r w:rsidRPr="00B43358">
        <w:rPr>
          <w:rFonts w:ascii="Times New Roman" w:hAnsi="Times New Roman"/>
          <w:sz w:val="24"/>
          <w:szCs w:val="24"/>
        </w:rPr>
        <w:t>certificada</w:t>
      </w:r>
      <w:proofErr w:type="gramEnd"/>
      <w:r w:rsidRPr="00B43358">
        <w:rPr>
          <w:rFonts w:ascii="Times New Roman" w:hAnsi="Times New Roman"/>
          <w:sz w:val="24"/>
          <w:szCs w:val="24"/>
        </w:rPr>
        <w:t xml:space="preserve"> en todos los ejemplares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DNI de la persona que realice la presentación</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Si la presentación la realiza el apoderado presentar poder suscripto ante escribano público, DNI original y fotocopia.</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Certificado de domicilio comercial expedido por Policía Federal o escritura o boleto de compraventa o contrato de alquiler o factura de servicios públicos: Original y fotocopia.</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El domicilio fiscal será acreditado con Estatuto-Contrato Social o Acta de Directorio</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 Alícuotas Ingresos Brutos1.</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Se establece la alícuota básica del 3,5% (tres con cinco décimos por ciento) en el Impuesto sobre los Ingresos Brutos, en tanto no tengan previsto otro tratamiento específico en esta Ley o en el Código Fiscal.</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Autorícese al Poder Ejecutivo a incrementar la presente alícuota hasta un máximo del 20 % (veinte por ciento) de la misma.</w:t>
      </w:r>
    </w:p>
    <w:p w:rsidR="00B8462B" w:rsidRPr="005A0A5C" w:rsidRDefault="00B8462B" w:rsidP="00537450">
      <w:pPr>
        <w:spacing w:line="240" w:lineRule="auto"/>
        <w:jc w:val="center"/>
        <w:rPr>
          <w:rFonts w:ascii="Times New Roman" w:hAnsi="Times New Roman"/>
          <w:sz w:val="24"/>
          <w:szCs w:val="24"/>
          <w:u w:val="single"/>
        </w:rPr>
      </w:pPr>
      <w:r w:rsidRPr="005A0A5C">
        <w:rPr>
          <w:rFonts w:ascii="Times New Roman" w:hAnsi="Times New Roman"/>
          <w:sz w:val="24"/>
          <w:szCs w:val="24"/>
        </w:rPr>
        <w:t xml:space="preserve"> </w:t>
      </w:r>
      <w:r w:rsidRPr="005A0A5C">
        <w:rPr>
          <w:rFonts w:ascii="Times New Roman" w:hAnsi="Times New Roman"/>
          <w:bCs/>
          <w:sz w:val="24"/>
          <w:szCs w:val="24"/>
          <w:u w:val="single"/>
        </w:rPr>
        <w:t>Trámites Municipales: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 xml:space="preserve">El municipio de </w:t>
      </w:r>
      <w:smartTag w:uri="urn:schemas-microsoft-com:office:smarttags" w:element="PersonName">
        <w:smartTagPr>
          <w:attr w:name="ProductID" w:val="la Ciudad"/>
        </w:smartTagPr>
        <w:r w:rsidRPr="00B43358">
          <w:rPr>
            <w:rFonts w:ascii="Times New Roman" w:hAnsi="Times New Roman"/>
            <w:sz w:val="24"/>
            <w:szCs w:val="24"/>
          </w:rPr>
          <w:t>la Ciudad</w:t>
        </w:r>
      </w:smartTag>
      <w:r w:rsidRPr="00B43358">
        <w:rPr>
          <w:rFonts w:ascii="Times New Roman" w:hAnsi="Times New Roman"/>
          <w:sz w:val="24"/>
          <w:szCs w:val="24"/>
        </w:rPr>
        <w:t xml:space="preserve"> de Rafaela dispone una serie de trámites a fines de llevar a cabo la inscripción de actividades de Industria, Comercios y Prestaciones de Servicios que generan montos imponibles gravados por el derecho. Los mismos se realizan en el Oficina de Derecho de Registro Inspección e Higiene dependiente de </w:t>
      </w:r>
      <w:smartTag w:uri="urn:schemas-microsoft-com:office:smarttags" w:element="PersonName">
        <w:smartTagPr>
          <w:attr w:name="ProductID" w:val="la Direcci￳n General"/>
        </w:smartTagPr>
        <w:r w:rsidRPr="00B43358">
          <w:rPr>
            <w:rFonts w:ascii="Times New Roman" w:hAnsi="Times New Roman"/>
            <w:sz w:val="24"/>
            <w:szCs w:val="24"/>
          </w:rPr>
          <w:t>la Dirección General</w:t>
        </w:r>
      </w:smartTag>
      <w:r w:rsidRPr="00B43358">
        <w:rPr>
          <w:rFonts w:ascii="Times New Roman" w:hAnsi="Times New Roman"/>
          <w:sz w:val="24"/>
          <w:szCs w:val="24"/>
        </w:rPr>
        <w:t xml:space="preserve"> de Finanzas de </w:t>
      </w:r>
      <w:smartTag w:uri="urn:schemas-microsoft-com:office:smarttags" w:element="PersonName">
        <w:smartTagPr>
          <w:attr w:name="ProductID" w:val="la Secretar￭a"/>
        </w:smartTagPr>
        <w:r w:rsidRPr="00B43358">
          <w:rPr>
            <w:rFonts w:ascii="Times New Roman" w:hAnsi="Times New Roman"/>
            <w:sz w:val="24"/>
            <w:szCs w:val="24"/>
          </w:rPr>
          <w:t>la Secretaría</w:t>
        </w:r>
      </w:smartTag>
      <w:r w:rsidRPr="00B43358">
        <w:rPr>
          <w:rFonts w:ascii="Times New Roman" w:hAnsi="Times New Roman"/>
          <w:sz w:val="24"/>
          <w:szCs w:val="24"/>
        </w:rPr>
        <w:t xml:space="preserve"> de Hacienda de </w:t>
      </w:r>
      <w:smartTag w:uri="urn:schemas-microsoft-com:office:smarttags" w:element="PersonName">
        <w:smartTagPr>
          <w:attr w:name="ProductID" w:val="la Municipalidad."/>
        </w:smartTagPr>
        <w:r w:rsidRPr="00B43358">
          <w:rPr>
            <w:rFonts w:ascii="Times New Roman" w:hAnsi="Times New Roman"/>
            <w:sz w:val="24"/>
            <w:szCs w:val="24"/>
          </w:rPr>
          <w:t>la Municipalidad.</w:t>
        </w:r>
      </w:smartTag>
    </w:p>
    <w:p w:rsidR="00B8462B" w:rsidRPr="00B43358" w:rsidRDefault="00B8462B" w:rsidP="00537450">
      <w:pPr>
        <w:pStyle w:val="Sinespaciado"/>
        <w:jc w:val="both"/>
        <w:rPr>
          <w:rFonts w:ascii="Times New Roman" w:hAnsi="Times New Roman"/>
          <w:i/>
          <w:iCs/>
          <w:sz w:val="24"/>
          <w:szCs w:val="24"/>
        </w:rPr>
      </w:pPr>
      <w:r w:rsidRPr="00B43358">
        <w:rPr>
          <w:rFonts w:ascii="Times New Roman" w:hAnsi="Times New Roman"/>
          <w:sz w:val="24"/>
          <w:szCs w:val="24"/>
        </w:rPr>
        <w:lastRenderedPageBreak/>
        <w:t>También es el Municipio el que puede prohibir la instalación de determinado tipo de industrias en el tejido urbano o áreas específicas de este. Para el caso de la empresa ideada en este proyecto no existen impedimentos en las ordenanzas municipales para que puedan asentarse en algunos de los barrios periféricos de la ciudad (si los hay para su instalación en el micro y macro centro).</w:t>
      </w:r>
    </w:p>
    <w:p w:rsidR="00B8462B" w:rsidRPr="005A0A5C" w:rsidRDefault="00B8462B" w:rsidP="00537450">
      <w:pPr>
        <w:pStyle w:val="Sinespaciado"/>
        <w:jc w:val="both"/>
        <w:rPr>
          <w:rFonts w:ascii="Times New Roman" w:hAnsi="Times New Roman"/>
          <w:sz w:val="24"/>
          <w:szCs w:val="24"/>
          <w:u w:val="single"/>
        </w:rPr>
      </w:pPr>
      <w:r w:rsidRPr="005A0A5C">
        <w:rPr>
          <w:rFonts w:ascii="Times New Roman" w:hAnsi="Times New Roman"/>
          <w:iCs/>
          <w:sz w:val="24"/>
          <w:szCs w:val="24"/>
          <w:u w:val="single"/>
        </w:rPr>
        <w:t>Pasos para la inscripción:</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Inscripción de Actividades Comerciales.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Solicitud de Autorización para Instalaciones de Actividades Económicas.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Solicitud de Factibilidad de acuerdo al Reglamento Zonificación.</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Solicitud de antecedentes comerciales de Derecho de Registro de Inspección e Higiene.</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Solicitud de usuario y clave para aplicativo de Derecho de Registro de Inspección e Higiene ($ 130).</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1- Ver Anexo 3: “Estudio Legal” Actividades con Alícuotas Diferenciales.</w:t>
      </w:r>
    </w:p>
    <w:p w:rsidR="00B8462B" w:rsidRPr="00B43358" w:rsidRDefault="00B8462B" w:rsidP="00537450">
      <w:pPr>
        <w:pStyle w:val="Sinespaciado"/>
        <w:jc w:val="both"/>
        <w:rPr>
          <w:rFonts w:ascii="Times New Roman" w:hAnsi="Times New Roman"/>
          <w:sz w:val="24"/>
          <w:szCs w:val="24"/>
        </w:rPr>
      </w:pPr>
      <w:r w:rsidRPr="00B43358">
        <w:rPr>
          <w:rFonts w:ascii="Times New Roman" w:hAnsi="Times New Roman"/>
          <w:sz w:val="24"/>
          <w:szCs w:val="24"/>
        </w:rPr>
        <w:t>2- Ver anexo 3: “Estudio Legal” Trámites Municipales - Reglamento de Zonificación.</w:t>
      </w:r>
    </w:p>
    <w:p w:rsidR="00B8462B" w:rsidRPr="00B43358" w:rsidRDefault="00B8462B" w:rsidP="00537450">
      <w:pPr>
        <w:pStyle w:val="Sinespaciado"/>
        <w:jc w:val="both"/>
        <w:rPr>
          <w:rFonts w:ascii="Times New Roman" w:hAnsi="Times New Roman"/>
          <w:sz w:val="24"/>
          <w:szCs w:val="24"/>
        </w:rPr>
      </w:pPr>
    </w:p>
    <w:p w:rsidR="00B8462B" w:rsidRDefault="00B8462B" w:rsidP="00537450">
      <w:pPr>
        <w:pStyle w:val="Sinespaciado"/>
        <w:jc w:val="both"/>
        <w:rPr>
          <w:rFonts w:ascii="Times New Roman" w:hAnsi="Times New Roman"/>
          <w:b/>
          <w:sz w:val="24"/>
          <w:szCs w:val="24"/>
          <w:u w:val="single"/>
        </w:rPr>
      </w:pPr>
    </w:p>
    <w:p w:rsidR="00B8462B" w:rsidRDefault="00B8462B" w:rsidP="00537450">
      <w:pPr>
        <w:pStyle w:val="Sinespaciado"/>
        <w:jc w:val="both"/>
        <w:rPr>
          <w:rFonts w:ascii="Times New Roman" w:hAnsi="Times New Roman"/>
          <w:b/>
          <w:sz w:val="24"/>
          <w:szCs w:val="24"/>
          <w:u w:val="single"/>
        </w:rPr>
      </w:pPr>
    </w:p>
    <w:tbl>
      <w:tblPr>
        <w:tblW w:w="9833" w:type="dxa"/>
        <w:tblInd w:w="56" w:type="dxa"/>
        <w:tblCellMar>
          <w:left w:w="70" w:type="dxa"/>
          <w:right w:w="70" w:type="dxa"/>
        </w:tblCellMar>
        <w:tblLook w:val="04A0"/>
      </w:tblPr>
      <w:tblGrid>
        <w:gridCol w:w="7546"/>
        <w:gridCol w:w="923"/>
        <w:gridCol w:w="1364"/>
      </w:tblGrid>
      <w:tr w:rsidR="00B8462B" w:rsidRPr="00CD3781" w:rsidTr="007C22B3">
        <w:trPr>
          <w:trHeight w:val="333"/>
        </w:trPr>
        <w:tc>
          <w:tcPr>
            <w:tcW w:w="7546" w:type="dxa"/>
            <w:tcBorders>
              <w:top w:val="single" w:sz="4" w:space="0" w:color="auto"/>
              <w:left w:val="single" w:sz="4" w:space="0" w:color="auto"/>
              <w:bottom w:val="single" w:sz="4" w:space="0" w:color="auto"/>
              <w:right w:val="nil"/>
            </w:tcBorders>
            <w:shd w:val="clear" w:color="000000" w:fill="FFFF00"/>
            <w:noWrap/>
            <w:vAlign w:val="bottom"/>
            <w:hideMark/>
          </w:tcPr>
          <w:p w:rsidR="00B8462B" w:rsidRPr="00CD3781" w:rsidRDefault="00B8462B" w:rsidP="00537450">
            <w:pPr>
              <w:spacing w:after="0" w:line="240" w:lineRule="auto"/>
              <w:jc w:val="right"/>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Tramites Nacionales-Provinciales-Municipales-Bancos</w:t>
            </w:r>
          </w:p>
        </w:tc>
        <w:tc>
          <w:tcPr>
            <w:tcW w:w="2286" w:type="dxa"/>
            <w:gridSpan w:val="2"/>
            <w:tcBorders>
              <w:top w:val="single" w:sz="4" w:space="0" w:color="auto"/>
              <w:left w:val="nil"/>
              <w:bottom w:val="single" w:sz="4" w:space="0" w:color="auto"/>
              <w:right w:val="single" w:sz="4" w:space="0" w:color="000000"/>
            </w:tcBorders>
            <w:shd w:val="clear" w:color="000000" w:fill="FFFF00"/>
            <w:hideMark/>
          </w:tcPr>
          <w:p w:rsidR="00B8462B" w:rsidRPr="00CD3781" w:rsidRDefault="00B8462B" w:rsidP="00537450">
            <w:pPr>
              <w:spacing w:after="0" w:line="240" w:lineRule="auto"/>
              <w:jc w:val="right"/>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 </w:t>
            </w:r>
          </w:p>
        </w:tc>
      </w:tr>
      <w:tr w:rsidR="00B8462B" w:rsidRPr="00CD3781" w:rsidTr="007C22B3">
        <w:trPr>
          <w:trHeight w:val="333"/>
        </w:trPr>
        <w:tc>
          <w:tcPr>
            <w:tcW w:w="8469" w:type="dxa"/>
            <w:gridSpan w:val="2"/>
            <w:tcBorders>
              <w:top w:val="nil"/>
              <w:left w:val="single" w:sz="4" w:space="0" w:color="auto"/>
              <w:bottom w:val="single" w:sz="4" w:space="0" w:color="auto"/>
              <w:right w:val="single" w:sz="4" w:space="0" w:color="auto"/>
            </w:tcBorders>
            <w:shd w:val="clear" w:color="000000" w:fill="FFFF00"/>
            <w:vAlign w:val="bottom"/>
            <w:hideMark/>
          </w:tcPr>
          <w:p w:rsidR="00B8462B" w:rsidRPr="00CD3781" w:rsidRDefault="00B846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Detalles</w:t>
            </w:r>
          </w:p>
        </w:tc>
        <w:tc>
          <w:tcPr>
            <w:tcW w:w="1364" w:type="dxa"/>
            <w:tcBorders>
              <w:top w:val="nil"/>
              <w:left w:val="nil"/>
              <w:bottom w:val="single" w:sz="4" w:space="0" w:color="auto"/>
              <w:right w:val="single" w:sz="4" w:space="0" w:color="auto"/>
            </w:tcBorders>
            <w:shd w:val="clear" w:color="000000" w:fill="FFFF00"/>
            <w:vAlign w:val="bottom"/>
            <w:hideMark/>
          </w:tcPr>
          <w:p w:rsidR="00B8462B" w:rsidRPr="00CD3781" w:rsidRDefault="00B8462B" w:rsidP="00537450">
            <w:pPr>
              <w:spacing w:after="0" w:line="240" w:lineRule="auto"/>
              <w:jc w:val="center"/>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Importes</w:t>
            </w:r>
          </w:p>
        </w:tc>
      </w:tr>
      <w:tr w:rsidR="00B8462B" w:rsidRPr="00CD3781" w:rsidTr="007C22B3">
        <w:trPr>
          <w:trHeight w:val="333"/>
        </w:trPr>
        <w:tc>
          <w:tcPr>
            <w:tcW w:w="8469"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Sellado  Banco de Santa Fe</w:t>
            </w:r>
            <w:r>
              <w:rPr>
                <w:rFonts w:ascii="Times New Roman" w:eastAsia="Times New Roman" w:hAnsi="Times New Roman"/>
                <w:color w:val="000000"/>
                <w:sz w:val="24"/>
                <w:szCs w:val="24"/>
                <w:lang w:eastAsia="es-ES"/>
              </w:rPr>
              <w:t>-</w:t>
            </w:r>
            <w:r w:rsidRPr="00CD3781">
              <w:rPr>
                <w:rFonts w:ascii="Times New Roman" w:eastAsia="Times New Roman" w:hAnsi="Times New Roman"/>
                <w:color w:val="000000"/>
                <w:sz w:val="24"/>
                <w:szCs w:val="24"/>
                <w:lang w:eastAsia="es-ES"/>
              </w:rPr>
              <w:t>Contrato de Alquil</w:t>
            </w:r>
            <w:r>
              <w:rPr>
                <w:rFonts w:ascii="Times New Roman" w:eastAsia="Times New Roman" w:hAnsi="Times New Roman"/>
                <w:color w:val="000000"/>
                <w:sz w:val="24"/>
                <w:szCs w:val="24"/>
                <w:lang w:eastAsia="es-ES"/>
              </w:rPr>
              <w:t xml:space="preserve">er del Inmueble y  Gastos de </w:t>
            </w:r>
            <w:proofErr w:type="spellStart"/>
            <w:r>
              <w:rPr>
                <w:rFonts w:ascii="Times New Roman" w:eastAsia="Times New Roman" w:hAnsi="Times New Roman"/>
                <w:color w:val="000000"/>
                <w:sz w:val="24"/>
                <w:szCs w:val="24"/>
                <w:lang w:eastAsia="es-ES"/>
              </w:rPr>
              <w:t>Cad</w:t>
            </w:r>
            <w:r w:rsidRPr="00CD3781">
              <w:rPr>
                <w:rFonts w:ascii="Times New Roman" w:eastAsia="Times New Roman" w:hAnsi="Times New Roman"/>
                <w:color w:val="000000"/>
                <w:sz w:val="24"/>
                <w:szCs w:val="24"/>
                <w:lang w:eastAsia="es-ES"/>
              </w:rPr>
              <w:t>etería</w:t>
            </w:r>
            <w:proofErr w:type="spellEnd"/>
            <w:r>
              <w:rPr>
                <w:rFonts w:ascii="Times New Roman" w:eastAsia="Times New Roman" w:hAnsi="Times New Roman"/>
                <w:color w:val="000000"/>
                <w:sz w:val="24"/>
                <w:szCs w:val="24"/>
                <w:lang w:eastAsia="es-ES"/>
              </w:rPr>
              <w:t>.</w:t>
            </w:r>
            <w:r w:rsidRPr="00CD3781">
              <w:rPr>
                <w:rFonts w:ascii="Times New Roman" w:eastAsia="Times New Roman" w:hAnsi="Times New Roman"/>
                <w:color w:val="000000"/>
                <w:sz w:val="24"/>
                <w:szCs w:val="24"/>
                <w:lang w:eastAsia="es-ES"/>
              </w:rPr>
              <w:t xml:space="preserve"> </w:t>
            </w:r>
          </w:p>
        </w:tc>
        <w:tc>
          <w:tcPr>
            <w:tcW w:w="1364" w:type="dxa"/>
            <w:tcBorders>
              <w:top w:val="nil"/>
              <w:left w:val="nil"/>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jc w:val="right"/>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$ 150</w:t>
            </w:r>
          </w:p>
        </w:tc>
      </w:tr>
      <w:tr w:rsidR="00B8462B" w:rsidRPr="00CD3781" w:rsidTr="007C22B3">
        <w:trPr>
          <w:trHeight w:val="333"/>
        </w:trPr>
        <w:tc>
          <w:tcPr>
            <w:tcW w:w="8469"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Inscripción en el A</w:t>
            </w:r>
            <w:r>
              <w:rPr>
                <w:rFonts w:ascii="Times New Roman" w:eastAsia="Times New Roman" w:hAnsi="Times New Roman"/>
                <w:color w:val="000000"/>
                <w:sz w:val="24"/>
                <w:szCs w:val="24"/>
                <w:lang w:eastAsia="es-ES"/>
              </w:rPr>
              <w:t>.</w:t>
            </w:r>
            <w:r w:rsidRPr="00CD3781">
              <w:rPr>
                <w:rFonts w:ascii="Times New Roman" w:eastAsia="Times New Roman" w:hAnsi="Times New Roman"/>
                <w:color w:val="000000"/>
                <w:sz w:val="24"/>
                <w:szCs w:val="24"/>
                <w:lang w:eastAsia="es-ES"/>
              </w:rPr>
              <w:t>P</w:t>
            </w:r>
            <w:r>
              <w:rPr>
                <w:rFonts w:ascii="Times New Roman" w:eastAsia="Times New Roman" w:hAnsi="Times New Roman"/>
                <w:color w:val="000000"/>
                <w:sz w:val="24"/>
                <w:szCs w:val="24"/>
                <w:lang w:eastAsia="es-ES"/>
              </w:rPr>
              <w:t>.</w:t>
            </w:r>
            <w:r w:rsidRPr="00CD3781">
              <w:rPr>
                <w:rFonts w:ascii="Times New Roman" w:eastAsia="Times New Roman" w:hAnsi="Times New Roman"/>
                <w:color w:val="000000"/>
                <w:sz w:val="24"/>
                <w:szCs w:val="24"/>
                <w:lang w:eastAsia="es-ES"/>
              </w:rPr>
              <w:t>I (Ingresos Brutos y Ley 5110) -(Gobierno de Santa Fe)</w:t>
            </w:r>
          </w:p>
        </w:tc>
        <w:tc>
          <w:tcPr>
            <w:tcW w:w="1364" w:type="dxa"/>
            <w:tcBorders>
              <w:top w:val="nil"/>
              <w:left w:val="nil"/>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jc w:val="right"/>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$ 200</w:t>
            </w:r>
          </w:p>
        </w:tc>
      </w:tr>
      <w:tr w:rsidR="00B8462B" w:rsidRPr="00CD3781" w:rsidTr="007C22B3">
        <w:trPr>
          <w:trHeight w:val="349"/>
        </w:trPr>
        <w:tc>
          <w:tcPr>
            <w:tcW w:w="8469"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Inscripción en la Dirección de Derecho de Registro e Inspección  (Municipalidad de Rafaela)</w:t>
            </w:r>
          </w:p>
        </w:tc>
        <w:tc>
          <w:tcPr>
            <w:tcW w:w="1364" w:type="dxa"/>
            <w:tcBorders>
              <w:top w:val="nil"/>
              <w:left w:val="nil"/>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jc w:val="right"/>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$ 130</w:t>
            </w:r>
          </w:p>
        </w:tc>
      </w:tr>
      <w:tr w:rsidR="00B8462B" w:rsidRPr="00CD3781" w:rsidTr="007C22B3">
        <w:trPr>
          <w:trHeight w:val="349"/>
        </w:trPr>
        <w:tc>
          <w:tcPr>
            <w:tcW w:w="8469"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Apertura de una Cuenta Bancaria (Banco Nación)</w:t>
            </w:r>
          </w:p>
        </w:tc>
        <w:tc>
          <w:tcPr>
            <w:tcW w:w="1364" w:type="dxa"/>
            <w:tcBorders>
              <w:top w:val="nil"/>
              <w:left w:val="nil"/>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jc w:val="right"/>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$ 500</w:t>
            </w:r>
          </w:p>
        </w:tc>
      </w:tr>
      <w:tr w:rsidR="00B8462B" w:rsidRPr="00CD3781" w:rsidTr="007C22B3">
        <w:trPr>
          <w:trHeight w:val="333"/>
        </w:trPr>
        <w:tc>
          <w:tcPr>
            <w:tcW w:w="8469" w:type="dxa"/>
            <w:gridSpan w:val="2"/>
            <w:tcBorders>
              <w:top w:val="single" w:sz="4" w:space="0" w:color="auto"/>
              <w:left w:val="single" w:sz="4" w:space="0" w:color="auto"/>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Total Tramites Nacionales-Provinciales-Municipales-Bancos</w:t>
            </w:r>
          </w:p>
        </w:tc>
        <w:tc>
          <w:tcPr>
            <w:tcW w:w="1364" w:type="dxa"/>
            <w:tcBorders>
              <w:top w:val="nil"/>
              <w:left w:val="nil"/>
              <w:bottom w:val="single" w:sz="4" w:space="0" w:color="auto"/>
              <w:right w:val="single" w:sz="4" w:space="0" w:color="auto"/>
            </w:tcBorders>
            <w:shd w:val="clear" w:color="000000" w:fill="FFFFFF"/>
            <w:vAlign w:val="bottom"/>
            <w:hideMark/>
          </w:tcPr>
          <w:p w:rsidR="00B8462B" w:rsidRPr="00CD3781" w:rsidRDefault="00B8462B" w:rsidP="00537450">
            <w:pPr>
              <w:spacing w:after="0" w:line="240" w:lineRule="auto"/>
              <w:jc w:val="right"/>
              <w:rPr>
                <w:rFonts w:ascii="Times New Roman" w:eastAsia="Times New Roman" w:hAnsi="Times New Roman"/>
                <w:color w:val="000000"/>
                <w:sz w:val="24"/>
                <w:szCs w:val="24"/>
                <w:lang w:eastAsia="es-ES"/>
              </w:rPr>
            </w:pPr>
            <w:r w:rsidRPr="00CD3781">
              <w:rPr>
                <w:rFonts w:ascii="Times New Roman" w:eastAsia="Times New Roman" w:hAnsi="Times New Roman"/>
                <w:color w:val="000000"/>
                <w:sz w:val="24"/>
                <w:szCs w:val="24"/>
                <w:lang w:eastAsia="es-ES"/>
              </w:rPr>
              <w:t>$ 980</w:t>
            </w:r>
          </w:p>
        </w:tc>
      </w:tr>
    </w:tbl>
    <w:p w:rsidR="00B8462B" w:rsidRDefault="00B8462B" w:rsidP="00537450">
      <w:pPr>
        <w:spacing w:line="240" w:lineRule="auto"/>
        <w:rPr>
          <w:rFonts w:ascii="Times New Roman" w:hAnsi="Times New Roman"/>
          <w:b/>
          <w:sz w:val="24"/>
          <w:szCs w:val="24"/>
          <w:u w:val="single"/>
        </w:rPr>
      </w:pPr>
    </w:p>
    <w:p w:rsidR="00605CB9" w:rsidRPr="00605CB9" w:rsidRDefault="00605CB9" w:rsidP="00537450">
      <w:pPr>
        <w:spacing w:line="240" w:lineRule="auto"/>
        <w:rPr>
          <w:rFonts w:ascii="Times New Roman" w:hAnsi="Times New Roman"/>
          <w:b/>
          <w:sz w:val="24"/>
          <w:szCs w:val="24"/>
          <w:u w:val="single"/>
        </w:rPr>
      </w:pPr>
      <w:r w:rsidRPr="00605CB9">
        <w:rPr>
          <w:rFonts w:ascii="Times New Roman" w:hAnsi="Times New Roman"/>
          <w:b/>
          <w:sz w:val="24"/>
          <w:szCs w:val="24"/>
          <w:u w:val="single"/>
        </w:rPr>
        <w:t>Aspectos legales de las Organización Laboral</w:t>
      </w:r>
      <w:r>
        <w:rPr>
          <w:rFonts w:ascii="Times New Roman" w:hAnsi="Times New Roman"/>
          <w:b/>
          <w:sz w:val="24"/>
          <w:szCs w:val="24"/>
          <w:u w:val="single"/>
        </w:rPr>
        <w:t>:</w:t>
      </w:r>
    </w:p>
    <w:p w:rsidR="00ED1C17" w:rsidRPr="00605CB9" w:rsidRDefault="00ED1C17" w:rsidP="00537450">
      <w:pPr>
        <w:spacing w:line="240" w:lineRule="auto"/>
        <w:jc w:val="both"/>
        <w:rPr>
          <w:rFonts w:ascii="Times New Roman" w:hAnsi="Times New Roman"/>
          <w:sz w:val="24"/>
          <w:szCs w:val="24"/>
          <w:u w:val="single"/>
        </w:rPr>
      </w:pPr>
      <w:r w:rsidRPr="00605CB9">
        <w:rPr>
          <w:rFonts w:ascii="Times New Roman" w:hAnsi="Times New Roman"/>
          <w:sz w:val="24"/>
          <w:szCs w:val="24"/>
          <w:u w:val="single"/>
        </w:rPr>
        <w:t>Relación laboral de acuerdo al convenio de trabajo que corresponde al tema del proyecto:</w:t>
      </w:r>
    </w:p>
    <w:p w:rsidR="00690EC2" w:rsidRDefault="00ED1C17" w:rsidP="00537450">
      <w:pPr>
        <w:spacing w:line="240" w:lineRule="auto"/>
        <w:jc w:val="both"/>
        <w:rPr>
          <w:rFonts w:ascii="Times New Roman" w:hAnsi="Times New Roman"/>
          <w:sz w:val="24"/>
          <w:szCs w:val="24"/>
        </w:rPr>
      </w:pPr>
      <w:r>
        <w:rPr>
          <w:rFonts w:ascii="Times New Roman" w:hAnsi="Times New Roman"/>
          <w:sz w:val="24"/>
          <w:szCs w:val="24"/>
        </w:rPr>
        <w:t xml:space="preserve">Los trabajadores del sector harinero de la </w:t>
      </w:r>
      <w:r w:rsidR="004541F9">
        <w:rPr>
          <w:rFonts w:ascii="Times New Roman" w:hAnsi="Times New Roman"/>
          <w:sz w:val="24"/>
          <w:szCs w:val="24"/>
        </w:rPr>
        <w:t>Republica Argentina</w:t>
      </w:r>
      <w:r w:rsidR="004B58E3">
        <w:rPr>
          <w:rFonts w:ascii="Times New Roman" w:hAnsi="Times New Roman"/>
          <w:sz w:val="24"/>
          <w:szCs w:val="24"/>
        </w:rPr>
        <w:t>, l</w:t>
      </w:r>
      <w:r>
        <w:rPr>
          <w:rFonts w:ascii="Times New Roman" w:hAnsi="Times New Roman"/>
          <w:sz w:val="24"/>
          <w:szCs w:val="24"/>
        </w:rPr>
        <w:t xml:space="preserve">a relación empleador-trabajador en un principio se rige por la voluntad de las partes, es decir por los contratos que se celebran antes de empezar la relación laboral. </w:t>
      </w:r>
    </w:p>
    <w:p w:rsidR="00690EC2" w:rsidRDefault="00ED1C17" w:rsidP="00537450">
      <w:pPr>
        <w:spacing w:line="240" w:lineRule="auto"/>
        <w:jc w:val="both"/>
        <w:rPr>
          <w:rFonts w:ascii="Times New Roman" w:hAnsi="Times New Roman"/>
          <w:sz w:val="24"/>
          <w:szCs w:val="24"/>
        </w:rPr>
      </w:pPr>
      <w:r>
        <w:rPr>
          <w:rFonts w:ascii="Times New Roman" w:hAnsi="Times New Roman"/>
          <w:sz w:val="24"/>
          <w:szCs w:val="24"/>
        </w:rPr>
        <w:t>Pero estos contratos deben cumplir garantías mínimas que custodian la dignidad del hombre y el bien común, reguladas por la Constitución Nacional, Constituciones Provinciales, Leyes Nacionales y Provinciales, Tratados de derechos internacional y el convenio colectivo de trabajo del sector al que pertenecen</w:t>
      </w:r>
      <w:r w:rsidR="00690EC2">
        <w:rPr>
          <w:rFonts w:ascii="Times New Roman" w:hAnsi="Times New Roman"/>
          <w:sz w:val="24"/>
          <w:szCs w:val="24"/>
        </w:rPr>
        <w:t>.</w:t>
      </w:r>
    </w:p>
    <w:p w:rsidR="00ED1C17" w:rsidRPr="00ED1C17" w:rsidRDefault="00690EC2" w:rsidP="00537450">
      <w:pPr>
        <w:spacing w:line="240" w:lineRule="auto"/>
        <w:jc w:val="both"/>
        <w:rPr>
          <w:rFonts w:ascii="Times New Roman" w:hAnsi="Times New Roman"/>
          <w:b/>
          <w:sz w:val="24"/>
          <w:szCs w:val="24"/>
        </w:rPr>
      </w:pPr>
      <w:r>
        <w:rPr>
          <w:rFonts w:ascii="Times New Roman" w:hAnsi="Times New Roman"/>
          <w:sz w:val="24"/>
          <w:szCs w:val="24"/>
        </w:rPr>
        <w:t>P</w:t>
      </w:r>
      <w:r w:rsidR="004541F9">
        <w:rPr>
          <w:rFonts w:ascii="Times New Roman" w:hAnsi="Times New Roman"/>
          <w:sz w:val="24"/>
          <w:szCs w:val="24"/>
        </w:rPr>
        <w:t xml:space="preserve">ara el caso de este proyecto en particular, el convenio colectivo de trabajo  que se ajusta </w:t>
      </w:r>
      <w:r>
        <w:rPr>
          <w:rFonts w:ascii="Times New Roman" w:hAnsi="Times New Roman"/>
          <w:sz w:val="24"/>
          <w:szCs w:val="24"/>
        </w:rPr>
        <w:t xml:space="preserve">a las normativas del marco legal </w:t>
      </w:r>
      <w:r w:rsidR="00B3063D">
        <w:rPr>
          <w:rFonts w:ascii="Times New Roman" w:hAnsi="Times New Roman"/>
          <w:sz w:val="24"/>
          <w:szCs w:val="24"/>
        </w:rPr>
        <w:t xml:space="preserve">es el número </w:t>
      </w:r>
      <w:r w:rsidR="00ED1C17" w:rsidRPr="00ED1C17">
        <w:rPr>
          <w:rFonts w:ascii="Times New Roman" w:hAnsi="Times New Roman"/>
          <w:b/>
          <w:sz w:val="24"/>
          <w:szCs w:val="24"/>
        </w:rPr>
        <w:t xml:space="preserve"> 66/89 de la </w:t>
      </w:r>
      <w:r w:rsidR="004541F9">
        <w:rPr>
          <w:rFonts w:ascii="Times New Roman" w:hAnsi="Times New Roman"/>
          <w:b/>
          <w:sz w:val="24"/>
          <w:szCs w:val="24"/>
        </w:rPr>
        <w:t>Unión Obrera Molinera Argentina.</w:t>
      </w:r>
    </w:p>
    <w:p w:rsidR="002D3294" w:rsidRDefault="002D3294" w:rsidP="00537450">
      <w:pPr>
        <w:spacing w:line="240" w:lineRule="auto"/>
        <w:rPr>
          <w:rFonts w:ascii="Times New Roman" w:hAnsi="Times New Roman"/>
          <w:sz w:val="24"/>
          <w:szCs w:val="24"/>
        </w:rPr>
      </w:pPr>
      <w:r>
        <w:rPr>
          <w:rFonts w:ascii="Times New Roman" w:hAnsi="Times New Roman"/>
          <w:sz w:val="24"/>
          <w:szCs w:val="24"/>
        </w:rPr>
        <w:lastRenderedPageBreak/>
        <w:t>A continuación se detallan escalas salariales y escala de jornales extraídos  del Convenio Colectivo de Trabajo número 66/89 de la Unión Obrera Molinera Argentina.</w:t>
      </w:r>
    </w:p>
    <w:p w:rsidR="007B7089" w:rsidRDefault="00713248" w:rsidP="00537450">
      <w:pPr>
        <w:spacing w:line="240" w:lineRule="auto"/>
        <w:rPr>
          <w:rFonts w:ascii="Times New Roman" w:hAnsi="Times New Roman"/>
          <w:sz w:val="24"/>
          <w:szCs w:val="24"/>
        </w:rPr>
      </w:pPr>
      <w:r>
        <w:rPr>
          <w:rFonts w:ascii="Times New Roman" w:hAnsi="Times New Roman"/>
          <w:noProof/>
          <w:sz w:val="24"/>
          <w:szCs w:val="24"/>
          <w:lang w:eastAsia="es-ES"/>
        </w:rPr>
        <w:drawing>
          <wp:inline distT="0" distB="0" distL="0" distR="0">
            <wp:extent cx="4152900" cy="4248150"/>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30" cstate="print"/>
                    <a:srcRect/>
                    <a:stretch>
                      <a:fillRect/>
                    </a:stretch>
                  </pic:blipFill>
                  <pic:spPr bwMode="auto">
                    <a:xfrm>
                      <a:off x="0" y="0"/>
                      <a:ext cx="4152900" cy="4248150"/>
                    </a:xfrm>
                    <a:prstGeom prst="rect">
                      <a:avLst/>
                    </a:prstGeom>
                    <a:noFill/>
                    <a:ln w="9525">
                      <a:noFill/>
                      <a:miter lim="800000"/>
                      <a:headEnd/>
                      <a:tailEnd/>
                    </a:ln>
                  </pic:spPr>
                </pic:pic>
              </a:graphicData>
            </a:graphic>
          </wp:inline>
        </w:drawing>
      </w:r>
      <w:r>
        <w:rPr>
          <w:rFonts w:ascii="Times New Roman" w:hAnsi="Times New Roman"/>
          <w:noProof/>
          <w:sz w:val="24"/>
          <w:szCs w:val="24"/>
          <w:lang w:eastAsia="es-ES"/>
        </w:rPr>
        <w:drawing>
          <wp:inline distT="0" distB="0" distL="0" distR="0">
            <wp:extent cx="1419225" cy="1133475"/>
            <wp:effectExtent l="1905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31" cstate="print"/>
                    <a:srcRect/>
                    <a:stretch>
                      <a:fillRect/>
                    </a:stretch>
                  </pic:blipFill>
                  <pic:spPr bwMode="auto">
                    <a:xfrm>
                      <a:off x="0" y="0"/>
                      <a:ext cx="1419225" cy="1133475"/>
                    </a:xfrm>
                    <a:prstGeom prst="rect">
                      <a:avLst/>
                    </a:prstGeom>
                    <a:noFill/>
                    <a:ln w="9525">
                      <a:noFill/>
                      <a:miter lim="800000"/>
                      <a:headEnd/>
                      <a:tailEnd/>
                    </a:ln>
                  </pic:spPr>
                </pic:pic>
              </a:graphicData>
            </a:graphic>
          </wp:inline>
        </w:drawing>
      </w:r>
    </w:p>
    <w:p w:rsidR="000532FE" w:rsidRDefault="00713248" w:rsidP="00537450">
      <w:pPr>
        <w:spacing w:line="240" w:lineRule="auto"/>
        <w:rPr>
          <w:rFonts w:ascii="Times New Roman" w:hAnsi="Times New Roman"/>
          <w:b/>
          <w:bCs/>
          <w:iCs/>
          <w:sz w:val="24"/>
          <w:szCs w:val="24"/>
          <w:u w:val="single"/>
        </w:rPr>
      </w:pPr>
      <w:r>
        <w:rPr>
          <w:rFonts w:ascii="Times New Roman" w:hAnsi="Times New Roman"/>
          <w:noProof/>
          <w:sz w:val="24"/>
          <w:szCs w:val="24"/>
          <w:lang w:eastAsia="es-ES"/>
        </w:rPr>
        <w:lastRenderedPageBreak/>
        <w:drawing>
          <wp:inline distT="0" distB="0" distL="0" distR="0">
            <wp:extent cx="3943350" cy="4467225"/>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32" cstate="print"/>
                    <a:srcRect/>
                    <a:stretch>
                      <a:fillRect/>
                    </a:stretch>
                  </pic:blipFill>
                  <pic:spPr bwMode="auto">
                    <a:xfrm>
                      <a:off x="0" y="0"/>
                      <a:ext cx="3943350" cy="4467225"/>
                    </a:xfrm>
                    <a:prstGeom prst="rect">
                      <a:avLst/>
                    </a:prstGeom>
                    <a:noFill/>
                    <a:ln w="9525">
                      <a:noFill/>
                      <a:miter lim="800000"/>
                      <a:headEnd/>
                      <a:tailEnd/>
                    </a:ln>
                  </pic:spPr>
                </pic:pic>
              </a:graphicData>
            </a:graphic>
          </wp:inline>
        </w:drawing>
      </w:r>
      <w:r>
        <w:rPr>
          <w:rFonts w:ascii="Times New Roman" w:hAnsi="Times New Roman"/>
          <w:noProof/>
          <w:sz w:val="24"/>
          <w:szCs w:val="24"/>
          <w:lang w:eastAsia="es-ES"/>
        </w:rPr>
        <w:drawing>
          <wp:inline distT="0" distB="0" distL="0" distR="0">
            <wp:extent cx="1419225" cy="1133475"/>
            <wp:effectExtent l="1905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31" cstate="print"/>
                    <a:srcRect/>
                    <a:stretch>
                      <a:fillRect/>
                    </a:stretch>
                  </pic:blipFill>
                  <pic:spPr bwMode="auto">
                    <a:xfrm>
                      <a:off x="0" y="0"/>
                      <a:ext cx="1419225" cy="1133475"/>
                    </a:xfrm>
                    <a:prstGeom prst="rect">
                      <a:avLst/>
                    </a:prstGeom>
                    <a:noFill/>
                    <a:ln w="9525">
                      <a:noFill/>
                      <a:miter lim="800000"/>
                      <a:headEnd/>
                      <a:tailEnd/>
                    </a:ln>
                  </pic:spPr>
                </pic:pic>
              </a:graphicData>
            </a:graphic>
          </wp:inline>
        </w:drawing>
      </w:r>
    </w:p>
    <w:p w:rsidR="000532FE" w:rsidRDefault="000532FE" w:rsidP="00537450">
      <w:pPr>
        <w:spacing w:line="240" w:lineRule="auto"/>
        <w:rPr>
          <w:rFonts w:ascii="Times New Roman" w:hAnsi="Times New Roman"/>
          <w:b/>
          <w:bCs/>
          <w:iCs/>
          <w:sz w:val="24"/>
          <w:szCs w:val="24"/>
          <w:u w:val="single"/>
        </w:rPr>
      </w:pPr>
    </w:p>
    <w:p w:rsidR="000532FE" w:rsidRDefault="000532FE" w:rsidP="00537450">
      <w:pPr>
        <w:spacing w:line="240" w:lineRule="auto"/>
        <w:rPr>
          <w:rFonts w:ascii="Times New Roman" w:hAnsi="Times New Roman"/>
          <w:b/>
          <w:bCs/>
          <w:iCs/>
          <w:sz w:val="24"/>
          <w:szCs w:val="24"/>
          <w:u w:val="single"/>
        </w:rPr>
      </w:pPr>
    </w:p>
    <w:p w:rsidR="000532FE" w:rsidRDefault="000532FE" w:rsidP="00537450">
      <w:pPr>
        <w:spacing w:line="240" w:lineRule="auto"/>
        <w:rPr>
          <w:rFonts w:ascii="Times New Roman" w:hAnsi="Times New Roman"/>
          <w:b/>
          <w:bCs/>
          <w:iCs/>
          <w:sz w:val="24"/>
          <w:szCs w:val="24"/>
          <w:u w:val="single"/>
        </w:rPr>
      </w:pPr>
    </w:p>
    <w:p w:rsidR="000532FE" w:rsidRDefault="000532FE" w:rsidP="00537450">
      <w:pPr>
        <w:spacing w:line="240" w:lineRule="auto"/>
        <w:rPr>
          <w:rFonts w:ascii="Times New Roman" w:hAnsi="Times New Roman"/>
          <w:b/>
          <w:bCs/>
          <w:iCs/>
          <w:sz w:val="24"/>
          <w:szCs w:val="24"/>
          <w:u w:val="single"/>
        </w:rPr>
      </w:pPr>
    </w:p>
    <w:p w:rsidR="002C13FF" w:rsidRDefault="002C13FF" w:rsidP="00537450">
      <w:pPr>
        <w:spacing w:line="240" w:lineRule="auto"/>
        <w:rPr>
          <w:rFonts w:ascii="Times New Roman" w:hAnsi="Times New Roman"/>
          <w:b/>
          <w:bCs/>
          <w:iCs/>
          <w:sz w:val="24"/>
          <w:szCs w:val="24"/>
          <w:u w:val="single"/>
        </w:rPr>
      </w:pPr>
    </w:p>
    <w:p w:rsidR="00936300" w:rsidRDefault="00936300" w:rsidP="00537450">
      <w:pPr>
        <w:spacing w:line="240" w:lineRule="auto"/>
        <w:rPr>
          <w:rFonts w:ascii="Times New Roman" w:hAnsi="Times New Roman"/>
          <w:b/>
          <w:bCs/>
          <w:iCs/>
          <w:sz w:val="24"/>
          <w:szCs w:val="24"/>
          <w:u w:val="single"/>
        </w:rPr>
      </w:pPr>
    </w:p>
    <w:p w:rsidR="00936300" w:rsidRDefault="00936300" w:rsidP="00537450">
      <w:pPr>
        <w:spacing w:line="240" w:lineRule="auto"/>
        <w:rPr>
          <w:rFonts w:ascii="Times New Roman" w:hAnsi="Times New Roman"/>
          <w:b/>
          <w:bCs/>
          <w:iCs/>
          <w:sz w:val="24"/>
          <w:szCs w:val="24"/>
          <w:u w:val="single"/>
        </w:rPr>
      </w:pPr>
    </w:p>
    <w:p w:rsidR="00936300" w:rsidRDefault="00936300" w:rsidP="00537450">
      <w:pPr>
        <w:spacing w:line="240" w:lineRule="auto"/>
        <w:rPr>
          <w:rFonts w:ascii="Times New Roman" w:hAnsi="Times New Roman"/>
          <w:b/>
          <w:bCs/>
          <w:iCs/>
          <w:sz w:val="24"/>
          <w:szCs w:val="24"/>
          <w:u w:val="single"/>
        </w:rPr>
      </w:pPr>
    </w:p>
    <w:p w:rsidR="00884CE3" w:rsidRDefault="00884CE3" w:rsidP="00537450">
      <w:pPr>
        <w:spacing w:line="240" w:lineRule="auto"/>
        <w:rPr>
          <w:rFonts w:ascii="Times New Roman" w:hAnsi="Times New Roman"/>
          <w:b/>
          <w:bCs/>
          <w:iCs/>
          <w:sz w:val="24"/>
          <w:szCs w:val="24"/>
          <w:u w:val="single"/>
        </w:rPr>
      </w:pPr>
    </w:p>
    <w:p w:rsidR="00936300" w:rsidRDefault="00936300" w:rsidP="00537450">
      <w:pPr>
        <w:spacing w:line="240" w:lineRule="auto"/>
        <w:rPr>
          <w:rFonts w:ascii="Times New Roman" w:hAnsi="Times New Roman"/>
          <w:b/>
          <w:bCs/>
          <w:iCs/>
          <w:sz w:val="24"/>
          <w:szCs w:val="24"/>
          <w:u w:val="single"/>
        </w:rPr>
      </w:pPr>
    </w:p>
    <w:p w:rsidR="005818A3" w:rsidRDefault="005818A3" w:rsidP="00537450">
      <w:pPr>
        <w:spacing w:line="240" w:lineRule="auto"/>
        <w:jc w:val="both"/>
        <w:rPr>
          <w:rFonts w:ascii="Times New Roman" w:hAnsi="Times New Roman"/>
          <w:b/>
          <w:color w:val="000000"/>
          <w:sz w:val="24"/>
          <w:szCs w:val="24"/>
          <w:u w:val="single"/>
        </w:rPr>
      </w:pPr>
      <w:r>
        <w:rPr>
          <w:rFonts w:ascii="Times New Roman" w:hAnsi="Times New Roman"/>
          <w:b/>
          <w:color w:val="000000"/>
          <w:sz w:val="24"/>
          <w:szCs w:val="24"/>
          <w:u w:val="single"/>
        </w:rPr>
        <w:lastRenderedPageBreak/>
        <w:t xml:space="preserve">Aspectos legales </w:t>
      </w:r>
      <w:proofErr w:type="gramStart"/>
      <w:r>
        <w:rPr>
          <w:rFonts w:ascii="Times New Roman" w:hAnsi="Times New Roman"/>
          <w:b/>
          <w:color w:val="000000"/>
          <w:sz w:val="24"/>
          <w:szCs w:val="24"/>
          <w:u w:val="single"/>
        </w:rPr>
        <w:t>del</w:t>
      </w:r>
      <w:proofErr w:type="gramEnd"/>
      <w:r>
        <w:rPr>
          <w:rFonts w:ascii="Times New Roman" w:hAnsi="Times New Roman"/>
          <w:b/>
          <w:color w:val="000000"/>
          <w:sz w:val="24"/>
          <w:szCs w:val="24"/>
          <w:u w:val="single"/>
        </w:rPr>
        <w:t xml:space="preserve"> Sistemas de Transporte de Distribución de los Productos</w:t>
      </w:r>
      <w:r w:rsidRPr="00B43358">
        <w:rPr>
          <w:rFonts w:ascii="Times New Roman" w:hAnsi="Times New Roman"/>
          <w:b/>
          <w:color w:val="000000"/>
          <w:sz w:val="24"/>
          <w:szCs w:val="24"/>
          <w:u w:val="single"/>
        </w:rPr>
        <w:t>:</w:t>
      </w:r>
    </w:p>
    <w:p w:rsidR="005818A3" w:rsidRPr="00B43358" w:rsidRDefault="005818A3" w:rsidP="001571BC">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 empresa </w:t>
      </w:r>
      <w:proofErr w:type="spellStart"/>
      <w:r w:rsidRPr="00B43358">
        <w:rPr>
          <w:rFonts w:ascii="Times New Roman" w:hAnsi="Times New Roman"/>
          <w:color w:val="000000"/>
          <w:sz w:val="24"/>
          <w:szCs w:val="24"/>
        </w:rPr>
        <w:t>Koiliak</w:t>
      </w:r>
      <w:proofErr w:type="spellEnd"/>
      <w:r w:rsidRPr="00B43358">
        <w:rPr>
          <w:rFonts w:ascii="Times New Roman" w:hAnsi="Times New Roman"/>
          <w:color w:val="000000"/>
          <w:sz w:val="24"/>
          <w:szCs w:val="24"/>
        </w:rPr>
        <w:t xml:space="preserve"> S.R.L contrata un transporte, el costo de dicha contratación de Servicio es de $5.000 mensuales.</w:t>
      </w:r>
    </w:p>
    <w:p w:rsidR="005818A3" w:rsidRPr="00B43358" w:rsidRDefault="005818A3" w:rsidP="001571BC">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Vale aclarar que dicho transporte es conducido por el vendedor.</w:t>
      </w:r>
    </w:p>
    <w:p w:rsidR="005818A3" w:rsidRPr="00B43358" w:rsidRDefault="005818A3" w:rsidP="001571BC">
      <w:pPr>
        <w:spacing w:after="0" w:line="240" w:lineRule="auto"/>
        <w:jc w:val="both"/>
        <w:rPr>
          <w:rFonts w:ascii="Times New Roman" w:hAnsi="Times New Roman"/>
          <w:color w:val="000000"/>
          <w:sz w:val="24"/>
          <w:szCs w:val="24"/>
        </w:rPr>
      </w:pPr>
      <w:r>
        <w:rPr>
          <w:rFonts w:ascii="Times New Roman" w:hAnsi="Times New Roman"/>
          <w:color w:val="000000"/>
          <w:sz w:val="24"/>
          <w:szCs w:val="24"/>
        </w:rPr>
        <w:t>La zona de transporte y distribución es la Provincia de Santa Fe</w:t>
      </w:r>
      <w:r w:rsidRPr="00B43358">
        <w:rPr>
          <w:rFonts w:ascii="Times New Roman" w:hAnsi="Times New Roman"/>
          <w:color w:val="000000"/>
          <w:sz w:val="24"/>
          <w:szCs w:val="24"/>
        </w:rPr>
        <w:t>.</w:t>
      </w:r>
    </w:p>
    <w:p w:rsidR="005818A3" w:rsidRPr="00B43358" w:rsidRDefault="005818A3" w:rsidP="001571BC">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Las comisiones por las ventas de las </w:t>
      </w:r>
      <w:proofErr w:type="spellStart"/>
      <w:r w:rsidRPr="00B43358">
        <w:rPr>
          <w:rFonts w:ascii="Times New Roman" w:hAnsi="Times New Roman"/>
          <w:color w:val="000000"/>
          <w:sz w:val="24"/>
          <w:szCs w:val="24"/>
        </w:rPr>
        <w:t>premezclas</w:t>
      </w:r>
      <w:proofErr w:type="spellEnd"/>
      <w:r w:rsidRPr="00B43358">
        <w:rPr>
          <w:rFonts w:ascii="Times New Roman" w:hAnsi="Times New Roman"/>
          <w:color w:val="000000"/>
          <w:sz w:val="24"/>
          <w:szCs w:val="24"/>
        </w:rPr>
        <w:t xml:space="preserve"> son del </w:t>
      </w:r>
      <w:r>
        <w:rPr>
          <w:rFonts w:ascii="Times New Roman" w:hAnsi="Times New Roman"/>
          <w:color w:val="000000"/>
          <w:sz w:val="24"/>
          <w:szCs w:val="24"/>
        </w:rPr>
        <w:t>5</w:t>
      </w:r>
      <w:r w:rsidRPr="00B43358">
        <w:rPr>
          <w:rFonts w:ascii="Times New Roman" w:hAnsi="Times New Roman"/>
          <w:color w:val="000000"/>
          <w:sz w:val="24"/>
          <w:szCs w:val="24"/>
        </w:rPr>
        <w:t>% sobre las ventas</w:t>
      </w:r>
      <w:r w:rsidR="00693F4F">
        <w:rPr>
          <w:rFonts w:ascii="Times New Roman" w:hAnsi="Times New Roman"/>
          <w:color w:val="000000"/>
          <w:sz w:val="24"/>
          <w:szCs w:val="24"/>
        </w:rPr>
        <w:t xml:space="preserve"> anuales</w:t>
      </w:r>
      <w:r w:rsidRPr="00B43358">
        <w:rPr>
          <w:rFonts w:ascii="Times New Roman" w:hAnsi="Times New Roman"/>
          <w:color w:val="000000"/>
          <w:sz w:val="24"/>
          <w:szCs w:val="24"/>
        </w:rPr>
        <w:t xml:space="preserve"> realizadas.</w:t>
      </w:r>
    </w:p>
    <w:p w:rsidR="005818A3" w:rsidRDefault="005818A3" w:rsidP="001571BC">
      <w:pPr>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vendedor se encarga de entregar  la mercadería al cliente</w:t>
      </w:r>
      <w:r>
        <w:rPr>
          <w:rFonts w:ascii="Times New Roman" w:hAnsi="Times New Roman"/>
          <w:color w:val="000000"/>
          <w:sz w:val="24"/>
          <w:szCs w:val="24"/>
        </w:rPr>
        <w:t xml:space="preserve">, realizar las cobranzas y tomar </w:t>
      </w:r>
      <w:r w:rsidRPr="00B43358">
        <w:rPr>
          <w:rFonts w:ascii="Times New Roman" w:hAnsi="Times New Roman"/>
          <w:color w:val="000000"/>
          <w:sz w:val="24"/>
          <w:szCs w:val="24"/>
        </w:rPr>
        <w:t xml:space="preserve"> nuevos pedidos para el próximo viaje.</w:t>
      </w:r>
    </w:p>
    <w:p w:rsidR="00911382" w:rsidRDefault="005818A3" w:rsidP="001571BC">
      <w:pPr>
        <w:spacing w:after="0" w:line="240" w:lineRule="auto"/>
        <w:jc w:val="both"/>
        <w:rPr>
          <w:rFonts w:ascii="Times New Roman" w:hAnsi="Times New Roman"/>
          <w:color w:val="000000"/>
          <w:sz w:val="24"/>
          <w:szCs w:val="24"/>
        </w:rPr>
      </w:pPr>
      <w:r>
        <w:rPr>
          <w:rFonts w:ascii="Times New Roman" w:hAnsi="Times New Roman"/>
          <w:color w:val="000000"/>
          <w:sz w:val="24"/>
          <w:szCs w:val="24"/>
        </w:rPr>
        <w:t>La totalidad de la producción del mes, es retirada cada 30 días por el vendedor en su totalidad</w:t>
      </w:r>
    </w:p>
    <w:p w:rsidR="005818A3" w:rsidRDefault="005818A3" w:rsidP="001571BC">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A continuación se detalla el contrato Mercantil de Agencia entre </w:t>
      </w:r>
      <w:proofErr w:type="spellStart"/>
      <w:r>
        <w:rPr>
          <w:rFonts w:ascii="Times New Roman" w:hAnsi="Times New Roman"/>
          <w:color w:val="000000"/>
          <w:sz w:val="24"/>
          <w:szCs w:val="24"/>
        </w:rPr>
        <w:t>Koiliak</w:t>
      </w:r>
      <w:proofErr w:type="spellEnd"/>
      <w:r>
        <w:rPr>
          <w:rFonts w:ascii="Times New Roman" w:hAnsi="Times New Roman"/>
          <w:color w:val="000000"/>
          <w:sz w:val="24"/>
          <w:szCs w:val="24"/>
        </w:rPr>
        <w:t xml:space="preserve"> S.R.L y la Agencia:</w:t>
      </w:r>
    </w:p>
    <w:p w:rsidR="000A543A" w:rsidRPr="00AF3E1E" w:rsidRDefault="000A543A" w:rsidP="001571BC">
      <w:pPr>
        <w:spacing w:after="0" w:line="240" w:lineRule="auto"/>
        <w:jc w:val="both"/>
        <w:rPr>
          <w:rFonts w:ascii="Times New Roman" w:hAnsi="Times New Roman"/>
          <w:color w:val="000000"/>
          <w:sz w:val="24"/>
          <w:szCs w:val="24"/>
        </w:rPr>
      </w:pPr>
    </w:p>
    <w:p w:rsidR="005818A3" w:rsidRPr="00AF3E1E" w:rsidRDefault="005818A3" w:rsidP="00537450">
      <w:pPr>
        <w:autoSpaceDE w:val="0"/>
        <w:autoSpaceDN w:val="0"/>
        <w:adjustRightInd w:val="0"/>
        <w:spacing w:line="240" w:lineRule="auto"/>
        <w:jc w:val="both"/>
        <w:rPr>
          <w:rFonts w:ascii="Times New Roman" w:hAnsi="Times New Roman"/>
          <w:color w:val="000000"/>
          <w:sz w:val="24"/>
          <w:szCs w:val="24"/>
        </w:rPr>
      </w:pPr>
      <w:r w:rsidRPr="00AF3E1E">
        <w:rPr>
          <w:rFonts w:ascii="Times New Roman" w:hAnsi="Times New Roman"/>
          <w:b/>
          <w:bCs/>
          <w:color w:val="000000"/>
          <w:sz w:val="24"/>
          <w:szCs w:val="24"/>
        </w:rPr>
        <w:t>CONTRATO</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MERCANTIL</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DE</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AGENCIA</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O</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REPRESENTACIÓN</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 xml:space="preserve">COMERCIAL.__ </w:t>
      </w:r>
      <w:r w:rsidRPr="00AF3E1E">
        <w:rPr>
          <w:rFonts w:ascii="Times New Roman" w:hAnsi="Times New Roman"/>
          <w:i/>
          <w:iCs/>
          <w:color w:val="000000"/>
          <w:sz w:val="24"/>
          <w:szCs w:val="24"/>
        </w:rPr>
        <w:t xml:space="preserve">CONTRATO DE AGENCIA. </w:t>
      </w:r>
      <w:r w:rsidRPr="00AF3E1E">
        <w:rPr>
          <w:rFonts w:ascii="Times New Roman" w:hAnsi="Times New Roman"/>
          <w:b/>
          <w:bCs/>
          <w:color w:val="000000"/>
          <w:sz w:val="24"/>
          <w:szCs w:val="24"/>
        </w:rPr>
        <w:t>PRELIMINAR</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(A-Partes)</w:t>
      </w:r>
      <w:r w:rsidRPr="00AF3E1E">
        <w:rPr>
          <w:rFonts w:ascii="Times New Roman" w:hAnsi="Times New Roman"/>
          <w:color w:val="000000"/>
          <w:sz w:val="24"/>
          <w:szCs w:val="24"/>
        </w:rPr>
        <w:t xml:space="preserve"> Entre </w:t>
      </w:r>
      <w:proofErr w:type="spellStart"/>
      <w:r w:rsidRPr="00AF3E1E">
        <w:rPr>
          <w:rFonts w:ascii="Times New Roman" w:hAnsi="Times New Roman"/>
          <w:color w:val="000000"/>
          <w:sz w:val="24"/>
          <w:szCs w:val="24"/>
        </w:rPr>
        <w:t>Koiliak</w:t>
      </w:r>
      <w:proofErr w:type="spellEnd"/>
      <w:r w:rsidRPr="00AF3E1E">
        <w:rPr>
          <w:rFonts w:ascii="Times New Roman" w:hAnsi="Times New Roman"/>
          <w:color w:val="000000"/>
          <w:sz w:val="24"/>
          <w:szCs w:val="24"/>
        </w:rPr>
        <w:t xml:space="preserve"> S.R.L </w:t>
      </w:r>
      <w:r w:rsidRPr="00AF3E1E">
        <w:rPr>
          <w:rFonts w:ascii="Times New Roman" w:hAnsi="Times New Roman"/>
          <w:i/>
          <w:iCs/>
          <w:color w:val="000000"/>
          <w:sz w:val="24"/>
          <w:szCs w:val="24"/>
        </w:rPr>
        <w:t>CUIT 20-26609813-2</w:t>
      </w:r>
      <w:r w:rsidRPr="00AF3E1E">
        <w:rPr>
          <w:rFonts w:ascii="Times New Roman" w:hAnsi="Times New Roman"/>
          <w:color w:val="000000"/>
          <w:sz w:val="24"/>
          <w:szCs w:val="24"/>
        </w:rPr>
        <w:t xml:space="preserve">, domiciliado en Salta </w:t>
      </w:r>
      <w:proofErr w:type="spellStart"/>
      <w:r w:rsidRPr="00AF3E1E">
        <w:rPr>
          <w:rFonts w:ascii="Times New Roman" w:hAnsi="Times New Roman"/>
          <w:color w:val="000000"/>
          <w:sz w:val="24"/>
          <w:szCs w:val="24"/>
        </w:rPr>
        <w:t>J.M.Estrada</w:t>
      </w:r>
      <w:proofErr w:type="spellEnd"/>
      <w:r w:rsidRPr="00AF3E1E">
        <w:rPr>
          <w:rFonts w:ascii="Times New Roman" w:hAnsi="Times New Roman"/>
          <w:color w:val="000000"/>
          <w:sz w:val="24"/>
          <w:szCs w:val="24"/>
        </w:rPr>
        <w:t xml:space="preserve"> 704, representado por el Sr Orozco </w:t>
      </w:r>
      <w:r w:rsidRPr="00AF3E1E">
        <w:rPr>
          <w:rFonts w:ascii="Times New Roman" w:hAnsi="Times New Roman"/>
          <w:i/>
          <w:iCs/>
          <w:color w:val="000000"/>
          <w:sz w:val="24"/>
          <w:szCs w:val="24"/>
        </w:rPr>
        <w:t>DNI</w:t>
      </w:r>
      <w:r w:rsidRPr="00AF3E1E">
        <w:rPr>
          <w:rFonts w:ascii="Times New Roman" w:hAnsi="Times New Roman"/>
          <w:color w:val="000000"/>
          <w:sz w:val="24"/>
          <w:szCs w:val="24"/>
        </w:rPr>
        <w:t xml:space="preserve">  Daniel 5.967.677 , en su calidad de Gerente, acreditado con Documentación, cuya copia certificada se agrega al presente, junto a la copia del Contrato social, en adelante denominado «CONCEDENTE», por una parte y por la otra parte, el Sr. J.M Saiz ,</w:t>
      </w:r>
      <w:r w:rsidRPr="00AF3E1E">
        <w:rPr>
          <w:rFonts w:ascii="Times New Roman" w:hAnsi="Times New Roman"/>
          <w:i/>
          <w:iCs/>
          <w:color w:val="000000"/>
          <w:sz w:val="24"/>
          <w:szCs w:val="24"/>
        </w:rPr>
        <w:t>DNI: 26.809.435. y CUIT: 20-26.809.435</w:t>
      </w:r>
      <w:r w:rsidRPr="00AF3E1E">
        <w:rPr>
          <w:rFonts w:ascii="Times New Roman" w:hAnsi="Times New Roman"/>
          <w:color w:val="000000"/>
          <w:sz w:val="24"/>
          <w:szCs w:val="24"/>
        </w:rPr>
        <w:t xml:space="preserve">, domiciliado en Vera Peñaloza 754, en adelante denominado «AGENCIA», por la otra parte, celebran este </w:t>
      </w:r>
      <w:r w:rsidRPr="00AF3E1E">
        <w:rPr>
          <w:rFonts w:ascii="Times New Roman" w:hAnsi="Times New Roman"/>
          <w:i/>
          <w:iCs/>
          <w:color w:val="000000"/>
          <w:sz w:val="24"/>
          <w:szCs w:val="24"/>
        </w:rPr>
        <w:t>CONTRATO MERCANTIL DE AGENCIA SAIZ .(REPRESENTACIÓN COMERCIAL DE PREMEZCLAS KOILIAK S.R.L ),</w:t>
      </w:r>
      <w:r w:rsidRPr="00AF3E1E">
        <w:rPr>
          <w:rFonts w:ascii="Times New Roman" w:hAnsi="Times New Roman"/>
          <w:color w:val="000000"/>
          <w:sz w:val="24"/>
          <w:szCs w:val="24"/>
        </w:rPr>
        <w:t xml:space="preserve"> según las declaraciones y cláusulas  siguientes: </w:t>
      </w:r>
      <w:r w:rsidRPr="00AF3E1E">
        <w:rPr>
          <w:rFonts w:ascii="Times New Roman" w:hAnsi="Times New Roman"/>
          <w:b/>
          <w:bCs/>
          <w:color w:val="000000"/>
          <w:sz w:val="24"/>
          <w:szCs w:val="24"/>
        </w:rPr>
        <w:t>PRIMERA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Objeto)</w:t>
      </w:r>
      <w:r w:rsidRPr="00AF3E1E">
        <w:rPr>
          <w:rFonts w:ascii="Times New Roman" w:hAnsi="Times New Roman"/>
          <w:color w:val="000000"/>
          <w:sz w:val="24"/>
          <w:szCs w:val="24"/>
        </w:rPr>
        <w:t xml:space="preserve"> El CONCEDENTE autoriza a la AGENCIA a comercializar los siguientes productos: </w:t>
      </w:r>
      <w:proofErr w:type="spellStart"/>
      <w:r w:rsidRPr="00AF3E1E">
        <w:rPr>
          <w:rFonts w:ascii="Times New Roman" w:hAnsi="Times New Roman"/>
          <w:color w:val="000000"/>
          <w:sz w:val="24"/>
          <w:szCs w:val="24"/>
        </w:rPr>
        <w:t>Premezcla</w:t>
      </w:r>
      <w:proofErr w:type="spellEnd"/>
      <w:r w:rsidRPr="00AF3E1E">
        <w:rPr>
          <w:rFonts w:ascii="Times New Roman" w:hAnsi="Times New Roman"/>
          <w:color w:val="000000"/>
          <w:sz w:val="24"/>
          <w:szCs w:val="24"/>
        </w:rPr>
        <w:t xml:space="preserve"> para Pan, </w:t>
      </w:r>
      <w:proofErr w:type="spellStart"/>
      <w:r w:rsidRPr="00AF3E1E">
        <w:rPr>
          <w:rFonts w:ascii="Times New Roman" w:hAnsi="Times New Roman"/>
          <w:color w:val="000000"/>
          <w:sz w:val="24"/>
          <w:szCs w:val="24"/>
        </w:rPr>
        <w:t>Premezcla</w:t>
      </w:r>
      <w:proofErr w:type="spellEnd"/>
      <w:r w:rsidRPr="00AF3E1E">
        <w:rPr>
          <w:rFonts w:ascii="Times New Roman" w:hAnsi="Times New Roman"/>
          <w:color w:val="000000"/>
          <w:sz w:val="24"/>
          <w:szCs w:val="24"/>
        </w:rPr>
        <w:t xml:space="preserve"> para </w:t>
      </w:r>
      <w:proofErr w:type="spellStart"/>
      <w:r w:rsidRPr="00AF3E1E">
        <w:rPr>
          <w:rFonts w:ascii="Times New Roman" w:hAnsi="Times New Roman"/>
          <w:color w:val="000000"/>
          <w:sz w:val="24"/>
          <w:szCs w:val="24"/>
        </w:rPr>
        <w:t>prepizza</w:t>
      </w:r>
      <w:proofErr w:type="spellEnd"/>
      <w:r w:rsidRPr="00AF3E1E">
        <w:rPr>
          <w:rFonts w:ascii="Times New Roman" w:hAnsi="Times New Roman"/>
          <w:color w:val="000000"/>
          <w:sz w:val="24"/>
          <w:szCs w:val="24"/>
        </w:rPr>
        <w:t xml:space="preserve"> y </w:t>
      </w:r>
      <w:proofErr w:type="spellStart"/>
      <w:r w:rsidRPr="00AF3E1E">
        <w:rPr>
          <w:rFonts w:ascii="Times New Roman" w:hAnsi="Times New Roman"/>
          <w:color w:val="000000"/>
          <w:sz w:val="24"/>
          <w:szCs w:val="24"/>
        </w:rPr>
        <w:t>Premezcla</w:t>
      </w:r>
      <w:proofErr w:type="spellEnd"/>
      <w:r w:rsidRPr="00AF3E1E">
        <w:rPr>
          <w:rFonts w:ascii="Times New Roman" w:hAnsi="Times New Roman"/>
          <w:color w:val="000000"/>
          <w:sz w:val="24"/>
          <w:szCs w:val="24"/>
        </w:rPr>
        <w:t xml:space="preserve"> para Bizcochuelo en unidades de 0,500 Kilogramos cada una y a realizar las cobranzas correspondientes. </w:t>
      </w:r>
      <w:r w:rsidRPr="00AF3E1E">
        <w:rPr>
          <w:rFonts w:ascii="Times New Roman" w:hAnsi="Times New Roman"/>
          <w:b/>
          <w:bCs/>
          <w:color w:val="000000"/>
          <w:sz w:val="24"/>
          <w:szCs w:val="24"/>
        </w:rPr>
        <w:t>SEGUNDA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Zona)</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1-</w:t>
      </w:r>
      <w:r w:rsidRPr="00AF3E1E">
        <w:rPr>
          <w:rFonts w:ascii="Times New Roman" w:hAnsi="Times New Roman"/>
          <w:color w:val="000000"/>
          <w:sz w:val="24"/>
          <w:szCs w:val="24"/>
        </w:rPr>
        <w:t xml:space="preserve"> La AGENCIA actuará únicamente en la siguiente </w:t>
      </w:r>
      <w:r w:rsidRPr="00AF3E1E">
        <w:rPr>
          <w:rFonts w:ascii="Times New Roman" w:hAnsi="Times New Roman"/>
          <w:i/>
          <w:iCs/>
          <w:color w:val="000000"/>
          <w:sz w:val="24"/>
          <w:szCs w:val="24"/>
        </w:rPr>
        <w:t xml:space="preserve">zona territorial de la Provincia de Santa Fe sin exclusividad. </w:t>
      </w:r>
      <w:r w:rsidRPr="00AF3E1E">
        <w:rPr>
          <w:rFonts w:ascii="Times New Roman" w:hAnsi="Times New Roman"/>
          <w:b/>
          <w:bCs/>
          <w:color w:val="000000"/>
          <w:sz w:val="24"/>
          <w:szCs w:val="24"/>
        </w:rPr>
        <w:t>2-</w:t>
      </w:r>
      <w:r w:rsidRPr="00AF3E1E">
        <w:rPr>
          <w:rFonts w:ascii="Times New Roman" w:hAnsi="Times New Roman"/>
          <w:color w:val="000000"/>
          <w:sz w:val="24"/>
          <w:szCs w:val="24"/>
        </w:rPr>
        <w:t xml:space="preserve"> La CONCEDENTE</w:t>
      </w:r>
      <w:r w:rsidRPr="00AF3E1E">
        <w:rPr>
          <w:rFonts w:ascii="Times New Roman" w:hAnsi="Times New Roman"/>
          <w:i/>
          <w:iCs/>
          <w:color w:val="000000"/>
          <w:sz w:val="24"/>
          <w:szCs w:val="24"/>
        </w:rPr>
        <w:t xml:space="preserve"> si </w:t>
      </w:r>
      <w:r w:rsidRPr="00AF3E1E">
        <w:rPr>
          <w:rFonts w:ascii="Times New Roman" w:hAnsi="Times New Roman"/>
          <w:color w:val="000000"/>
          <w:sz w:val="24"/>
          <w:szCs w:val="24"/>
        </w:rPr>
        <w:t>podrá designar otros agentes en la zona concedida a la AGENCIA.</w:t>
      </w:r>
      <w:r w:rsidRPr="00AF3E1E">
        <w:rPr>
          <w:rFonts w:ascii="Times New Roman" w:hAnsi="Times New Roman"/>
          <w:i/>
          <w:iCs/>
          <w:color w:val="000000"/>
          <w:sz w:val="24"/>
          <w:szCs w:val="24"/>
        </w:rPr>
        <w:t xml:space="preserve"> </w:t>
      </w:r>
      <w:r w:rsidRPr="00AF3E1E">
        <w:rPr>
          <w:rFonts w:ascii="Times New Roman" w:hAnsi="Times New Roman"/>
          <w:b/>
          <w:bCs/>
          <w:color w:val="000000"/>
          <w:sz w:val="24"/>
          <w:szCs w:val="24"/>
        </w:rPr>
        <w:t>3-</w:t>
      </w:r>
      <w:r w:rsidRPr="00AF3E1E">
        <w:rPr>
          <w:rFonts w:ascii="Times New Roman" w:hAnsi="Times New Roman"/>
          <w:color w:val="000000"/>
          <w:sz w:val="24"/>
          <w:szCs w:val="24"/>
        </w:rPr>
        <w:t xml:space="preserve"> La AGENCIA </w:t>
      </w:r>
      <w:r w:rsidRPr="00AF3E1E">
        <w:rPr>
          <w:rFonts w:ascii="Times New Roman" w:hAnsi="Times New Roman"/>
          <w:i/>
          <w:iCs/>
          <w:color w:val="000000"/>
          <w:sz w:val="24"/>
          <w:szCs w:val="24"/>
        </w:rPr>
        <w:t xml:space="preserve">no </w:t>
      </w:r>
      <w:r w:rsidRPr="00AF3E1E">
        <w:rPr>
          <w:rFonts w:ascii="Times New Roman" w:hAnsi="Times New Roman"/>
          <w:color w:val="000000"/>
          <w:sz w:val="24"/>
          <w:szCs w:val="24"/>
        </w:rPr>
        <w:t xml:space="preserve">podrá designar </w:t>
      </w:r>
      <w:proofErr w:type="spellStart"/>
      <w:r w:rsidRPr="00AF3E1E">
        <w:rPr>
          <w:rFonts w:ascii="Times New Roman" w:hAnsi="Times New Roman"/>
          <w:color w:val="000000"/>
          <w:sz w:val="24"/>
          <w:szCs w:val="24"/>
        </w:rPr>
        <w:t>subagencias</w:t>
      </w:r>
      <w:proofErr w:type="spellEnd"/>
      <w:r w:rsidRPr="00AF3E1E">
        <w:rPr>
          <w:rFonts w:ascii="Times New Roman" w:hAnsi="Times New Roman"/>
          <w:color w:val="000000"/>
          <w:sz w:val="24"/>
          <w:szCs w:val="24"/>
        </w:rPr>
        <w:t xml:space="preserve"> en la zona concedida. </w:t>
      </w:r>
      <w:r w:rsidRPr="00AF3E1E">
        <w:rPr>
          <w:rFonts w:ascii="Times New Roman" w:hAnsi="Times New Roman"/>
          <w:b/>
          <w:bCs/>
          <w:color w:val="000000"/>
          <w:sz w:val="24"/>
          <w:szCs w:val="24"/>
        </w:rPr>
        <w:t>TERCERA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(III-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Plazo</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y</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prórroga)</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1-</w:t>
      </w:r>
      <w:r w:rsidRPr="00AF3E1E">
        <w:rPr>
          <w:rFonts w:ascii="Times New Roman" w:hAnsi="Times New Roman"/>
          <w:color w:val="000000"/>
          <w:sz w:val="24"/>
          <w:szCs w:val="24"/>
        </w:rPr>
        <w:t xml:space="preserve"> El plazo contractual será de 12 meses a partir del 02/01/2015.</w:t>
      </w:r>
      <w:r w:rsidRPr="00AF3E1E">
        <w:rPr>
          <w:rFonts w:ascii="Times New Roman" w:hAnsi="Times New Roman"/>
          <w:i/>
          <w:iCs/>
          <w:color w:val="000000"/>
          <w:sz w:val="24"/>
          <w:szCs w:val="24"/>
        </w:rPr>
        <w:t xml:space="preserve"> </w:t>
      </w:r>
      <w:r w:rsidRPr="00AF3E1E">
        <w:rPr>
          <w:rFonts w:ascii="Times New Roman" w:hAnsi="Times New Roman"/>
          <w:b/>
          <w:bCs/>
          <w:color w:val="000000"/>
          <w:sz w:val="24"/>
          <w:szCs w:val="24"/>
        </w:rPr>
        <w:t>2-</w:t>
      </w:r>
      <w:r w:rsidRPr="00AF3E1E">
        <w:rPr>
          <w:rFonts w:ascii="Times New Roman" w:hAnsi="Times New Roman"/>
          <w:color w:val="000000"/>
          <w:sz w:val="24"/>
          <w:szCs w:val="24"/>
        </w:rPr>
        <w:t xml:space="preserve"> Con una opción de prórroga por 6  meses en favor de cualesquiera partes, cuya optación se perfeccionará con notificación por medio fehaciente de una a la otra, con un preaviso de 2 meses al vencimiento del plazo. </w:t>
      </w:r>
      <w:r w:rsidRPr="00AF3E1E">
        <w:rPr>
          <w:rFonts w:ascii="Times New Roman" w:hAnsi="Times New Roman"/>
          <w:b/>
          <w:bCs/>
          <w:color w:val="000000"/>
          <w:sz w:val="24"/>
          <w:szCs w:val="24"/>
        </w:rPr>
        <w:t>CUARTA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(IV-</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Pedidos)</w:t>
      </w:r>
      <w:r w:rsidRPr="00AF3E1E">
        <w:rPr>
          <w:rFonts w:ascii="Times New Roman" w:hAnsi="Times New Roman"/>
          <w:color w:val="000000"/>
          <w:sz w:val="24"/>
          <w:szCs w:val="24"/>
        </w:rPr>
        <w:t xml:space="preserve"> La AGENCIA cursará los pedidos de los productos a la CONCEDENTE, bajo las condiciones siguientes: cada semana deberá retirar la totalidad de la producción de </w:t>
      </w:r>
      <w:proofErr w:type="spellStart"/>
      <w:r w:rsidRPr="00AF3E1E">
        <w:rPr>
          <w:rFonts w:ascii="Times New Roman" w:hAnsi="Times New Roman"/>
          <w:color w:val="000000"/>
          <w:sz w:val="24"/>
          <w:szCs w:val="24"/>
        </w:rPr>
        <w:t>Koiliak</w:t>
      </w:r>
      <w:proofErr w:type="spellEnd"/>
      <w:r w:rsidRPr="00AF3E1E">
        <w:rPr>
          <w:rFonts w:ascii="Times New Roman" w:hAnsi="Times New Roman"/>
          <w:color w:val="000000"/>
          <w:sz w:val="24"/>
          <w:szCs w:val="24"/>
        </w:rPr>
        <w:t xml:space="preserve"> S.R.L </w:t>
      </w:r>
      <w:r w:rsidRPr="00AF3E1E">
        <w:rPr>
          <w:rFonts w:ascii="Times New Roman" w:hAnsi="Times New Roman"/>
          <w:b/>
          <w:bCs/>
          <w:color w:val="000000"/>
          <w:sz w:val="24"/>
          <w:szCs w:val="24"/>
        </w:rPr>
        <w:t>QUINTA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(V-</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Envíos)</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1-</w:t>
      </w:r>
      <w:r w:rsidRPr="00AF3E1E">
        <w:rPr>
          <w:rFonts w:ascii="Times New Roman" w:hAnsi="Times New Roman"/>
          <w:color w:val="000000"/>
          <w:sz w:val="24"/>
          <w:szCs w:val="24"/>
        </w:rPr>
        <w:t xml:space="preserve"> La CONCEDENTE deberá remitir los pedidos los  días lunes de cada semana</w:t>
      </w:r>
      <w:r w:rsidRPr="00AF3E1E">
        <w:rPr>
          <w:rFonts w:ascii="Times New Roman" w:hAnsi="Times New Roman"/>
          <w:i/>
          <w:iCs/>
          <w:color w:val="000000"/>
          <w:sz w:val="24"/>
          <w:szCs w:val="24"/>
        </w:rPr>
        <w:t xml:space="preserve"> </w:t>
      </w:r>
      <w:r w:rsidRPr="00AF3E1E">
        <w:rPr>
          <w:rFonts w:ascii="Times New Roman" w:hAnsi="Times New Roman"/>
          <w:b/>
          <w:bCs/>
          <w:color w:val="000000"/>
          <w:sz w:val="24"/>
          <w:szCs w:val="24"/>
        </w:rPr>
        <w:t>2-</w:t>
      </w:r>
      <w:r w:rsidRPr="00AF3E1E">
        <w:rPr>
          <w:rFonts w:ascii="Times New Roman" w:hAnsi="Times New Roman"/>
          <w:color w:val="000000"/>
          <w:sz w:val="24"/>
          <w:szCs w:val="24"/>
        </w:rPr>
        <w:t xml:space="preserve"> Los gastos y riesgos de envío serán a cargo de AGENCIA. </w:t>
      </w:r>
      <w:r w:rsidRPr="00AF3E1E">
        <w:rPr>
          <w:rFonts w:ascii="Times New Roman" w:hAnsi="Times New Roman"/>
          <w:b/>
          <w:bCs/>
          <w:color w:val="000000"/>
          <w:sz w:val="24"/>
          <w:szCs w:val="24"/>
        </w:rPr>
        <w:t>SEXTA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(VI-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Precios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y</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operaciones)</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1-</w:t>
      </w:r>
      <w:r w:rsidRPr="00AF3E1E">
        <w:rPr>
          <w:rFonts w:ascii="Times New Roman" w:hAnsi="Times New Roman"/>
          <w:color w:val="000000"/>
          <w:sz w:val="24"/>
          <w:szCs w:val="24"/>
        </w:rPr>
        <w:t xml:space="preserve"> La CONCEDENTE notificará a la AGENCIA toda modificación en la «lista de </w:t>
      </w:r>
      <w:proofErr w:type="spellStart"/>
      <w:r w:rsidRPr="00AF3E1E">
        <w:rPr>
          <w:rFonts w:ascii="Times New Roman" w:hAnsi="Times New Roman"/>
          <w:color w:val="000000"/>
          <w:sz w:val="24"/>
          <w:szCs w:val="24"/>
        </w:rPr>
        <w:t>precios»</w:t>
      </w:r>
      <w:proofErr w:type="gramStart"/>
      <w:r w:rsidRPr="00AF3E1E">
        <w:rPr>
          <w:rFonts w:ascii="Times New Roman" w:hAnsi="Times New Roman"/>
          <w:color w:val="000000"/>
          <w:sz w:val="24"/>
          <w:szCs w:val="24"/>
        </w:rPr>
        <w:t>,</w:t>
      </w:r>
      <w:r w:rsidRPr="00AF3E1E">
        <w:rPr>
          <w:rFonts w:ascii="Times New Roman" w:hAnsi="Times New Roman"/>
          <w:i/>
          <w:iCs/>
          <w:color w:val="000000"/>
          <w:sz w:val="24"/>
          <w:szCs w:val="24"/>
        </w:rPr>
        <w:t>en</w:t>
      </w:r>
      <w:proofErr w:type="spellEnd"/>
      <w:proofErr w:type="gramEnd"/>
      <w:r w:rsidRPr="00AF3E1E">
        <w:rPr>
          <w:rFonts w:ascii="Times New Roman" w:hAnsi="Times New Roman"/>
          <w:i/>
          <w:iCs/>
          <w:color w:val="000000"/>
          <w:sz w:val="24"/>
          <w:szCs w:val="24"/>
        </w:rPr>
        <w:t xml:space="preserve"> los PRIMEROS DIAS DEL MES; con una antelación de 30 </w:t>
      </w:r>
      <w:r w:rsidRPr="00AF3E1E">
        <w:rPr>
          <w:rFonts w:ascii="Times New Roman" w:hAnsi="Times New Roman"/>
          <w:color w:val="000000"/>
          <w:sz w:val="24"/>
          <w:szCs w:val="24"/>
        </w:rPr>
        <w:t>días desde su vigencia.</w:t>
      </w:r>
      <w:r w:rsidRPr="00AF3E1E">
        <w:rPr>
          <w:rFonts w:ascii="Times New Roman" w:hAnsi="Times New Roman"/>
          <w:i/>
          <w:iCs/>
          <w:color w:val="000000"/>
          <w:sz w:val="24"/>
          <w:szCs w:val="24"/>
        </w:rPr>
        <w:t xml:space="preserve"> </w:t>
      </w:r>
      <w:r w:rsidRPr="00AF3E1E">
        <w:rPr>
          <w:rFonts w:ascii="Times New Roman" w:hAnsi="Times New Roman"/>
          <w:b/>
          <w:bCs/>
          <w:color w:val="000000"/>
          <w:sz w:val="24"/>
          <w:szCs w:val="24"/>
        </w:rPr>
        <w:t>2-</w:t>
      </w:r>
      <w:r w:rsidRPr="00AF3E1E">
        <w:rPr>
          <w:rFonts w:ascii="Times New Roman" w:hAnsi="Times New Roman"/>
          <w:color w:val="000000"/>
          <w:sz w:val="24"/>
          <w:szCs w:val="24"/>
        </w:rPr>
        <w:t xml:space="preserve"> Previo a concertar cada operación la AGENCIA deberá conformar telefónicamente o por «fax» precio y existencias y queda a su cargo los riesgos de las operaciones comerciales que desarrolle. </w:t>
      </w:r>
      <w:r w:rsidRPr="00AF3E1E">
        <w:rPr>
          <w:rFonts w:ascii="Times New Roman" w:hAnsi="Times New Roman"/>
          <w:b/>
          <w:bCs/>
          <w:color w:val="000000"/>
          <w:sz w:val="24"/>
          <w:szCs w:val="24"/>
        </w:rPr>
        <w:t>SÉPTIMA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(VII-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Descuentos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y</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premios)</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1-</w:t>
      </w:r>
      <w:r w:rsidRPr="00AF3E1E">
        <w:rPr>
          <w:rFonts w:ascii="Times New Roman" w:hAnsi="Times New Roman"/>
          <w:color w:val="000000"/>
          <w:sz w:val="24"/>
          <w:szCs w:val="24"/>
        </w:rPr>
        <w:t xml:space="preserve"> La CONCEDENTE</w:t>
      </w:r>
      <w:r w:rsidRPr="00AF3E1E">
        <w:rPr>
          <w:rFonts w:ascii="Times New Roman" w:hAnsi="Times New Roman"/>
          <w:i/>
          <w:iCs/>
          <w:color w:val="000000"/>
          <w:sz w:val="24"/>
          <w:szCs w:val="24"/>
        </w:rPr>
        <w:t xml:space="preserve"> pagará, </w:t>
      </w:r>
      <w:r w:rsidRPr="00AF3E1E">
        <w:rPr>
          <w:rFonts w:ascii="Times New Roman" w:hAnsi="Times New Roman"/>
          <w:color w:val="000000"/>
          <w:sz w:val="24"/>
          <w:szCs w:val="24"/>
        </w:rPr>
        <w:t>a la AGENCIA</w:t>
      </w:r>
      <w:r w:rsidR="00C023AA">
        <w:rPr>
          <w:rFonts w:ascii="Times New Roman" w:hAnsi="Times New Roman"/>
          <w:color w:val="000000"/>
          <w:sz w:val="24"/>
          <w:szCs w:val="24"/>
        </w:rPr>
        <w:t xml:space="preserve"> $ 5.000 mensuales</w:t>
      </w:r>
      <w:r w:rsidRPr="00AF3E1E">
        <w:rPr>
          <w:rFonts w:ascii="Times New Roman" w:hAnsi="Times New Roman"/>
          <w:color w:val="000000"/>
          <w:sz w:val="24"/>
          <w:szCs w:val="24"/>
        </w:rPr>
        <w:t xml:space="preserve"> por los pedidos que realice</w:t>
      </w:r>
      <w:r w:rsidR="00C023AA">
        <w:rPr>
          <w:rFonts w:ascii="Times New Roman" w:hAnsi="Times New Roman"/>
          <w:color w:val="000000"/>
          <w:sz w:val="24"/>
          <w:szCs w:val="24"/>
        </w:rPr>
        <w:t xml:space="preserve"> y</w:t>
      </w:r>
      <w:r w:rsidRPr="00AF3E1E">
        <w:rPr>
          <w:rFonts w:ascii="Times New Roman" w:hAnsi="Times New Roman"/>
          <w:color w:val="000000"/>
          <w:sz w:val="24"/>
          <w:szCs w:val="24"/>
        </w:rPr>
        <w:t xml:space="preserve"> una comisión del </w:t>
      </w:r>
      <w:r w:rsidR="00C023AA">
        <w:rPr>
          <w:rFonts w:ascii="Times New Roman" w:hAnsi="Times New Roman"/>
          <w:color w:val="000000"/>
          <w:sz w:val="24"/>
          <w:szCs w:val="24"/>
        </w:rPr>
        <w:t>5</w:t>
      </w:r>
      <w:r w:rsidRPr="00B8354C">
        <w:rPr>
          <w:rFonts w:ascii="Times New Roman" w:hAnsi="Times New Roman"/>
          <w:color w:val="000000"/>
          <w:sz w:val="24"/>
          <w:szCs w:val="24"/>
        </w:rPr>
        <w:t xml:space="preserve"> % por ciento sobre las ventas directas</w:t>
      </w:r>
      <w:r w:rsidR="00C023AA">
        <w:rPr>
          <w:rFonts w:ascii="Times New Roman" w:hAnsi="Times New Roman"/>
          <w:color w:val="000000"/>
          <w:sz w:val="24"/>
          <w:szCs w:val="24"/>
        </w:rPr>
        <w:t xml:space="preserve">. </w:t>
      </w:r>
      <w:r w:rsidRPr="00AF3E1E">
        <w:rPr>
          <w:rFonts w:ascii="Times New Roman" w:hAnsi="Times New Roman"/>
          <w:b/>
          <w:bCs/>
          <w:color w:val="000000"/>
          <w:sz w:val="24"/>
          <w:szCs w:val="24"/>
        </w:rPr>
        <w:t>3-</w:t>
      </w:r>
      <w:r w:rsidRPr="00AF3E1E">
        <w:rPr>
          <w:rFonts w:ascii="Times New Roman" w:hAnsi="Times New Roman"/>
          <w:color w:val="000000"/>
          <w:sz w:val="24"/>
          <w:szCs w:val="24"/>
        </w:rPr>
        <w:t xml:space="preserve"> Todos estos porcentajes serán calculados sobre los precios de lista, antes o sin impuestos. </w:t>
      </w:r>
      <w:r w:rsidRPr="00AF3E1E">
        <w:rPr>
          <w:rFonts w:ascii="Times New Roman" w:hAnsi="Times New Roman"/>
          <w:b/>
          <w:bCs/>
          <w:color w:val="000000"/>
          <w:sz w:val="24"/>
          <w:szCs w:val="24"/>
        </w:rPr>
        <w:t>OCTAVA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(VIII-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Cobranzas)</w:t>
      </w:r>
      <w:r w:rsidRPr="00AF3E1E">
        <w:rPr>
          <w:rFonts w:ascii="Times New Roman" w:hAnsi="Times New Roman"/>
          <w:color w:val="000000"/>
          <w:sz w:val="24"/>
          <w:szCs w:val="24"/>
        </w:rPr>
        <w:t xml:space="preserve"> La AGENCIA deberá liquidar a la CONCEDENTE las cobranzas que realice, cada 30 días, con remisión de cheques propios del Banco </w:t>
      </w:r>
      <w:r w:rsidRPr="00AF3E1E">
        <w:rPr>
          <w:rFonts w:ascii="Times New Roman" w:hAnsi="Times New Roman"/>
          <w:i/>
          <w:iCs/>
          <w:color w:val="000000"/>
          <w:sz w:val="24"/>
          <w:szCs w:val="24"/>
        </w:rPr>
        <w:t>de la Nación Argentina</w:t>
      </w:r>
      <w:r w:rsidRPr="00AF3E1E">
        <w:rPr>
          <w:rFonts w:ascii="Times New Roman" w:hAnsi="Times New Roman"/>
          <w:color w:val="000000"/>
          <w:sz w:val="24"/>
          <w:szCs w:val="24"/>
        </w:rPr>
        <w:t xml:space="preserve">, sobre la plaza de la Ciudad de Rafaela previa deducción de las </w:t>
      </w:r>
      <w:r w:rsidRPr="00AF3E1E">
        <w:rPr>
          <w:rFonts w:ascii="Times New Roman" w:hAnsi="Times New Roman"/>
          <w:color w:val="000000"/>
          <w:sz w:val="24"/>
          <w:szCs w:val="24"/>
        </w:rPr>
        <w:lastRenderedPageBreak/>
        <w:t xml:space="preserve">comisiones que correspondan. </w:t>
      </w:r>
      <w:r w:rsidRPr="00AF3E1E">
        <w:rPr>
          <w:rFonts w:ascii="Times New Roman" w:hAnsi="Times New Roman"/>
          <w:b/>
          <w:bCs/>
          <w:color w:val="000000"/>
          <w:sz w:val="24"/>
          <w:szCs w:val="24"/>
        </w:rPr>
        <w:t>NOVENA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(IX-</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Especificaciones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comerciales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y</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laborales)</w:t>
      </w:r>
      <w:r w:rsidRPr="00AF3E1E">
        <w:rPr>
          <w:rFonts w:ascii="Times New Roman" w:hAnsi="Times New Roman"/>
          <w:color w:val="000000"/>
          <w:sz w:val="24"/>
          <w:szCs w:val="24"/>
        </w:rPr>
        <w:t xml:space="preserve"> La AGENCIA promoverá la comercialización de los productos a través de su propio personal, cumpliendo con todas las obligaciones laborales y previsionales y con la organización comercial e institucional mínima, que deberá mantener durante toda la vigencia del presente siguiente: </w:t>
      </w:r>
      <w:r w:rsidRPr="00AF3E1E">
        <w:rPr>
          <w:rFonts w:ascii="Times New Roman" w:hAnsi="Times New Roman"/>
          <w:i/>
          <w:iCs/>
          <w:color w:val="000000"/>
          <w:sz w:val="24"/>
          <w:szCs w:val="24"/>
        </w:rPr>
        <w:t xml:space="preserve">carteles, comodidades físicas, </w:t>
      </w:r>
      <w:proofErr w:type="spellStart"/>
      <w:r w:rsidRPr="00AF3E1E">
        <w:rPr>
          <w:rFonts w:ascii="Times New Roman" w:hAnsi="Times New Roman"/>
          <w:i/>
          <w:iCs/>
          <w:color w:val="000000"/>
          <w:sz w:val="24"/>
          <w:szCs w:val="24"/>
        </w:rPr>
        <w:t>computadorizadoras</w:t>
      </w:r>
      <w:proofErr w:type="spellEnd"/>
      <w:r w:rsidRPr="00AF3E1E">
        <w:rPr>
          <w:rFonts w:ascii="Times New Roman" w:hAnsi="Times New Roman"/>
          <w:i/>
          <w:iCs/>
          <w:color w:val="000000"/>
          <w:sz w:val="24"/>
          <w:szCs w:val="24"/>
        </w:rPr>
        <w:t xml:space="preserve">, comunicaciones, corredores, empleados, </w:t>
      </w:r>
      <w:proofErr w:type="spellStart"/>
      <w:r w:rsidRPr="00AF3E1E">
        <w:rPr>
          <w:rFonts w:ascii="Times New Roman" w:hAnsi="Times New Roman"/>
          <w:i/>
          <w:iCs/>
          <w:color w:val="000000"/>
          <w:sz w:val="24"/>
          <w:szCs w:val="24"/>
        </w:rPr>
        <w:t>folletería</w:t>
      </w:r>
      <w:proofErr w:type="spellEnd"/>
      <w:r w:rsidRPr="00AF3E1E">
        <w:rPr>
          <w:rFonts w:ascii="Times New Roman" w:hAnsi="Times New Roman"/>
          <w:i/>
          <w:iCs/>
          <w:color w:val="000000"/>
          <w:sz w:val="24"/>
          <w:szCs w:val="24"/>
        </w:rPr>
        <w:t>, locales, moblaje, organización contable, papelería, promotores, publicidad, recepcionistas, subagentes, supervisores, vehículos, vendedores, viajantes, etc.).</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DÉCIMA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Ventas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mínimas)</w:t>
      </w:r>
      <w:r w:rsidRPr="00AF3E1E">
        <w:rPr>
          <w:rFonts w:ascii="Times New Roman" w:hAnsi="Times New Roman"/>
          <w:color w:val="000000"/>
          <w:sz w:val="24"/>
          <w:szCs w:val="24"/>
        </w:rPr>
        <w:t xml:space="preserve"> La AGENCIA deberá realizar un mínimo de ventas de  $ 2.</w:t>
      </w:r>
      <w:r w:rsidR="001B13AA">
        <w:rPr>
          <w:rFonts w:ascii="Times New Roman" w:hAnsi="Times New Roman"/>
          <w:color w:val="000000"/>
          <w:sz w:val="24"/>
          <w:szCs w:val="24"/>
        </w:rPr>
        <w:t>0</w:t>
      </w:r>
      <w:r w:rsidRPr="00AF3E1E">
        <w:rPr>
          <w:rFonts w:ascii="Times New Roman" w:hAnsi="Times New Roman"/>
          <w:color w:val="000000"/>
          <w:sz w:val="24"/>
          <w:szCs w:val="24"/>
        </w:rPr>
        <w:t xml:space="preserve">00.000 </w:t>
      </w:r>
      <w:r w:rsidRPr="00AF3E1E">
        <w:rPr>
          <w:rFonts w:ascii="Times New Roman" w:hAnsi="Times New Roman"/>
          <w:i/>
          <w:iCs/>
          <w:color w:val="000000"/>
          <w:sz w:val="24"/>
          <w:szCs w:val="24"/>
        </w:rPr>
        <w:t>anual.</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UNDÉCIMA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Auditorías)</w:t>
      </w:r>
      <w:r w:rsidRPr="00AF3E1E">
        <w:rPr>
          <w:rFonts w:ascii="Times New Roman" w:hAnsi="Times New Roman"/>
          <w:color w:val="000000"/>
          <w:sz w:val="24"/>
          <w:szCs w:val="24"/>
        </w:rPr>
        <w:t xml:space="preserve"> La CONCEDENTE queda facultada a realizar cada 12 meses una auditoría externa en la AGENCIA, por intermedio del estudio contable que designe y a su costa, para verificar el cumplimiento de las obligaciones de ella referentes a este Contrato. </w:t>
      </w:r>
      <w:r w:rsidRPr="00AF3E1E">
        <w:rPr>
          <w:rFonts w:ascii="Times New Roman" w:hAnsi="Times New Roman"/>
          <w:b/>
          <w:bCs/>
          <w:color w:val="000000"/>
          <w:sz w:val="24"/>
          <w:szCs w:val="24"/>
        </w:rPr>
        <w:t>DUODÉCIMA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Informes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periódicos)</w:t>
      </w:r>
      <w:r w:rsidRPr="00AF3E1E">
        <w:rPr>
          <w:rFonts w:ascii="Times New Roman" w:hAnsi="Times New Roman"/>
          <w:color w:val="000000"/>
          <w:sz w:val="24"/>
          <w:szCs w:val="24"/>
        </w:rPr>
        <w:t xml:space="preserve"> Cada 12 meses la AGENCIA deberá realizar y entregar a su costa, un informe sobre la situación del mercado donde desarrolla su actividad, actividades de la competencia, posibilidades de lanzamiento o colocación de nuevos productos, etc. </w:t>
      </w:r>
      <w:r w:rsidRPr="00AF3E1E">
        <w:rPr>
          <w:rFonts w:ascii="Times New Roman" w:hAnsi="Times New Roman"/>
          <w:b/>
          <w:bCs/>
          <w:color w:val="000000"/>
          <w:sz w:val="24"/>
          <w:szCs w:val="24"/>
        </w:rPr>
        <w:t>DECIMOTERCIA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(XIII-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Publicidad)</w:t>
      </w:r>
      <w:r w:rsidRPr="00AF3E1E">
        <w:rPr>
          <w:rFonts w:ascii="Times New Roman" w:hAnsi="Times New Roman"/>
          <w:color w:val="000000"/>
          <w:sz w:val="24"/>
          <w:szCs w:val="24"/>
        </w:rPr>
        <w:t xml:space="preserve"> La AGENCIA podrá realizar a su costa campañas de promoción y publicidad de los productos de la CONCEDENTE. </w:t>
      </w:r>
      <w:r w:rsidRPr="00AF3E1E">
        <w:rPr>
          <w:rFonts w:ascii="Times New Roman" w:hAnsi="Times New Roman"/>
          <w:b/>
          <w:bCs/>
          <w:color w:val="000000"/>
          <w:sz w:val="24"/>
          <w:szCs w:val="24"/>
        </w:rPr>
        <w:t>DECIMOCUARTA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(XIV-</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Técnicas)</w:t>
      </w:r>
      <w:r w:rsidRPr="00AF3E1E">
        <w:rPr>
          <w:rFonts w:ascii="Times New Roman" w:hAnsi="Times New Roman"/>
          <w:color w:val="000000"/>
          <w:sz w:val="24"/>
          <w:szCs w:val="24"/>
        </w:rPr>
        <w:t xml:space="preserve"> La AGENCIA se compromete a cumplir todas las técnicas de comercialización que le brinde e indique la CONCEDENTE. </w:t>
      </w:r>
      <w:r w:rsidRPr="00AF3E1E">
        <w:rPr>
          <w:rFonts w:ascii="Times New Roman" w:hAnsi="Times New Roman"/>
          <w:b/>
          <w:bCs/>
          <w:color w:val="000000"/>
          <w:sz w:val="24"/>
          <w:szCs w:val="24"/>
        </w:rPr>
        <w:t>DECIMOQUINTA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(XV-</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Apoyo</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comercial)</w:t>
      </w:r>
      <w:r w:rsidRPr="00AF3E1E">
        <w:rPr>
          <w:rFonts w:ascii="Times New Roman" w:hAnsi="Times New Roman"/>
          <w:color w:val="000000"/>
          <w:sz w:val="24"/>
          <w:szCs w:val="24"/>
        </w:rPr>
        <w:t xml:space="preserve"> La CONCEDENTE proporcionará folletos de propaganda e instrucciones técnicas y/o uso de los productos a la AGENCIA e incluso, cuando las circunstancias lo requieran capacitará su personal, en las técnicas de </w:t>
      </w:r>
      <w:r w:rsidRPr="00AF3E1E">
        <w:rPr>
          <w:rFonts w:ascii="Times New Roman" w:hAnsi="Times New Roman"/>
          <w:i/>
          <w:iCs/>
          <w:color w:val="000000"/>
          <w:sz w:val="24"/>
          <w:szCs w:val="24"/>
        </w:rPr>
        <w:t xml:space="preserve">comercialización, empaque, instalación, mantenimiento, presentación, promoción, reparaciones, utilización, ventas, etc.) </w:t>
      </w:r>
      <w:proofErr w:type="gramStart"/>
      <w:r w:rsidRPr="00AF3E1E">
        <w:rPr>
          <w:rFonts w:ascii="Times New Roman" w:hAnsi="Times New Roman"/>
          <w:color w:val="000000"/>
          <w:sz w:val="24"/>
          <w:szCs w:val="24"/>
        </w:rPr>
        <w:t>de</w:t>
      </w:r>
      <w:proofErr w:type="gramEnd"/>
      <w:r w:rsidRPr="00AF3E1E">
        <w:rPr>
          <w:rFonts w:ascii="Times New Roman" w:hAnsi="Times New Roman"/>
          <w:color w:val="000000"/>
          <w:sz w:val="24"/>
          <w:szCs w:val="24"/>
        </w:rPr>
        <w:t xml:space="preserve"> los productos. </w:t>
      </w:r>
      <w:r w:rsidRPr="00AF3E1E">
        <w:rPr>
          <w:rFonts w:ascii="Times New Roman" w:hAnsi="Times New Roman"/>
          <w:b/>
          <w:bCs/>
          <w:color w:val="000000"/>
          <w:sz w:val="24"/>
          <w:szCs w:val="24"/>
        </w:rPr>
        <w:t>DECIMOSEXTA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(XVI-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Penalidades)</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1-</w:t>
      </w:r>
      <w:r w:rsidRPr="00AF3E1E">
        <w:rPr>
          <w:rFonts w:ascii="Times New Roman" w:hAnsi="Times New Roman"/>
          <w:color w:val="000000"/>
          <w:sz w:val="24"/>
          <w:szCs w:val="24"/>
        </w:rPr>
        <w:t xml:space="preserve"> El incumplimiento de cualesquiera obligaciones de la CONCEDENTE habilitará a la AGENCIA a capacitar. </w:t>
      </w:r>
      <w:r w:rsidRPr="00AF3E1E">
        <w:rPr>
          <w:rFonts w:ascii="Times New Roman" w:hAnsi="Times New Roman"/>
          <w:b/>
          <w:bCs/>
          <w:color w:val="000000"/>
          <w:sz w:val="24"/>
          <w:szCs w:val="24"/>
        </w:rPr>
        <w:t>2-</w:t>
      </w:r>
      <w:r w:rsidRPr="00AF3E1E">
        <w:rPr>
          <w:rFonts w:ascii="Times New Roman" w:hAnsi="Times New Roman"/>
          <w:color w:val="000000"/>
          <w:sz w:val="24"/>
          <w:szCs w:val="24"/>
        </w:rPr>
        <w:t xml:space="preserve"> La falta en el cumplimiento de alguna obligación de la AGENCIA habilitará a la CONCEDENTE a intervenir. </w:t>
      </w:r>
      <w:r w:rsidRPr="00AF3E1E">
        <w:rPr>
          <w:rFonts w:ascii="Times New Roman" w:hAnsi="Times New Roman"/>
          <w:b/>
          <w:bCs/>
          <w:color w:val="000000"/>
          <w:sz w:val="24"/>
          <w:szCs w:val="24"/>
        </w:rPr>
        <w:t>DECIMOSÉPTIMA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(XVII-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Afianzamiento)</w:t>
      </w:r>
      <w:r w:rsidRPr="00AF3E1E">
        <w:rPr>
          <w:rFonts w:ascii="Times New Roman" w:hAnsi="Times New Roman"/>
          <w:color w:val="000000"/>
          <w:sz w:val="24"/>
          <w:szCs w:val="24"/>
        </w:rPr>
        <w:t xml:space="preserve"> En garantía del fiel cumplimiento de las obligaciones de la AGENCIA, se estipula una</w:t>
      </w:r>
      <w:r w:rsidRPr="00AF3E1E">
        <w:rPr>
          <w:rFonts w:ascii="Times New Roman" w:hAnsi="Times New Roman"/>
          <w:i/>
          <w:iCs/>
          <w:color w:val="000000"/>
          <w:sz w:val="24"/>
          <w:szCs w:val="24"/>
        </w:rPr>
        <w:t xml:space="preserve"> fianza real de $ 100.</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DECIMOCTAVA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(XVIII-</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Domicilios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y</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competencia)</w:t>
      </w:r>
      <w:r w:rsidRPr="00AF3E1E">
        <w:rPr>
          <w:rFonts w:ascii="Times New Roman" w:hAnsi="Times New Roman"/>
          <w:color w:val="000000"/>
          <w:sz w:val="24"/>
          <w:szCs w:val="24"/>
        </w:rPr>
        <w:t xml:space="preserve"> </w:t>
      </w:r>
      <w:r w:rsidRPr="00AF3E1E">
        <w:rPr>
          <w:rFonts w:ascii="Times New Roman" w:hAnsi="Times New Roman"/>
          <w:b/>
          <w:bCs/>
          <w:color w:val="000000"/>
          <w:sz w:val="24"/>
          <w:szCs w:val="24"/>
        </w:rPr>
        <w:t>1-</w:t>
      </w:r>
      <w:r w:rsidRPr="00AF3E1E">
        <w:rPr>
          <w:rFonts w:ascii="Times New Roman" w:hAnsi="Times New Roman"/>
          <w:color w:val="000000"/>
          <w:sz w:val="24"/>
          <w:szCs w:val="24"/>
        </w:rPr>
        <w:t xml:space="preserve"> Para cualesquiera notificaciones extra o judiciales se constituyen los siguientes domicilios: </w:t>
      </w:r>
      <w:r w:rsidRPr="00AF3E1E">
        <w:rPr>
          <w:rFonts w:ascii="Times New Roman" w:hAnsi="Times New Roman"/>
          <w:b/>
          <w:bCs/>
          <w:i/>
          <w:iCs/>
          <w:color w:val="000000"/>
          <w:sz w:val="24"/>
          <w:szCs w:val="24"/>
        </w:rPr>
        <w:t>a)</w:t>
      </w:r>
      <w:r w:rsidRPr="00AF3E1E">
        <w:rPr>
          <w:rFonts w:ascii="Times New Roman" w:hAnsi="Times New Roman"/>
          <w:color w:val="000000"/>
          <w:sz w:val="24"/>
          <w:szCs w:val="24"/>
        </w:rPr>
        <w:t xml:space="preserve"> el CONCEDENTE en JUAN MANUEL ESTRADA 704.; </w:t>
      </w:r>
      <w:r w:rsidRPr="00AF3E1E">
        <w:rPr>
          <w:rFonts w:ascii="Times New Roman" w:hAnsi="Times New Roman"/>
          <w:b/>
          <w:bCs/>
          <w:i/>
          <w:iCs/>
          <w:color w:val="000000"/>
          <w:sz w:val="24"/>
          <w:szCs w:val="24"/>
        </w:rPr>
        <w:t>b)</w:t>
      </w:r>
      <w:r w:rsidRPr="00AF3E1E">
        <w:rPr>
          <w:rFonts w:ascii="Times New Roman" w:hAnsi="Times New Roman"/>
          <w:color w:val="000000"/>
          <w:sz w:val="24"/>
          <w:szCs w:val="24"/>
        </w:rPr>
        <w:t xml:space="preserve"> la AGENCIA en VERA PEÑALOZA 754.; donde serán eficaces todas las notificaciones.</w:t>
      </w:r>
      <w:r w:rsidRPr="00AF3E1E">
        <w:rPr>
          <w:rFonts w:ascii="Times New Roman" w:hAnsi="Times New Roman"/>
          <w:i/>
          <w:iCs/>
          <w:color w:val="000000"/>
          <w:sz w:val="24"/>
          <w:szCs w:val="24"/>
        </w:rPr>
        <w:t xml:space="preserve"> </w:t>
      </w:r>
      <w:r w:rsidRPr="00AF3E1E">
        <w:rPr>
          <w:rFonts w:ascii="Times New Roman" w:hAnsi="Times New Roman"/>
          <w:b/>
          <w:bCs/>
          <w:color w:val="000000"/>
          <w:sz w:val="24"/>
          <w:szCs w:val="24"/>
        </w:rPr>
        <w:t>2-</w:t>
      </w:r>
      <w:r w:rsidRPr="00AF3E1E">
        <w:rPr>
          <w:rFonts w:ascii="Times New Roman" w:hAnsi="Times New Roman"/>
          <w:color w:val="000000"/>
          <w:sz w:val="24"/>
          <w:szCs w:val="24"/>
        </w:rPr>
        <w:t xml:space="preserve"> En caso de litigio las partes se someterán a jurisdicción ordinaria de los tribunales de la ciudad de Rafaela </w:t>
      </w:r>
      <w:r w:rsidRPr="00AF3E1E">
        <w:rPr>
          <w:rFonts w:ascii="Times New Roman" w:hAnsi="Times New Roman"/>
          <w:b/>
          <w:bCs/>
          <w:color w:val="000000"/>
          <w:sz w:val="24"/>
          <w:szCs w:val="24"/>
        </w:rPr>
        <w:t>DECIMONOVENA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(XIX-</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Firmas</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e</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instrumentación)</w:t>
      </w:r>
      <w:r w:rsidRPr="00AF3E1E">
        <w:rPr>
          <w:rFonts w:ascii="Times New Roman" w:hAnsi="Times New Roman"/>
          <w:color w:val="000000"/>
          <w:sz w:val="24"/>
          <w:szCs w:val="24"/>
        </w:rPr>
        <w:t xml:space="preserve"> Se suscriben 2 </w:t>
      </w:r>
      <w:proofErr w:type="gramStart"/>
      <w:r w:rsidRPr="00AF3E1E">
        <w:rPr>
          <w:rFonts w:ascii="Times New Roman" w:hAnsi="Times New Roman"/>
          <w:color w:val="000000"/>
          <w:sz w:val="24"/>
          <w:szCs w:val="24"/>
        </w:rPr>
        <w:t>ejemplares ,</w:t>
      </w:r>
      <w:proofErr w:type="gramEnd"/>
      <w:r w:rsidRPr="00AF3E1E">
        <w:rPr>
          <w:rFonts w:ascii="Times New Roman" w:hAnsi="Times New Roman"/>
          <w:color w:val="000000"/>
          <w:sz w:val="24"/>
          <w:szCs w:val="24"/>
        </w:rPr>
        <w:t xml:space="preserve"> de igual tenor y al mismo efecto y se entregan al Señor Juan M. Saiz y  al Señor Daniel Orozco. </w:t>
      </w:r>
      <w:r w:rsidRPr="00AF3E1E">
        <w:rPr>
          <w:rFonts w:ascii="Times New Roman" w:hAnsi="Times New Roman"/>
          <w:b/>
          <w:bCs/>
          <w:color w:val="000000"/>
          <w:sz w:val="24"/>
          <w:szCs w:val="24"/>
        </w:rPr>
        <w:t>VIGÉSIMA</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(XX-</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Lugar</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y</w:t>
      </w:r>
      <w:r w:rsidRPr="00AF3E1E">
        <w:rPr>
          <w:rFonts w:ascii="Times New Roman" w:hAnsi="Times New Roman"/>
          <w:color w:val="000000"/>
          <w:sz w:val="24"/>
          <w:szCs w:val="24"/>
        </w:rPr>
        <w:t xml:space="preserve"> </w:t>
      </w:r>
      <w:r w:rsidRPr="00AF3E1E">
        <w:rPr>
          <w:rFonts w:ascii="Times New Roman" w:hAnsi="Times New Roman"/>
          <w:b/>
          <w:bCs/>
          <w:i/>
          <w:iCs/>
          <w:color w:val="000000"/>
          <w:sz w:val="24"/>
          <w:szCs w:val="24"/>
        </w:rPr>
        <w:t>fecha)</w:t>
      </w:r>
      <w:r w:rsidRPr="00AF3E1E">
        <w:rPr>
          <w:rFonts w:ascii="Times New Roman" w:hAnsi="Times New Roman"/>
          <w:color w:val="000000"/>
          <w:sz w:val="24"/>
          <w:szCs w:val="24"/>
        </w:rPr>
        <w:t xml:space="preserve"> Celebrado en </w:t>
      </w:r>
      <w:proofErr w:type="gramStart"/>
      <w:r w:rsidRPr="00AF3E1E">
        <w:rPr>
          <w:rFonts w:ascii="Times New Roman" w:hAnsi="Times New Roman"/>
          <w:color w:val="000000"/>
          <w:sz w:val="24"/>
          <w:szCs w:val="24"/>
        </w:rPr>
        <w:t>Rafaela ,</w:t>
      </w:r>
      <w:proofErr w:type="gramEnd"/>
      <w:r w:rsidRPr="00AF3E1E">
        <w:rPr>
          <w:rFonts w:ascii="Times New Roman" w:hAnsi="Times New Roman"/>
          <w:color w:val="000000"/>
          <w:sz w:val="24"/>
          <w:szCs w:val="24"/>
        </w:rPr>
        <w:t xml:space="preserve"> a los 02 días del mes de enero  del año 2015 </w:t>
      </w:r>
      <w:r w:rsidRPr="00AF3E1E">
        <w:rPr>
          <w:rFonts w:ascii="Times New Roman" w:hAnsi="Times New Roman"/>
          <w:b/>
          <w:bCs/>
          <w:i/>
          <w:iCs/>
          <w:color w:val="000000"/>
          <w:sz w:val="24"/>
          <w:szCs w:val="24"/>
        </w:rPr>
        <w:t>&lt;&lt;&lt;NOTAS:</w:t>
      </w:r>
      <w:r w:rsidRPr="00AF3E1E">
        <w:rPr>
          <w:rFonts w:ascii="Times New Roman" w:hAnsi="Times New Roman"/>
          <w:i/>
          <w:iCs/>
          <w:color w:val="000000"/>
          <w:sz w:val="24"/>
          <w:szCs w:val="24"/>
        </w:rPr>
        <w:t xml:space="preserve"> </w:t>
      </w:r>
      <w:r w:rsidRPr="00AF3E1E">
        <w:rPr>
          <w:rFonts w:ascii="Times New Roman" w:hAnsi="Times New Roman"/>
          <w:b/>
          <w:bCs/>
          <w:i/>
          <w:iCs/>
          <w:color w:val="000000"/>
          <w:sz w:val="24"/>
          <w:szCs w:val="24"/>
        </w:rPr>
        <w:t xml:space="preserve">1- </w:t>
      </w:r>
      <w:r w:rsidRPr="00AF3E1E">
        <w:rPr>
          <w:rFonts w:ascii="Times New Roman" w:hAnsi="Times New Roman"/>
          <w:i/>
          <w:iCs/>
          <w:color w:val="000000"/>
          <w:sz w:val="24"/>
          <w:szCs w:val="24"/>
        </w:rPr>
        <w:t xml:space="preserve">Dice el </w:t>
      </w:r>
      <w:proofErr w:type="spellStart"/>
      <w:r w:rsidRPr="00AF3E1E">
        <w:rPr>
          <w:rFonts w:ascii="Times New Roman" w:hAnsi="Times New Roman"/>
          <w:i/>
          <w:iCs/>
          <w:color w:val="000000"/>
          <w:sz w:val="24"/>
          <w:szCs w:val="24"/>
        </w:rPr>
        <w:t>CCyC</w:t>
      </w:r>
      <w:proofErr w:type="spellEnd"/>
      <w:r w:rsidRPr="00AF3E1E">
        <w:rPr>
          <w:rFonts w:ascii="Times New Roman" w:hAnsi="Times New Roman"/>
          <w:i/>
          <w:iCs/>
          <w:color w:val="000000"/>
          <w:sz w:val="24"/>
          <w:szCs w:val="24"/>
        </w:rPr>
        <w:t xml:space="preserve">, Capítulo 17 </w:t>
      </w:r>
      <w:r w:rsidRPr="00AF3E1E">
        <w:rPr>
          <w:rFonts w:ascii="Times New Roman" w:hAnsi="Times New Roman"/>
          <w:b/>
          <w:bCs/>
          <w:i/>
          <w:iCs/>
          <w:color w:val="000000"/>
          <w:sz w:val="24"/>
          <w:szCs w:val="24"/>
        </w:rPr>
        <w:t xml:space="preserve">Agencia Art. </w:t>
      </w:r>
      <w:r w:rsidRPr="00AF3E1E">
        <w:rPr>
          <w:rFonts w:ascii="Times New Roman" w:hAnsi="Times New Roman"/>
          <w:i/>
          <w:iCs/>
          <w:color w:val="000000"/>
          <w:sz w:val="24"/>
          <w:szCs w:val="24"/>
        </w:rPr>
        <w:t xml:space="preserve">1479.- </w:t>
      </w:r>
      <w:r w:rsidRPr="00AF3E1E">
        <w:rPr>
          <w:rFonts w:ascii="Times New Roman" w:hAnsi="Times New Roman"/>
          <w:b/>
          <w:bCs/>
          <w:i/>
          <w:iCs/>
          <w:color w:val="000000"/>
          <w:sz w:val="24"/>
          <w:szCs w:val="24"/>
        </w:rPr>
        <w:t>Definición y forma.</w:t>
      </w:r>
      <w:r w:rsidRPr="00AF3E1E">
        <w:rPr>
          <w:rFonts w:ascii="Times New Roman" w:hAnsi="Times New Roman"/>
          <w:i/>
          <w:iCs/>
          <w:color w:val="000000"/>
          <w:sz w:val="24"/>
          <w:szCs w:val="24"/>
        </w:rPr>
        <w:t xml:space="preserve"> Hay contrato de agencia cuando una parte, denominada agente, se obliga a promover negocios por cuenta de otra denominada </w:t>
      </w:r>
      <w:proofErr w:type="spellStart"/>
      <w:r w:rsidRPr="00AF3E1E">
        <w:rPr>
          <w:rFonts w:ascii="Times New Roman" w:hAnsi="Times New Roman"/>
          <w:i/>
          <w:iCs/>
          <w:color w:val="000000"/>
          <w:sz w:val="24"/>
          <w:szCs w:val="24"/>
        </w:rPr>
        <w:t>preponente</w:t>
      </w:r>
      <w:proofErr w:type="spellEnd"/>
      <w:r w:rsidRPr="00AF3E1E">
        <w:rPr>
          <w:rFonts w:ascii="Times New Roman" w:hAnsi="Times New Roman"/>
          <w:i/>
          <w:iCs/>
          <w:color w:val="000000"/>
          <w:sz w:val="24"/>
          <w:szCs w:val="24"/>
        </w:rPr>
        <w:t xml:space="preserve"> o empresario, de manera estable, continuada e independiente, sin que medie relación laboral alguna, mediante una retribución. El agente es un intermediario independiente, no asume el riesgo de las operaciones ni representa al </w:t>
      </w:r>
      <w:proofErr w:type="spellStart"/>
      <w:r w:rsidRPr="00AF3E1E">
        <w:rPr>
          <w:rFonts w:ascii="Times New Roman" w:hAnsi="Times New Roman"/>
          <w:i/>
          <w:iCs/>
          <w:color w:val="000000"/>
          <w:sz w:val="24"/>
          <w:szCs w:val="24"/>
        </w:rPr>
        <w:t>preponente</w:t>
      </w:r>
      <w:proofErr w:type="spellEnd"/>
      <w:r w:rsidRPr="00AF3E1E">
        <w:rPr>
          <w:rFonts w:ascii="Times New Roman" w:hAnsi="Times New Roman"/>
          <w:i/>
          <w:iCs/>
          <w:color w:val="000000"/>
          <w:sz w:val="24"/>
          <w:szCs w:val="24"/>
        </w:rPr>
        <w:t>. El contrato debe instrumentarse por escrito.</w:t>
      </w:r>
      <w:r w:rsidRPr="00AF3E1E">
        <w:rPr>
          <w:rFonts w:ascii="Times New Roman" w:hAnsi="Times New Roman"/>
          <w:b/>
          <w:bCs/>
          <w:i/>
          <w:iCs/>
          <w:color w:val="000000"/>
          <w:sz w:val="24"/>
          <w:szCs w:val="24"/>
        </w:rPr>
        <w:t xml:space="preserve"> 2- </w:t>
      </w:r>
      <w:r w:rsidRPr="00AF3E1E">
        <w:rPr>
          <w:rFonts w:ascii="Times New Roman" w:hAnsi="Times New Roman"/>
          <w:i/>
          <w:iCs/>
          <w:color w:val="000000"/>
          <w:sz w:val="24"/>
          <w:szCs w:val="24"/>
        </w:rPr>
        <w:t>Por imperio del art.</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765</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del</w:t>
      </w:r>
      <w:r w:rsidRPr="00AF3E1E">
        <w:rPr>
          <w:rFonts w:ascii="Times New Roman" w:hAnsi="Times New Roman"/>
          <w:color w:val="000000"/>
          <w:sz w:val="24"/>
          <w:szCs w:val="24"/>
        </w:rPr>
        <w:t xml:space="preserve"> </w:t>
      </w:r>
      <w:proofErr w:type="spellStart"/>
      <w:r w:rsidRPr="00AF3E1E">
        <w:rPr>
          <w:rFonts w:ascii="Times New Roman" w:hAnsi="Times New Roman"/>
          <w:i/>
          <w:iCs/>
          <w:color w:val="000000"/>
          <w:sz w:val="24"/>
          <w:szCs w:val="24"/>
        </w:rPr>
        <w:t>CCyC</w:t>
      </w:r>
      <w:proofErr w:type="spellEnd"/>
      <w:r w:rsidRPr="00AF3E1E">
        <w:rPr>
          <w:rFonts w:ascii="Times New Roman" w:hAnsi="Times New Roman"/>
          <w:i/>
          <w:iCs/>
          <w:color w:val="000000"/>
          <w:sz w:val="24"/>
          <w:szCs w:val="24"/>
        </w:rPr>
        <w:t>,</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el</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deudor</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podría</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pagar</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los</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dólares</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por</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su</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equivalente</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en</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pesos</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al</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“cambio</w:t>
      </w:r>
      <w:r w:rsidRPr="00AF3E1E">
        <w:rPr>
          <w:rFonts w:ascii="Times New Roman" w:hAnsi="Times New Roman"/>
          <w:color w:val="000000"/>
          <w:sz w:val="24"/>
          <w:szCs w:val="24"/>
        </w:rPr>
        <w:t xml:space="preserve"> </w:t>
      </w:r>
      <w:r w:rsidRPr="00AF3E1E">
        <w:rPr>
          <w:rFonts w:ascii="Times New Roman" w:hAnsi="Times New Roman"/>
          <w:i/>
          <w:iCs/>
          <w:color w:val="000000"/>
          <w:sz w:val="24"/>
          <w:szCs w:val="24"/>
        </w:rPr>
        <w:t>oficial”</w:t>
      </w:r>
      <w:proofErr w:type="gramStart"/>
      <w:r w:rsidRPr="00AF3E1E">
        <w:rPr>
          <w:rFonts w:ascii="Times New Roman" w:hAnsi="Times New Roman"/>
          <w:i/>
          <w:iCs/>
          <w:color w:val="000000"/>
          <w:sz w:val="24"/>
          <w:szCs w:val="24"/>
        </w:rPr>
        <w:t>.</w:t>
      </w:r>
      <w:r w:rsidRPr="00AF3E1E">
        <w:rPr>
          <w:rFonts w:ascii="Times New Roman" w:hAnsi="Times New Roman"/>
          <w:b/>
          <w:bCs/>
          <w:i/>
          <w:iCs/>
          <w:color w:val="000000"/>
          <w:sz w:val="24"/>
          <w:szCs w:val="24"/>
        </w:rPr>
        <w:t>&gt;</w:t>
      </w:r>
      <w:proofErr w:type="gramEnd"/>
      <w:r w:rsidRPr="00AF3E1E">
        <w:rPr>
          <w:rFonts w:ascii="Times New Roman" w:hAnsi="Times New Roman"/>
          <w:b/>
          <w:bCs/>
          <w:i/>
          <w:iCs/>
          <w:color w:val="000000"/>
          <w:sz w:val="24"/>
          <w:szCs w:val="24"/>
        </w:rPr>
        <w:t>&gt;&gt;</w:t>
      </w:r>
      <w:r w:rsidRPr="00AF3E1E">
        <w:rPr>
          <w:rFonts w:ascii="Times New Roman" w:hAnsi="Times New Roman"/>
          <w:color w:val="000000"/>
          <w:sz w:val="24"/>
          <w:szCs w:val="24"/>
        </w:rPr>
        <w:t xml:space="preserve"> </w:t>
      </w:r>
    </w:p>
    <w:p w:rsidR="00707CF8" w:rsidRDefault="00707CF8" w:rsidP="00537450">
      <w:pPr>
        <w:pStyle w:val="Sinespaciado"/>
        <w:jc w:val="both"/>
        <w:rPr>
          <w:rFonts w:ascii="Times New Roman" w:hAnsi="Times New Roman"/>
          <w:b/>
          <w:sz w:val="24"/>
          <w:szCs w:val="24"/>
          <w:u w:val="single"/>
        </w:rPr>
      </w:pPr>
    </w:p>
    <w:p w:rsidR="00707CF8" w:rsidRDefault="00707CF8" w:rsidP="00537450">
      <w:pPr>
        <w:pStyle w:val="Sinespaciado"/>
        <w:jc w:val="both"/>
        <w:rPr>
          <w:rFonts w:ascii="Times New Roman" w:hAnsi="Times New Roman"/>
          <w:b/>
          <w:sz w:val="24"/>
          <w:szCs w:val="24"/>
          <w:u w:val="single"/>
        </w:rPr>
      </w:pPr>
    </w:p>
    <w:p w:rsidR="00707CF8" w:rsidRDefault="00707CF8" w:rsidP="00537450">
      <w:pPr>
        <w:pStyle w:val="Sinespaciado"/>
        <w:jc w:val="both"/>
        <w:rPr>
          <w:rFonts w:ascii="Times New Roman" w:hAnsi="Times New Roman"/>
          <w:b/>
          <w:sz w:val="24"/>
          <w:szCs w:val="24"/>
          <w:u w:val="single"/>
        </w:rPr>
      </w:pPr>
    </w:p>
    <w:p w:rsidR="00EF4EE7" w:rsidRDefault="005818A3" w:rsidP="00537450">
      <w:pPr>
        <w:pStyle w:val="Sinespaciado"/>
        <w:jc w:val="both"/>
        <w:rPr>
          <w:rFonts w:ascii="Times New Roman" w:hAnsi="Times New Roman"/>
          <w:b/>
          <w:sz w:val="24"/>
          <w:szCs w:val="24"/>
          <w:u w:val="single"/>
        </w:rPr>
      </w:pPr>
      <w:r>
        <w:rPr>
          <w:rFonts w:ascii="Times New Roman" w:hAnsi="Times New Roman"/>
          <w:b/>
          <w:sz w:val="24"/>
          <w:szCs w:val="24"/>
          <w:u w:val="single"/>
        </w:rPr>
        <w:lastRenderedPageBreak/>
        <w:t>Aspectos A</w:t>
      </w:r>
      <w:r w:rsidR="00EF4EE7">
        <w:rPr>
          <w:rFonts w:ascii="Times New Roman" w:hAnsi="Times New Roman"/>
          <w:b/>
          <w:sz w:val="24"/>
          <w:szCs w:val="24"/>
          <w:u w:val="single"/>
        </w:rPr>
        <w:t>mbientales:</w:t>
      </w:r>
    </w:p>
    <w:p w:rsidR="00237EE4" w:rsidRDefault="00237EE4" w:rsidP="00537450">
      <w:pPr>
        <w:pStyle w:val="Sinespaciado"/>
        <w:jc w:val="both"/>
        <w:rPr>
          <w:rFonts w:ascii="Times New Roman" w:hAnsi="Times New Roman"/>
          <w:b/>
          <w:sz w:val="24"/>
          <w:szCs w:val="24"/>
          <w:u w:val="single"/>
        </w:rPr>
      </w:pPr>
    </w:p>
    <w:p w:rsidR="009A3A02" w:rsidRDefault="009A3A02" w:rsidP="00537450">
      <w:pPr>
        <w:pStyle w:val="Sinespaciado"/>
        <w:jc w:val="both"/>
        <w:rPr>
          <w:rFonts w:ascii="Times New Roman" w:hAnsi="Times New Roman"/>
          <w:sz w:val="24"/>
          <w:szCs w:val="24"/>
          <w:u w:val="single"/>
        </w:rPr>
      </w:pPr>
      <w:r>
        <w:rPr>
          <w:rFonts w:ascii="Times New Roman" w:hAnsi="Times New Roman"/>
          <w:sz w:val="24"/>
          <w:szCs w:val="24"/>
          <w:u w:val="single"/>
        </w:rPr>
        <w:t>Certificado de Aptitud Ambiental:</w:t>
      </w:r>
    </w:p>
    <w:p w:rsidR="009A3A02" w:rsidRDefault="008C01F5" w:rsidP="00537450">
      <w:pPr>
        <w:pStyle w:val="Sinespaciado"/>
        <w:jc w:val="both"/>
        <w:rPr>
          <w:rFonts w:ascii="Times New Roman" w:hAnsi="Times New Roman"/>
          <w:sz w:val="24"/>
          <w:szCs w:val="24"/>
        </w:rPr>
      </w:pPr>
      <w:r>
        <w:rPr>
          <w:rFonts w:ascii="Times New Roman" w:hAnsi="Times New Roman"/>
          <w:sz w:val="24"/>
          <w:szCs w:val="24"/>
        </w:rPr>
        <w:t>Según Resolución 010/04, Certificado de uso conforme del Suelo Anexo VI del Decreto 101/03, e</w:t>
      </w:r>
      <w:r w:rsidR="009A3A02" w:rsidRPr="009A3A02">
        <w:rPr>
          <w:rFonts w:ascii="Times New Roman" w:hAnsi="Times New Roman"/>
          <w:sz w:val="24"/>
          <w:szCs w:val="24"/>
        </w:rPr>
        <w:t>ste trámite permite</w:t>
      </w:r>
      <w:r>
        <w:rPr>
          <w:rFonts w:ascii="Times New Roman" w:hAnsi="Times New Roman"/>
          <w:sz w:val="24"/>
          <w:szCs w:val="24"/>
        </w:rPr>
        <w:t xml:space="preserve"> </w:t>
      </w:r>
      <w:r w:rsidR="009A3A02" w:rsidRPr="009A3A02">
        <w:rPr>
          <w:rFonts w:ascii="Times New Roman" w:hAnsi="Times New Roman"/>
          <w:sz w:val="24"/>
          <w:szCs w:val="24"/>
        </w:rPr>
        <w:t xml:space="preserve"> obtener el certificado de Aptitud Ambiental, el mismo acredita el cumplimiento de las normas ambientales de la provincia.</w:t>
      </w:r>
    </w:p>
    <w:p w:rsidR="008C01F5" w:rsidRDefault="008C01F5" w:rsidP="00537450">
      <w:pPr>
        <w:pStyle w:val="Sinespaciado"/>
        <w:jc w:val="both"/>
        <w:rPr>
          <w:rFonts w:ascii="Times New Roman" w:hAnsi="Times New Roman"/>
          <w:sz w:val="24"/>
          <w:szCs w:val="24"/>
        </w:rPr>
      </w:pPr>
      <w:r>
        <w:rPr>
          <w:rFonts w:ascii="Times New Roman" w:hAnsi="Times New Roman"/>
          <w:sz w:val="24"/>
          <w:szCs w:val="24"/>
        </w:rPr>
        <w:t xml:space="preserve">Este trámite se realiza en la Secretaria de Medio Ambiente de la Provincia de Santa Fe, Dirección: </w:t>
      </w:r>
      <w:proofErr w:type="spellStart"/>
      <w:r>
        <w:rPr>
          <w:rFonts w:ascii="Times New Roman" w:hAnsi="Times New Roman"/>
          <w:sz w:val="24"/>
          <w:szCs w:val="24"/>
        </w:rPr>
        <w:t>Cullen</w:t>
      </w:r>
      <w:proofErr w:type="spellEnd"/>
      <w:r>
        <w:rPr>
          <w:rFonts w:ascii="Times New Roman" w:hAnsi="Times New Roman"/>
          <w:sz w:val="24"/>
          <w:szCs w:val="24"/>
        </w:rPr>
        <w:t xml:space="preserve"> 6161 de la Ciudad de Santa Fe.</w:t>
      </w:r>
    </w:p>
    <w:p w:rsidR="008C01F5" w:rsidRDefault="008C01F5" w:rsidP="00537450">
      <w:pPr>
        <w:pStyle w:val="Sinespaciado"/>
        <w:jc w:val="both"/>
        <w:rPr>
          <w:rFonts w:ascii="Times New Roman" w:hAnsi="Times New Roman"/>
          <w:sz w:val="24"/>
          <w:szCs w:val="24"/>
          <w:u w:val="single"/>
        </w:rPr>
      </w:pPr>
      <w:r>
        <w:rPr>
          <w:rFonts w:ascii="Times New Roman" w:hAnsi="Times New Roman"/>
          <w:sz w:val="24"/>
          <w:szCs w:val="24"/>
        </w:rPr>
        <w:t>El costo de este trámite es de $ 120 y otros gastos</w:t>
      </w:r>
      <w:r w:rsidR="00B729BB">
        <w:rPr>
          <w:rFonts w:ascii="Times New Roman" w:hAnsi="Times New Roman"/>
          <w:sz w:val="24"/>
          <w:szCs w:val="24"/>
        </w:rPr>
        <w:t xml:space="preserve"> de </w:t>
      </w:r>
      <w:proofErr w:type="spellStart"/>
      <w:r w:rsidR="00501362">
        <w:rPr>
          <w:rFonts w:ascii="Times New Roman" w:hAnsi="Times New Roman"/>
          <w:sz w:val="24"/>
          <w:szCs w:val="24"/>
        </w:rPr>
        <w:t>ca</w:t>
      </w:r>
      <w:r w:rsidR="00AF4AC0">
        <w:rPr>
          <w:rFonts w:ascii="Times New Roman" w:hAnsi="Times New Roman"/>
          <w:sz w:val="24"/>
          <w:szCs w:val="24"/>
        </w:rPr>
        <w:t>d</w:t>
      </w:r>
      <w:r w:rsidR="00501362">
        <w:rPr>
          <w:rFonts w:ascii="Times New Roman" w:hAnsi="Times New Roman"/>
          <w:sz w:val="24"/>
          <w:szCs w:val="24"/>
        </w:rPr>
        <w:t>etería</w:t>
      </w:r>
      <w:proofErr w:type="spellEnd"/>
      <w:r w:rsidR="00501362">
        <w:rPr>
          <w:rFonts w:ascii="Times New Roman" w:hAnsi="Times New Roman"/>
          <w:sz w:val="24"/>
          <w:szCs w:val="24"/>
        </w:rPr>
        <w:t>, total del trámite</w:t>
      </w:r>
      <w:r>
        <w:rPr>
          <w:rFonts w:ascii="Times New Roman" w:hAnsi="Times New Roman"/>
          <w:sz w:val="24"/>
          <w:szCs w:val="24"/>
        </w:rPr>
        <w:t xml:space="preserve"> $ 2</w:t>
      </w:r>
      <w:r w:rsidR="00B729BB">
        <w:rPr>
          <w:rFonts w:ascii="Times New Roman" w:hAnsi="Times New Roman"/>
          <w:sz w:val="24"/>
          <w:szCs w:val="24"/>
        </w:rPr>
        <w:t>5</w:t>
      </w:r>
      <w:r>
        <w:rPr>
          <w:rFonts w:ascii="Times New Roman" w:hAnsi="Times New Roman"/>
          <w:sz w:val="24"/>
          <w:szCs w:val="24"/>
        </w:rPr>
        <w:t>0.</w:t>
      </w:r>
    </w:p>
    <w:p w:rsidR="009A3A02" w:rsidRDefault="009A3A02" w:rsidP="00537450">
      <w:pPr>
        <w:pStyle w:val="Sinespaciado"/>
        <w:jc w:val="both"/>
        <w:rPr>
          <w:rFonts w:ascii="Times New Roman" w:hAnsi="Times New Roman"/>
          <w:sz w:val="24"/>
          <w:szCs w:val="24"/>
          <w:u w:val="single"/>
        </w:rPr>
      </w:pPr>
    </w:p>
    <w:p w:rsidR="009A3A02" w:rsidRPr="009A3A02" w:rsidRDefault="009A3A02" w:rsidP="00537450">
      <w:pPr>
        <w:pStyle w:val="Sinespaciado"/>
        <w:jc w:val="both"/>
        <w:rPr>
          <w:rFonts w:ascii="Times New Roman" w:hAnsi="Times New Roman"/>
          <w:sz w:val="24"/>
          <w:szCs w:val="24"/>
          <w:u w:val="single"/>
        </w:rPr>
      </w:pPr>
      <w:r w:rsidRPr="009A3A02">
        <w:rPr>
          <w:rFonts w:ascii="Times New Roman" w:hAnsi="Times New Roman"/>
          <w:sz w:val="24"/>
          <w:szCs w:val="24"/>
          <w:u w:val="single"/>
        </w:rPr>
        <w:t>Categorización:</w:t>
      </w:r>
    </w:p>
    <w:p w:rsidR="00586644" w:rsidRDefault="00420EA8" w:rsidP="00537450">
      <w:pPr>
        <w:pStyle w:val="Sinespaciado"/>
        <w:jc w:val="both"/>
        <w:rPr>
          <w:rFonts w:ascii="Times New Roman" w:hAnsi="Times New Roman"/>
          <w:sz w:val="24"/>
          <w:szCs w:val="24"/>
        </w:rPr>
      </w:pPr>
      <w:r>
        <w:rPr>
          <w:rFonts w:ascii="Times New Roman" w:hAnsi="Times New Roman"/>
          <w:sz w:val="24"/>
          <w:szCs w:val="24"/>
        </w:rPr>
        <w:t>Según el decreto reglamentario de la ley numero 11</w:t>
      </w:r>
      <w:r w:rsidR="00185942">
        <w:rPr>
          <w:rFonts w:ascii="Times New Roman" w:hAnsi="Times New Roman"/>
          <w:sz w:val="24"/>
          <w:szCs w:val="24"/>
        </w:rPr>
        <w:t>.</w:t>
      </w:r>
      <w:r>
        <w:rPr>
          <w:rFonts w:ascii="Times New Roman" w:hAnsi="Times New Roman"/>
          <w:sz w:val="24"/>
          <w:szCs w:val="24"/>
        </w:rPr>
        <w:t>717, el proyecto se encuentra bajo el código 1</w:t>
      </w:r>
      <w:r w:rsidR="00185942">
        <w:rPr>
          <w:rFonts w:ascii="Times New Roman" w:hAnsi="Times New Roman"/>
          <w:sz w:val="24"/>
          <w:szCs w:val="24"/>
        </w:rPr>
        <w:t>.</w:t>
      </w:r>
      <w:r>
        <w:rPr>
          <w:rFonts w:ascii="Times New Roman" w:hAnsi="Times New Roman"/>
          <w:sz w:val="24"/>
          <w:szCs w:val="24"/>
        </w:rPr>
        <w:t xml:space="preserve">541 clasificado como </w:t>
      </w:r>
      <w:r w:rsidR="00555434" w:rsidRPr="00555434">
        <w:rPr>
          <w:rFonts w:ascii="Times New Roman" w:hAnsi="Times New Roman"/>
          <w:b/>
          <w:sz w:val="24"/>
          <w:szCs w:val="24"/>
        </w:rPr>
        <w:t>Categoría 2</w:t>
      </w:r>
      <w:r w:rsidR="00555434" w:rsidRPr="00586644">
        <w:rPr>
          <w:rFonts w:ascii="Times New Roman" w:hAnsi="Times New Roman"/>
          <w:sz w:val="24"/>
          <w:szCs w:val="24"/>
        </w:rPr>
        <w:t xml:space="preserve">: </w:t>
      </w:r>
      <w:r w:rsidR="00555434" w:rsidRPr="00586644">
        <w:rPr>
          <w:rFonts w:ascii="Times New Roman" w:hAnsi="Times New Roman"/>
          <w:b/>
          <w:sz w:val="24"/>
          <w:szCs w:val="24"/>
        </w:rPr>
        <w:t>De Mediano Impacto Ambiental</w:t>
      </w:r>
      <w:r w:rsidR="00555434" w:rsidRPr="00555434">
        <w:rPr>
          <w:rFonts w:ascii="Times New Roman" w:hAnsi="Times New Roman"/>
          <w:sz w:val="24"/>
          <w:szCs w:val="24"/>
        </w:rPr>
        <w:t xml:space="preserve">, cuando pueden causar impactos negativos moderados, afectando parcialmente al ambiente, pudiendo eliminarse o minimizarse sus efectos mediante medidas conocidas y fácilmente aplicables; asimismo, cuando su funcionamiento constituye un riesgo potencial y en caso de emergencias descontroladas pueden llegar a ocasionar daños moderados para la población, el ambiente o los bienes materiales. </w:t>
      </w:r>
    </w:p>
    <w:p w:rsidR="001E43B5" w:rsidRDefault="00420EA8" w:rsidP="00537450">
      <w:pPr>
        <w:pStyle w:val="Sinespaciado"/>
        <w:jc w:val="both"/>
        <w:rPr>
          <w:rFonts w:ascii="Times New Roman" w:hAnsi="Times New Roman"/>
          <w:sz w:val="24"/>
          <w:szCs w:val="24"/>
        </w:rPr>
      </w:pPr>
      <w:r>
        <w:rPr>
          <w:rFonts w:ascii="Times New Roman" w:hAnsi="Times New Roman"/>
          <w:sz w:val="24"/>
          <w:szCs w:val="24"/>
        </w:rPr>
        <w:t xml:space="preserve">Por lo tanto </w:t>
      </w:r>
      <w:proofErr w:type="spellStart"/>
      <w:r w:rsidR="00586644">
        <w:rPr>
          <w:rFonts w:ascii="Times New Roman" w:hAnsi="Times New Roman"/>
          <w:sz w:val="24"/>
          <w:szCs w:val="24"/>
        </w:rPr>
        <w:t>Koiliak</w:t>
      </w:r>
      <w:proofErr w:type="spellEnd"/>
      <w:r w:rsidR="00586644">
        <w:rPr>
          <w:rFonts w:ascii="Times New Roman" w:hAnsi="Times New Roman"/>
          <w:sz w:val="24"/>
          <w:szCs w:val="24"/>
        </w:rPr>
        <w:t xml:space="preserve"> S.R.L</w:t>
      </w:r>
      <w:r>
        <w:rPr>
          <w:rFonts w:ascii="Times New Roman" w:hAnsi="Times New Roman"/>
          <w:sz w:val="24"/>
          <w:szCs w:val="24"/>
        </w:rPr>
        <w:t xml:space="preserve"> </w:t>
      </w:r>
      <w:r w:rsidR="00555434">
        <w:rPr>
          <w:rFonts w:ascii="Times New Roman" w:hAnsi="Times New Roman"/>
          <w:sz w:val="24"/>
          <w:szCs w:val="24"/>
        </w:rPr>
        <w:t>acude a un profesional en la materia</w:t>
      </w:r>
      <w:r w:rsidR="00783886">
        <w:rPr>
          <w:rFonts w:ascii="Times New Roman" w:hAnsi="Times New Roman"/>
          <w:sz w:val="24"/>
          <w:szCs w:val="24"/>
        </w:rPr>
        <w:t xml:space="preserve"> (con estudios de Postgrado</w:t>
      </w:r>
      <w:r w:rsidR="005F6DCD">
        <w:rPr>
          <w:rFonts w:ascii="Times New Roman" w:hAnsi="Times New Roman"/>
          <w:sz w:val="24"/>
          <w:szCs w:val="24"/>
        </w:rPr>
        <w:t>, como exigen las reglamentaciones vigentes</w:t>
      </w:r>
      <w:r w:rsidR="00783886">
        <w:rPr>
          <w:rFonts w:ascii="Times New Roman" w:hAnsi="Times New Roman"/>
          <w:sz w:val="24"/>
          <w:szCs w:val="24"/>
        </w:rPr>
        <w:t>)</w:t>
      </w:r>
      <w:r w:rsidR="00555434">
        <w:rPr>
          <w:rFonts w:ascii="Times New Roman" w:hAnsi="Times New Roman"/>
          <w:sz w:val="24"/>
          <w:szCs w:val="24"/>
        </w:rPr>
        <w:t xml:space="preserve"> para realizar</w:t>
      </w:r>
      <w:r w:rsidR="001E43B5">
        <w:rPr>
          <w:rFonts w:ascii="Times New Roman" w:hAnsi="Times New Roman"/>
          <w:sz w:val="24"/>
          <w:szCs w:val="24"/>
        </w:rPr>
        <w:t xml:space="preserve"> los estudios correspondientes.</w:t>
      </w:r>
    </w:p>
    <w:p w:rsidR="00420EA8" w:rsidRDefault="001E43B5" w:rsidP="00537450">
      <w:pPr>
        <w:pStyle w:val="Sinespaciado"/>
        <w:jc w:val="both"/>
        <w:rPr>
          <w:rFonts w:ascii="Times New Roman" w:hAnsi="Times New Roman"/>
          <w:sz w:val="24"/>
          <w:szCs w:val="24"/>
        </w:rPr>
      </w:pPr>
      <w:r>
        <w:rPr>
          <w:rFonts w:ascii="Times New Roman" w:hAnsi="Times New Roman"/>
          <w:sz w:val="24"/>
          <w:szCs w:val="24"/>
        </w:rPr>
        <w:t>El</w:t>
      </w:r>
      <w:r w:rsidR="008C01F5">
        <w:rPr>
          <w:rFonts w:ascii="Times New Roman" w:hAnsi="Times New Roman"/>
          <w:sz w:val="24"/>
          <w:szCs w:val="24"/>
        </w:rPr>
        <w:t xml:space="preserve"> costo </w:t>
      </w:r>
      <w:r w:rsidR="00555434">
        <w:rPr>
          <w:rFonts w:ascii="Times New Roman" w:hAnsi="Times New Roman"/>
          <w:sz w:val="24"/>
          <w:szCs w:val="24"/>
        </w:rPr>
        <w:t xml:space="preserve">de este estudio </w:t>
      </w:r>
      <w:r w:rsidR="00783886">
        <w:rPr>
          <w:rFonts w:ascii="Times New Roman" w:hAnsi="Times New Roman"/>
          <w:sz w:val="24"/>
          <w:szCs w:val="24"/>
        </w:rPr>
        <w:t xml:space="preserve">de Impacto Ambiental </w:t>
      </w:r>
      <w:r w:rsidR="00555434">
        <w:rPr>
          <w:rFonts w:ascii="Times New Roman" w:hAnsi="Times New Roman"/>
          <w:sz w:val="24"/>
          <w:szCs w:val="24"/>
        </w:rPr>
        <w:t>es de $ 30.000</w:t>
      </w:r>
      <w:r w:rsidR="00586644">
        <w:rPr>
          <w:rFonts w:ascii="Times New Roman" w:hAnsi="Times New Roman"/>
          <w:sz w:val="24"/>
          <w:szCs w:val="24"/>
        </w:rPr>
        <w:t>.</w:t>
      </w:r>
    </w:p>
    <w:p w:rsidR="00573D3B" w:rsidRDefault="00573D3B" w:rsidP="00537450">
      <w:pPr>
        <w:pStyle w:val="Sinespaciado"/>
        <w:jc w:val="both"/>
        <w:rPr>
          <w:rFonts w:ascii="Times New Roman" w:hAnsi="Times New Roman"/>
          <w:b/>
          <w:sz w:val="24"/>
          <w:szCs w:val="24"/>
          <w:u w:val="single"/>
        </w:rPr>
      </w:pPr>
    </w:p>
    <w:p w:rsidR="00A372D9" w:rsidRPr="00237EE4" w:rsidRDefault="00A372D9" w:rsidP="00537450">
      <w:pPr>
        <w:pStyle w:val="Sinespaciado"/>
        <w:jc w:val="both"/>
        <w:rPr>
          <w:rFonts w:ascii="Times New Roman" w:hAnsi="Times New Roman"/>
          <w:sz w:val="24"/>
          <w:szCs w:val="24"/>
          <w:u w:val="single"/>
        </w:rPr>
      </w:pPr>
      <w:r w:rsidRPr="00237EE4">
        <w:rPr>
          <w:rFonts w:ascii="Times New Roman" w:hAnsi="Times New Roman"/>
          <w:sz w:val="24"/>
          <w:szCs w:val="24"/>
          <w:u w:val="single"/>
        </w:rPr>
        <w:t>Estudio de Zonificación</w:t>
      </w:r>
      <w:r>
        <w:rPr>
          <w:rFonts w:ascii="Times New Roman" w:hAnsi="Times New Roman"/>
          <w:sz w:val="24"/>
          <w:szCs w:val="24"/>
          <w:u w:val="single"/>
        </w:rPr>
        <w:t xml:space="preserve"> y factibilidad</w:t>
      </w:r>
      <w:r w:rsidRPr="00237EE4">
        <w:rPr>
          <w:rFonts w:ascii="Times New Roman" w:hAnsi="Times New Roman"/>
          <w:sz w:val="24"/>
          <w:szCs w:val="24"/>
          <w:u w:val="single"/>
        </w:rPr>
        <w:t>:</w:t>
      </w:r>
    </w:p>
    <w:p w:rsidR="00A372D9" w:rsidRDefault="00A372D9" w:rsidP="00537450">
      <w:pPr>
        <w:pStyle w:val="Sinespaciado"/>
        <w:jc w:val="both"/>
        <w:rPr>
          <w:rFonts w:ascii="Times New Roman" w:hAnsi="Times New Roman"/>
          <w:sz w:val="24"/>
          <w:szCs w:val="24"/>
        </w:rPr>
      </w:pPr>
      <w:r w:rsidRPr="00B43358">
        <w:rPr>
          <w:rFonts w:ascii="Times New Roman" w:hAnsi="Times New Roman"/>
          <w:sz w:val="24"/>
          <w:szCs w:val="24"/>
        </w:rPr>
        <w:t>Este emprendimiento se desarrolla en un terreno del P</w:t>
      </w:r>
      <w:r>
        <w:rPr>
          <w:rFonts w:ascii="Times New Roman" w:hAnsi="Times New Roman"/>
          <w:sz w:val="24"/>
          <w:szCs w:val="24"/>
        </w:rPr>
        <w:t xml:space="preserve">arque Industrial, lugar para el </w:t>
      </w:r>
      <w:r w:rsidRPr="00B43358">
        <w:rPr>
          <w:rFonts w:ascii="Times New Roman" w:hAnsi="Times New Roman"/>
          <w:sz w:val="24"/>
          <w:szCs w:val="24"/>
        </w:rPr>
        <w:t>desarrollo y crecimiento productivo</w:t>
      </w:r>
      <w:r>
        <w:rPr>
          <w:rFonts w:ascii="Times New Roman" w:hAnsi="Times New Roman"/>
          <w:sz w:val="24"/>
          <w:szCs w:val="24"/>
        </w:rPr>
        <w:t>, se debe realizar el Estudio de Zonificación (Tramite Municipal), el costo de este trámite  es de $ 35, el costo del Estudio de Factibilidad es de $ 362 y otros gastos de cafetería $ 100, total del trámite $ 497.</w:t>
      </w:r>
    </w:p>
    <w:p w:rsidR="004E6C6E" w:rsidRDefault="004E6C6E" w:rsidP="00537450">
      <w:pPr>
        <w:pStyle w:val="Sinespaciado"/>
        <w:jc w:val="both"/>
        <w:rPr>
          <w:rFonts w:ascii="Times New Roman" w:hAnsi="Times New Roman"/>
          <w:b/>
          <w:bCs/>
          <w:sz w:val="24"/>
          <w:szCs w:val="24"/>
          <w:u w:val="single"/>
        </w:rPr>
      </w:pPr>
    </w:p>
    <w:p w:rsidR="00180FAF" w:rsidRPr="00B43358" w:rsidRDefault="00180FAF" w:rsidP="00537450">
      <w:pPr>
        <w:pStyle w:val="NormalWeb"/>
        <w:spacing w:before="0" w:beforeAutospacing="0" w:after="0" w:afterAutospacing="0"/>
        <w:rPr>
          <w:color w:val="000000"/>
          <w:u w:val="single"/>
        </w:rPr>
      </w:pPr>
      <w:r w:rsidRPr="00B43358">
        <w:rPr>
          <w:b/>
          <w:bCs/>
          <w:color w:val="000000"/>
          <w:u w:val="single"/>
        </w:rPr>
        <w:t>Gestión Ambiental:</w:t>
      </w:r>
    </w:p>
    <w:p w:rsidR="00180FAF" w:rsidRPr="00B43358" w:rsidRDefault="00180FAF" w:rsidP="00537450">
      <w:pPr>
        <w:pStyle w:val="NormalWeb"/>
        <w:spacing w:before="0" w:beforeAutospacing="0" w:after="0" w:afterAutospacing="0"/>
        <w:rPr>
          <w:b/>
          <w:color w:val="000000"/>
          <w:u w:val="single"/>
        </w:rPr>
      </w:pPr>
      <w:r w:rsidRPr="00B43358">
        <w:rPr>
          <w:b/>
          <w:color w:val="000000"/>
          <w:u w:val="single"/>
        </w:rPr>
        <w:t>ISO 14000:</w:t>
      </w:r>
    </w:p>
    <w:p w:rsidR="00180FAF" w:rsidRPr="00B43358" w:rsidRDefault="00180FAF" w:rsidP="00537450">
      <w:pPr>
        <w:pStyle w:val="NormalWeb"/>
        <w:spacing w:before="0" w:beforeAutospacing="0" w:after="0" w:afterAutospacing="0"/>
        <w:rPr>
          <w:color w:val="000000"/>
        </w:rPr>
      </w:pPr>
      <w:r w:rsidRPr="00B43358">
        <w:rPr>
          <w:color w:val="000000"/>
        </w:rPr>
        <w:t xml:space="preserve">ISO 14000 es el nombre genérico del conjunto de normas ambientales creadas por </w:t>
      </w:r>
      <w:smartTag w:uri="urn:schemas-microsoft-com:office:smarttags" w:element="PersonName">
        <w:smartTagPr>
          <w:attr w:name="ProductID" w:val="la TC"/>
        </w:smartTagPr>
        <w:r w:rsidRPr="00B43358">
          <w:rPr>
            <w:color w:val="000000"/>
          </w:rPr>
          <w:t>la TC</w:t>
        </w:r>
      </w:smartTag>
      <w:r w:rsidRPr="00B43358">
        <w:rPr>
          <w:color w:val="000000"/>
        </w:rPr>
        <w:t xml:space="preserve"> 207 de </w:t>
      </w:r>
      <w:smartTag w:uri="urn:schemas-microsoft-com:office:smarttags" w:element="PersonName">
        <w:smartTagPr>
          <w:attr w:name="ProductID" w:val="la ISO"/>
        </w:smartTagPr>
        <w:r w:rsidRPr="00B43358">
          <w:rPr>
            <w:color w:val="000000"/>
          </w:rPr>
          <w:t>la ISO</w:t>
        </w:r>
      </w:smartTag>
      <w:r w:rsidRPr="00B43358">
        <w:rPr>
          <w:color w:val="000000"/>
        </w:rPr>
        <w:t xml:space="preserve"> (</w:t>
      </w:r>
      <w:proofErr w:type="spellStart"/>
      <w:r w:rsidRPr="00B43358">
        <w:rPr>
          <w:color w:val="000000"/>
        </w:rPr>
        <w:t>Intenational</w:t>
      </w:r>
      <w:proofErr w:type="spellEnd"/>
      <w:r w:rsidRPr="00B43358">
        <w:rPr>
          <w:color w:val="000000"/>
        </w:rPr>
        <w:t xml:space="preserve"> </w:t>
      </w:r>
      <w:proofErr w:type="spellStart"/>
      <w:r w:rsidRPr="00B43358">
        <w:rPr>
          <w:color w:val="000000"/>
        </w:rPr>
        <w:t>Organization</w:t>
      </w:r>
      <w:proofErr w:type="spellEnd"/>
      <w:r w:rsidRPr="00B43358">
        <w:rPr>
          <w:color w:val="000000"/>
        </w:rPr>
        <w:t xml:space="preserve"> </w:t>
      </w:r>
      <w:proofErr w:type="spellStart"/>
      <w:r w:rsidRPr="00B43358">
        <w:rPr>
          <w:color w:val="000000"/>
        </w:rPr>
        <w:t>for</w:t>
      </w:r>
      <w:proofErr w:type="spellEnd"/>
      <w:r w:rsidRPr="00B43358">
        <w:rPr>
          <w:color w:val="000000"/>
        </w:rPr>
        <w:t xml:space="preserve"> </w:t>
      </w:r>
      <w:proofErr w:type="spellStart"/>
      <w:r w:rsidRPr="00B43358">
        <w:rPr>
          <w:color w:val="000000"/>
        </w:rPr>
        <w:t>Standarization</w:t>
      </w:r>
      <w:proofErr w:type="spellEnd"/>
      <w:r w:rsidRPr="00B43358">
        <w:rPr>
          <w:color w:val="000000"/>
        </w:rPr>
        <w:t>).</w:t>
      </w:r>
    </w:p>
    <w:p w:rsidR="00180FAF" w:rsidRPr="00B43358" w:rsidRDefault="00180FAF" w:rsidP="00537450">
      <w:pPr>
        <w:pStyle w:val="NormalWeb"/>
        <w:spacing w:before="0" w:beforeAutospacing="0" w:after="0" w:afterAutospacing="0"/>
        <w:rPr>
          <w:color w:val="000000"/>
        </w:rPr>
      </w:pPr>
      <w:r w:rsidRPr="00B43358">
        <w:rPr>
          <w:color w:val="000000"/>
        </w:rPr>
        <w:t xml:space="preserve">ISO 14000 es una serie de </w:t>
      </w:r>
      <w:proofErr w:type="spellStart"/>
      <w:r w:rsidRPr="00B43358">
        <w:rPr>
          <w:color w:val="000000"/>
        </w:rPr>
        <w:t>standards</w:t>
      </w:r>
      <w:proofErr w:type="spellEnd"/>
      <w:r w:rsidRPr="00B43358">
        <w:rPr>
          <w:color w:val="000000"/>
        </w:rPr>
        <w:t xml:space="preserve"> internacionales, que específica los requerimientos para preparar y valorar un sistema de gestión que asegure que su empresa mantiene la protección ambiental y la prevención de la</w:t>
      </w:r>
      <w:r w:rsidRPr="00B43358">
        <w:rPr>
          <w:rStyle w:val="apple-converted-space"/>
          <w:color w:val="000000"/>
        </w:rPr>
        <w:t> </w:t>
      </w:r>
      <w:r w:rsidRPr="00B43358">
        <w:rPr>
          <w:rFonts w:eastAsia="Calibri"/>
          <w:color w:val="000000"/>
        </w:rPr>
        <w:t>contaminación</w:t>
      </w:r>
      <w:r w:rsidRPr="00B43358">
        <w:rPr>
          <w:rStyle w:val="apple-converted-space"/>
          <w:color w:val="000000"/>
        </w:rPr>
        <w:t> </w:t>
      </w:r>
      <w:r w:rsidRPr="00B43358">
        <w:rPr>
          <w:color w:val="000000"/>
        </w:rPr>
        <w:t>en</w:t>
      </w:r>
      <w:r w:rsidRPr="00B43358">
        <w:rPr>
          <w:rStyle w:val="apple-converted-space"/>
          <w:color w:val="000000"/>
        </w:rPr>
        <w:t> equilibrio c</w:t>
      </w:r>
      <w:r w:rsidRPr="00B43358">
        <w:rPr>
          <w:color w:val="000000"/>
        </w:rPr>
        <w:t>on las necesidades socio-económicas.</w:t>
      </w:r>
    </w:p>
    <w:p w:rsidR="00180FAF" w:rsidRPr="00B43358" w:rsidRDefault="00180FAF" w:rsidP="00537450">
      <w:pPr>
        <w:pStyle w:val="NormalWeb"/>
        <w:spacing w:before="0" w:beforeAutospacing="0" w:after="0" w:afterAutospacing="0"/>
        <w:rPr>
          <w:b/>
          <w:color w:val="000000"/>
        </w:rPr>
      </w:pPr>
      <w:r w:rsidRPr="00B43358">
        <w:rPr>
          <w:b/>
          <w:color w:val="000000"/>
        </w:rPr>
        <w:t>En el capítulo “Plan de Calidad” se realizara un análisis más exhaustivo de las normas.</w:t>
      </w:r>
    </w:p>
    <w:p w:rsidR="004E6C6E" w:rsidRDefault="004E6C6E" w:rsidP="00537450">
      <w:pPr>
        <w:pStyle w:val="Sinespaciado"/>
        <w:jc w:val="both"/>
        <w:rPr>
          <w:rFonts w:ascii="Times New Roman" w:hAnsi="Times New Roman"/>
          <w:b/>
          <w:bCs/>
          <w:sz w:val="24"/>
          <w:szCs w:val="24"/>
          <w:u w:val="single"/>
        </w:rPr>
      </w:pPr>
    </w:p>
    <w:p w:rsidR="00707CF8" w:rsidRDefault="00707CF8" w:rsidP="00537450">
      <w:pPr>
        <w:spacing w:line="240" w:lineRule="auto"/>
        <w:rPr>
          <w:rFonts w:ascii="Times New Roman" w:hAnsi="Times New Roman"/>
          <w:b/>
          <w:sz w:val="24"/>
          <w:szCs w:val="24"/>
          <w:u w:val="single"/>
        </w:rPr>
      </w:pPr>
    </w:p>
    <w:p w:rsidR="00707CF8" w:rsidRDefault="00707CF8" w:rsidP="00537450">
      <w:pPr>
        <w:spacing w:line="240" w:lineRule="auto"/>
        <w:rPr>
          <w:rFonts w:ascii="Times New Roman" w:hAnsi="Times New Roman"/>
          <w:b/>
          <w:sz w:val="24"/>
          <w:szCs w:val="24"/>
          <w:u w:val="single"/>
        </w:rPr>
      </w:pPr>
    </w:p>
    <w:p w:rsidR="00707CF8" w:rsidRDefault="00707CF8" w:rsidP="00537450">
      <w:pPr>
        <w:spacing w:line="240" w:lineRule="auto"/>
        <w:rPr>
          <w:rFonts w:ascii="Times New Roman" w:hAnsi="Times New Roman"/>
          <w:b/>
          <w:sz w:val="24"/>
          <w:szCs w:val="24"/>
          <w:u w:val="single"/>
        </w:rPr>
      </w:pPr>
    </w:p>
    <w:p w:rsidR="00707CF8" w:rsidRDefault="00707CF8" w:rsidP="00537450">
      <w:pPr>
        <w:spacing w:line="240" w:lineRule="auto"/>
        <w:rPr>
          <w:rFonts w:ascii="Times New Roman" w:hAnsi="Times New Roman"/>
          <w:b/>
          <w:sz w:val="24"/>
          <w:szCs w:val="24"/>
          <w:u w:val="single"/>
        </w:rPr>
      </w:pPr>
    </w:p>
    <w:p w:rsidR="00180FAF" w:rsidRPr="00180FAF" w:rsidRDefault="005818A3" w:rsidP="00C54172">
      <w:pPr>
        <w:spacing w:after="0" w:line="240" w:lineRule="auto"/>
        <w:rPr>
          <w:rFonts w:ascii="Times New Roman" w:hAnsi="Times New Roman"/>
          <w:b/>
          <w:sz w:val="24"/>
          <w:szCs w:val="24"/>
          <w:u w:val="single"/>
        </w:rPr>
      </w:pPr>
      <w:r>
        <w:rPr>
          <w:rFonts w:ascii="Times New Roman" w:hAnsi="Times New Roman"/>
          <w:b/>
          <w:sz w:val="24"/>
          <w:szCs w:val="24"/>
          <w:u w:val="single"/>
        </w:rPr>
        <w:lastRenderedPageBreak/>
        <w:t xml:space="preserve">Aspectos legales </w:t>
      </w:r>
      <w:r w:rsidR="00180FAF" w:rsidRPr="00180FAF">
        <w:rPr>
          <w:rFonts w:ascii="Times New Roman" w:hAnsi="Times New Roman"/>
          <w:b/>
          <w:sz w:val="24"/>
          <w:szCs w:val="24"/>
          <w:u w:val="single"/>
        </w:rPr>
        <w:t>de</w:t>
      </w:r>
      <w:r>
        <w:rPr>
          <w:rFonts w:ascii="Times New Roman" w:hAnsi="Times New Roman"/>
          <w:b/>
          <w:sz w:val="24"/>
          <w:szCs w:val="24"/>
          <w:u w:val="single"/>
        </w:rPr>
        <w:t>l</w:t>
      </w:r>
      <w:r w:rsidR="00180FAF" w:rsidRPr="00180FAF">
        <w:rPr>
          <w:rFonts w:ascii="Times New Roman" w:hAnsi="Times New Roman"/>
          <w:b/>
          <w:sz w:val="24"/>
          <w:szCs w:val="24"/>
          <w:u w:val="single"/>
        </w:rPr>
        <w:t xml:space="preserve"> Producto (A.S.S.AL-R.N.E-R.N.P.A</w:t>
      </w:r>
      <w:r w:rsidR="00C819AD">
        <w:rPr>
          <w:rFonts w:ascii="Times New Roman" w:hAnsi="Times New Roman"/>
          <w:b/>
          <w:sz w:val="24"/>
          <w:szCs w:val="24"/>
          <w:u w:val="single"/>
        </w:rPr>
        <w:t>-EAN</w:t>
      </w:r>
      <w:r w:rsidR="00180FAF" w:rsidRPr="00180FAF">
        <w:rPr>
          <w:rFonts w:ascii="Times New Roman" w:hAnsi="Times New Roman"/>
          <w:b/>
          <w:sz w:val="24"/>
          <w:szCs w:val="24"/>
          <w:u w:val="single"/>
        </w:rPr>
        <w:t>):</w:t>
      </w:r>
    </w:p>
    <w:p w:rsidR="00F6550C" w:rsidRPr="00180FAF" w:rsidRDefault="00B44408" w:rsidP="00C54172">
      <w:pPr>
        <w:pStyle w:val="Sinespaciado"/>
        <w:jc w:val="both"/>
        <w:rPr>
          <w:rFonts w:ascii="Times New Roman" w:hAnsi="Times New Roman"/>
          <w:bCs/>
          <w:sz w:val="24"/>
          <w:szCs w:val="24"/>
          <w:u w:val="single"/>
        </w:rPr>
      </w:pPr>
      <w:r w:rsidRPr="00180FAF">
        <w:rPr>
          <w:rFonts w:ascii="Times New Roman" w:hAnsi="Times New Roman"/>
          <w:bCs/>
          <w:sz w:val="24"/>
          <w:szCs w:val="24"/>
          <w:u w:val="single"/>
        </w:rPr>
        <w:t>Inscripción</w:t>
      </w:r>
      <w:r w:rsidR="00185942" w:rsidRPr="00180FAF">
        <w:rPr>
          <w:rFonts w:ascii="Times New Roman" w:hAnsi="Times New Roman"/>
          <w:bCs/>
          <w:sz w:val="24"/>
          <w:szCs w:val="24"/>
          <w:u w:val="single"/>
        </w:rPr>
        <w:t xml:space="preserve"> y Requisitos Bromatológicos </w:t>
      </w:r>
      <w:r w:rsidRPr="00180FAF">
        <w:rPr>
          <w:rFonts w:ascii="Times New Roman" w:hAnsi="Times New Roman"/>
          <w:bCs/>
          <w:sz w:val="24"/>
          <w:szCs w:val="24"/>
          <w:u w:val="single"/>
        </w:rPr>
        <w:t xml:space="preserve"> en Agencia Santafesina de Seguridad Alimentaria</w:t>
      </w:r>
      <w:r w:rsidR="00F6550C" w:rsidRPr="00180FAF">
        <w:rPr>
          <w:rFonts w:ascii="Times New Roman" w:hAnsi="Times New Roman"/>
          <w:bCs/>
          <w:sz w:val="24"/>
          <w:szCs w:val="24"/>
          <w:u w:val="single"/>
        </w:rPr>
        <w:t xml:space="preserve"> (A.S.S.AL)</w:t>
      </w:r>
      <w:r w:rsidRPr="00180FAF">
        <w:rPr>
          <w:rFonts w:ascii="Times New Roman" w:hAnsi="Times New Roman"/>
          <w:bCs/>
          <w:sz w:val="24"/>
          <w:szCs w:val="24"/>
          <w:u w:val="single"/>
        </w:rPr>
        <w:t xml:space="preserve">: </w:t>
      </w:r>
    </w:p>
    <w:p w:rsidR="00185942" w:rsidRPr="00185942" w:rsidRDefault="00185942" w:rsidP="00C54172">
      <w:pPr>
        <w:pStyle w:val="Sinespaciado"/>
        <w:jc w:val="both"/>
        <w:rPr>
          <w:rFonts w:ascii="Times New Roman" w:hAnsi="Times New Roman"/>
          <w:bCs/>
          <w:sz w:val="24"/>
          <w:szCs w:val="24"/>
        </w:rPr>
      </w:pPr>
      <w:r w:rsidRPr="00185942">
        <w:rPr>
          <w:rFonts w:ascii="Times New Roman" w:hAnsi="Times New Roman"/>
          <w:bCs/>
          <w:sz w:val="24"/>
          <w:szCs w:val="24"/>
        </w:rPr>
        <w:t xml:space="preserve">En lo que respecta al aspecto bromatológico, </w:t>
      </w:r>
      <w:r w:rsidR="004E6C6E">
        <w:rPr>
          <w:rFonts w:ascii="Times New Roman" w:hAnsi="Times New Roman"/>
          <w:bCs/>
          <w:sz w:val="24"/>
          <w:szCs w:val="24"/>
        </w:rPr>
        <w:t xml:space="preserve">A.S.S.AL </w:t>
      </w:r>
      <w:r w:rsidR="005B283E">
        <w:rPr>
          <w:rFonts w:ascii="Times New Roman" w:hAnsi="Times New Roman"/>
          <w:bCs/>
          <w:sz w:val="24"/>
          <w:szCs w:val="24"/>
        </w:rPr>
        <w:t xml:space="preserve"> cuenta </w:t>
      </w:r>
      <w:r w:rsidRPr="00185942">
        <w:rPr>
          <w:rFonts w:ascii="Times New Roman" w:hAnsi="Times New Roman"/>
          <w:bCs/>
          <w:sz w:val="24"/>
          <w:szCs w:val="24"/>
        </w:rPr>
        <w:t xml:space="preserve"> asesoramiento técnico </w:t>
      </w:r>
      <w:r w:rsidR="004E6C6E">
        <w:rPr>
          <w:rFonts w:ascii="Times New Roman" w:hAnsi="Times New Roman"/>
          <w:bCs/>
          <w:sz w:val="24"/>
          <w:szCs w:val="24"/>
        </w:rPr>
        <w:t>en</w:t>
      </w:r>
      <w:r w:rsidR="00033C58">
        <w:rPr>
          <w:rFonts w:ascii="Times New Roman" w:hAnsi="Times New Roman"/>
          <w:bCs/>
          <w:sz w:val="24"/>
          <w:szCs w:val="24"/>
        </w:rPr>
        <w:t xml:space="preserve"> la materia,  para cumplir con  los requisitos de bromatología.</w:t>
      </w:r>
    </w:p>
    <w:p w:rsidR="00B44408" w:rsidRDefault="00033C58" w:rsidP="00537450">
      <w:pPr>
        <w:pStyle w:val="Sinespaciado"/>
        <w:jc w:val="both"/>
        <w:rPr>
          <w:rFonts w:ascii="Times New Roman" w:hAnsi="Times New Roman"/>
          <w:sz w:val="24"/>
          <w:szCs w:val="24"/>
        </w:rPr>
      </w:pPr>
      <w:r>
        <w:rPr>
          <w:rFonts w:ascii="Times New Roman" w:hAnsi="Times New Roman"/>
          <w:sz w:val="24"/>
          <w:szCs w:val="24"/>
        </w:rPr>
        <w:t xml:space="preserve">Además de </w:t>
      </w:r>
      <w:r w:rsidR="00B44408" w:rsidRPr="00B43358">
        <w:rPr>
          <w:rFonts w:ascii="Times New Roman" w:hAnsi="Times New Roman"/>
          <w:sz w:val="24"/>
          <w:szCs w:val="24"/>
        </w:rPr>
        <w:t>obtener las habilitaci</w:t>
      </w:r>
      <w:r w:rsidR="005B283E">
        <w:rPr>
          <w:rFonts w:ascii="Times New Roman" w:hAnsi="Times New Roman"/>
          <w:sz w:val="24"/>
          <w:szCs w:val="24"/>
        </w:rPr>
        <w:t xml:space="preserve">ones e inscripciones correspondientes </w:t>
      </w:r>
      <w:r w:rsidR="00B44408" w:rsidRPr="00B43358">
        <w:rPr>
          <w:rFonts w:ascii="Times New Roman" w:hAnsi="Times New Roman"/>
          <w:sz w:val="24"/>
          <w:szCs w:val="24"/>
        </w:rPr>
        <w:t>a cada entidad r</w:t>
      </w:r>
      <w:r w:rsidR="004C4677">
        <w:rPr>
          <w:rFonts w:ascii="Times New Roman" w:hAnsi="Times New Roman"/>
          <w:sz w:val="24"/>
          <w:szCs w:val="24"/>
        </w:rPr>
        <w:t>eguladora, ya sea</w:t>
      </w:r>
      <w:r w:rsidR="00831F62">
        <w:rPr>
          <w:rFonts w:ascii="Times New Roman" w:hAnsi="Times New Roman"/>
          <w:sz w:val="24"/>
          <w:szCs w:val="24"/>
        </w:rPr>
        <w:t xml:space="preserve">n </w:t>
      </w:r>
      <w:r w:rsidR="004C4677">
        <w:rPr>
          <w:rFonts w:ascii="Times New Roman" w:hAnsi="Times New Roman"/>
          <w:sz w:val="24"/>
          <w:szCs w:val="24"/>
        </w:rPr>
        <w:t>aspectos legales del producto y del establecimiento (R.N.E</w:t>
      </w:r>
      <w:r w:rsidR="00062E18">
        <w:rPr>
          <w:rFonts w:ascii="Times New Roman" w:hAnsi="Times New Roman"/>
          <w:sz w:val="24"/>
          <w:szCs w:val="24"/>
        </w:rPr>
        <w:t xml:space="preserve">: Registro Nacional de Establecimiento </w:t>
      </w:r>
      <w:r w:rsidR="004C4677">
        <w:rPr>
          <w:rFonts w:ascii="Times New Roman" w:hAnsi="Times New Roman"/>
          <w:sz w:val="24"/>
          <w:szCs w:val="24"/>
        </w:rPr>
        <w:t xml:space="preserve"> y R.N.P.A</w:t>
      </w:r>
      <w:r w:rsidR="00062E18">
        <w:rPr>
          <w:rFonts w:ascii="Times New Roman" w:hAnsi="Times New Roman"/>
          <w:sz w:val="24"/>
          <w:szCs w:val="24"/>
        </w:rPr>
        <w:t>: Registro Nacional de Productos Alimenticios</w:t>
      </w:r>
      <w:r w:rsidR="004C4677">
        <w:rPr>
          <w:rFonts w:ascii="Times New Roman" w:hAnsi="Times New Roman"/>
          <w:sz w:val="24"/>
          <w:szCs w:val="24"/>
        </w:rPr>
        <w:t>)</w:t>
      </w:r>
      <w:r w:rsidR="006E30A6">
        <w:rPr>
          <w:rFonts w:ascii="Times New Roman" w:hAnsi="Times New Roman"/>
          <w:sz w:val="24"/>
          <w:szCs w:val="24"/>
        </w:rPr>
        <w:t>.</w:t>
      </w:r>
    </w:p>
    <w:p w:rsidR="00185942" w:rsidRDefault="00185942" w:rsidP="00537450">
      <w:pPr>
        <w:pStyle w:val="Sinespaciado"/>
        <w:rPr>
          <w:rFonts w:ascii="Times New Roman" w:hAnsi="Times New Roman"/>
          <w:b/>
          <w:bCs/>
          <w:color w:val="000000"/>
          <w:sz w:val="24"/>
          <w:szCs w:val="24"/>
          <w:u w:val="single"/>
        </w:rPr>
      </w:pPr>
    </w:p>
    <w:p w:rsidR="00A43561" w:rsidRDefault="00A43561" w:rsidP="00537450">
      <w:pPr>
        <w:pStyle w:val="Sinespaciado"/>
        <w:rPr>
          <w:rFonts w:ascii="Times New Roman" w:hAnsi="Times New Roman"/>
          <w:color w:val="000000"/>
          <w:sz w:val="24"/>
          <w:szCs w:val="24"/>
          <w:shd w:val="clear" w:color="auto" w:fill="FFFFFF"/>
        </w:rPr>
      </w:pPr>
      <w:r w:rsidRPr="00062E18">
        <w:rPr>
          <w:rFonts w:ascii="Times New Roman" w:hAnsi="Times New Roman"/>
          <w:bCs/>
          <w:color w:val="000000"/>
          <w:sz w:val="24"/>
          <w:szCs w:val="24"/>
          <w:u w:val="single"/>
        </w:rPr>
        <w:t xml:space="preserve">Listado de Valores de los </w:t>
      </w:r>
      <w:r w:rsidR="009E39A8" w:rsidRPr="00062E18">
        <w:rPr>
          <w:rFonts w:ascii="Times New Roman" w:hAnsi="Times New Roman"/>
          <w:bCs/>
          <w:color w:val="000000"/>
          <w:sz w:val="24"/>
          <w:szCs w:val="24"/>
          <w:u w:val="single"/>
        </w:rPr>
        <w:t>Trámites</w:t>
      </w:r>
      <w:r w:rsidR="007564F8" w:rsidRPr="00062E18">
        <w:rPr>
          <w:rFonts w:ascii="Times New Roman" w:hAnsi="Times New Roman"/>
          <w:bCs/>
          <w:color w:val="000000"/>
          <w:sz w:val="24"/>
          <w:szCs w:val="24"/>
          <w:u w:val="single"/>
        </w:rPr>
        <w:t xml:space="preserve"> en A.S.SAL</w:t>
      </w:r>
      <w:r w:rsidR="009E39A8" w:rsidRPr="00062E18">
        <w:rPr>
          <w:rFonts w:ascii="Times New Roman" w:hAnsi="Times New Roman"/>
          <w:bCs/>
          <w:color w:val="000000"/>
          <w:sz w:val="24"/>
          <w:szCs w:val="24"/>
        </w:rPr>
        <w:t>:</w:t>
      </w:r>
      <w:r w:rsidRPr="00062E18">
        <w:rPr>
          <w:rFonts w:ascii="Times New Roman" w:hAnsi="Times New Roman"/>
          <w:color w:val="000000"/>
          <w:sz w:val="24"/>
          <w:szCs w:val="24"/>
        </w:rPr>
        <w:br/>
      </w:r>
      <w:r w:rsidRPr="00A43561">
        <w:rPr>
          <w:rFonts w:ascii="Times New Roman" w:hAnsi="Times New Roman"/>
          <w:color w:val="000000"/>
          <w:sz w:val="24"/>
          <w:szCs w:val="24"/>
          <w:shd w:val="clear" w:color="auto" w:fill="FFFFFF"/>
        </w:rPr>
        <w:t>Cada Módulo Bromatológico (MB) tiene un </w:t>
      </w:r>
      <w:r w:rsidRPr="001E7CDB">
        <w:rPr>
          <w:rFonts w:ascii="Times New Roman" w:hAnsi="Times New Roman"/>
          <w:bCs/>
          <w:color w:val="000000"/>
          <w:sz w:val="24"/>
          <w:szCs w:val="24"/>
        </w:rPr>
        <w:t>costo de $2</w:t>
      </w:r>
      <w:r w:rsidR="001E7CDB" w:rsidRPr="001E7CDB">
        <w:rPr>
          <w:rFonts w:ascii="Times New Roman" w:hAnsi="Times New Roman"/>
          <w:bCs/>
          <w:color w:val="000000"/>
          <w:sz w:val="24"/>
          <w:szCs w:val="24"/>
        </w:rPr>
        <w:t>,</w:t>
      </w:r>
      <w:r w:rsidRPr="001E7CDB">
        <w:rPr>
          <w:rFonts w:ascii="Times New Roman" w:hAnsi="Times New Roman"/>
          <w:bCs/>
          <w:color w:val="000000"/>
          <w:sz w:val="24"/>
          <w:szCs w:val="24"/>
        </w:rPr>
        <w:t>85</w:t>
      </w:r>
      <w:r w:rsidRPr="00A43561">
        <w:rPr>
          <w:rFonts w:ascii="Times New Roman" w:hAnsi="Times New Roman"/>
          <w:color w:val="000000"/>
          <w:sz w:val="24"/>
          <w:szCs w:val="24"/>
          <w:shd w:val="clear" w:color="auto" w:fill="FFFFFF"/>
        </w:rPr>
        <w:t>, conforme lo establecido por Disposición N</w:t>
      </w:r>
      <w:r w:rsidR="004F1550">
        <w:rPr>
          <w:rFonts w:ascii="Times New Roman" w:hAnsi="Times New Roman"/>
          <w:color w:val="000000"/>
          <w:sz w:val="24"/>
          <w:szCs w:val="24"/>
          <w:shd w:val="clear" w:color="auto" w:fill="FFFFFF"/>
        </w:rPr>
        <w:t>úmero</w:t>
      </w:r>
      <w:r w:rsidRPr="00A43561">
        <w:rPr>
          <w:rFonts w:ascii="Times New Roman" w:hAnsi="Times New Roman"/>
          <w:color w:val="000000"/>
          <w:sz w:val="24"/>
          <w:szCs w:val="24"/>
          <w:shd w:val="clear" w:color="auto" w:fill="FFFFFF"/>
        </w:rPr>
        <w:t xml:space="preserve"> 16/2015 de la A</w:t>
      </w:r>
      <w:r>
        <w:rPr>
          <w:rFonts w:ascii="Times New Roman" w:hAnsi="Times New Roman"/>
          <w:color w:val="000000"/>
          <w:sz w:val="24"/>
          <w:szCs w:val="24"/>
          <w:shd w:val="clear" w:color="auto" w:fill="FFFFFF"/>
        </w:rPr>
        <w:t>.</w:t>
      </w:r>
      <w:r w:rsidRPr="00A43561">
        <w:rPr>
          <w:rFonts w:ascii="Times New Roman" w:hAnsi="Times New Roman"/>
          <w:color w:val="000000"/>
          <w:sz w:val="24"/>
          <w:szCs w:val="24"/>
          <w:shd w:val="clear" w:color="auto" w:fill="FFFFFF"/>
        </w:rPr>
        <w:t>S</w:t>
      </w:r>
      <w:r>
        <w:rPr>
          <w:rFonts w:ascii="Times New Roman" w:hAnsi="Times New Roman"/>
          <w:color w:val="000000"/>
          <w:sz w:val="24"/>
          <w:szCs w:val="24"/>
          <w:shd w:val="clear" w:color="auto" w:fill="FFFFFF"/>
        </w:rPr>
        <w:t>.</w:t>
      </w:r>
      <w:r w:rsidRPr="00A43561">
        <w:rPr>
          <w:rFonts w:ascii="Times New Roman" w:hAnsi="Times New Roman"/>
          <w:color w:val="000000"/>
          <w:sz w:val="24"/>
          <w:szCs w:val="24"/>
          <w:shd w:val="clear" w:color="auto" w:fill="FFFFFF"/>
        </w:rPr>
        <w:t>S</w:t>
      </w:r>
      <w:r>
        <w:rPr>
          <w:rFonts w:ascii="Times New Roman" w:hAnsi="Times New Roman"/>
          <w:color w:val="000000"/>
          <w:sz w:val="24"/>
          <w:szCs w:val="24"/>
          <w:shd w:val="clear" w:color="auto" w:fill="FFFFFF"/>
        </w:rPr>
        <w:t>.AL</w:t>
      </w:r>
      <w:r w:rsidRPr="00A43561">
        <w:rPr>
          <w:rFonts w:ascii="Times New Roman" w:hAnsi="Times New Roman"/>
          <w:color w:val="000000"/>
          <w:sz w:val="24"/>
          <w:szCs w:val="24"/>
          <w:shd w:val="clear" w:color="auto" w:fill="FFFFFF"/>
        </w:rPr>
        <w:t xml:space="preserve"> homologada por Resolución N</w:t>
      </w:r>
      <w:r w:rsidR="004F1550">
        <w:rPr>
          <w:rFonts w:ascii="Times New Roman" w:hAnsi="Times New Roman"/>
          <w:color w:val="000000"/>
          <w:sz w:val="24"/>
          <w:szCs w:val="24"/>
          <w:shd w:val="clear" w:color="auto" w:fill="FFFFFF"/>
        </w:rPr>
        <w:t>úmero</w:t>
      </w:r>
      <w:r w:rsidRPr="00A43561">
        <w:rPr>
          <w:rFonts w:ascii="Times New Roman" w:hAnsi="Times New Roman"/>
          <w:color w:val="000000"/>
          <w:sz w:val="24"/>
          <w:szCs w:val="24"/>
          <w:shd w:val="clear" w:color="auto" w:fill="FFFFFF"/>
        </w:rPr>
        <w:t xml:space="preserve"> 22/2016 del Ministerio de Salud de la Provincia</w:t>
      </w:r>
      <w:r w:rsidR="007564F8">
        <w:rPr>
          <w:rFonts w:ascii="Times New Roman" w:hAnsi="Times New Roman"/>
          <w:color w:val="000000"/>
          <w:sz w:val="24"/>
          <w:szCs w:val="24"/>
          <w:shd w:val="clear" w:color="auto" w:fill="FFFFFF"/>
        </w:rPr>
        <w:t xml:space="preserve"> de Santa Fe</w:t>
      </w:r>
      <w:r w:rsidRPr="00A43561">
        <w:rPr>
          <w:rFonts w:ascii="Times New Roman" w:hAnsi="Times New Roman"/>
          <w:color w:val="000000"/>
          <w:sz w:val="24"/>
          <w:szCs w:val="24"/>
        </w:rPr>
        <w:t> </w:t>
      </w:r>
      <w:r w:rsidRPr="00A43561">
        <w:rPr>
          <w:rFonts w:ascii="Times New Roman" w:hAnsi="Times New Roman"/>
          <w:color w:val="000000"/>
          <w:sz w:val="24"/>
          <w:szCs w:val="24"/>
          <w:shd w:val="clear" w:color="auto" w:fill="FFFFFF"/>
        </w:rPr>
        <w:t>de fecha 18/01/16.</w:t>
      </w:r>
    </w:p>
    <w:p w:rsidR="00077955" w:rsidRDefault="00077955"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Los trámites en A.S.S.AL son los siguientes:</w:t>
      </w:r>
    </w:p>
    <w:p w:rsidR="00077955" w:rsidRDefault="00077955" w:rsidP="00537450">
      <w:pPr>
        <w:pStyle w:val="Sinespaciado"/>
        <w:jc w:val="both"/>
        <w:rPr>
          <w:rFonts w:ascii="Times New Roman" w:hAnsi="Times New Roman"/>
          <w:color w:val="000000"/>
          <w:sz w:val="24"/>
          <w:szCs w:val="24"/>
          <w:shd w:val="clear" w:color="auto" w:fill="FFFFFF"/>
        </w:rPr>
      </w:pPr>
    </w:p>
    <w:p w:rsidR="001E7CDB" w:rsidRDefault="001E7CDB"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Para </w:t>
      </w:r>
      <w:r w:rsidR="00667138">
        <w:rPr>
          <w:rFonts w:ascii="Times New Roman" w:hAnsi="Times New Roman"/>
          <w:color w:val="000000"/>
          <w:sz w:val="24"/>
          <w:szCs w:val="24"/>
          <w:shd w:val="clear" w:color="auto" w:fill="FFFFFF"/>
        </w:rPr>
        <w:t>r</w:t>
      </w:r>
      <w:r>
        <w:rPr>
          <w:rFonts w:ascii="Times New Roman" w:hAnsi="Times New Roman"/>
          <w:color w:val="000000"/>
          <w:sz w:val="24"/>
          <w:szCs w:val="24"/>
          <w:shd w:val="clear" w:color="auto" w:fill="FFFFFF"/>
        </w:rPr>
        <w:t xml:space="preserve">egistrar el establecimiento </w:t>
      </w:r>
      <w:r w:rsidR="00667138">
        <w:rPr>
          <w:rFonts w:ascii="Times New Roman" w:hAnsi="Times New Roman"/>
          <w:color w:val="000000"/>
          <w:sz w:val="24"/>
          <w:szCs w:val="24"/>
          <w:shd w:val="clear" w:color="auto" w:fill="FFFFFF"/>
        </w:rPr>
        <w:t xml:space="preserve"> = </w:t>
      </w:r>
      <w:r>
        <w:rPr>
          <w:rFonts w:ascii="Times New Roman" w:hAnsi="Times New Roman"/>
          <w:color w:val="000000"/>
          <w:sz w:val="24"/>
          <w:szCs w:val="24"/>
          <w:shd w:val="clear" w:color="auto" w:fill="FFFFFF"/>
        </w:rPr>
        <w:t>600 MB</w:t>
      </w:r>
      <w:r w:rsidR="00667138">
        <w:rPr>
          <w:rFonts w:ascii="Times New Roman" w:hAnsi="Times New Roman"/>
          <w:color w:val="000000"/>
          <w:sz w:val="24"/>
          <w:szCs w:val="24"/>
          <w:shd w:val="clear" w:color="auto" w:fill="FFFFFF"/>
        </w:rPr>
        <w:t xml:space="preserve"> (R.N.E, Registro Nacional de Establecimiento)</w:t>
      </w:r>
    </w:p>
    <w:p w:rsidR="001E7CDB" w:rsidRDefault="0066713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Entonces se debe multiplicar </w:t>
      </w:r>
      <w:r w:rsidR="001E7CDB">
        <w:rPr>
          <w:rFonts w:ascii="Times New Roman" w:hAnsi="Times New Roman"/>
          <w:color w:val="000000"/>
          <w:sz w:val="24"/>
          <w:szCs w:val="24"/>
          <w:shd w:val="clear" w:color="auto" w:fill="FFFFFF"/>
        </w:rPr>
        <w:t xml:space="preserve">  600 MB x $2,85 = </w:t>
      </w:r>
      <w:r w:rsidR="007F6965">
        <w:rPr>
          <w:rFonts w:ascii="Times New Roman" w:hAnsi="Times New Roman"/>
          <w:color w:val="000000"/>
          <w:sz w:val="24"/>
          <w:szCs w:val="24"/>
          <w:shd w:val="clear" w:color="auto" w:fill="FFFFFF"/>
        </w:rPr>
        <w:t>$ 1.710</w:t>
      </w:r>
    </w:p>
    <w:p w:rsidR="00077955" w:rsidRDefault="00077955" w:rsidP="00537450">
      <w:pPr>
        <w:pStyle w:val="Sinespaciado"/>
        <w:jc w:val="both"/>
        <w:rPr>
          <w:rFonts w:ascii="Times New Roman" w:hAnsi="Times New Roman"/>
          <w:bCs/>
          <w:color w:val="000000"/>
          <w:sz w:val="24"/>
          <w:szCs w:val="24"/>
        </w:rPr>
      </w:pPr>
    </w:p>
    <w:p w:rsidR="00A43561" w:rsidRDefault="00667138" w:rsidP="00537450">
      <w:pPr>
        <w:pStyle w:val="Sinespaciado"/>
        <w:jc w:val="both"/>
        <w:rPr>
          <w:rFonts w:ascii="Times New Roman" w:hAnsi="Times New Roman"/>
          <w:bCs/>
          <w:color w:val="000000"/>
          <w:sz w:val="24"/>
          <w:szCs w:val="24"/>
        </w:rPr>
      </w:pPr>
      <w:r>
        <w:rPr>
          <w:rFonts w:ascii="Times New Roman" w:hAnsi="Times New Roman"/>
          <w:bCs/>
          <w:color w:val="000000"/>
          <w:sz w:val="24"/>
          <w:szCs w:val="24"/>
        </w:rPr>
        <w:t>Para aprobación de planos, memoria descriptiva y memoria operativa =  150 MB</w:t>
      </w:r>
    </w:p>
    <w:p w:rsidR="00667138" w:rsidRDefault="0066713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Entonces se debe multiplicar   150 MB x $2,85 = $ 427,50.</w:t>
      </w:r>
    </w:p>
    <w:p w:rsidR="00077955" w:rsidRDefault="00077955" w:rsidP="00537450">
      <w:pPr>
        <w:pStyle w:val="Sinespaciado"/>
        <w:jc w:val="both"/>
        <w:rPr>
          <w:rFonts w:ascii="Times New Roman" w:hAnsi="Times New Roman"/>
          <w:bCs/>
          <w:color w:val="000000"/>
          <w:sz w:val="24"/>
          <w:szCs w:val="24"/>
        </w:rPr>
      </w:pPr>
    </w:p>
    <w:p w:rsidR="00667138" w:rsidRDefault="00667138" w:rsidP="00537450">
      <w:pPr>
        <w:pStyle w:val="Sinespaciado"/>
        <w:jc w:val="both"/>
        <w:rPr>
          <w:rFonts w:ascii="Times New Roman" w:hAnsi="Times New Roman"/>
          <w:bCs/>
          <w:color w:val="000000"/>
          <w:sz w:val="24"/>
          <w:szCs w:val="24"/>
        </w:rPr>
      </w:pPr>
      <w:r>
        <w:rPr>
          <w:rFonts w:ascii="Times New Roman" w:hAnsi="Times New Roman"/>
          <w:bCs/>
          <w:color w:val="000000"/>
          <w:sz w:val="24"/>
          <w:szCs w:val="24"/>
        </w:rPr>
        <w:t>Para anexo denominación = 300 MB</w:t>
      </w:r>
    </w:p>
    <w:p w:rsidR="00667138" w:rsidRDefault="0066713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Entonces se debe multiplicar   300 MB x $2,85 = $ 855.</w:t>
      </w:r>
    </w:p>
    <w:p w:rsidR="00077955" w:rsidRDefault="00077955" w:rsidP="00537450">
      <w:pPr>
        <w:pStyle w:val="Sinespaciado"/>
        <w:jc w:val="both"/>
        <w:rPr>
          <w:rFonts w:ascii="Times New Roman" w:hAnsi="Times New Roman"/>
          <w:color w:val="000000"/>
          <w:sz w:val="24"/>
          <w:szCs w:val="24"/>
          <w:shd w:val="clear" w:color="auto" w:fill="FFFFFF"/>
        </w:rPr>
      </w:pPr>
    </w:p>
    <w:p w:rsidR="00667138" w:rsidRDefault="0066713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Para anexo base 100 MB </w:t>
      </w:r>
    </w:p>
    <w:p w:rsidR="00667138" w:rsidRDefault="0066713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Entonces se debe multiplicar   100 MB x $2,85 = $ </w:t>
      </w:r>
      <w:r w:rsidR="00A53432">
        <w:rPr>
          <w:rFonts w:ascii="Times New Roman" w:hAnsi="Times New Roman"/>
          <w:color w:val="000000"/>
          <w:sz w:val="24"/>
          <w:szCs w:val="24"/>
          <w:shd w:val="clear" w:color="auto" w:fill="FFFFFF"/>
        </w:rPr>
        <w:t>285.</w:t>
      </w:r>
    </w:p>
    <w:p w:rsidR="00077955" w:rsidRDefault="00077955" w:rsidP="00537450">
      <w:pPr>
        <w:pStyle w:val="Sinespaciado"/>
        <w:jc w:val="both"/>
        <w:rPr>
          <w:rFonts w:ascii="Times New Roman" w:hAnsi="Times New Roman"/>
          <w:color w:val="000000"/>
          <w:sz w:val="24"/>
          <w:szCs w:val="24"/>
          <w:shd w:val="clear" w:color="auto" w:fill="FFFFFF"/>
        </w:rPr>
      </w:pPr>
    </w:p>
    <w:p w:rsidR="00A53432" w:rsidRDefault="00A53432"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Para Registro del Producto y rotulo 140 MB por tres productos = 420 MB.</w:t>
      </w:r>
    </w:p>
    <w:p w:rsidR="00A53432" w:rsidRDefault="00A53432"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Entonces se debe multiplicar   420 MB x $2,85 = $ 1.197</w:t>
      </w:r>
    </w:p>
    <w:p w:rsidR="00077955" w:rsidRDefault="00077955" w:rsidP="00537450">
      <w:pPr>
        <w:pStyle w:val="Sinespaciado"/>
        <w:jc w:val="both"/>
        <w:rPr>
          <w:rFonts w:ascii="Times New Roman" w:hAnsi="Times New Roman"/>
          <w:color w:val="000000"/>
          <w:sz w:val="24"/>
          <w:szCs w:val="24"/>
          <w:shd w:val="clear" w:color="auto" w:fill="FFFFFF"/>
        </w:rPr>
      </w:pPr>
    </w:p>
    <w:p w:rsidR="00A53432" w:rsidRDefault="00A53432"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Para aprobación y certificación de </w:t>
      </w:r>
      <w:r w:rsidR="004F1550">
        <w:rPr>
          <w:rFonts w:ascii="Times New Roman" w:hAnsi="Times New Roman"/>
          <w:color w:val="000000"/>
          <w:sz w:val="24"/>
          <w:szCs w:val="24"/>
          <w:shd w:val="clear" w:color="auto" w:fill="FFFFFF"/>
        </w:rPr>
        <w:t>“</w:t>
      </w:r>
      <w:proofErr w:type="spellStart"/>
      <w:r>
        <w:rPr>
          <w:rFonts w:ascii="Times New Roman" w:hAnsi="Times New Roman"/>
          <w:color w:val="000000"/>
          <w:sz w:val="24"/>
          <w:szCs w:val="24"/>
          <w:shd w:val="clear" w:color="auto" w:fill="FFFFFF"/>
        </w:rPr>
        <w:t>Claims</w:t>
      </w:r>
      <w:proofErr w:type="spellEnd"/>
      <w:r w:rsidR="004F1550">
        <w:rPr>
          <w:rFonts w:ascii="Times New Roman" w:hAnsi="Times New Roman"/>
          <w:color w:val="000000"/>
          <w:sz w:val="24"/>
          <w:szCs w:val="24"/>
          <w:shd w:val="clear" w:color="auto" w:fill="FFFFFF"/>
        </w:rPr>
        <w:t xml:space="preserve">” reclamaciones </w:t>
      </w:r>
      <w:r>
        <w:rPr>
          <w:rFonts w:ascii="Times New Roman" w:hAnsi="Times New Roman"/>
          <w:color w:val="000000"/>
          <w:sz w:val="24"/>
          <w:szCs w:val="24"/>
          <w:shd w:val="clear" w:color="auto" w:fill="FFFFFF"/>
        </w:rPr>
        <w:t xml:space="preserve"> y leyendas e ilustraciones </w:t>
      </w:r>
      <w:r w:rsidR="004F1550">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 100 MB por tres productos 300 MB.</w:t>
      </w:r>
    </w:p>
    <w:p w:rsidR="00A53432" w:rsidRDefault="00A53432"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Entonces se debe multiplicar   300 MB x $2,85 = $ 855.</w:t>
      </w:r>
    </w:p>
    <w:p w:rsidR="00077955" w:rsidRDefault="00077955" w:rsidP="00537450">
      <w:pPr>
        <w:pStyle w:val="Sinespaciado"/>
        <w:jc w:val="both"/>
        <w:rPr>
          <w:rFonts w:ascii="Times New Roman" w:hAnsi="Times New Roman"/>
          <w:color w:val="000000"/>
          <w:sz w:val="24"/>
          <w:szCs w:val="24"/>
          <w:shd w:val="clear" w:color="auto" w:fill="FFFFFF"/>
        </w:rPr>
      </w:pPr>
    </w:p>
    <w:p w:rsidR="00A53432" w:rsidRDefault="009E39A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Para solicitud de auditoría = Valor x Kilometro recorrido + Viáticos.</w:t>
      </w:r>
    </w:p>
    <w:p w:rsidR="009E39A8" w:rsidRDefault="009E39A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92 Kilómetros x $ 2,85 + $ 1.040 = 1.302,20.</w:t>
      </w:r>
    </w:p>
    <w:p w:rsidR="00077955" w:rsidRDefault="00077955" w:rsidP="00537450">
      <w:pPr>
        <w:pStyle w:val="Sinespaciado"/>
        <w:jc w:val="both"/>
        <w:rPr>
          <w:rFonts w:ascii="Times New Roman" w:hAnsi="Times New Roman"/>
          <w:color w:val="000000"/>
          <w:sz w:val="24"/>
          <w:szCs w:val="24"/>
          <w:shd w:val="clear" w:color="auto" w:fill="FFFFFF"/>
        </w:rPr>
      </w:pPr>
    </w:p>
    <w:p w:rsidR="009E39A8" w:rsidRDefault="009E39A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Para Análisis T.A.C.C de más de 10 muestras.</w:t>
      </w:r>
    </w:p>
    <w:p w:rsidR="009E39A8" w:rsidRDefault="009E39A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Entonces se debe multiplicar   150 MB x $2,85 = $ 427,50.</w:t>
      </w:r>
    </w:p>
    <w:p w:rsidR="00A33EB8" w:rsidRDefault="00A33EB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Resumiendo, el costo total de todos los </w:t>
      </w:r>
      <w:r w:rsidR="004F1550">
        <w:rPr>
          <w:rFonts w:ascii="Times New Roman" w:hAnsi="Times New Roman"/>
          <w:color w:val="000000"/>
          <w:sz w:val="24"/>
          <w:szCs w:val="24"/>
          <w:shd w:val="clear" w:color="auto" w:fill="FFFFFF"/>
        </w:rPr>
        <w:t>trámites</w:t>
      </w:r>
      <w:r>
        <w:rPr>
          <w:rFonts w:ascii="Times New Roman" w:hAnsi="Times New Roman"/>
          <w:color w:val="000000"/>
          <w:sz w:val="24"/>
          <w:szCs w:val="24"/>
          <w:shd w:val="clear" w:color="auto" w:fill="FFFFFF"/>
        </w:rPr>
        <w:t xml:space="preserve"> que se deben realizar e</w:t>
      </w:r>
      <w:r w:rsidR="004F1550">
        <w:rPr>
          <w:rFonts w:ascii="Times New Roman" w:hAnsi="Times New Roman"/>
          <w:color w:val="000000"/>
          <w:sz w:val="24"/>
          <w:szCs w:val="24"/>
          <w:shd w:val="clear" w:color="auto" w:fill="FFFFFF"/>
        </w:rPr>
        <w:t xml:space="preserve">n A.S.S.AL es de    </w:t>
      </w:r>
      <w:r w:rsidR="003D0CEB">
        <w:rPr>
          <w:rFonts w:ascii="Times New Roman" w:hAnsi="Times New Roman"/>
          <w:color w:val="000000"/>
          <w:sz w:val="24"/>
          <w:szCs w:val="24"/>
          <w:shd w:val="clear" w:color="auto" w:fill="FFFFFF"/>
        </w:rPr>
        <w:t xml:space="preserve"> $ 7059.</w:t>
      </w:r>
    </w:p>
    <w:p w:rsidR="009E39A8" w:rsidRDefault="00A33EB8" w:rsidP="00537450">
      <w:pPr>
        <w:pStyle w:val="Sinespaciad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Todos estos </w:t>
      </w:r>
      <w:r w:rsidR="001571BC">
        <w:rPr>
          <w:rFonts w:ascii="Times New Roman" w:hAnsi="Times New Roman"/>
          <w:color w:val="000000"/>
          <w:sz w:val="24"/>
          <w:szCs w:val="24"/>
          <w:shd w:val="clear" w:color="auto" w:fill="FFFFFF"/>
        </w:rPr>
        <w:t>trámites</w:t>
      </w:r>
      <w:r>
        <w:rPr>
          <w:rFonts w:ascii="Times New Roman" w:hAnsi="Times New Roman"/>
          <w:color w:val="000000"/>
          <w:sz w:val="24"/>
          <w:szCs w:val="24"/>
          <w:shd w:val="clear" w:color="auto" w:fill="FFFFFF"/>
        </w:rPr>
        <w:t xml:space="preserve"> se pueden visualizar en la página de Internet: </w:t>
      </w:r>
      <w:hyperlink r:id="rId33" w:history="1">
        <w:r w:rsidRPr="001571BC">
          <w:rPr>
            <w:rStyle w:val="Hipervnculo"/>
            <w:rFonts w:ascii="Times New Roman" w:hAnsi="Times New Roman"/>
            <w:color w:val="000000"/>
            <w:sz w:val="24"/>
            <w:szCs w:val="24"/>
            <w:u w:val="none"/>
            <w:shd w:val="clear" w:color="auto" w:fill="FFFFFF"/>
          </w:rPr>
          <w:t>https://www.assal.gov.ar/assal_principal/</w:t>
        </w:r>
      </w:hyperlink>
      <w:r w:rsidRPr="001571BC">
        <w:rPr>
          <w:rFonts w:ascii="Times New Roman" w:hAnsi="Times New Roman"/>
          <w:color w:val="000000"/>
          <w:sz w:val="24"/>
          <w:szCs w:val="24"/>
          <w:shd w:val="clear" w:color="auto" w:fill="FFFFFF"/>
        </w:rPr>
        <w:t>, e</w:t>
      </w:r>
      <w:r>
        <w:rPr>
          <w:rFonts w:ascii="Times New Roman" w:hAnsi="Times New Roman"/>
          <w:color w:val="000000"/>
          <w:sz w:val="24"/>
          <w:szCs w:val="24"/>
          <w:shd w:val="clear" w:color="auto" w:fill="FFFFFF"/>
        </w:rPr>
        <w:t xml:space="preserve">n dicha pagina </w:t>
      </w:r>
      <w:r w:rsidR="00E45FB6">
        <w:rPr>
          <w:rFonts w:ascii="Times New Roman" w:hAnsi="Times New Roman"/>
          <w:color w:val="000000"/>
          <w:sz w:val="24"/>
          <w:szCs w:val="24"/>
          <w:shd w:val="clear" w:color="auto" w:fill="FFFFFF"/>
        </w:rPr>
        <w:t>también se exponen los pasos a seguir para cada uno de los tramites descriptos anteriormente.</w:t>
      </w:r>
    </w:p>
    <w:p w:rsidR="00560773" w:rsidRPr="00FD5C39" w:rsidRDefault="00560773" w:rsidP="00537450">
      <w:pPr>
        <w:pStyle w:val="Sinespaciado"/>
        <w:jc w:val="both"/>
        <w:rPr>
          <w:rFonts w:ascii="Times New Roman" w:hAnsi="Times New Roman"/>
          <w:bCs/>
          <w:sz w:val="24"/>
          <w:szCs w:val="24"/>
        </w:rPr>
      </w:pPr>
      <w:r w:rsidRPr="00B43358">
        <w:rPr>
          <w:rFonts w:ascii="Times New Roman" w:hAnsi="Times New Roman"/>
          <w:b/>
          <w:bCs/>
          <w:sz w:val="24"/>
          <w:szCs w:val="24"/>
          <w:u w:val="single"/>
        </w:rPr>
        <w:lastRenderedPageBreak/>
        <w:t>INFORMACION</w:t>
      </w:r>
      <w:r w:rsidR="0053722B">
        <w:rPr>
          <w:rFonts w:ascii="Times New Roman" w:hAnsi="Times New Roman"/>
          <w:b/>
          <w:bCs/>
          <w:sz w:val="24"/>
          <w:szCs w:val="24"/>
          <w:u w:val="single"/>
        </w:rPr>
        <w:t xml:space="preserve"> SOBRE </w:t>
      </w:r>
      <w:r w:rsidRPr="00B43358">
        <w:rPr>
          <w:rFonts w:ascii="Times New Roman" w:hAnsi="Times New Roman"/>
          <w:b/>
          <w:bCs/>
          <w:sz w:val="24"/>
          <w:szCs w:val="24"/>
          <w:u w:val="single"/>
        </w:rPr>
        <w:t xml:space="preserve"> QUE DEBE CONTENER  </w:t>
      </w:r>
      <w:r w:rsidRPr="00FD5C39">
        <w:rPr>
          <w:rFonts w:ascii="Times New Roman" w:hAnsi="Times New Roman"/>
          <w:b/>
          <w:bCs/>
          <w:sz w:val="24"/>
          <w:szCs w:val="24"/>
          <w:u w:val="single"/>
        </w:rPr>
        <w:t>EL ENVASE</w:t>
      </w:r>
      <w:r w:rsidRPr="00FD5C39">
        <w:rPr>
          <w:rFonts w:ascii="Times New Roman" w:hAnsi="Times New Roman"/>
          <w:bCs/>
          <w:sz w:val="24"/>
          <w:szCs w:val="24"/>
        </w:rPr>
        <w:t>:</w:t>
      </w:r>
    </w:p>
    <w:p w:rsidR="00560773" w:rsidRPr="00DE3362" w:rsidRDefault="00560773" w:rsidP="00537450">
      <w:pPr>
        <w:pStyle w:val="Sinespaciado"/>
        <w:jc w:val="both"/>
        <w:rPr>
          <w:rFonts w:ascii="Times New Roman" w:hAnsi="Times New Roman"/>
          <w:sz w:val="24"/>
          <w:szCs w:val="24"/>
          <w:u w:val="single"/>
        </w:rPr>
      </w:pPr>
      <w:r w:rsidRPr="00DE3362">
        <w:rPr>
          <w:rFonts w:ascii="Times New Roman" w:hAnsi="Times New Roman"/>
          <w:bCs/>
          <w:sz w:val="24"/>
          <w:szCs w:val="24"/>
          <w:u w:val="single"/>
        </w:rPr>
        <w:t>Nombre Comercial:</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Respecto a la utilización de un determinado nombre comercial por parte de la empresa la legislación vigente dice que “La propiedad de la designación se adquiere con su uso y sólo con relación al ramo en el que se utiliza y debe ser inconfundible con las preexistentes en ese mismo ramo”. Determina asimismo un plazo de prescripción de un año para la acción de oposición, computable desde que el oponente tomó conocimiento del uso o desde que el uso se ejercita en forma ostensible.</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El nombre comercial de la sociedad será “</w:t>
      </w:r>
      <w:proofErr w:type="spellStart"/>
      <w:r w:rsidRPr="00B43358">
        <w:rPr>
          <w:rFonts w:ascii="Times New Roman" w:hAnsi="Times New Roman"/>
          <w:sz w:val="24"/>
          <w:szCs w:val="24"/>
        </w:rPr>
        <w:t>Koiliak</w:t>
      </w:r>
      <w:proofErr w:type="spellEnd"/>
      <w:r w:rsidRPr="00B43358">
        <w:rPr>
          <w:rFonts w:ascii="Times New Roman" w:hAnsi="Times New Roman"/>
          <w:sz w:val="24"/>
          <w:szCs w:val="24"/>
        </w:rPr>
        <w:t xml:space="preserve"> S.R.L”, denominación que fue verificada por diversos medios y no se encontró ninguna semejante para otra empresa del rubro de </w:t>
      </w:r>
      <w:proofErr w:type="spellStart"/>
      <w:r w:rsidRPr="00B43358">
        <w:rPr>
          <w:rFonts w:ascii="Times New Roman" w:hAnsi="Times New Roman"/>
          <w:sz w:val="24"/>
          <w:szCs w:val="24"/>
        </w:rPr>
        <w:t>premezclas</w:t>
      </w:r>
      <w:proofErr w:type="spellEnd"/>
      <w:r w:rsidRPr="00B43358">
        <w:rPr>
          <w:rFonts w:ascii="Times New Roman" w:hAnsi="Times New Roman"/>
          <w:sz w:val="24"/>
          <w:szCs w:val="24"/>
        </w:rPr>
        <w:t>.</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Una vez definido el nombre del producto o marca, es conveniente consultar en la base de datos de antecedente Marcario para evitar posibles problemas legales derivados de protección de nombre y marca.</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Según </w:t>
      </w:r>
      <w:smartTag w:uri="urn:schemas-microsoft-com:office:smarttags" w:element="PersonName">
        <w:smartTagPr>
          <w:attr w:name="ProductID" w:val="la Ley"/>
        </w:smartTagPr>
        <w:r w:rsidRPr="00B43358">
          <w:rPr>
            <w:rFonts w:ascii="Times New Roman" w:hAnsi="Times New Roman"/>
            <w:sz w:val="24"/>
            <w:szCs w:val="24"/>
          </w:rPr>
          <w:t>la Ley</w:t>
        </w:r>
      </w:smartTag>
      <w:r w:rsidRPr="00B43358">
        <w:rPr>
          <w:rFonts w:ascii="Times New Roman" w:hAnsi="Times New Roman"/>
          <w:sz w:val="24"/>
          <w:szCs w:val="24"/>
        </w:rPr>
        <w:t xml:space="preserve"> de Marcas (Ley 22.362) se considera marca para distinguir productos y servicios: una o más palabras con o sin sentido conceptual, los dibujos, emblemas, monogramas, grabados, estampados, sellos, imágenes. Las bandas, las combinaciones de letras y números, las letras y números por su dibujo especial, las frases publicitarias, los relieves con capacidad distintiva y todo otro signo con tal capacidad.</w:t>
      </w:r>
    </w:p>
    <w:p w:rsidR="00560773" w:rsidRPr="00B43358" w:rsidRDefault="00560773" w:rsidP="00537450">
      <w:pPr>
        <w:pStyle w:val="Sinespaciado"/>
        <w:jc w:val="both"/>
        <w:rPr>
          <w:rFonts w:ascii="Times New Roman" w:hAnsi="Times New Roman"/>
          <w:b/>
          <w:sz w:val="24"/>
          <w:szCs w:val="24"/>
          <w:u w:val="single"/>
        </w:rPr>
      </w:pPr>
    </w:p>
    <w:p w:rsidR="00560773" w:rsidRPr="00B43358" w:rsidRDefault="00560773" w:rsidP="00537450">
      <w:pPr>
        <w:pStyle w:val="Sinespaciado"/>
        <w:jc w:val="both"/>
        <w:rPr>
          <w:rFonts w:ascii="Times New Roman" w:hAnsi="Times New Roman"/>
          <w:b/>
          <w:sz w:val="24"/>
          <w:szCs w:val="24"/>
          <w:u w:val="single"/>
        </w:rPr>
      </w:pPr>
      <w:r w:rsidRPr="00B43358">
        <w:rPr>
          <w:rFonts w:ascii="Times New Roman" w:hAnsi="Times New Roman"/>
          <w:b/>
          <w:sz w:val="24"/>
          <w:szCs w:val="24"/>
          <w:u w:val="single"/>
        </w:rPr>
        <w:t>Resumiendo, el envase debe contar con la siguiente información:</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-Ingredientes (contenido del envase, ver análisis de composición de las  </w:t>
      </w:r>
      <w:proofErr w:type="spellStart"/>
      <w:r w:rsidRPr="00B43358">
        <w:rPr>
          <w:rFonts w:ascii="Times New Roman" w:hAnsi="Times New Roman"/>
          <w:sz w:val="24"/>
          <w:szCs w:val="24"/>
        </w:rPr>
        <w:t>premezclas</w:t>
      </w:r>
      <w:proofErr w:type="spellEnd"/>
      <w:r w:rsidRPr="00B43358">
        <w:rPr>
          <w:rFonts w:ascii="Times New Roman" w:hAnsi="Times New Roman"/>
          <w:sz w:val="24"/>
          <w:szCs w:val="24"/>
        </w:rPr>
        <w:t>, pagina 117).</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-Fecha de Envasado, fecha de vencimiento (la vida útil del producto es de 18 meses a partir de la fecha de envasado)</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-Información de la conservación del Producto (Mantener en lugar fresco y seco 20 ºC -60 % U.R)</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 xml:space="preserve">-Información sobre el lugar de fabricación, dirección, teléfono (Parque Industrial de Rafaela, dirección Ageo </w:t>
      </w:r>
      <w:proofErr w:type="spellStart"/>
      <w:r w:rsidRPr="00B43358">
        <w:rPr>
          <w:rFonts w:ascii="Times New Roman" w:hAnsi="Times New Roman"/>
          <w:sz w:val="24"/>
          <w:szCs w:val="24"/>
        </w:rPr>
        <w:t>Culzoni</w:t>
      </w:r>
      <w:proofErr w:type="spellEnd"/>
      <w:r w:rsidRPr="00B43358">
        <w:rPr>
          <w:rFonts w:ascii="Times New Roman" w:hAnsi="Times New Roman"/>
          <w:sz w:val="24"/>
          <w:szCs w:val="24"/>
        </w:rPr>
        <w:t xml:space="preserve"> y 500 Millas s/n, Tel: 03492-452566.</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-Información Nutricional: grasas, carbohidratos, proteínas.</w:t>
      </w:r>
    </w:p>
    <w:p w:rsidR="00560773" w:rsidRPr="00B43358" w:rsidRDefault="00560773" w:rsidP="00537450">
      <w:pPr>
        <w:pStyle w:val="Sinespaciado"/>
        <w:jc w:val="both"/>
        <w:rPr>
          <w:rFonts w:ascii="Times New Roman" w:hAnsi="Times New Roman"/>
          <w:sz w:val="24"/>
          <w:szCs w:val="24"/>
        </w:rPr>
      </w:pPr>
      <w:r w:rsidRPr="00B43358">
        <w:rPr>
          <w:rFonts w:ascii="Times New Roman" w:hAnsi="Times New Roman"/>
          <w:sz w:val="24"/>
          <w:szCs w:val="24"/>
        </w:rPr>
        <w:t>Grasas 0%, carbohidratos 22 gramos, proteínas 2,1 gramos.</w:t>
      </w:r>
    </w:p>
    <w:p w:rsidR="00560773" w:rsidRPr="00B43358" w:rsidRDefault="00560773" w:rsidP="00537450">
      <w:pPr>
        <w:pStyle w:val="Sinespaciado"/>
        <w:jc w:val="both"/>
        <w:rPr>
          <w:rFonts w:ascii="Times New Roman" w:hAnsi="Times New Roman"/>
          <w:bCs/>
          <w:sz w:val="24"/>
          <w:szCs w:val="24"/>
        </w:rPr>
      </w:pPr>
      <w:r w:rsidRPr="00B43358">
        <w:rPr>
          <w:rFonts w:ascii="Times New Roman" w:hAnsi="Times New Roman"/>
          <w:bCs/>
          <w:sz w:val="24"/>
          <w:szCs w:val="24"/>
        </w:rPr>
        <w:t xml:space="preserve">-Logotipo  </w:t>
      </w:r>
      <w:proofErr w:type="gramStart"/>
      <w:r w:rsidRPr="00B43358">
        <w:rPr>
          <w:rFonts w:ascii="Times New Roman" w:hAnsi="Times New Roman"/>
          <w:bCs/>
          <w:sz w:val="24"/>
          <w:szCs w:val="24"/>
        </w:rPr>
        <w:t xml:space="preserve">“ </w:t>
      </w:r>
      <w:proofErr w:type="spellStart"/>
      <w:r w:rsidRPr="00B43358">
        <w:rPr>
          <w:rFonts w:ascii="Times New Roman" w:hAnsi="Times New Roman"/>
          <w:bCs/>
          <w:sz w:val="24"/>
          <w:szCs w:val="24"/>
        </w:rPr>
        <w:t>Koiliak</w:t>
      </w:r>
      <w:proofErr w:type="spellEnd"/>
      <w:proofErr w:type="gramEnd"/>
      <w:r w:rsidRPr="00B43358">
        <w:rPr>
          <w:rFonts w:ascii="Times New Roman" w:hAnsi="Times New Roman"/>
          <w:bCs/>
          <w:sz w:val="24"/>
          <w:szCs w:val="24"/>
        </w:rPr>
        <w:t xml:space="preserve"> </w:t>
      </w:r>
      <w:proofErr w:type="spellStart"/>
      <w:r w:rsidRPr="00B43358">
        <w:rPr>
          <w:rFonts w:ascii="Times New Roman" w:hAnsi="Times New Roman"/>
          <w:bCs/>
          <w:sz w:val="24"/>
          <w:szCs w:val="24"/>
        </w:rPr>
        <w:t>Premezcla</w:t>
      </w:r>
      <w:proofErr w:type="spellEnd"/>
      <w:r w:rsidRPr="00B43358">
        <w:rPr>
          <w:rFonts w:ascii="Times New Roman" w:hAnsi="Times New Roman"/>
          <w:bCs/>
          <w:sz w:val="24"/>
          <w:szCs w:val="24"/>
        </w:rPr>
        <w:t xml:space="preserve"> para Pan Alimento libre de gluten”.</w:t>
      </w:r>
    </w:p>
    <w:p w:rsidR="00560773" w:rsidRPr="00B43358" w:rsidRDefault="00560773" w:rsidP="00537450">
      <w:pPr>
        <w:pStyle w:val="Sinespaciado"/>
        <w:jc w:val="both"/>
        <w:rPr>
          <w:rFonts w:ascii="Times New Roman" w:hAnsi="Times New Roman"/>
          <w:bCs/>
          <w:sz w:val="24"/>
          <w:szCs w:val="24"/>
        </w:rPr>
      </w:pPr>
      <w:r w:rsidRPr="00B43358">
        <w:rPr>
          <w:rFonts w:ascii="Times New Roman" w:hAnsi="Times New Roman"/>
          <w:bCs/>
          <w:sz w:val="24"/>
          <w:szCs w:val="24"/>
        </w:rPr>
        <w:t>-Leyenda de “Solo agregue agua, amase cinco minutos hasta obtener una masa uniforme y cocine durante 20 minutos”.</w:t>
      </w:r>
    </w:p>
    <w:p w:rsidR="00560773" w:rsidRPr="00B43358" w:rsidRDefault="00560773" w:rsidP="00537450">
      <w:pPr>
        <w:pStyle w:val="Sinespaciado"/>
        <w:jc w:val="both"/>
        <w:rPr>
          <w:rFonts w:ascii="Times New Roman" w:hAnsi="Times New Roman"/>
          <w:bCs/>
          <w:sz w:val="24"/>
          <w:szCs w:val="24"/>
        </w:rPr>
      </w:pPr>
      <w:r w:rsidRPr="00B43358">
        <w:rPr>
          <w:rFonts w:ascii="Times New Roman" w:hAnsi="Times New Roman"/>
          <w:bCs/>
          <w:sz w:val="24"/>
          <w:szCs w:val="24"/>
        </w:rPr>
        <w:t>-Información sobre el Peso Neto del Producto “500 gramos”</w:t>
      </w:r>
    </w:p>
    <w:p w:rsidR="00560773" w:rsidRPr="00B43358" w:rsidRDefault="00560773" w:rsidP="00537450">
      <w:pPr>
        <w:pStyle w:val="Sinespaciado"/>
        <w:jc w:val="both"/>
        <w:rPr>
          <w:rFonts w:ascii="Times New Roman" w:hAnsi="Times New Roman"/>
          <w:bCs/>
          <w:sz w:val="24"/>
          <w:szCs w:val="24"/>
        </w:rPr>
      </w:pPr>
      <w:r w:rsidRPr="00B43358">
        <w:rPr>
          <w:rFonts w:ascii="Times New Roman" w:hAnsi="Times New Roman"/>
          <w:bCs/>
          <w:sz w:val="24"/>
          <w:szCs w:val="24"/>
        </w:rPr>
        <w:t>-Información del código de Barras EAN-13.</w:t>
      </w:r>
      <w:r w:rsidR="00C819AD">
        <w:rPr>
          <w:rFonts w:ascii="Times New Roman" w:hAnsi="Times New Roman"/>
          <w:bCs/>
          <w:sz w:val="24"/>
          <w:szCs w:val="24"/>
        </w:rPr>
        <w:t xml:space="preserve"> (Código de Producto</w:t>
      </w:r>
      <w:r w:rsidRPr="00B43358">
        <w:rPr>
          <w:rFonts w:ascii="Times New Roman" w:hAnsi="Times New Roman"/>
          <w:bCs/>
          <w:sz w:val="24"/>
          <w:szCs w:val="24"/>
        </w:rPr>
        <w:t>7 794906 000129</w:t>
      </w:r>
      <w:r w:rsidR="00C819AD">
        <w:rPr>
          <w:rFonts w:ascii="Times New Roman" w:hAnsi="Times New Roman"/>
          <w:bCs/>
          <w:sz w:val="24"/>
          <w:szCs w:val="24"/>
        </w:rPr>
        <w:t>)</w:t>
      </w:r>
      <w:r w:rsidRPr="00B43358">
        <w:rPr>
          <w:rFonts w:ascii="Times New Roman" w:hAnsi="Times New Roman"/>
          <w:bCs/>
          <w:sz w:val="24"/>
          <w:szCs w:val="24"/>
        </w:rPr>
        <w:t xml:space="preserve"> </w:t>
      </w:r>
    </w:p>
    <w:p w:rsidR="00707CF8" w:rsidRDefault="00707CF8" w:rsidP="00537450">
      <w:pPr>
        <w:spacing w:line="240" w:lineRule="auto"/>
        <w:jc w:val="both"/>
        <w:rPr>
          <w:rFonts w:ascii="Times New Roman" w:hAnsi="Times New Roman"/>
          <w:b/>
          <w:bCs/>
          <w:sz w:val="24"/>
          <w:szCs w:val="24"/>
          <w:u w:val="single"/>
        </w:rPr>
      </w:pPr>
    </w:p>
    <w:p w:rsidR="00560773" w:rsidRPr="00B43358" w:rsidRDefault="00214FCA" w:rsidP="00707CF8">
      <w:pPr>
        <w:spacing w:after="0" w:line="240" w:lineRule="auto"/>
        <w:jc w:val="both"/>
        <w:rPr>
          <w:rFonts w:ascii="Times New Roman" w:hAnsi="Times New Roman"/>
          <w:sz w:val="24"/>
          <w:szCs w:val="24"/>
          <w:u w:val="single"/>
        </w:rPr>
      </w:pPr>
      <w:r>
        <w:rPr>
          <w:rFonts w:ascii="Times New Roman" w:hAnsi="Times New Roman"/>
          <w:b/>
          <w:bCs/>
          <w:sz w:val="24"/>
          <w:szCs w:val="24"/>
          <w:u w:val="single"/>
        </w:rPr>
        <w:t>N</w:t>
      </w:r>
      <w:r w:rsidR="00573D3B">
        <w:rPr>
          <w:rFonts w:ascii="Times New Roman" w:hAnsi="Times New Roman"/>
          <w:b/>
          <w:bCs/>
          <w:sz w:val="24"/>
          <w:szCs w:val="24"/>
          <w:u w:val="single"/>
        </w:rPr>
        <w:t>ociones</w:t>
      </w:r>
      <w:r w:rsidR="00560773" w:rsidRPr="00B43358">
        <w:rPr>
          <w:rFonts w:ascii="Times New Roman" w:hAnsi="Times New Roman"/>
          <w:b/>
          <w:bCs/>
          <w:sz w:val="24"/>
          <w:szCs w:val="24"/>
          <w:u w:val="single"/>
        </w:rPr>
        <w:t xml:space="preserve"> </w:t>
      </w:r>
      <w:r w:rsidR="00573D3B">
        <w:rPr>
          <w:rFonts w:ascii="Times New Roman" w:hAnsi="Times New Roman"/>
          <w:b/>
          <w:bCs/>
          <w:sz w:val="24"/>
          <w:szCs w:val="24"/>
          <w:u w:val="single"/>
        </w:rPr>
        <w:t>básicas</w:t>
      </w:r>
      <w:r w:rsidR="00560773" w:rsidRPr="00B43358">
        <w:rPr>
          <w:rFonts w:ascii="Times New Roman" w:hAnsi="Times New Roman"/>
          <w:b/>
          <w:bCs/>
          <w:sz w:val="24"/>
          <w:szCs w:val="24"/>
          <w:u w:val="single"/>
        </w:rPr>
        <w:t xml:space="preserve"> </w:t>
      </w:r>
      <w:r w:rsidR="00573D3B">
        <w:rPr>
          <w:rFonts w:ascii="Times New Roman" w:hAnsi="Times New Roman"/>
          <w:b/>
          <w:bCs/>
          <w:sz w:val="24"/>
          <w:szCs w:val="24"/>
          <w:u w:val="single"/>
        </w:rPr>
        <w:t>sobre</w:t>
      </w:r>
      <w:r w:rsidR="00560773" w:rsidRPr="00B43358">
        <w:rPr>
          <w:rFonts w:ascii="Times New Roman" w:hAnsi="Times New Roman"/>
          <w:b/>
          <w:bCs/>
          <w:sz w:val="24"/>
          <w:szCs w:val="24"/>
          <w:u w:val="single"/>
        </w:rPr>
        <w:t xml:space="preserve"> </w:t>
      </w:r>
      <w:r w:rsidR="00573D3B">
        <w:rPr>
          <w:rFonts w:ascii="Times New Roman" w:hAnsi="Times New Roman"/>
          <w:b/>
          <w:bCs/>
          <w:sz w:val="24"/>
          <w:szCs w:val="24"/>
          <w:u w:val="single"/>
        </w:rPr>
        <w:t>los códigos de Barras</w:t>
      </w:r>
      <w:r w:rsidR="00560773" w:rsidRPr="00B43358">
        <w:rPr>
          <w:rFonts w:ascii="Times New Roman" w:hAnsi="Times New Roman"/>
          <w:b/>
          <w:bCs/>
          <w:sz w:val="24"/>
          <w:szCs w:val="24"/>
          <w:u w:val="single"/>
        </w:rPr>
        <w:t>:</w:t>
      </w:r>
    </w:p>
    <w:p w:rsidR="00560773" w:rsidRPr="00B43358" w:rsidRDefault="00560773" w:rsidP="00707CF8">
      <w:pPr>
        <w:pStyle w:val="Sinespaciado"/>
        <w:jc w:val="both"/>
        <w:rPr>
          <w:rFonts w:ascii="Times New Roman" w:hAnsi="Times New Roman"/>
          <w:b/>
          <w:bCs/>
          <w:sz w:val="24"/>
          <w:szCs w:val="24"/>
        </w:rPr>
      </w:pPr>
      <w:r w:rsidRPr="00B43358">
        <w:rPr>
          <w:rFonts w:ascii="Times New Roman" w:hAnsi="Times New Roman"/>
          <w:sz w:val="24"/>
          <w:szCs w:val="24"/>
        </w:rPr>
        <w:t xml:space="preserve">Un código es un número que identifica a un artículo comercial de un amanera única y no ambigua. Un artículo comercial es cualquier producto o servicio sobre el cual existe la necesidad de obtener información predefinida y al cual se le puede fijar un precio, y ordenar y facturar para su comercio entre los participantes de </w:t>
      </w:r>
      <w:smartTag w:uri="urn:schemas-microsoft-com:office:smarttags" w:element="PersonName">
        <w:smartTagPr>
          <w:attr w:name="ProductID" w:val="la Cadena"/>
        </w:smartTagPr>
        <w:r w:rsidRPr="00B43358">
          <w:rPr>
            <w:rFonts w:ascii="Times New Roman" w:hAnsi="Times New Roman"/>
            <w:sz w:val="24"/>
            <w:szCs w:val="24"/>
          </w:rPr>
          <w:t>la Cadena</w:t>
        </w:r>
      </w:smartTag>
      <w:r w:rsidRPr="00B43358">
        <w:rPr>
          <w:rFonts w:ascii="Times New Roman" w:hAnsi="Times New Roman"/>
          <w:sz w:val="24"/>
          <w:szCs w:val="24"/>
        </w:rPr>
        <w:t xml:space="preserve"> de Abastecimiento. Un símbolo es la representación de un código en un formato que puede ser leído por un lector láser, en este caso, en barras. AECOC, Asociación Española de Codificación Comercial, es la encargada de gestionar el uso del código de barras en España, </w:t>
      </w:r>
    </w:p>
    <w:p w:rsidR="00011C78" w:rsidRDefault="00011C78" w:rsidP="00537450">
      <w:pPr>
        <w:autoSpaceDE w:val="0"/>
        <w:autoSpaceDN w:val="0"/>
        <w:adjustRightInd w:val="0"/>
        <w:spacing w:after="0" w:line="240" w:lineRule="auto"/>
        <w:rPr>
          <w:rFonts w:ascii="Times New Roman" w:hAnsi="Times New Roman"/>
          <w:b/>
          <w:sz w:val="24"/>
          <w:szCs w:val="24"/>
          <w:u w:val="single"/>
          <w:lang w:eastAsia="es-ES"/>
        </w:rPr>
      </w:pPr>
    </w:p>
    <w:p w:rsidR="00707CF8" w:rsidRDefault="00707CF8" w:rsidP="00537450">
      <w:pPr>
        <w:autoSpaceDE w:val="0"/>
        <w:autoSpaceDN w:val="0"/>
        <w:adjustRightInd w:val="0"/>
        <w:spacing w:after="0" w:line="240" w:lineRule="auto"/>
        <w:rPr>
          <w:rFonts w:ascii="Times New Roman" w:hAnsi="Times New Roman"/>
          <w:b/>
          <w:sz w:val="24"/>
          <w:szCs w:val="24"/>
          <w:u w:val="single"/>
          <w:lang w:eastAsia="es-ES"/>
        </w:rPr>
      </w:pPr>
    </w:p>
    <w:p w:rsidR="00BB020D" w:rsidRPr="001571BC" w:rsidRDefault="00560773" w:rsidP="00537450">
      <w:pPr>
        <w:pStyle w:val="Sinespaciado"/>
        <w:jc w:val="both"/>
        <w:rPr>
          <w:rFonts w:ascii="Times New Roman" w:hAnsi="Times New Roman"/>
          <w:bCs/>
          <w:color w:val="000000"/>
          <w:sz w:val="24"/>
          <w:szCs w:val="24"/>
        </w:rPr>
      </w:pPr>
      <w:r w:rsidRPr="001571BC">
        <w:rPr>
          <w:rFonts w:ascii="Times New Roman" w:hAnsi="Times New Roman"/>
          <w:color w:val="000000"/>
          <w:sz w:val="24"/>
          <w:szCs w:val="24"/>
          <w:lang w:eastAsia="es-ES"/>
        </w:rPr>
        <w:lastRenderedPageBreak/>
        <w:t>Trámites para obtener el código de Barras EAN-13:</w:t>
      </w:r>
      <w:r w:rsidR="00BB020D" w:rsidRPr="001571BC">
        <w:rPr>
          <w:rFonts w:ascii="Times New Roman" w:hAnsi="Times New Roman"/>
          <w:color w:val="000000"/>
          <w:sz w:val="24"/>
          <w:szCs w:val="24"/>
          <w:lang w:eastAsia="es-ES"/>
        </w:rPr>
        <w:t xml:space="preserve"> </w:t>
      </w:r>
      <w:r w:rsidR="00BB020D" w:rsidRPr="001571BC">
        <w:rPr>
          <w:rFonts w:ascii="Times New Roman" w:hAnsi="Times New Roman"/>
          <w:bCs/>
          <w:color w:val="000000"/>
          <w:sz w:val="24"/>
          <w:szCs w:val="24"/>
        </w:rPr>
        <w:t xml:space="preserve">(Código de Producto7 794906 000129) </w:t>
      </w:r>
    </w:p>
    <w:p w:rsidR="00560773" w:rsidRPr="001571BC" w:rsidRDefault="00560773" w:rsidP="00537450">
      <w:pPr>
        <w:pStyle w:val="Sinespaciado"/>
        <w:jc w:val="both"/>
        <w:rPr>
          <w:rFonts w:ascii="Times New Roman" w:hAnsi="Times New Roman"/>
          <w:color w:val="000000"/>
          <w:sz w:val="24"/>
          <w:szCs w:val="24"/>
        </w:rPr>
      </w:pPr>
      <w:r w:rsidRPr="001571BC">
        <w:rPr>
          <w:rFonts w:ascii="Times New Roman" w:hAnsi="Times New Roman"/>
          <w:color w:val="000000"/>
          <w:sz w:val="24"/>
          <w:szCs w:val="24"/>
        </w:rPr>
        <w:t>Para tramitar el</w:t>
      </w:r>
      <w:r w:rsidRPr="001571BC">
        <w:rPr>
          <w:rStyle w:val="apple-converted-space"/>
          <w:rFonts w:ascii="Times New Roman" w:hAnsi="Times New Roman"/>
          <w:color w:val="000000"/>
          <w:sz w:val="24"/>
          <w:szCs w:val="24"/>
        </w:rPr>
        <w:t> </w:t>
      </w:r>
      <w:r w:rsidRPr="001571BC">
        <w:rPr>
          <w:rStyle w:val="Textoennegrita"/>
          <w:rFonts w:ascii="Times New Roman" w:hAnsi="Times New Roman"/>
          <w:b w:val="0"/>
          <w:color w:val="000000"/>
          <w:sz w:val="24"/>
          <w:szCs w:val="24"/>
        </w:rPr>
        <w:t>código de barras en Argentina</w:t>
      </w:r>
      <w:r w:rsidRPr="001571BC">
        <w:rPr>
          <w:rFonts w:ascii="Times New Roman" w:hAnsi="Times New Roman"/>
          <w:color w:val="000000"/>
          <w:sz w:val="24"/>
          <w:szCs w:val="24"/>
        </w:rPr>
        <w:t>, In</w:t>
      </w:r>
      <w:r w:rsidR="0033628D" w:rsidRPr="001571BC">
        <w:rPr>
          <w:rFonts w:ascii="Times New Roman" w:hAnsi="Times New Roman"/>
          <w:color w:val="000000"/>
          <w:sz w:val="24"/>
          <w:szCs w:val="24"/>
        </w:rPr>
        <w:t>dicar los productos a registrar,</w:t>
      </w:r>
    </w:p>
    <w:p w:rsidR="00560773" w:rsidRPr="001571BC" w:rsidRDefault="00560773" w:rsidP="00537450">
      <w:pPr>
        <w:pStyle w:val="Sinespaciado"/>
        <w:jc w:val="both"/>
        <w:rPr>
          <w:rFonts w:ascii="Times New Roman" w:hAnsi="Times New Roman"/>
          <w:color w:val="000000"/>
          <w:sz w:val="24"/>
          <w:szCs w:val="24"/>
        </w:rPr>
      </w:pPr>
      <w:r w:rsidRPr="001571BC">
        <w:rPr>
          <w:rFonts w:ascii="Times New Roman" w:hAnsi="Times New Roman"/>
          <w:color w:val="000000"/>
          <w:sz w:val="24"/>
          <w:szCs w:val="24"/>
        </w:rPr>
        <w:t>Solicitar códigos en la página siguiente:</w:t>
      </w:r>
    </w:p>
    <w:p w:rsidR="00560773" w:rsidRPr="001571BC" w:rsidRDefault="0091413D" w:rsidP="00537450">
      <w:pPr>
        <w:pStyle w:val="Sinespaciado"/>
        <w:jc w:val="both"/>
        <w:rPr>
          <w:rFonts w:ascii="Times New Roman" w:hAnsi="Times New Roman"/>
          <w:color w:val="000000"/>
          <w:sz w:val="24"/>
          <w:szCs w:val="24"/>
          <w:lang w:eastAsia="es-ES"/>
        </w:rPr>
      </w:pPr>
      <w:hyperlink r:id="rId34" w:history="1">
        <w:r w:rsidR="00560773" w:rsidRPr="001571BC">
          <w:rPr>
            <w:rStyle w:val="Hipervnculo"/>
            <w:rFonts w:ascii="Times New Roman" w:hAnsi="Times New Roman"/>
            <w:color w:val="000000"/>
            <w:sz w:val="24"/>
            <w:szCs w:val="24"/>
            <w:u w:val="none"/>
            <w:lang w:eastAsia="es-ES"/>
          </w:rPr>
          <w:t>http://www.marcasregistro.com.ar</w:t>
        </w:r>
      </w:hyperlink>
    </w:p>
    <w:p w:rsidR="00560773" w:rsidRPr="001571BC" w:rsidRDefault="00560773" w:rsidP="00537450">
      <w:pPr>
        <w:pStyle w:val="Sinespaciado"/>
        <w:jc w:val="both"/>
        <w:rPr>
          <w:rFonts w:ascii="Times New Roman" w:hAnsi="Times New Roman"/>
          <w:color w:val="000000"/>
          <w:sz w:val="24"/>
          <w:szCs w:val="24"/>
        </w:rPr>
      </w:pPr>
      <w:r w:rsidRPr="001571BC">
        <w:rPr>
          <w:rFonts w:ascii="Times New Roman" w:hAnsi="Times New Roman"/>
          <w:color w:val="000000"/>
          <w:sz w:val="24"/>
          <w:szCs w:val="24"/>
        </w:rPr>
        <w:t>El tra</w:t>
      </w:r>
      <w:r w:rsidR="00F5734E" w:rsidRPr="001571BC">
        <w:rPr>
          <w:rFonts w:ascii="Times New Roman" w:hAnsi="Times New Roman"/>
          <w:color w:val="000000"/>
          <w:sz w:val="24"/>
          <w:szCs w:val="24"/>
        </w:rPr>
        <w:t>mite se realiza en el mismo día</w:t>
      </w:r>
      <w:r w:rsidRPr="001571BC">
        <w:rPr>
          <w:rFonts w:ascii="Times New Roman" w:hAnsi="Times New Roman"/>
          <w:color w:val="000000"/>
          <w:sz w:val="24"/>
          <w:szCs w:val="24"/>
        </w:rPr>
        <w:t xml:space="preserve">, generando las imágenes digitales necesarias para que se realicen las impresiones de etiquetas o envoltorios, </w:t>
      </w:r>
      <w:proofErr w:type="spellStart"/>
      <w:r w:rsidRPr="001571BC">
        <w:rPr>
          <w:rFonts w:ascii="Times New Roman" w:hAnsi="Times New Roman"/>
          <w:color w:val="000000"/>
          <w:sz w:val="24"/>
          <w:szCs w:val="24"/>
        </w:rPr>
        <w:t>packaging</w:t>
      </w:r>
      <w:proofErr w:type="spellEnd"/>
      <w:r w:rsidRPr="001571BC">
        <w:rPr>
          <w:rFonts w:ascii="Times New Roman" w:hAnsi="Times New Roman"/>
          <w:color w:val="000000"/>
          <w:sz w:val="24"/>
          <w:szCs w:val="24"/>
        </w:rPr>
        <w:t xml:space="preserve"> de su producto.</w:t>
      </w:r>
    </w:p>
    <w:p w:rsidR="00560773" w:rsidRPr="001571BC" w:rsidRDefault="00560773" w:rsidP="00537450">
      <w:pPr>
        <w:pStyle w:val="Sinespaciado"/>
        <w:jc w:val="both"/>
        <w:rPr>
          <w:rFonts w:ascii="Times New Roman" w:hAnsi="Times New Roman"/>
          <w:color w:val="000000"/>
          <w:sz w:val="24"/>
          <w:szCs w:val="24"/>
        </w:rPr>
      </w:pPr>
      <w:r w:rsidRPr="001571BC">
        <w:rPr>
          <w:rFonts w:ascii="Times New Roman" w:hAnsi="Times New Roman"/>
          <w:color w:val="000000"/>
          <w:sz w:val="24"/>
          <w:szCs w:val="24"/>
        </w:rPr>
        <w:t xml:space="preserve">Con el código de barras, se obtiene el reconocimiento nacional e internacional sobre la procedencia de productos o servicios. El código de barras </w:t>
      </w:r>
      <w:proofErr w:type="spellStart"/>
      <w:r w:rsidRPr="001571BC">
        <w:rPr>
          <w:rFonts w:ascii="Times New Roman" w:hAnsi="Times New Roman"/>
          <w:color w:val="000000"/>
          <w:sz w:val="24"/>
          <w:szCs w:val="24"/>
        </w:rPr>
        <w:t>estandar</w:t>
      </w:r>
      <w:proofErr w:type="spellEnd"/>
      <w:r w:rsidRPr="001571BC">
        <w:rPr>
          <w:rFonts w:ascii="Times New Roman" w:hAnsi="Times New Roman"/>
          <w:color w:val="000000"/>
          <w:sz w:val="24"/>
          <w:szCs w:val="24"/>
        </w:rPr>
        <w:t xml:space="preserve"> se utiliza para la identificación de unidades de consumo. Existen distintos tipos de código de barras, de </w:t>
      </w:r>
      <w:r w:rsidR="00F5734E" w:rsidRPr="001571BC">
        <w:rPr>
          <w:rFonts w:ascii="Times New Roman" w:hAnsi="Times New Roman"/>
          <w:color w:val="000000"/>
          <w:sz w:val="24"/>
          <w:szCs w:val="24"/>
        </w:rPr>
        <w:t>acuerdo a producto a registrar.</w:t>
      </w:r>
    </w:p>
    <w:p w:rsidR="00560773" w:rsidRPr="001571BC" w:rsidRDefault="00560773" w:rsidP="00537450">
      <w:pPr>
        <w:pStyle w:val="Sinespaciado"/>
        <w:jc w:val="both"/>
        <w:rPr>
          <w:rFonts w:ascii="Times New Roman" w:hAnsi="Times New Roman"/>
          <w:color w:val="000000"/>
          <w:sz w:val="24"/>
          <w:szCs w:val="24"/>
        </w:rPr>
      </w:pPr>
      <w:r w:rsidRPr="001571BC">
        <w:rPr>
          <w:rFonts w:ascii="Times New Roman" w:hAnsi="Times New Roman"/>
          <w:color w:val="000000"/>
          <w:sz w:val="24"/>
          <w:szCs w:val="24"/>
        </w:rPr>
        <w:t xml:space="preserve">Para cada producto, el código EAN-13 tiene un costo de 500 pesos, o sea para los tres productos del proyecto el costo es de $ 1.500 pesos de gastos de tramitación de dicho código de barras. </w:t>
      </w:r>
    </w:p>
    <w:p w:rsidR="00BB020D" w:rsidRPr="00BB020D" w:rsidRDefault="00BB020D" w:rsidP="00537450">
      <w:pPr>
        <w:pStyle w:val="Sinespaciado"/>
        <w:jc w:val="both"/>
        <w:rPr>
          <w:rFonts w:ascii="Times New Roman" w:hAnsi="Times New Roman"/>
          <w:color w:val="3C3C3C"/>
          <w:sz w:val="24"/>
          <w:szCs w:val="24"/>
        </w:rPr>
      </w:pPr>
    </w:p>
    <w:p w:rsidR="00025500" w:rsidRPr="00BB020D" w:rsidRDefault="00025500" w:rsidP="00537450">
      <w:pPr>
        <w:pStyle w:val="Sinespaciado"/>
        <w:jc w:val="both"/>
        <w:rPr>
          <w:rFonts w:ascii="Times New Roman" w:hAnsi="Times New Roman"/>
          <w:b/>
          <w:sz w:val="24"/>
          <w:szCs w:val="24"/>
          <w:lang w:eastAsia="es-ES"/>
        </w:rPr>
      </w:pPr>
      <w:r w:rsidRPr="00BB020D">
        <w:rPr>
          <w:rFonts w:ascii="Times New Roman" w:hAnsi="Times New Roman"/>
          <w:b/>
          <w:sz w:val="24"/>
          <w:szCs w:val="24"/>
          <w:lang w:eastAsia="es-ES"/>
        </w:rPr>
        <w:t xml:space="preserve">Conclusión: </w:t>
      </w:r>
    </w:p>
    <w:p w:rsidR="00CF608B" w:rsidRDefault="00025500" w:rsidP="00537450">
      <w:pPr>
        <w:pStyle w:val="Sinespaciado"/>
        <w:jc w:val="both"/>
        <w:rPr>
          <w:rFonts w:ascii="Times New Roman" w:hAnsi="Times New Roman"/>
          <w:sz w:val="24"/>
          <w:szCs w:val="24"/>
          <w:lang w:eastAsia="es-ES"/>
        </w:rPr>
      </w:pPr>
      <w:r w:rsidRPr="00BB020D">
        <w:rPr>
          <w:rFonts w:ascii="Times New Roman" w:hAnsi="Times New Roman"/>
          <w:sz w:val="24"/>
          <w:szCs w:val="24"/>
          <w:lang w:eastAsia="es-ES"/>
        </w:rPr>
        <w:t>Resumiendo, los gastos de puesta en marcha, siguiendo los requerimientos legales</w:t>
      </w:r>
      <w:r w:rsidR="0033096B" w:rsidRPr="00BB020D">
        <w:rPr>
          <w:rFonts w:ascii="Times New Roman" w:hAnsi="Times New Roman"/>
          <w:sz w:val="24"/>
          <w:szCs w:val="24"/>
          <w:lang w:eastAsia="es-ES"/>
        </w:rPr>
        <w:t xml:space="preserve"> s</w:t>
      </w:r>
      <w:r w:rsidR="00223DA0" w:rsidRPr="00BB020D">
        <w:rPr>
          <w:rFonts w:ascii="Times New Roman" w:hAnsi="Times New Roman"/>
          <w:sz w:val="24"/>
          <w:szCs w:val="24"/>
          <w:lang w:eastAsia="es-ES"/>
        </w:rPr>
        <w:t>o</w:t>
      </w:r>
      <w:r w:rsidR="0033096B" w:rsidRPr="00BB020D">
        <w:rPr>
          <w:rFonts w:ascii="Times New Roman" w:hAnsi="Times New Roman"/>
          <w:sz w:val="24"/>
          <w:szCs w:val="24"/>
          <w:lang w:eastAsia="es-ES"/>
        </w:rPr>
        <w:t>n:</w:t>
      </w:r>
    </w:p>
    <w:p w:rsidR="00BB020D" w:rsidRPr="00BB020D" w:rsidRDefault="00BB020D" w:rsidP="00537450">
      <w:pPr>
        <w:pStyle w:val="Sinespaciado"/>
        <w:jc w:val="both"/>
        <w:rPr>
          <w:rFonts w:ascii="Times New Roman" w:hAnsi="Times New Roman"/>
          <w:sz w:val="24"/>
          <w:szCs w:val="24"/>
          <w:lang w:eastAsia="es-ES"/>
        </w:rPr>
      </w:pPr>
    </w:p>
    <w:tbl>
      <w:tblPr>
        <w:tblW w:w="9660" w:type="dxa"/>
        <w:tblInd w:w="56" w:type="dxa"/>
        <w:tblCellMar>
          <w:left w:w="70" w:type="dxa"/>
          <w:right w:w="70" w:type="dxa"/>
        </w:tblCellMar>
        <w:tblLook w:val="04A0"/>
      </w:tblPr>
      <w:tblGrid>
        <w:gridCol w:w="7860"/>
        <w:gridCol w:w="1800"/>
      </w:tblGrid>
      <w:tr w:rsidR="00FF054E" w:rsidRPr="00FF054E" w:rsidTr="00FF054E">
        <w:trPr>
          <w:trHeight w:val="375"/>
        </w:trPr>
        <w:tc>
          <w:tcPr>
            <w:tcW w:w="78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FF054E" w:rsidRPr="00FF054E" w:rsidRDefault="00FF054E" w:rsidP="00537450">
            <w:pPr>
              <w:spacing w:after="0" w:line="240" w:lineRule="auto"/>
              <w:jc w:val="center"/>
              <w:rPr>
                <w:rFonts w:eastAsia="Times New Roman"/>
                <w:color w:val="000000"/>
                <w:sz w:val="28"/>
                <w:szCs w:val="28"/>
                <w:lang w:eastAsia="es-ES"/>
              </w:rPr>
            </w:pPr>
            <w:r w:rsidRPr="00FF054E">
              <w:rPr>
                <w:rFonts w:eastAsia="Times New Roman"/>
                <w:color w:val="000000"/>
                <w:sz w:val="28"/>
                <w:szCs w:val="28"/>
                <w:lang w:eastAsia="es-ES"/>
              </w:rPr>
              <w:t>Resumen del Estudio Legal-Gastos de Puesta en Marcha</w:t>
            </w:r>
          </w:p>
        </w:tc>
        <w:tc>
          <w:tcPr>
            <w:tcW w:w="1800" w:type="dxa"/>
            <w:tcBorders>
              <w:top w:val="single" w:sz="4" w:space="0" w:color="auto"/>
              <w:left w:val="nil"/>
              <w:bottom w:val="single" w:sz="4" w:space="0" w:color="auto"/>
              <w:right w:val="single" w:sz="4" w:space="0" w:color="auto"/>
            </w:tcBorders>
            <w:shd w:val="clear" w:color="000000" w:fill="FFFF00"/>
            <w:noWrap/>
            <w:vAlign w:val="bottom"/>
            <w:hideMark/>
          </w:tcPr>
          <w:p w:rsidR="00FF054E" w:rsidRPr="00FF054E" w:rsidRDefault="00FF054E" w:rsidP="00537450">
            <w:pPr>
              <w:spacing w:after="0" w:line="240" w:lineRule="auto"/>
              <w:jc w:val="center"/>
              <w:rPr>
                <w:rFonts w:eastAsia="Times New Roman"/>
                <w:color w:val="000000"/>
                <w:sz w:val="28"/>
                <w:szCs w:val="28"/>
                <w:lang w:eastAsia="es-ES"/>
              </w:rPr>
            </w:pPr>
            <w:r w:rsidRPr="00FF054E">
              <w:rPr>
                <w:rFonts w:eastAsia="Times New Roman"/>
                <w:color w:val="000000"/>
                <w:sz w:val="28"/>
                <w:szCs w:val="28"/>
                <w:lang w:eastAsia="es-ES"/>
              </w:rPr>
              <w:t>Importes</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Total Gastos de Inscripción y Asesoramiento S.R.L</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xml:space="preserve">$ </w:t>
            </w:r>
            <w:r w:rsidR="009C2B83">
              <w:rPr>
                <w:rFonts w:eastAsia="Times New Roman"/>
                <w:color w:val="000000"/>
                <w:sz w:val="28"/>
                <w:szCs w:val="28"/>
                <w:lang w:eastAsia="es-ES"/>
              </w:rPr>
              <w:t>7</w:t>
            </w:r>
            <w:r w:rsidR="00031CC4">
              <w:rPr>
                <w:rFonts w:eastAsia="Times New Roman"/>
                <w:color w:val="000000"/>
                <w:sz w:val="28"/>
                <w:szCs w:val="28"/>
                <w:lang w:eastAsia="es-ES"/>
              </w:rPr>
              <w:t>.</w:t>
            </w:r>
            <w:r w:rsidR="009C2B83">
              <w:rPr>
                <w:rFonts w:eastAsia="Times New Roman"/>
                <w:color w:val="000000"/>
                <w:sz w:val="28"/>
                <w:szCs w:val="28"/>
                <w:lang w:eastAsia="es-ES"/>
              </w:rPr>
              <w:t>360</w:t>
            </w:r>
            <w:r w:rsidRPr="00FF054E">
              <w:rPr>
                <w:rFonts w:eastAsia="Times New Roman"/>
                <w:color w:val="000000"/>
                <w:sz w:val="28"/>
                <w:szCs w:val="28"/>
                <w:lang w:eastAsia="es-ES"/>
              </w:rPr>
              <w:t>,00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Total Tramites Nacionales-Provinciales-Municipales-Bancos</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$ 980,00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Estudio de Zonificación</w:t>
            </w:r>
            <w:r w:rsidR="002211B9">
              <w:rPr>
                <w:rFonts w:eastAsia="Times New Roman"/>
                <w:color w:val="000000"/>
                <w:sz w:val="28"/>
                <w:szCs w:val="28"/>
                <w:lang w:eastAsia="es-ES"/>
              </w:rPr>
              <w:t xml:space="preserve"> y Factibilidad</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xml:space="preserve">$ </w:t>
            </w:r>
            <w:r w:rsidR="009C2B83">
              <w:rPr>
                <w:rFonts w:eastAsia="Times New Roman"/>
                <w:color w:val="000000"/>
                <w:sz w:val="28"/>
                <w:szCs w:val="28"/>
                <w:lang w:eastAsia="es-ES"/>
              </w:rPr>
              <w:t>497</w:t>
            </w:r>
            <w:r w:rsidRPr="00FF054E">
              <w:rPr>
                <w:rFonts w:eastAsia="Times New Roman"/>
                <w:color w:val="000000"/>
                <w:sz w:val="28"/>
                <w:szCs w:val="28"/>
                <w:lang w:eastAsia="es-ES"/>
              </w:rPr>
              <w:t>,00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Certificado de aptitud Ambiental</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$ 250,00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 xml:space="preserve">Categorización </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$ 30.000,00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Inscripción y Asesoramiento A.S.S.AL</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$ 7.059,</w:t>
            </w:r>
            <w:r w:rsidR="00CD253C">
              <w:rPr>
                <w:rFonts w:eastAsia="Times New Roman"/>
                <w:color w:val="000000"/>
                <w:sz w:val="28"/>
                <w:szCs w:val="28"/>
                <w:lang w:eastAsia="es-ES"/>
              </w:rPr>
              <w:t>0</w:t>
            </w:r>
            <w:r w:rsidRPr="00FF054E">
              <w:rPr>
                <w:rFonts w:eastAsia="Times New Roman"/>
                <w:color w:val="000000"/>
                <w:sz w:val="28"/>
                <w:szCs w:val="28"/>
                <w:lang w:eastAsia="es-ES"/>
              </w:rPr>
              <w:t>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Tramites Códigos de Barras EAN-13  (Cada Producto $ 500)</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$ 1.500,00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Gastos de Inscripción Contratos de Distribución y Ventas</w:t>
            </w:r>
            <w:r w:rsidR="00D87BEE">
              <w:rPr>
                <w:rFonts w:eastAsia="Times New Roman"/>
                <w:color w:val="000000"/>
                <w:sz w:val="28"/>
                <w:szCs w:val="28"/>
                <w:lang w:eastAsia="es-ES"/>
              </w:rPr>
              <w:t xml:space="preserve"> (Sellados)</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w:t>
            </w:r>
            <w:r w:rsidR="00CD253C">
              <w:rPr>
                <w:rFonts w:eastAsia="Times New Roman"/>
                <w:color w:val="000000"/>
                <w:sz w:val="28"/>
                <w:szCs w:val="28"/>
                <w:lang w:eastAsia="es-ES"/>
              </w:rPr>
              <w:t xml:space="preserve"> 150</w:t>
            </w:r>
            <w:r w:rsidRPr="00FF054E">
              <w:rPr>
                <w:rFonts w:eastAsia="Times New Roman"/>
                <w:color w:val="000000"/>
                <w:sz w:val="28"/>
                <w:szCs w:val="28"/>
                <w:lang w:eastAsia="es-ES"/>
              </w:rPr>
              <w:t>,00</w:t>
            </w:r>
          </w:p>
        </w:tc>
      </w:tr>
      <w:tr w:rsidR="00FF054E" w:rsidRPr="00FF054E" w:rsidTr="00FF054E">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 xml:space="preserve">TOTAL </w:t>
            </w:r>
          </w:p>
        </w:tc>
        <w:tc>
          <w:tcPr>
            <w:tcW w:w="1800" w:type="dxa"/>
            <w:tcBorders>
              <w:top w:val="nil"/>
              <w:left w:val="nil"/>
              <w:bottom w:val="single" w:sz="4" w:space="0" w:color="auto"/>
              <w:right w:val="single" w:sz="4" w:space="0" w:color="auto"/>
            </w:tcBorders>
            <w:shd w:val="clear" w:color="auto" w:fill="auto"/>
            <w:noWrap/>
            <w:vAlign w:val="bottom"/>
            <w:hideMark/>
          </w:tcPr>
          <w:p w:rsidR="00FF054E" w:rsidRPr="00FF054E" w:rsidRDefault="00FF054E" w:rsidP="00537450">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w:t>
            </w:r>
            <w:r w:rsidR="00CD253C">
              <w:rPr>
                <w:rFonts w:eastAsia="Times New Roman"/>
                <w:color w:val="000000"/>
                <w:sz w:val="28"/>
                <w:szCs w:val="28"/>
                <w:lang w:eastAsia="es-ES"/>
              </w:rPr>
              <w:t xml:space="preserve"> </w:t>
            </w:r>
            <w:r w:rsidR="009D5B63">
              <w:rPr>
                <w:rFonts w:eastAsia="Times New Roman"/>
                <w:color w:val="000000"/>
                <w:sz w:val="28"/>
                <w:szCs w:val="28"/>
                <w:lang w:eastAsia="es-ES"/>
              </w:rPr>
              <w:t>49.646</w:t>
            </w:r>
            <w:r w:rsidR="00CD253C">
              <w:rPr>
                <w:rFonts w:eastAsia="Times New Roman"/>
                <w:color w:val="000000"/>
                <w:sz w:val="28"/>
                <w:szCs w:val="28"/>
                <w:lang w:eastAsia="es-ES"/>
              </w:rPr>
              <w:t>,00</w:t>
            </w:r>
            <w:r w:rsidRPr="00FF054E">
              <w:rPr>
                <w:rFonts w:eastAsia="Times New Roman"/>
                <w:color w:val="000000"/>
                <w:sz w:val="28"/>
                <w:szCs w:val="28"/>
                <w:lang w:eastAsia="es-ES"/>
              </w:rPr>
              <w:t xml:space="preserve"> </w:t>
            </w:r>
          </w:p>
        </w:tc>
      </w:tr>
    </w:tbl>
    <w:p w:rsidR="00CF608B" w:rsidRDefault="00CF608B" w:rsidP="00537450">
      <w:pPr>
        <w:autoSpaceDE w:val="0"/>
        <w:autoSpaceDN w:val="0"/>
        <w:adjustRightInd w:val="0"/>
        <w:spacing w:after="0" w:line="240" w:lineRule="auto"/>
        <w:rPr>
          <w:rFonts w:ascii="Times New Roman" w:hAnsi="Times New Roman"/>
          <w:b/>
          <w:sz w:val="24"/>
          <w:szCs w:val="24"/>
          <w:u w:val="single"/>
          <w:lang w:eastAsia="es-ES"/>
        </w:rPr>
      </w:pPr>
    </w:p>
    <w:p w:rsidR="00CF608B" w:rsidRDefault="00CF608B" w:rsidP="00537450">
      <w:pPr>
        <w:autoSpaceDE w:val="0"/>
        <w:autoSpaceDN w:val="0"/>
        <w:adjustRightInd w:val="0"/>
        <w:spacing w:after="0" w:line="240" w:lineRule="auto"/>
        <w:rPr>
          <w:rFonts w:ascii="Times New Roman" w:hAnsi="Times New Roman"/>
          <w:b/>
          <w:sz w:val="24"/>
          <w:szCs w:val="24"/>
          <w:u w:val="single"/>
          <w:lang w:eastAsia="es-ES"/>
        </w:rPr>
      </w:pPr>
    </w:p>
    <w:p w:rsidR="00CF608B" w:rsidRDefault="00CF608B" w:rsidP="00537450">
      <w:pPr>
        <w:autoSpaceDE w:val="0"/>
        <w:autoSpaceDN w:val="0"/>
        <w:adjustRightInd w:val="0"/>
        <w:spacing w:after="0" w:line="240" w:lineRule="auto"/>
        <w:rPr>
          <w:rFonts w:ascii="Times New Roman" w:hAnsi="Times New Roman"/>
          <w:b/>
          <w:sz w:val="24"/>
          <w:szCs w:val="24"/>
          <w:u w:val="single"/>
          <w:lang w:eastAsia="es-ES"/>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707CF8" w:rsidRDefault="00707CF8" w:rsidP="00537450">
      <w:pPr>
        <w:autoSpaceDE w:val="0"/>
        <w:autoSpaceDN w:val="0"/>
        <w:adjustRightInd w:val="0"/>
        <w:spacing w:after="0" w:line="240" w:lineRule="auto"/>
        <w:jc w:val="center"/>
        <w:rPr>
          <w:rFonts w:ascii="Times New Roman" w:hAnsi="Times New Roman"/>
          <w:b/>
          <w:bCs/>
          <w:sz w:val="32"/>
          <w:szCs w:val="32"/>
        </w:rPr>
      </w:pPr>
    </w:p>
    <w:p w:rsidR="00676CE7" w:rsidRPr="00B14041" w:rsidRDefault="00676CE7"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ESTUDIO ORGANIZACIONAL</w:t>
      </w:r>
    </w:p>
    <w:p w:rsidR="00676CE7" w:rsidRPr="00B14041" w:rsidRDefault="00676CE7" w:rsidP="00537450">
      <w:pPr>
        <w:autoSpaceDE w:val="0"/>
        <w:autoSpaceDN w:val="0"/>
        <w:adjustRightInd w:val="0"/>
        <w:spacing w:after="0" w:line="240" w:lineRule="auto"/>
        <w:jc w:val="center"/>
        <w:rPr>
          <w:rFonts w:ascii="Times New Roman" w:hAnsi="Times New Roman"/>
          <w:b/>
          <w:bCs/>
          <w:sz w:val="32"/>
          <w:szCs w:val="32"/>
        </w:rPr>
      </w:pPr>
    </w:p>
    <w:p w:rsidR="00676CE7" w:rsidRPr="005C0775" w:rsidRDefault="00676CE7" w:rsidP="00537450">
      <w:pPr>
        <w:autoSpaceDE w:val="0"/>
        <w:autoSpaceDN w:val="0"/>
        <w:adjustRightInd w:val="0"/>
        <w:spacing w:after="0" w:line="240" w:lineRule="auto"/>
        <w:jc w:val="center"/>
        <w:rPr>
          <w:rFonts w:ascii="Times New Roman" w:hAnsi="Times New Roman"/>
          <w:b/>
          <w:bCs/>
          <w:sz w:val="36"/>
          <w:szCs w:val="36"/>
        </w:rPr>
      </w:pPr>
    </w:p>
    <w:p w:rsidR="00676CE7" w:rsidRPr="00B43358" w:rsidRDefault="00676CE7" w:rsidP="00537450">
      <w:pPr>
        <w:autoSpaceDE w:val="0"/>
        <w:autoSpaceDN w:val="0"/>
        <w:adjustRightInd w:val="0"/>
        <w:spacing w:after="0" w:line="240" w:lineRule="auto"/>
        <w:jc w:val="both"/>
        <w:rPr>
          <w:rFonts w:ascii="Times New Roman" w:hAnsi="Times New Roman"/>
          <w:b/>
          <w:bCs/>
          <w:sz w:val="24"/>
          <w:szCs w:val="24"/>
        </w:rPr>
      </w:pPr>
    </w:p>
    <w:p w:rsidR="00676CE7"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13"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676CE7" w:rsidRDefault="00676CE7" w:rsidP="00537450">
      <w:pPr>
        <w:autoSpaceDE w:val="0"/>
        <w:autoSpaceDN w:val="0"/>
        <w:adjustRightInd w:val="0"/>
        <w:spacing w:after="0" w:line="240" w:lineRule="auto"/>
        <w:jc w:val="both"/>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76CE7" w:rsidRDefault="00676CE7"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DA4BFC" w:rsidRDefault="00DA4BFC"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662A1B" w:rsidRDefault="00662A1B" w:rsidP="00537450">
      <w:pPr>
        <w:autoSpaceDE w:val="0"/>
        <w:autoSpaceDN w:val="0"/>
        <w:adjustRightInd w:val="0"/>
        <w:spacing w:after="0" w:line="240" w:lineRule="auto"/>
        <w:jc w:val="center"/>
        <w:rPr>
          <w:rFonts w:ascii="Times New Roman" w:hAnsi="Times New Roman"/>
          <w:b/>
          <w:color w:val="000000"/>
          <w:sz w:val="24"/>
          <w:szCs w:val="24"/>
          <w:u w:val="single"/>
        </w:rPr>
      </w:pPr>
    </w:p>
    <w:p w:rsidR="00F65673" w:rsidRPr="00B43358" w:rsidRDefault="00F65673" w:rsidP="00537450">
      <w:pPr>
        <w:autoSpaceDE w:val="0"/>
        <w:autoSpaceDN w:val="0"/>
        <w:adjustRightInd w:val="0"/>
        <w:spacing w:after="0" w:line="240" w:lineRule="auto"/>
        <w:jc w:val="center"/>
        <w:rPr>
          <w:rFonts w:ascii="Times New Roman" w:hAnsi="Times New Roman"/>
          <w:b/>
          <w:color w:val="000000"/>
          <w:sz w:val="24"/>
          <w:szCs w:val="24"/>
          <w:u w:val="single"/>
        </w:rPr>
      </w:pPr>
      <w:r w:rsidRPr="00B43358">
        <w:rPr>
          <w:rFonts w:ascii="Times New Roman" w:hAnsi="Times New Roman"/>
          <w:b/>
          <w:color w:val="000000"/>
          <w:sz w:val="24"/>
          <w:szCs w:val="24"/>
          <w:u w:val="single"/>
        </w:rPr>
        <w:lastRenderedPageBreak/>
        <w:t xml:space="preserve">ESTUDIO </w:t>
      </w:r>
      <w:r w:rsidR="006E3D04" w:rsidRPr="00B43358">
        <w:rPr>
          <w:rFonts w:ascii="Times New Roman" w:hAnsi="Times New Roman"/>
          <w:b/>
          <w:color w:val="000000"/>
          <w:sz w:val="24"/>
          <w:szCs w:val="24"/>
          <w:u w:val="single"/>
        </w:rPr>
        <w:t xml:space="preserve"> </w:t>
      </w:r>
      <w:r w:rsidRPr="00B43358">
        <w:rPr>
          <w:rFonts w:ascii="Times New Roman" w:hAnsi="Times New Roman"/>
          <w:b/>
          <w:color w:val="000000"/>
          <w:sz w:val="24"/>
          <w:szCs w:val="24"/>
          <w:u w:val="single"/>
        </w:rPr>
        <w:t>ORGANIZACIONAL</w:t>
      </w:r>
      <w:r w:rsidR="003E2E55" w:rsidRPr="00B43358">
        <w:rPr>
          <w:rFonts w:ascii="Times New Roman" w:hAnsi="Times New Roman"/>
          <w:b/>
          <w:color w:val="000000"/>
          <w:sz w:val="24"/>
          <w:szCs w:val="24"/>
          <w:u w:val="single"/>
        </w:rPr>
        <w:t>:</w:t>
      </w:r>
    </w:p>
    <w:p w:rsidR="00F65673" w:rsidRPr="00B43358" w:rsidRDefault="00F65673" w:rsidP="00662A1B">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cada proyecto de inversión se presentan características específicas que obligan a definir una estructura organizativa acorde con los requerimientos de nuestra empresa. Diversas teorías se han desarrollado para definir el diseño organizacional del Proyecto.</w:t>
      </w:r>
    </w:p>
    <w:p w:rsidR="00F65673" w:rsidRPr="00B43358" w:rsidRDefault="00F65673" w:rsidP="00662A1B">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Para alcanzar los objetivos propuestos por el proyecto es preciso canalizar los esfuerzos y administrar los recursos disponibles de la manera más adecuada. La instrumentalización de estos se logra a través del componente administrativo de la organización, el cual debe integrar tres variables básicas para su gestión: las unidades organizativas, los recursos humanos, materiales y financieros y los planes de trabajo.</w:t>
      </w:r>
    </w:p>
    <w:p w:rsidR="00F65673" w:rsidRPr="00B43358" w:rsidRDefault="00F65673" w:rsidP="00662A1B">
      <w:pPr>
        <w:autoSpaceDE w:val="0"/>
        <w:autoSpaceDN w:val="0"/>
        <w:adjustRightInd w:val="0"/>
        <w:spacing w:after="0" w:line="240" w:lineRule="auto"/>
        <w:jc w:val="both"/>
        <w:rPr>
          <w:rFonts w:ascii="Times New Roman" w:hAnsi="Times New Roman"/>
          <w:b/>
          <w:bCs/>
          <w:color w:val="000000"/>
          <w:sz w:val="24"/>
          <w:szCs w:val="24"/>
        </w:rPr>
      </w:pPr>
    </w:p>
    <w:p w:rsidR="00F65673" w:rsidRPr="00B43358" w:rsidRDefault="00210FDB" w:rsidP="00662A1B">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Objetivo:</w:t>
      </w:r>
    </w:p>
    <w:p w:rsidR="00F65673" w:rsidRPr="00B43358" w:rsidRDefault="00F65673" w:rsidP="00662A1B">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este capítulo se explica en detalle la composición y características del plantel de empleados, el sistema de reclutamiento del personal, las obligaciones emanadas de </w:t>
      </w:r>
      <w:smartTag w:uri="urn:schemas-microsoft-com:office:smarttags" w:element="PersonName">
        <w:smartTagPr>
          <w:attr w:name="ProductID" w:val="la Ley"/>
        </w:smartTagPr>
        <w:r w:rsidRPr="00B43358">
          <w:rPr>
            <w:rFonts w:ascii="Times New Roman" w:hAnsi="Times New Roman"/>
            <w:color w:val="000000"/>
            <w:sz w:val="24"/>
            <w:szCs w:val="24"/>
          </w:rPr>
          <w:t>la Ley</w:t>
        </w:r>
      </w:smartTag>
      <w:r w:rsidRPr="00B43358">
        <w:rPr>
          <w:rFonts w:ascii="Times New Roman" w:hAnsi="Times New Roman"/>
          <w:color w:val="000000"/>
          <w:sz w:val="24"/>
          <w:szCs w:val="24"/>
        </w:rPr>
        <w:t xml:space="preserve"> de Contrato de Trabajo y del Convenio Colectivo del rubro Panaderos y la decisión de </w:t>
      </w:r>
      <w:proofErr w:type="spellStart"/>
      <w:r w:rsidRPr="00B43358">
        <w:rPr>
          <w:rFonts w:ascii="Times New Roman" w:hAnsi="Times New Roman"/>
          <w:color w:val="000000"/>
          <w:sz w:val="24"/>
          <w:szCs w:val="24"/>
        </w:rPr>
        <w:t>terc</w:t>
      </w:r>
      <w:r w:rsidR="00DE78A8" w:rsidRPr="00B43358">
        <w:rPr>
          <w:rFonts w:ascii="Times New Roman" w:hAnsi="Times New Roman"/>
          <w:color w:val="000000"/>
          <w:sz w:val="24"/>
          <w:szCs w:val="24"/>
        </w:rPr>
        <w:t>e</w:t>
      </w:r>
      <w:r w:rsidRPr="00B43358">
        <w:rPr>
          <w:rFonts w:ascii="Times New Roman" w:hAnsi="Times New Roman"/>
          <w:color w:val="000000"/>
          <w:sz w:val="24"/>
          <w:szCs w:val="24"/>
        </w:rPr>
        <w:t>rizar</w:t>
      </w:r>
      <w:proofErr w:type="spellEnd"/>
      <w:r w:rsidRPr="00B43358">
        <w:rPr>
          <w:rFonts w:ascii="Times New Roman" w:hAnsi="Times New Roman"/>
          <w:color w:val="000000"/>
          <w:sz w:val="24"/>
          <w:szCs w:val="24"/>
        </w:rPr>
        <w:t xml:space="preserve"> algunas tareas en la empresa.</w:t>
      </w:r>
    </w:p>
    <w:p w:rsidR="00F65673" w:rsidRPr="00B43358" w:rsidRDefault="00F65673" w:rsidP="00537450">
      <w:pPr>
        <w:autoSpaceDE w:val="0"/>
        <w:autoSpaceDN w:val="0"/>
        <w:adjustRightInd w:val="0"/>
        <w:spacing w:after="0" w:line="240" w:lineRule="auto"/>
        <w:rPr>
          <w:rFonts w:ascii="Times New Roman" w:hAnsi="Times New Roman"/>
          <w:color w:val="000000"/>
          <w:sz w:val="24"/>
          <w:szCs w:val="24"/>
        </w:rPr>
      </w:pPr>
    </w:p>
    <w:p w:rsidR="00F65673" w:rsidRPr="00B43358" w:rsidRDefault="00F65673" w:rsidP="00707CF8">
      <w:pPr>
        <w:spacing w:after="0" w:line="240" w:lineRule="auto"/>
        <w:jc w:val="both"/>
        <w:rPr>
          <w:rFonts w:ascii="Times New Roman" w:hAnsi="Times New Roman"/>
          <w:sz w:val="24"/>
          <w:szCs w:val="24"/>
          <w:u w:val="single"/>
        </w:rPr>
      </w:pPr>
      <w:r w:rsidRPr="00B43358">
        <w:rPr>
          <w:rFonts w:ascii="Times New Roman" w:hAnsi="Times New Roman"/>
          <w:sz w:val="24"/>
          <w:szCs w:val="24"/>
          <w:u w:val="single"/>
        </w:rPr>
        <w:t>Factores organizacionales:</w:t>
      </w:r>
    </w:p>
    <w:p w:rsidR="00F65673" w:rsidRPr="00B43358" w:rsidRDefault="00F65673" w:rsidP="00707CF8">
      <w:pPr>
        <w:spacing w:after="0" w:line="240" w:lineRule="auto"/>
        <w:jc w:val="both"/>
        <w:rPr>
          <w:rFonts w:ascii="Times New Roman" w:hAnsi="Times New Roman"/>
          <w:sz w:val="24"/>
          <w:szCs w:val="24"/>
        </w:rPr>
      </w:pPr>
      <w:r w:rsidRPr="00B43358">
        <w:rPr>
          <w:rFonts w:ascii="Times New Roman" w:hAnsi="Times New Roman"/>
          <w:sz w:val="24"/>
          <w:szCs w:val="24"/>
        </w:rPr>
        <w:t xml:space="preserve">Los factores organizacionales más relevantes que deben considerarse se agrupan en cuatro áreas </w:t>
      </w:r>
      <w:proofErr w:type="spellStart"/>
      <w:r w:rsidRPr="00B43358">
        <w:rPr>
          <w:rFonts w:ascii="Times New Roman" w:hAnsi="Times New Roman"/>
          <w:sz w:val="24"/>
          <w:szCs w:val="24"/>
        </w:rPr>
        <w:t>decisionales</w:t>
      </w:r>
      <w:proofErr w:type="spellEnd"/>
      <w:r w:rsidRPr="00B43358">
        <w:rPr>
          <w:rFonts w:ascii="Times New Roman" w:hAnsi="Times New Roman"/>
          <w:sz w:val="24"/>
          <w:szCs w:val="24"/>
        </w:rPr>
        <w:t xml:space="preserve"> específicas:</w:t>
      </w:r>
    </w:p>
    <w:p w:rsidR="00F65673" w:rsidRPr="00B43358" w:rsidRDefault="00F65673" w:rsidP="00537450">
      <w:pPr>
        <w:numPr>
          <w:ilvl w:val="0"/>
          <w:numId w:val="12"/>
        </w:numPr>
        <w:spacing w:after="0" w:line="240" w:lineRule="auto"/>
        <w:jc w:val="both"/>
        <w:rPr>
          <w:rFonts w:ascii="Times New Roman" w:hAnsi="Times New Roman"/>
          <w:sz w:val="24"/>
          <w:szCs w:val="24"/>
        </w:rPr>
      </w:pPr>
      <w:r w:rsidRPr="00B43358">
        <w:rPr>
          <w:rFonts w:ascii="Times New Roman" w:hAnsi="Times New Roman"/>
          <w:sz w:val="24"/>
          <w:szCs w:val="24"/>
        </w:rPr>
        <w:t xml:space="preserve">Participación de unidades externas: proveedores y clientes; auditorías externas, contratistas de obras, agencias financieras, consultores y otras que permiten operar con una estructura fija menor. </w:t>
      </w:r>
    </w:p>
    <w:p w:rsidR="00F65673" w:rsidRPr="00B43358" w:rsidRDefault="00F65673" w:rsidP="00537450">
      <w:pPr>
        <w:numPr>
          <w:ilvl w:val="0"/>
          <w:numId w:val="12"/>
        </w:numPr>
        <w:spacing w:after="0" w:line="240" w:lineRule="auto"/>
        <w:jc w:val="both"/>
        <w:rPr>
          <w:rFonts w:ascii="Times New Roman" w:hAnsi="Times New Roman"/>
          <w:sz w:val="24"/>
          <w:szCs w:val="24"/>
        </w:rPr>
      </w:pPr>
      <w:r w:rsidRPr="00B43358">
        <w:rPr>
          <w:rFonts w:ascii="Times New Roman" w:hAnsi="Times New Roman"/>
          <w:sz w:val="24"/>
          <w:szCs w:val="24"/>
        </w:rPr>
        <w:t xml:space="preserve">Tamaño de la estructura organizativa: La empresa, al ser un emprendimiento nuevo, y una PYME, no tiene procedimientos complejos, no existe la burocracia, ni se requiera de una gran estructura para su eficaz funcionamiento, por lo tanto no se requiere de especialización, pero si no de multifuncionalidad. </w:t>
      </w:r>
    </w:p>
    <w:p w:rsidR="00F65673" w:rsidRPr="00B43358" w:rsidRDefault="00F65673" w:rsidP="00537450">
      <w:pPr>
        <w:numPr>
          <w:ilvl w:val="0"/>
          <w:numId w:val="12"/>
        </w:numPr>
        <w:spacing w:after="0" w:line="240" w:lineRule="auto"/>
        <w:jc w:val="both"/>
        <w:rPr>
          <w:rFonts w:ascii="Times New Roman" w:hAnsi="Times New Roman"/>
          <w:sz w:val="24"/>
          <w:szCs w:val="24"/>
        </w:rPr>
      </w:pPr>
      <w:r w:rsidRPr="00B43358">
        <w:rPr>
          <w:rFonts w:ascii="Times New Roman" w:hAnsi="Times New Roman"/>
          <w:sz w:val="24"/>
          <w:szCs w:val="24"/>
        </w:rPr>
        <w:t>Tecnología administrativa: Para el desarrollo de las actividades administrativas será necesario la compra de computadoras y software, con las cuales se mantendrá una gestión adecuada a la empresa y a sus objetivos y metas.</w:t>
      </w:r>
    </w:p>
    <w:p w:rsidR="00F65673" w:rsidRDefault="00F65673" w:rsidP="00537450">
      <w:pPr>
        <w:numPr>
          <w:ilvl w:val="0"/>
          <w:numId w:val="12"/>
        </w:numPr>
        <w:spacing w:after="0" w:line="240" w:lineRule="auto"/>
        <w:jc w:val="both"/>
        <w:rPr>
          <w:rFonts w:ascii="Times New Roman" w:hAnsi="Times New Roman"/>
          <w:sz w:val="24"/>
          <w:szCs w:val="24"/>
        </w:rPr>
      </w:pPr>
      <w:r w:rsidRPr="00B43358">
        <w:rPr>
          <w:rFonts w:ascii="Times New Roman" w:hAnsi="Times New Roman"/>
          <w:sz w:val="24"/>
          <w:szCs w:val="24"/>
        </w:rPr>
        <w:t>Complejidad de las tareas administrativas (a mayor número de tareas mayor necesidad de comunicaciones verticales exigiendo una mayor extensión de las divisiones jerárquicas): Como se mencionó antes, al ser una empresa pequeña, las comunicaciones serán más horizontales que verticales, sin necesidad de tanta especialización, pero si con actividades bien definidas.</w:t>
      </w:r>
    </w:p>
    <w:p w:rsidR="001571BC" w:rsidRPr="00B43358" w:rsidRDefault="001571BC" w:rsidP="001571BC">
      <w:pPr>
        <w:spacing w:after="0" w:line="240" w:lineRule="auto"/>
        <w:ind w:left="720"/>
        <w:jc w:val="both"/>
        <w:rPr>
          <w:rFonts w:ascii="Times New Roman" w:hAnsi="Times New Roman"/>
          <w:sz w:val="24"/>
          <w:szCs w:val="24"/>
        </w:rPr>
      </w:pPr>
    </w:p>
    <w:p w:rsidR="00D20BBC" w:rsidRPr="00B43358" w:rsidRDefault="00D20BBC" w:rsidP="00707CF8">
      <w:pPr>
        <w:tabs>
          <w:tab w:val="left" w:pos="3360"/>
        </w:tabs>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Definir inversiones en organización</w:t>
      </w:r>
      <w:r w:rsidR="00210FDB" w:rsidRPr="00B43358">
        <w:rPr>
          <w:rFonts w:ascii="Times New Roman" w:hAnsi="Times New Roman"/>
          <w:b/>
          <w:sz w:val="24"/>
          <w:szCs w:val="24"/>
          <w:u w:val="single"/>
        </w:rPr>
        <w:t>:</w:t>
      </w:r>
    </w:p>
    <w:p w:rsidR="00D20BBC" w:rsidRPr="00B43358" w:rsidRDefault="00D20BBC" w:rsidP="00707CF8">
      <w:pPr>
        <w:tabs>
          <w:tab w:val="left" w:pos="3360"/>
        </w:tabs>
        <w:spacing w:after="0" w:line="240" w:lineRule="auto"/>
        <w:jc w:val="both"/>
        <w:rPr>
          <w:rFonts w:ascii="Times New Roman" w:hAnsi="Times New Roman"/>
          <w:sz w:val="24"/>
          <w:szCs w:val="24"/>
        </w:rPr>
      </w:pPr>
      <w:r w:rsidRPr="00B43358">
        <w:rPr>
          <w:rFonts w:ascii="Times New Roman" w:hAnsi="Times New Roman"/>
          <w:sz w:val="24"/>
          <w:szCs w:val="24"/>
        </w:rPr>
        <w:t>El análisis de los requerimientos de espacio físico para las unidades de carácter administrativo del proyecto es más complejo de lo que parece, se debe tener en cuenta flujo de movimiento de personal, atención de clientes y proveedores, número de funcionarios por oficina, bodegas de materiales y repuestos de equipos de oficina, sistema interno de comunicaciones y flujo de información, archivos y frecuencia de uso de la información, locales de venta, imagen corporativa, etc.</w:t>
      </w:r>
    </w:p>
    <w:p w:rsidR="00C54172" w:rsidRDefault="00C54172" w:rsidP="00537450">
      <w:pPr>
        <w:tabs>
          <w:tab w:val="left" w:pos="1830"/>
        </w:tabs>
        <w:spacing w:line="240" w:lineRule="auto"/>
        <w:jc w:val="both"/>
        <w:rPr>
          <w:rFonts w:ascii="Times New Roman" w:hAnsi="Times New Roman"/>
          <w:b/>
          <w:sz w:val="24"/>
          <w:szCs w:val="24"/>
          <w:u w:val="single"/>
        </w:rPr>
      </w:pPr>
    </w:p>
    <w:p w:rsidR="00D20BBC" w:rsidRPr="00B43358" w:rsidRDefault="00D20BBC" w:rsidP="00537450">
      <w:pPr>
        <w:tabs>
          <w:tab w:val="left" w:pos="1830"/>
        </w:tabs>
        <w:spacing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Cuadro de inversiones:</w:t>
      </w:r>
    </w:p>
    <w:tbl>
      <w:tblPr>
        <w:tblW w:w="9607" w:type="dxa"/>
        <w:tblInd w:w="57" w:type="dxa"/>
        <w:tblCellMar>
          <w:left w:w="70" w:type="dxa"/>
          <w:right w:w="70" w:type="dxa"/>
        </w:tblCellMar>
        <w:tblLook w:val="04A0"/>
      </w:tblPr>
      <w:tblGrid>
        <w:gridCol w:w="4251"/>
        <w:gridCol w:w="1973"/>
        <w:gridCol w:w="2120"/>
        <w:gridCol w:w="1263"/>
      </w:tblGrid>
      <w:tr w:rsidR="00E7428C" w:rsidRPr="00B43358" w:rsidTr="00662A1B">
        <w:trPr>
          <w:trHeight w:val="323"/>
        </w:trPr>
        <w:tc>
          <w:tcPr>
            <w:tcW w:w="9607" w:type="dxa"/>
            <w:gridSpan w:val="4"/>
            <w:tcBorders>
              <w:top w:val="single" w:sz="8" w:space="0" w:color="auto"/>
              <w:left w:val="single" w:sz="8" w:space="0" w:color="auto"/>
              <w:bottom w:val="single" w:sz="8" w:space="0" w:color="auto"/>
              <w:right w:val="single" w:sz="8" w:space="0" w:color="000000"/>
            </w:tcBorders>
            <w:shd w:val="clear" w:color="000000" w:fill="FFFF00"/>
            <w:noWrap/>
            <w:vAlign w:val="bottom"/>
          </w:tcPr>
          <w:p w:rsidR="00E7428C" w:rsidRPr="00B43358" w:rsidRDefault="00E7428C" w:rsidP="00537450">
            <w:pPr>
              <w:spacing w:after="0" w:line="240" w:lineRule="auto"/>
              <w:jc w:val="center"/>
              <w:rPr>
                <w:rFonts w:ascii="Times New Roman" w:eastAsia="Times New Roman" w:hAnsi="Times New Roman"/>
                <w:b/>
                <w:bCs/>
                <w:sz w:val="24"/>
                <w:szCs w:val="24"/>
                <w:lang w:eastAsia="es-ES"/>
              </w:rPr>
            </w:pPr>
            <w:r w:rsidRPr="00B43358">
              <w:rPr>
                <w:rFonts w:ascii="Times New Roman" w:eastAsia="Times New Roman" w:hAnsi="Times New Roman"/>
                <w:b/>
                <w:bCs/>
                <w:sz w:val="24"/>
                <w:szCs w:val="24"/>
                <w:lang w:eastAsia="es-ES"/>
              </w:rPr>
              <w:t>INVERSIONES EN ORGANIZACIÓN</w:t>
            </w:r>
          </w:p>
        </w:tc>
      </w:tr>
      <w:tr w:rsidR="00E7428C" w:rsidRPr="00B43358" w:rsidTr="00662A1B">
        <w:trPr>
          <w:trHeight w:val="323"/>
        </w:trPr>
        <w:tc>
          <w:tcPr>
            <w:tcW w:w="4251" w:type="dxa"/>
            <w:tcBorders>
              <w:top w:val="nil"/>
              <w:left w:val="single" w:sz="8" w:space="0" w:color="auto"/>
              <w:bottom w:val="single" w:sz="8" w:space="0" w:color="auto"/>
              <w:right w:val="single" w:sz="8" w:space="0" w:color="auto"/>
            </w:tcBorders>
            <w:shd w:val="clear" w:color="000000" w:fill="FFFF00"/>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CONCEPTO</w:t>
            </w:r>
          </w:p>
        </w:tc>
        <w:tc>
          <w:tcPr>
            <w:tcW w:w="1973" w:type="dxa"/>
            <w:tcBorders>
              <w:top w:val="nil"/>
              <w:left w:val="nil"/>
              <w:bottom w:val="single" w:sz="8" w:space="0" w:color="auto"/>
              <w:right w:val="single" w:sz="8" w:space="0" w:color="auto"/>
            </w:tcBorders>
            <w:shd w:val="clear" w:color="000000" w:fill="FFFF00"/>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CANTIDAD</w:t>
            </w:r>
          </w:p>
        </w:tc>
        <w:tc>
          <w:tcPr>
            <w:tcW w:w="2120" w:type="dxa"/>
            <w:tcBorders>
              <w:top w:val="nil"/>
              <w:left w:val="nil"/>
              <w:bottom w:val="single" w:sz="8" w:space="0" w:color="auto"/>
              <w:right w:val="single" w:sz="8" w:space="0" w:color="auto"/>
            </w:tcBorders>
            <w:shd w:val="clear" w:color="000000" w:fill="FFFF00"/>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INVERSION </w:t>
            </w:r>
          </w:p>
        </w:tc>
        <w:tc>
          <w:tcPr>
            <w:tcW w:w="1262" w:type="dxa"/>
            <w:tcBorders>
              <w:top w:val="nil"/>
              <w:left w:val="nil"/>
              <w:bottom w:val="single" w:sz="8" w:space="0" w:color="auto"/>
              <w:right w:val="single" w:sz="8" w:space="0" w:color="auto"/>
            </w:tcBorders>
            <w:shd w:val="clear" w:color="000000" w:fill="FFFF00"/>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TOTAL</w:t>
            </w:r>
          </w:p>
        </w:tc>
      </w:tr>
      <w:tr w:rsidR="00E7428C" w:rsidRPr="00B43358" w:rsidTr="00662A1B">
        <w:trPr>
          <w:trHeight w:val="307"/>
        </w:trPr>
        <w:tc>
          <w:tcPr>
            <w:tcW w:w="4251" w:type="dxa"/>
            <w:tcBorders>
              <w:top w:val="nil"/>
              <w:left w:val="single" w:sz="8" w:space="0" w:color="auto"/>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UTILES DE OFICINA</w:t>
            </w:r>
          </w:p>
        </w:tc>
        <w:tc>
          <w:tcPr>
            <w:tcW w:w="1973" w:type="dxa"/>
            <w:tcBorders>
              <w:top w:val="nil"/>
              <w:left w:val="nil"/>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2120" w:type="dxa"/>
            <w:tcBorders>
              <w:top w:val="nil"/>
              <w:left w:val="nil"/>
              <w:bottom w:val="single" w:sz="4" w:space="0" w:color="auto"/>
              <w:right w:val="single" w:sz="4"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100</w:t>
            </w:r>
          </w:p>
        </w:tc>
        <w:tc>
          <w:tcPr>
            <w:tcW w:w="1262" w:type="dxa"/>
            <w:tcBorders>
              <w:top w:val="nil"/>
              <w:left w:val="nil"/>
              <w:bottom w:val="single" w:sz="4" w:space="0" w:color="auto"/>
              <w:right w:val="single" w:sz="8"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1</w:t>
            </w:r>
            <w:r w:rsidR="00616C63">
              <w:rPr>
                <w:rFonts w:ascii="Times New Roman" w:eastAsia="Times New Roman" w:hAnsi="Times New Roman"/>
                <w:color w:val="000000"/>
                <w:sz w:val="24"/>
                <w:szCs w:val="24"/>
                <w:lang w:eastAsia="es-ES"/>
              </w:rPr>
              <w:t>.</w:t>
            </w:r>
            <w:r w:rsidR="00E7428C" w:rsidRPr="00B43358">
              <w:rPr>
                <w:rFonts w:ascii="Times New Roman" w:eastAsia="Times New Roman" w:hAnsi="Times New Roman"/>
                <w:color w:val="000000"/>
                <w:sz w:val="24"/>
                <w:szCs w:val="24"/>
                <w:lang w:eastAsia="es-ES"/>
              </w:rPr>
              <w:t>000</w:t>
            </w:r>
          </w:p>
        </w:tc>
      </w:tr>
      <w:tr w:rsidR="00E7428C" w:rsidRPr="00B43358" w:rsidTr="00662A1B">
        <w:trPr>
          <w:trHeight w:val="307"/>
        </w:trPr>
        <w:tc>
          <w:tcPr>
            <w:tcW w:w="4251" w:type="dxa"/>
            <w:tcBorders>
              <w:top w:val="nil"/>
              <w:left w:val="single" w:sz="8" w:space="0" w:color="auto"/>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color w:val="333333"/>
                <w:sz w:val="24"/>
                <w:szCs w:val="24"/>
                <w:lang w:eastAsia="es-ES"/>
              </w:rPr>
            </w:pPr>
            <w:r w:rsidRPr="00B43358">
              <w:rPr>
                <w:rFonts w:ascii="Times New Roman" w:eastAsia="Times New Roman" w:hAnsi="Times New Roman"/>
                <w:color w:val="333333"/>
                <w:sz w:val="24"/>
                <w:szCs w:val="24"/>
                <w:lang w:eastAsia="es-ES"/>
              </w:rPr>
              <w:t>SOFTWARE</w:t>
            </w:r>
          </w:p>
        </w:tc>
        <w:tc>
          <w:tcPr>
            <w:tcW w:w="1973" w:type="dxa"/>
            <w:tcBorders>
              <w:top w:val="nil"/>
              <w:left w:val="nil"/>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2120" w:type="dxa"/>
            <w:tcBorders>
              <w:top w:val="nil"/>
              <w:left w:val="nil"/>
              <w:bottom w:val="single" w:sz="4" w:space="0" w:color="auto"/>
              <w:right w:val="single" w:sz="4"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1</w:t>
            </w:r>
            <w:r w:rsidR="00616C63">
              <w:rPr>
                <w:rFonts w:ascii="Times New Roman" w:eastAsia="Times New Roman" w:hAnsi="Times New Roman"/>
                <w:color w:val="000000"/>
                <w:sz w:val="24"/>
                <w:szCs w:val="24"/>
                <w:lang w:eastAsia="es-ES"/>
              </w:rPr>
              <w:t>.</w:t>
            </w:r>
            <w:r w:rsidR="00E7428C" w:rsidRPr="00B43358">
              <w:rPr>
                <w:rFonts w:ascii="Times New Roman" w:eastAsia="Times New Roman" w:hAnsi="Times New Roman"/>
                <w:color w:val="000000"/>
                <w:sz w:val="24"/>
                <w:szCs w:val="24"/>
                <w:lang w:eastAsia="es-ES"/>
              </w:rPr>
              <w:t>000</w:t>
            </w:r>
          </w:p>
        </w:tc>
        <w:tc>
          <w:tcPr>
            <w:tcW w:w="1262" w:type="dxa"/>
            <w:tcBorders>
              <w:top w:val="nil"/>
              <w:left w:val="nil"/>
              <w:bottom w:val="single" w:sz="4" w:space="0" w:color="auto"/>
              <w:right w:val="single" w:sz="8"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2</w:t>
            </w:r>
            <w:r w:rsidR="00616C63">
              <w:rPr>
                <w:rFonts w:ascii="Times New Roman" w:eastAsia="Times New Roman" w:hAnsi="Times New Roman"/>
                <w:color w:val="000000"/>
                <w:sz w:val="24"/>
                <w:szCs w:val="24"/>
                <w:lang w:eastAsia="es-ES"/>
              </w:rPr>
              <w:t>.</w:t>
            </w:r>
            <w:r w:rsidR="00E7428C" w:rsidRPr="00B43358">
              <w:rPr>
                <w:rFonts w:ascii="Times New Roman" w:eastAsia="Times New Roman" w:hAnsi="Times New Roman"/>
                <w:color w:val="000000"/>
                <w:sz w:val="24"/>
                <w:szCs w:val="24"/>
                <w:lang w:eastAsia="es-ES"/>
              </w:rPr>
              <w:t>000</w:t>
            </w:r>
          </w:p>
        </w:tc>
      </w:tr>
      <w:tr w:rsidR="00E7428C" w:rsidRPr="00B43358" w:rsidTr="00662A1B">
        <w:trPr>
          <w:trHeight w:val="307"/>
        </w:trPr>
        <w:tc>
          <w:tcPr>
            <w:tcW w:w="4251" w:type="dxa"/>
            <w:tcBorders>
              <w:top w:val="nil"/>
              <w:left w:val="single" w:sz="8" w:space="0" w:color="auto"/>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TELEFONO</w:t>
            </w:r>
          </w:p>
        </w:tc>
        <w:tc>
          <w:tcPr>
            <w:tcW w:w="1973" w:type="dxa"/>
            <w:tcBorders>
              <w:top w:val="nil"/>
              <w:left w:val="nil"/>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2120" w:type="dxa"/>
            <w:tcBorders>
              <w:top w:val="nil"/>
              <w:left w:val="nil"/>
              <w:bottom w:val="single" w:sz="4" w:space="0" w:color="auto"/>
              <w:right w:val="single" w:sz="4"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350</w:t>
            </w:r>
          </w:p>
        </w:tc>
        <w:tc>
          <w:tcPr>
            <w:tcW w:w="1262" w:type="dxa"/>
            <w:tcBorders>
              <w:top w:val="nil"/>
              <w:left w:val="nil"/>
              <w:bottom w:val="single" w:sz="4" w:space="0" w:color="auto"/>
              <w:right w:val="single" w:sz="8"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350</w:t>
            </w:r>
          </w:p>
        </w:tc>
      </w:tr>
      <w:tr w:rsidR="00E7428C" w:rsidRPr="00B43358" w:rsidTr="00662A1B">
        <w:trPr>
          <w:trHeight w:val="307"/>
        </w:trPr>
        <w:tc>
          <w:tcPr>
            <w:tcW w:w="4251" w:type="dxa"/>
            <w:tcBorders>
              <w:top w:val="nil"/>
              <w:left w:val="single" w:sz="8" w:space="0" w:color="auto"/>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AIRE ACONDICIONADO</w:t>
            </w:r>
          </w:p>
        </w:tc>
        <w:tc>
          <w:tcPr>
            <w:tcW w:w="1973" w:type="dxa"/>
            <w:tcBorders>
              <w:top w:val="nil"/>
              <w:left w:val="nil"/>
              <w:bottom w:val="single" w:sz="4" w:space="0" w:color="auto"/>
              <w:right w:val="single" w:sz="4" w:space="0" w:color="auto"/>
            </w:tcBorders>
            <w:shd w:val="clear" w:color="auto" w:fill="auto"/>
            <w:noWrap/>
            <w:vAlign w:val="bottom"/>
          </w:tcPr>
          <w:p w:rsidR="00E7428C" w:rsidRPr="00B43358" w:rsidRDefault="00E7428C"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2120" w:type="dxa"/>
            <w:tcBorders>
              <w:top w:val="nil"/>
              <w:left w:val="nil"/>
              <w:bottom w:val="single" w:sz="4" w:space="0" w:color="auto"/>
              <w:right w:val="single" w:sz="4"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6</w:t>
            </w:r>
            <w:r w:rsidR="00616C63">
              <w:rPr>
                <w:rFonts w:ascii="Times New Roman" w:eastAsia="Times New Roman" w:hAnsi="Times New Roman"/>
                <w:color w:val="000000"/>
                <w:sz w:val="24"/>
                <w:szCs w:val="24"/>
                <w:lang w:eastAsia="es-ES"/>
              </w:rPr>
              <w:t>.</w:t>
            </w:r>
            <w:r w:rsidR="00E7428C" w:rsidRPr="00B43358">
              <w:rPr>
                <w:rFonts w:ascii="Times New Roman" w:eastAsia="Times New Roman" w:hAnsi="Times New Roman"/>
                <w:color w:val="000000"/>
                <w:sz w:val="24"/>
                <w:szCs w:val="24"/>
                <w:lang w:eastAsia="es-ES"/>
              </w:rPr>
              <w:t>399</w:t>
            </w:r>
          </w:p>
        </w:tc>
        <w:tc>
          <w:tcPr>
            <w:tcW w:w="1262" w:type="dxa"/>
            <w:tcBorders>
              <w:top w:val="nil"/>
              <w:left w:val="nil"/>
              <w:bottom w:val="single" w:sz="4" w:space="0" w:color="auto"/>
              <w:right w:val="single" w:sz="8" w:space="0" w:color="auto"/>
            </w:tcBorders>
            <w:shd w:val="clear" w:color="auto" w:fill="auto"/>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6</w:t>
            </w:r>
            <w:r w:rsidR="00616C63">
              <w:rPr>
                <w:rFonts w:ascii="Times New Roman" w:eastAsia="Times New Roman" w:hAnsi="Times New Roman"/>
                <w:color w:val="000000"/>
                <w:sz w:val="24"/>
                <w:szCs w:val="24"/>
                <w:lang w:eastAsia="es-ES"/>
              </w:rPr>
              <w:t>.</w:t>
            </w:r>
            <w:r w:rsidR="00E7428C" w:rsidRPr="00B43358">
              <w:rPr>
                <w:rFonts w:ascii="Times New Roman" w:eastAsia="Times New Roman" w:hAnsi="Times New Roman"/>
                <w:color w:val="000000"/>
                <w:sz w:val="24"/>
                <w:szCs w:val="24"/>
                <w:lang w:eastAsia="es-ES"/>
              </w:rPr>
              <w:t>399</w:t>
            </w:r>
          </w:p>
        </w:tc>
      </w:tr>
      <w:tr w:rsidR="00E7428C" w:rsidRPr="00B43358" w:rsidTr="00662A1B">
        <w:trPr>
          <w:trHeight w:val="323"/>
        </w:trPr>
        <w:tc>
          <w:tcPr>
            <w:tcW w:w="4251" w:type="dxa"/>
            <w:tcBorders>
              <w:top w:val="nil"/>
              <w:left w:val="single" w:sz="8" w:space="0" w:color="auto"/>
              <w:bottom w:val="single" w:sz="8" w:space="0" w:color="auto"/>
              <w:right w:val="single" w:sz="8" w:space="0" w:color="auto"/>
            </w:tcBorders>
            <w:shd w:val="clear" w:color="000000" w:fill="FFFF00"/>
            <w:noWrap/>
            <w:vAlign w:val="bottom"/>
          </w:tcPr>
          <w:p w:rsidR="00E7428C" w:rsidRPr="00B43358" w:rsidRDefault="00E7428C"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TOTAL</w:t>
            </w:r>
          </w:p>
        </w:tc>
        <w:tc>
          <w:tcPr>
            <w:tcW w:w="1973" w:type="dxa"/>
            <w:tcBorders>
              <w:top w:val="nil"/>
              <w:left w:val="nil"/>
              <w:bottom w:val="single" w:sz="8" w:space="0" w:color="auto"/>
              <w:right w:val="single" w:sz="8" w:space="0" w:color="auto"/>
            </w:tcBorders>
            <w:shd w:val="clear" w:color="000000" w:fill="FFFF00"/>
            <w:noWrap/>
            <w:vAlign w:val="bottom"/>
          </w:tcPr>
          <w:p w:rsidR="00E7428C" w:rsidRPr="00B43358" w:rsidRDefault="00E7428C"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14</w:t>
            </w:r>
          </w:p>
        </w:tc>
        <w:tc>
          <w:tcPr>
            <w:tcW w:w="2120" w:type="dxa"/>
            <w:tcBorders>
              <w:top w:val="nil"/>
              <w:left w:val="nil"/>
              <w:bottom w:val="single" w:sz="8" w:space="0" w:color="auto"/>
              <w:right w:val="single" w:sz="8" w:space="0" w:color="auto"/>
            </w:tcBorders>
            <w:shd w:val="clear" w:color="000000" w:fill="FFFF00"/>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7</w:t>
            </w:r>
            <w:r w:rsidR="00616C63">
              <w:rPr>
                <w:rFonts w:ascii="Times New Roman" w:eastAsia="Times New Roman" w:hAnsi="Times New Roman"/>
                <w:color w:val="000000"/>
                <w:sz w:val="24"/>
                <w:szCs w:val="24"/>
                <w:lang w:eastAsia="es-ES"/>
              </w:rPr>
              <w:t>.</w:t>
            </w:r>
            <w:r w:rsidR="00E7428C" w:rsidRPr="00B43358">
              <w:rPr>
                <w:rFonts w:ascii="Times New Roman" w:eastAsia="Times New Roman" w:hAnsi="Times New Roman"/>
                <w:color w:val="000000"/>
                <w:sz w:val="24"/>
                <w:szCs w:val="24"/>
                <w:lang w:eastAsia="es-ES"/>
              </w:rPr>
              <w:t>849</w:t>
            </w:r>
          </w:p>
        </w:tc>
        <w:tc>
          <w:tcPr>
            <w:tcW w:w="1262" w:type="dxa"/>
            <w:tcBorders>
              <w:top w:val="nil"/>
              <w:left w:val="nil"/>
              <w:bottom w:val="single" w:sz="8" w:space="0" w:color="auto"/>
              <w:right w:val="single" w:sz="8" w:space="0" w:color="auto"/>
            </w:tcBorders>
            <w:shd w:val="clear" w:color="000000" w:fill="FFFF00"/>
            <w:noWrap/>
            <w:vAlign w:val="bottom"/>
          </w:tcPr>
          <w:p w:rsidR="00E7428C" w:rsidRPr="00B43358" w:rsidRDefault="00CF608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E7428C" w:rsidRPr="00B43358">
              <w:rPr>
                <w:rFonts w:ascii="Times New Roman" w:eastAsia="Times New Roman" w:hAnsi="Times New Roman"/>
                <w:color w:val="000000"/>
                <w:sz w:val="24"/>
                <w:szCs w:val="24"/>
                <w:lang w:eastAsia="es-ES"/>
              </w:rPr>
              <w:t>9</w:t>
            </w:r>
            <w:r w:rsidR="00616C63">
              <w:rPr>
                <w:rFonts w:ascii="Times New Roman" w:eastAsia="Times New Roman" w:hAnsi="Times New Roman"/>
                <w:color w:val="000000"/>
                <w:sz w:val="24"/>
                <w:szCs w:val="24"/>
                <w:lang w:eastAsia="es-ES"/>
              </w:rPr>
              <w:t>.</w:t>
            </w:r>
            <w:r w:rsidR="00E7428C" w:rsidRPr="00B43358">
              <w:rPr>
                <w:rFonts w:ascii="Times New Roman" w:eastAsia="Times New Roman" w:hAnsi="Times New Roman"/>
                <w:color w:val="000000"/>
                <w:sz w:val="24"/>
                <w:szCs w:val="24"/>
                <w:lang w:eastAsia="es-ES"/>
              </w:rPr>
              <w:t>749</w:t>
            </w:r>
          </w:p>
        </w:tc>
      </w:tr>
    </w:tbl>
    <w:p w:rsidR="00616C63" w:rsidRDefault="00616C63" w:rsidP="00537450">
      <w:pPr>
        <w:autoSpaceDE w:val="0"/>
        <w:autoSpaceDN w:val="0"/>
        <w:adjustRightInd w:val="0"/>
        <w:spacing w:after="0" w:line="240" w:lineRule="auto"/>
        <w:rPr>
          <w:rFonts w:ascii="Times New Roman" w:hAnsi="Times New Roman"/>
          <w:b/>
          <w:bCs/>
          <w:color w:val="000000"/>
          <w:sz w:val="24"/>
          <w:szCs w:val="24"/>
          <w:u w:val="single"/>
        </w:rPr>
      </w:pPr>
    </w:p>
    <w:p w:rsidR="00F65673" w:rsidRPr="00B43358" w:rsidRDefault="003F7B4E"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Organigrama</w:t>
      </w:r>
      <w:r w:rsidR="00022A73" w:rsidRPr="00B43358">
        <w:rPr>
          <w:rFonts w:ascii="Times New Roman" w:hAnsi="Times New Roman"/>
          <w:b/>
          <w:bCs/>
          <w:color w:val="000000"/>
          <w:sz w:val="24"/>
          <w:szCs w:val="24"/>
          <w:u w:val="single"/>
        </w:rPr>
        <w:t xml:space="preserve"> y Funciones en </w:t>
      </w:r>
      <w:smartTag w:uri="urn:schemas-microsoft-com:office:smarttags" w:element="PersonName">
        <w:smartTagPr>
          <w:attr w:name="ProductID" w:val="la Organizaci￳n"/>
        </w:smartTagPr>
        <w:r w:rsidR="00022A73" w:rsidRPr="00B43358">
          <w:rPr>
            <w:rFonts w:ascii="Times New Roman" w:hAnsi="Times New Roman"/>
            <w:b/>
            <w:bCs/>
            <w:color w:val="000000"/>
            <w:sz w:val="24"/>
            <w:szCs w:val="24"/>
            <w:u w:val="single"/>
          </w:rPr>
          <w:t>la Organización</w:t>
        </w:r>
      </w:smartTag>
      <w:r w:rsidRPr="00B43358">
        <w:rPr>
          <w:rFonts w:ascii="Times New Roman" w:hAnsi="Times New Roman"/>
          <w:b/>
          <w:bCs/>
          <w:color w:val="000000"/>
          <w:sz w:val="24"/>
          <w:szCs w:val="24"/>
          <w:u w:val="single"/>
        </w:rPr>
        <w:t>:</w:t>
      </w:r>
    </w:p>
    <w:p w:rsidR="00F65673" w:rsidRPr="00B43358" w:rsidRDefault="00F65673"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La estructura de la organización describe el marco formal o el sistema de comunicación y autoridad de la organización para alcanzar las metas objetivos con eficacia y eficiencia.</w:t>
      </w:r>
    </w:p>
    <w:p w:rsidR="00F65673" w:rsidRPr="00B43358" w:rsidRDefault="00F65673"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Diseñar una estructura apropiada significa decidir como coordinar las actividades y esfuerzos de trabajo tanto vertical como horizontalmente.</w:t>
      </w:r>
    </w:p>
    <w:p w:rsidR="00F65673" w:rsidRPr="00B43358" w:rsidRDefault="00F65673"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A continuación se presenta una estimación del organigrama de funciones y responsabilidades  para el nuevo emprendimiento:</w:t>
      </w:r>
    </w:p>
    <w:p w:rsidR="00F65673" w:rsidRPr="00B43358" w:rsidRDefault="00F65673" w:rsidP="00537450">
      <w:pPr>
        <w:autoSpaceDE w:val="0"/>
        <w:autoSpaceDN w:val="0"/>
        <w:adjustRightInd w:val="0"/>
        <w:spacing w:after="0" w:line="240" w:lineRule="auto"/>
        <w:rPr>
          <w:rFonts w:ascii="Times New Roman" w:hAnsi="Times New Roman"/>
          <w:color w:val="000000"/>
          <w:sz w:val="24"/>
          <w:szCs w:val="24"/>
        </w:rPr>
      </w:pPr>
    </w:p>
    <w:p w:rsidR="00022A73" w:rsidRPr="00662A1B" w:rsidRDefault="00713248" w:rsidP="00537450">
      <w:pPr>
        <w:autoSpaceDE w:val="0"/>
        <w:autoSpaceDN w:val="0"/>
        <w:adjustRightInd w:val="0"/>
        <w:spacing w:after="0" w:line="240" w:lineRule="auto"/>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6076950" cy="3695700"/>
            <wp:effectExtent l="19050" t="0" r="0" b="0"/>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5" cstate="print"/>
                    <a:srcRect/>
                    <a:stretch>
                      <a:fillRect/>
                    </a:stretch>
                  </pic:blipFill>
                  <pic:spPr bwMode="auto">
                    <a:xfrm>
                      <a:off x="0" y="0"/>
                      <a:ext cx="6076950" cy="3695700"/>
                    </a:xfrm>
                    <a:prstGeom prst="rect">
                      <a:avLst/>
                    </a:prstGeom>
                    <a:noFill/>
                    <a:ln w="9525">
                      <a:noFill/>
                      <a:miter lim="800000"/>
                      <a:headEnd/>
                      <a:tailEnd/>
                    </a:ln>
                  </pic:spPr>
                </pic:pic>
              </a:graphicData>
            </a:graphic>
          </wp:inline>
        </w:drawing>
      </w:r>
    </w:p>
    <w:p w:rsidR="00E31A0C" w:rsidRDefault="00E31A0C" w:rsidP="00537450">
      <w:pPr>
        <w:tabs>
          <w:tab w:val="left" w:pos="3360"/>
        </w:tabs>
        <w:spacing w:line="240" w:lineRule="auto"/>
        <w:jc w:val="both"/>
        <w:rPr>
          <w:rFonts w:ascii="Times New Roman" w:hAnsi="Times New Roman"/>
          <w:b/>
          <w:sz w:val="24"/>
          <w:szCs w:val="24"/>
          <w:u w:val="single"/>
        </w:rPr>
      </w:pPr>
    </w:p>
    <w:p w:rsidR="00E31A0C" w:rsidRDefault="00E31A0C" w:rsidP="00537450">
      <w:pPr>
        <w:tabs>
          <w:tab w:val="left" w:pos="3360"/>
        </w:tabs>
        <w:spacing w:line="240" w:lineRule="auto"/>
        <w:jc w:val="both"/>
        <w:rPr>
          <w:rFonts w:ascii="Times New Roman" w:hAnsi="Times New Roman"/>
          <w:b/>
          <w:sz w:val="24"/>
          <w:szCs w:val="24"/>
          <w:u w:val="single"/>
        </w:rPr>
      </w:pPr>
    </w:p>
    <w:p w:rsidR="000C5F1F" w:rsidRPr="00B43358" w:rsidRDefault="008B446A" w:rsidP="00E31A0C">
      <w:pPr>
        <w:tabs>
          <w:tab w:val="left" w:pos="3360"/>
        </w:tabs>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Determinación de Mano de Obra I</w:t>
      </w:r>
      <w:r w:rsidR="000C5F1F" w:rsidRPr="00B43358">
        <w:rPr>
          <w:rFonts w:ascii="Times New Roman" w:hAnsi="Times New Roman"/>
          <w:b/>
          <w:sz w:val="24"/>
          <w:szCs w:val="24"/>
          <w:u w:val="single"/>
        </w:rPr>
        <w:t>ndirecta</w:t>
      </w:r>
      <w:r w:rsidR="006E3D04" w:rsidRPr="00B43358">
        <w:rPr>
          <w:rFonts w:ascii="Times New Roman" w:hAnsi="Times New Roman"/>
          <w:b/>
          <w:sz w:val="24"/>
          <w:szCs w:val="24"/>
          <w:u w:val="single"/>
        </w:rPr>
        <w:t>:</w:t>
      </w:r>
    </w:p>
    <w:p w:rsidR="000C5F1F" w:rsidRPr="00B43358" w:rsidRDefault="000C5F1F" w:rsidP="00E31A0C">
      <w:pPr>
        <w:tabs>
          <w:tab w:val="left" w:pos="3360"/>
        </w:tabs>
        <w:spacing w:after="0" w:line="240" w:lineRule="auto"/>
        <w:jc w:val="both"/>
        <w:rPr>
          <w:rFonts w:ascii="Times New Roman" w:hAnsi="Times New Roman"/>
          <w:sz w:val="24"/>
          <w:szCs w:val="24"/>
        </w:rPr>
      </w:pPr>
      <w:smartTag w:uri="urn:schemas-microsoft-com:office:smarttags" w:element="PersonName">
        <w:smartTagPr>
          <w:attr w:name="ProductID" w:val="La Mano"/>
        </w:smartTagPr>
        <w:r w:rsidRPr="00B43358">
          <w:rPr>
            <w:rFonts w:ascii="Times New Roman" w:hAnsi="Times New Roman"/>
            <w:sz w:val="24"/>
            <w:szCs w:val="24"/>
          </w:rPr>
          <w:t>La Mano</w:t>
        </w:r>
      </w:smartTag>
      <w:r w:rsidRPr="00B43358">
        <w:rPr>
          <w:rFonts w:ascii="Times New Roman" w:hAnsi="Times New Roman"/>
          <w:sz w:val="24"/>
          <w:szCs w:val="24"/>
        </w:rPr>
        <w:t xml:space="preserve"> de Obra indirecta se puede definir como la fuerza laboral que no se encuentra en contacto directo con el proceso de la fabricación de un determinado producto que tiene que producir la empresa. Entre los tipos de manos de obra tenemos: la recepción, oficinistas, servicios de limpieza, gerencia, etc.</w:t>
      </w:r>
      <w:r w:rsidR="00663FD2" w:rsidRPr="00B43358">
        <w:rPr>
          <w:rFonts w:ascii="Times New Roman" w:hAnsi="Times New Roman"/>
          <w:sz w:val="24"/>
          <w:szCs w:val="24"/>
        </w:rPr>
        <w:t xml:space="preserve"> </w:t>
      </w:r>
      <w:r w:rsidRPr="00B43358">
        <w:rPr>
          <w:rFonts w:ascii="Times New Roman" w:hAnsi="Times New Roman"/>
          <w:sz w:val="24"/>
          <w:szCs w:val="24"/>
        </w:rPr>
        <w:t>Para el caso de nuestro proyecto, tomaremos como mano de obra indirecta los siguientes puestos:</w:t>
      </w:r>
    </w:p>
    <w:p w:rsidR="00F65673" w:rsidRPr="00CE7E36" w:rsidRDefault="00D366E0" w:rsidP="00537450">
      <w:pPr>
        <w:autoSpaceDE w:val="0"/>
        <w:autoSpaceDN w:val="0"/>
        <w:adjustRightInd w:val="0"/>
        <w:spacing w:after="0" w:line="240" w:lineRule="auto"/>
        <w:rPr>
          <w:rFonts w:ascii="Times New Roman" w:hAnsi="Times New Roman"/>
          <w:bCs/>
          <w:color w:val="000000"/>
          <w:sz w:val="24"/>
          <w:szCs w:val="24"/>
          <w:u w:val="single"/>
        </w:rPr>
      </w:pPr>
      <w:r w:rsidRPr="00CE7E36">
        <w:rPr>
          <w:rFonts w:ascii="Times New Roman" w:hAnsi="Times New Roman"/>
          <w:bCs/>
          <w:color w:val="000000"/>
          <w:sz w:val="24"/>
          <w:szCs w:val="24"/>
          <w:u w:val="single"/>
        </w:rPr>
        <w:t>-</w:t>
      </w:r>
      <w:r w:rsidR="0026665B" w:rsidRPr="00CE7E36">
        <w:rPr>
          <w:rFonts w:ascii="Times New Roman" w:hAnsi="Times New Roman"/>
          <w:bCs/>
          <w:color w:val="000000"/>
          <w:sz w:val="24"/>
          <w:szCs w:val="24"/>
          <w:u w:val="single"/>
        </w:rPr>
        <w:t>Gerencia General:</w:t>
      </w:r>
    </w:p>
    <w:p w:rsidR="00F65673" w:rsidRPr="00B43358" w:rsidRDefault="00D366E0" w:rsidP="00537450">
      <w:pPr>
        <w:autoSpaceDE w:val="0"/>
        <w:autoSpaceDN w:val="0"/>
        <w:adjustRightInd w:val="0"/>
        <w:spacing w:after="0" w:line="240" w:lineRule="auto"/>
        <w:ind w:firstLine="708"/>
        <w:rPr>
          <w:rFonts w:ascii="Times New Roman" w:hAnsi="Times New Roman"/>
          <w:color w:val="000000"/>
          <w:sz w:val="24"/>
          <w:szCs w:val="24"/>
        </w:rPr>
      </w:pPr>
      <w:r w:rsidRPr="00B43358">
        <w:rPr>
          <w:rFonts w:ascii="Times New Roman" w:hAnsi="Times New Roman"/>
          <w:color w:val="000000"/>
          <w:sz w:val="24"/>
          <w:szCs w:val="24"/>
        </w:rPr>
        <w:t>Dueños del proyecto</w:t>
      </w:r>
      <w:r w:rsidR="007078A0" w:rsidRPr="00B43358">
        <w:rPr>
          <w:rFonts w:ascii="Times New Roman" w:hAnsi="Times New Roman"/>
          <w:color w:val="000000"/>
          <w:sz w:val="24"/>
          <w:szCs w:val="24"/>
        </w:rPr>
        <w:t xml:space="preserve"> (Dos personas)</w:t>
      </w:r>
    </w:p>
    <w:p w:rsidR="00F65673" w:rsidRPr="00CE7E36" w:rsidRDefault="00D366E0" w:rsidP="00537450">
      <w:pPr>
        <w:autoSpaceDE w:val="0"/>
        <w:autoSpaceDN w:val="0"/>
        <w:adjustRightInd w:val="0"/>
        <w:spacing w:after="0" w:line="240" w:lineRule="auto"/>
        <w:rPr>
          <w:rFonts w:ascii="Times New Roman" w:hAnsi="Times New Roman"/>
          <w:bCs/>
          <w:color w:val="000000"/>
          <w:sz w:val="24"/>
          <w:szCs w:val="24"/>
          <w:u w:val="single"/>
        </w:rPr>
      </w:pPr>
      <w:r w:rsidRPr="00CE7E36">
        <w:rPr>
          <w:rFonts w:ascii="Times New Roman" w:hAnsi="Times New Roman"/>
          <w:bCs/>
          <w:color w:val="000000"/>
          <w:sz w:val="24"/>
          <w:szCs w:val="24"/>
          <w:u w:val="single"/>
        </w:rPr>
        <w:t>-</w:t>
      </w:r>
      <w:r w:rsidR="00F65673" w:rsidRPr="00CE7E36">
        <w:rPr>
          <w:rFonts w:ascii="Times New Roman" w:hAnsi="Times New Roman"/>
          <w:bCs/>
          <w:color w:val="000000"/>
          <w:sz w:val="24"/>
          <w:szCs w:val="24"/>
          <w:u w:val="single"/>
        </w:rPr>
        <w:t>Asesores Externos</w:t>
      </w:r>
      <w:r w:rsidR="0026665B" w:rsidRPr="00CE7E36">
        <w:rPr>
          <w:rFonts w:ascii="Times New Roman" w:hAnsi="Times New Roman"/>
          <w:bCs/>
          <w:color w:val="000000"/>
          <w:sz w:val="24"/>
          <w:szCs w:val="24"/>
          <w:u w:val="single"/>
        </w:rPr>
        <w:t>:</w:t>
      </w:r>
    </w:p>
    <w:p w:rsidR="00F65673" w:rsidRPr="00B43358" w:rsidRDefault="00F65673"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 xml:space="preserve">Al instalarnos en el PAER, </w:t>
      </w:r>
      <w:smartTag w:uri="urn:schemas-microsoft-com:office:smarttags" w:element="PersonName">
        <w:smartTagPr>
          <w:attr w:name="ProductID" w:val="la Municipalidad"/>
        </w:smartTagPr>
        <w:r w:rsidRPr="00B43358">
          <w:rPr>
            <w:rFonts w:ascii="Times New Roman" w:hAnsi="Times New Roman"/>
            <w:color w:val="000000"/>
            <w:sz w:val="24"/>
            <w:szCs w:val="24"/>
          </w:rPr>
          <w:t>la Municipalidad</w:t>
        </w:r>
      </w:smartTag>
      <w:r w:rsidRPr="00B43358">
        <w:rPr>
          <w:rFonts w:ascii="Times New Roman" w:hAnsi="Times New Roman"/>
          <w:color w:val="000000"/>
          <w:sz w:val="24"/>
          <w:szCs w:val="24"/>
        </w:rPr>
        <w:t xml:space="preserve"> se encarga de asesorar y capacitar a los emprendedores en materia de gestión y producción entre otra. Además nos apoyamos con profesionales como:</w:t>
      </w:r>
      <w:r w:rsidR="005A6F3E" w:rsidRPr="00B43358">
        <w:rPr>
          <w:rFonts w:ascii="Times New Roman" w:hAnsi="Times New Roman"/>
          <w:color w:val="000000"/>
          <w:sz w:val="24"/>
          <w:szCs w:val="24"/>
        </w:rPr>
        <w:t xml:space="preserve"> 1 </w:t>
      </w:r>
      <w:r w:rsidR="00D366E0" w:rsidRPr="00B43358">
        <w:rPr>
          <w:rFonts w:ascii="Times New Roman" w:hAnsi="Times New Roman"/>
          <w:color w:val="000000"/>
          <w:sz w:val="24"/>
          <w:szCs w:val="24"/>
        </w:rPr>
        <w:t>C</w:t>
      </w:r>
      <w:r w:rsidRPr="00B43358">
        <w:rPr>
          <w:rFonts w:ascii="Times New Roman" w:hAnsi="Times New Roman"/>
          <w:color w:val="000000"/>
          <w:sz w:val="24"/>
          <w:szCs w:val="24"/>
        </w:rPr>
        <w:t>ontador,</w:t>
      </w:r>
      <w:r w:rsidR="005A6F3E" w:rsidRPr="00B43358">
        <w:rPr>
          <w:rFonts w:ascii="Times New Roman" w:hAnsi="Times New Roman"/>
          <w:color w:val="000000"/>
          <w:sz w:val="24"/>
          <w:szCs w:val="24"/>
        </w:rPr>
        <w:t xml:space="preserve"> 1 </w:t>
      </w:r>
      <w:r w:rsidRPr="00B43358">
        <w:rPr>
          <w:rFonts w:ascii="Times New Roman" w:hAnsi="Times New Roman"/>
          <w:color w:val="000000"/>
          <w:sz w:val="24"/>
          <w:szCs w:val="24"/>
        </w:rPr>
        <w:t xml:space="preserve"> </w:t>
      </w:r>
      <w:r w:rsidR="00D366E0" w:rsidRPr="00B43358">
        <w:rPr>
          <w:rFonts w:ascii="Times New Roman" w:hAnsi="Times New Roman"/>
          <w:color w:val="000000"/>
          <w:sz w:val="24"/>
          <w:szCs w:val="24"/>
        </w:rPr>
        <w:t>A</w:t>
      </w:r>
      <w:r w:rsidR="005A6F3E" w:rsidRPr="00B43358">
        <w:rPr>
          <w:rFonts w:ascii="Times New Roman" w:hAnsi="Times New Roman"/>
          <w:color w:val="000000"/>
          <w:sz w:val="24"/>
          <w:szCs w:val="24"/>
        </w:rPr>
        <w:t>bogado.</w:t>
      </w:r>
    </w:p>
    <w:p w:rsidR="00F65673" w:rsidRPr="00CE7E36" w:rsidRDefault="00D366E0" w:rsidP="00537450">
      <w:pPr>
        <w:autoSpaceDE w:val="0"/>
        <w:autoSpaceDN w:val="0"/>
        <w:adjustRightInd w:val="0"/>
        <w:spacing w:after="0" w:line="240" w:lineRule="auto"/>
        <w:rPr>
          <w:rFonts w:ascii="Times New Roman" w:hAnsi="Times New Roman"/>
          <w:bCs/>
          <w:color w:val="000000"/>
          <w:sz w:val="24"/>
          <w:szCs w:val="24"/>
          <w:u w:val="single"/>
        </w:rPr>
      </w:pPr>
      <w:r w:rsidRPr="00CE7E36">
        <w:rPr>
          <w:rFonts w:ascii="Times New Roman" w:hAnsi="Times New Roman"/>
          <w:bCs/>
          <w:color w:val="000000"/>
          <w:sz w:val="24"/>
          <w:szCs w:val="24"/>
          <w:u w:val="single"/>
        </w:rPr>
        <w:t>-</w:t>
      </w:r>
      <w:r w:rsidR="0026665B" w:rsidRPr="00CE7E36">
        <w:rPr>
          <w:rFonts w:ascii="Times New Roman" w:hAnsi="Times New Roman"/>
          <w:bCs/>
          <w:color w:val="000000"/>
          <w:sz w:val="24"/>
          <w:szCs w:val="24"/>
          <w:u w:val="single"/>
        </w:rPr>
        <w:t>Área Administrativa:</w:t>
      </w:r>
    </w:p>
    <w:p w:rsidR="00F65673" w:rsidRPr="00B43358" w:rsidRDefault="00D366E0" w:rsidP="00537450">
      <w:pPr>
        <w:autoSpaceDE w:val="0"/>
        <w:autoSpaceDN w:val="0"/>
        <w:adjustRightInd w:val="0"/>
        <w:spacing w:after="0" w:line="240" w:lineRule="auto"/>
        <w:ind w:firstLine="708"/>
        <w:rPr>
          <w:rFonts w:ascii="Times New Roman" w:hAnsi="Times New Roman"/>
          <w:color w:val="000000"/>
          <w:sz w:val="24"/>
          <w:szCs w:val="24"/>
        </w:rPr>
      </w:pPr>
      <w:r w:rsidRPr="00B43358">
        <w:rPr>
          <w:rFonts w:ascii="Times New Roman" w:hAnsi="Times New Roman"/>
          <w:color w:val="000000"/>
          <w:sz w:val="24"/>
          <w:szCs w:val="24"/>
        </w:rPr>
        <w:t>-</w:t>
      </w:r>
      <w:r w:rsidR="0026665B" w:rsidRPr="00B43358">
        <w:rPr>
          <w:rFonts w:ascii="Times New Roman" w:hAnsi="Times New Roman"/>
          <w:color w:val="000000"/>
          <w:sz w:val="24"/>
          <w:szCs w:val="24"/>
        </w:rPr>
        <w:t>1 empleado r</w:t>
      </w:r>
      <w:r w:rsidR="00663FD2" w:rsidRPr="00B43358">
        <w:rPr>
          <w:rFonts w:ascii="Times New Roman" w:hAnsi="Times New Roman"/>
          <w:color w:val="000000"/>
          <w:sz w:val="24"/>
          <w:szCs w:val="24"/>
        </w:rPr>
        <w:t xml:space="preserve">esponsable de </w:t>
      </w:r>
      <w:r w:rsidR="00663FD2" w:rsidRPr="00CE7E36">
        <w:rPr>
          <w:rFonts w:ascii="Times New Roman" w:hAnsi="Times New Roman"/>
          <w:color w:val="000000"/>
          <w:sz w:val="24"/>
          <w:szCs w:val="24"/>
        </w:rPr>
        <w:t>Recursos Humanos:</w:t>
      </w:r>
      <w:r w:rsidR="0026665B" w:rsidRPr="00B43358">
        <w:rPr>
          <w:rFonts w:ascii="Times New Roman" w:hAnsi="Times New Roman"/>
          <w:color w:val="000000"/>
          <w:sz w:val="24"/>
          <w:szCs w:val="24"/>
        </w:rPr>
        <w:t xml:space="preserve"> F</w:t>
      </w:r>
      <w:r w:rsidR="00F65673" w:rsidRPr="00B43358">
        <w:rPr>
          <w:rFonts w:ascii="Times New Roman" w:hAnsi="Times New Roman"/>
          <w:color w:val="000000"/>
          <w:sz w:val="24"/>
          <w:szCs w:val="24"/>
        </w:rPr>
        <w:t>inan</w:t>
      </w:r>
      <w:r w:rsidR="0026665B" w:rsidRPr="00B43358">
        <w:rPr>
          <w:rFonts w:ascii="Times New Roman" w:hAnsi="Times New Roman"/>
          <w:color w:val="000000"/>
          <w:sz w:val="24"/>
          <w:szCs w:val="24"/>
        </w:rPr>
        <w:t>z</w:t>
      </w:r>
      <w:r w:rsidR="00F65673" w:rsidRPr="00B43358">
        <w:rPr>
          <w:rFonts w:ascii="Times New Roman" w:hAnsi="Times New Roman"/>
          <w:color w:val="000000"/>
          <w:sz w:val="24"/>
          <w:szCs w:val="24"/>
        </w:rPr>
        <w:t>as</w:t>
      </w:r>
      <w:r w:rsidR="00663FD2" w:rsidRPr="00B43358">
        <w:rPr>
          <w:rFonts w:ascii="Times New Roman" w:hAnsi="Times New Roman"/>
          <w:color w:val="000000"/>
          <w:sz w:val="24"/>
          <w:szCs w:val="24"/>
        </w:rPr>
        <w:t xml:space="preserve">, </w:t>
      </w:r>
      <w:r w:rsidR="00663FD2" w:rsidRPr="00CE7E36">
        <w:rPr>
          <w:rFonts w:ascii="Times New Roman" w:hAnsi="Times New Roman"/>
          <w:color w:val="000000"/>
          <w:sz w:val="24"/>
          <w:szCs w:val="24"/>
        </w:rPr>
        <w:t>Comercialización:</w:t>
      </w:r>
      <w:r w:rsidR="00663FD2" w:rsidRPr="00B43358">
        <w:rPr>
          <w:rFonts w:ascii="Times New Roman" w:hAnsi="Times New Roman"/>
          <w:color w:val="000000"/>
          <w:sz w:val="24"/>
          <w:szCs w:val="24"/>
        </w:rPr>
        <w:t xml:space="preserve"> compras, distribución, ventas en la planta industrial</w:t>
      </w:r>
      <w:r w:rsidR="00F65673" w:rsidRPr="00B43358">
        <w:rPr>
          <w:rFonts w:ascii="Times New Roman" w:hAnsi="Times New Roman"/>
          <w:color w:val="000000"/>
          <w:sz w:val="24"/>
          <w:szCs w:val="24"/>
        </w:rPr>
        <w:t>.</w:t>
      </w:r>
    </w:p>
    <w:p w:rsidR="00F65673" w:rsidRPr="00CE7E36" w:rsidRDefault="00F65673" w:rsidP="00537450">
      <w:pPr>
        <w:autoSpaceDE w:val="0"/>
        <w:autoSpaceDN w:val="0"/>
        <w:adjustRightInd w:val="0"/>
        <w:spacing w:after="0" w:line="240" w:lineRule="auto"/>
        <w:rPr>
          <w:rFonts w:ascii="Times New Roman" w:hAnsi="Times New Roman"/>
          <w:color w:val="000000"/>
          <w:sz w:val="24"/>
          <w:szCs w:val="24"/>
          <w:u w:val="single"/>
        </w:rPr>
      </w:pPr>
      <w:r w:rsidRPr="00CE7E36">
        <w:rPr>
          <w:rFonts w:ascii="Times New Roman" w:hAnsi="Times New Roman"/>
          <w:bCs/>
          <w:color w:val="000000"/>
          <w:sz w:val="24"/>
          <w:szCs w:val="24"/>
          <w:u w:val="single"/>
        </w:rPr>
        <w:t xml:space="preserve">Perfiles de </w:t>
      </w:r>
      <w:r w:rsidR="00740BFE" w:rsidRPr="00CE7E36">
        <w:rPr>
          <w:rFonts w:ascii="Times New Roman" w:hAnsi="Times New Roman"/>
          <w:bCs/>
          <w:color w:val="000000"/>
          <w:sz w:val="24"/>
          <w:szCs w:val="24"/>
          <w:u w:val="single"/>
        </w:rPr>
        <w:t xml:space="preserve">los </w:t>
      </w:r>
      <w:r w:rsidRPr="00CE7E36">
        <w:rPr>
          <w:rFonts w:ascii="Times New Roman" w:hAnsi="Times New Roman"/>
          <w:bCs/>
          <w:color w:val="000000"/>
          <w:sz w:val="24"/>
          <w:szCs w:val="24"/>
          <w:u w:val="single"/>
        </w:rPr>
        <w:t>Puestos</w:t>
      </w:r>
      <w:r w:rsidR="00740BFE" w:rsidRPr="00CE7E36">
        <w:rPr>
          <w:rFonts w:ascii="Times New Roman" w:hAnsi="Times New Roman"/>
          <w:bCs/>
          <w:color w:val="000000"/>
          <w:sz w:val="24"/>
          <w:szCs w:val="24"/>
          <w:u w:val="single"/>
        </w:rPr>
        <w:t>:</w:t>
      </w:r>
    </w:p>
    <w:p w:rsidR="00F65673" w:rsidRPr="00B43358" w:rsidRDefault="00F65673"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Para la elaboración de los perfiles de puestos se tuvieron en cuenta distintos aspectos relacionados con las actividades físicas e intelectuales que van a desarrollar, la educación recibida y algunas características de personalidad.</w:t>
      </w:r>
    </w:p>
    <w:p w:rsidR="00F65673" w:rsidRPr="00CE7E36" w:rsidRDefault="00F65673" w:rsidP="00537450">
      <w:pPr>
        <w:autoSpaceDE w:val="0"/>
        <w:autoSpaceDN w:val="0"/>
        <w:adjustRightInd w:val="0"/>
        <w:spacing w:after="0" w:line="240" w:lineRule="auto"/>
        <w:rPr>
          <w:rFonts w:ascii="Times New Roman" w:hAnsi="Times New Roman"/>
          <w:bCs/>
          <w:color w:val="000000"/>
          <w:sz w:val="24"/>
          <w:szCs w:val="24"/>
          <w:u w:val="single"/>
        </w:rPr>
      </w:pPr>
      <w:r w:rsidRPr="00CE7E36">
        <w:rPr>
          <w:rFonts w:ascii="Times New Roman" w:hAnsi="Times New Roman"/>
          <w:bCs/>
          <w:color w:val="000000"/>
          <w:sz w:val="24"/>
          <w:szCs w:val="24"/>
          <w:u w:val="single"/>
        </w:rPr>
        <w:t xml:space="preserve"> </w:t>
      </w:r>
      <w:r w:rsidR="00740BFE" w:rsidRPr="00CE7E36">
        <w:rPr>
          <w:rFonts w:ascii="Times New Roman" w:hAnsi="Times New Roman"/>
          <w:bCs/>
          <w:color w:val="000000"/>
          <w:sz w:val="24"/>
          <w:szCs w:val="24"/>
          <w:u w:val="single"/>
        </w:rPr>
        <w:t>Área Producción:</w:t>
      </w:r>
    </w:p>
    <w:p w:rsidR="00256135" w:rsidRDefault="00F65673"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 xml:space="preserve">Este sector fabril, independientemente del factor técnico, contiene el elemento esencial para el funcionamiento del mismo: </w:t>
      </w:r>
    </w:p>
    <w:p w:rsidR="00F65673" w:rsidRPr="00B43358" w:rsidRDefault="00256135" w:rsidP="00537450">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L</w:t>
      </w:r>
      <w:r w:rsidR="00F65673" w:rsidRPr="00B43358">
        <w:rPr>
          <w:rFonts w:ascii="Times New Roman" w:hAnsi="Times New Roman"/>
          <w:color w:val="000000"/>
          <w:sz w:val="24"/>
          <w:szCs w:val="24"/>
        </w:rPr>
        <w:t xml:space="preserve">a </w:t>
      </w:r>
      <w:r w:rsidR="00F65673" w:rsidRPr="00B43358">
        <w:rPr>
          <w:rFonts w:ascii="Times New Roman" w:hAnsi="Times New Roman"/>
          <w:i/>
          <w:iCs/>
          <w:color w:val="000000"/>
          <w:sz w:val="24"/>
          <w:szCs w:val="24"/>
        </w:rPr>
        <w:t>producción</w:t>
      </w:r>
      <w:r>
        <w:rPr>
          <w:rFonts w:ascii="Times New Roman" w:hAnsi="Times New Roman"/>
          <w:color w:val="000000"/>
          <w:sz w:val="24"/>
          <w:szCs w:val="24"/>
        </w:rPr>
        <w:t xml:space="preserve">,  </w:t>
      </w:r>
      <w:r w:rsidR="00F65673" w:rsidRPr="00B43358">
        <w:rPr>
          <w:rFonts w:ascii="Times New Roman" w:hAnsi="Times New Roman"/>
          <w:color w:val="000000"/>
          <w:sz w:val="24"/>
          <w:szCs w:val="24"/>
        </w:rPr>
        <w:t>responde a las necesidades que se originan en Comercialización y compatibilizada con el criterio interdependiente que involucra a los aspectos de eficiencia, finanzas y de cumplimiento del objetivo trazado.</w:t>
      </w:r>
    </w:p>
    <w:p w:rsidR="005A6B5C" w:rsidRDefault="005A6B5C" w:rsidP="00FF0C28">
      <w:pPr>
        <w:tabs>
          <w:tab w:val="left" w:pos="1365"/>
        </w:tabs>
        <w:spacing w:after="0" w:line="240" w:lineRule="auto"/>
        <w:jc w:val="both"/>
        <w:rPr>
          <w:rFonts w:ascii="Times New Roman" w:hAnsi="Times New Roman"/>
          <w:b/>
          <w:sz w:val="24"/>
          <w:szCs w:val="24"/>
          <w:u w:val="single"/>
        </w:rPr>
      </w:pPr>
    </w:p>
    <w:p w:rsidR="00F65673" w:rsidRPr="00B43358" w:rsidRDefault="00E7428C" w:rsidP="00FF0C28">
      <w:pPr>
        <w:tabs>
          <w:tab w:val="left" w:pos="1365"/>
        </w:tabs>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Costos de la Operación A</w:t>
      </w:r>
      <w:r w:rsidR="00F65673" w:rsidRPr="00B43358">
        <w:rPr>
          <w:rFonts w:ascii="Times New Roman" w:hAnsi="Times New Roman"/>
          <w:b/>
          <w:sz w:val="24"/>
          <w:szCs w:val="24"/>
          <w:u w:val="single"/>
        </w:rPr>
        <w:t>dministrativa</w:t>
      </w:r>
      <w:r w:rsidR="006E3D04" w:rsidRPr="00B43358">
        <w:rPr>
          <w:rFonts w:ascii="Times New Roman" w:hAnsi="Times New Roman"/>
          <w:b/>
          <w:sz w:val="24"/>
          <w:szCs w:val="24"/>
          <w:u w:val="single"/>
        </w:rPr>
        <w:t>:</w:t>
      </w:r>
    </w:p>
    <w:p w:rsidR="00F65673" w:rsidRPr="00B43358" w:rsidRDefault="00F65673" w:rsidP="00FF0C28">
      <w:pPr>
        <w:tabs>
          <w:tab w:val="left" w:pos="1365"/>
        </w:tabs>
        <w:spacing w:after="0" w:line="240" w:lineRule="auto"/>
        <w:jc w:val="both"/>
        <w:rPr>
          <w:rFonts w:ascii="Times New Roman" w:hAnsi="Times New Roman"/>
          <w:sz w:val="24"/>
          <w:szCs w:val="24"/>
        </w:rPr>
      </w:pPr>
      <w:r w:rsidRPr="00B43358">
        <w:rPr>
          <w:rFonts w:ascii="Times New Roman" w:hAnsi="Times New Roman"/>
          <w:sz w:val="24"/>
          <w:szCs w:val="24"/>
        </w:rPr>
        <w:t>Existen diversos costos involucrados por la estructura organizativa en sí en la operación del proyecto. Básicamente, son los relacionados con remuneraciones del personal ejecutivo, admi</w:t>
      </w:r>
      <w:r w:rsidR="00F960AF" w:rsidRPr="00B43358">
        <w:rPr>
          <w:rFonts w:ascii="Times New Roman" w:hAnsi="Times New Roman"/>
          <w:sz w:val="24"/>
          <w:szCs w:val="24"/>
        </w:rPr>
        <w:t>nistrativo y de servicio</w:t>
      </w:r>
      <w:r w:rsidRPr="00B43358">
        <w:rPr>
          <w:rFonts w:ascii="Times New Roman" w:hAnsi="Times New Roman"/>
          <w:sz w:val="24"/>
          <w:szCs w:val="24"/>
        </w:rPr>
        <w:t>. Podemos dividir los costos en:</w:t>
      </w:r>
    </w:p>
    <w:p w:rsidR="00F65673" w:rsidRPr="00B43358" w:rsidRDefault="00B6764C" w:rsidP="00537450">
      <w:pPr>
        <w:numPr>
          <w:ilvl w:val="1"/>
          <w:numId w:val="13"/>
        </w:numPr>
        <w:tabs>
          <w:tab w:val="left" w:pos="1365"/>
        </w:tabs>
        <w:spacing w:after="0" w:line="240" w:lineRule="auto"/>
        <w:jc w:val="both"/>
        <w:rPr>
          <w:rFonts w:ascii="Times New Roman" w:hAnsi="Times New Roman"/>
          <w:sz w:val="24"/>
          <w:szCs w:val="24"/>
        </w:rPr>
      </w:pPr>
      <w:r w:rsidRPr="00B43358">
        <w:rPr>
          <w:rFonts w:ascii="Times New Roman" w:hAnsi="Times New Roman"/>
          <w:sz w:val="24"/>
          <w:szCs w:val="24"/>
        </w:rPr>
        <w:t xml:space="preserve">Remuneraciones del personal: </w:t>
      </w:r>
      <w:r w:rsidR="00F65673" w:rsidRPr="00B43358">
        <w:rPr>
          <w:rFonts w:ascii="Times New Roman" w:hAnsi="Times New Roman"/>
          <w:sz w:val="24"/>
          <w:szCs w:val="24"/>
        </w:rPr>
        <w:t xml:space="preserve">ejecutivo, </w:t>
      </w:r>
      <w:r w:rsidR="004842B3" w:rsidRPr="00B43358">
        <w:rPr>
          <w:rFonts w:ascii="Times New Roman" w:hAnsi="Times New Roman"/>
          <w:sz w:val="24"/>
          <w:szCs w:val="24"/>
        </w:rPr>
        <w:t>administrativo, de</w:t>
      </w:r>
      <w:r w:rsidR="00F65673" w:rsidRPr="00B43358">
        <w:rPr>
          <w:rFonts w:ascii="Times New Roman" w:hAnsi="Times New Roman"/>
          <w:sz w:val="24"/>
          <w:szCs w:val="24"/>
        </w:rPr>
        <w:t xml:space="preserve"> servicio</w:t>
      </w:r>
      <w:r w:rsidRPr="00B43358">
        <w:rPr>
          <w:rFonts w:ascii="Times New Roman" w:hAnsi="Times New Roman"/>
          <w:sz w:val="24"/>
          <w:szCs w:val="24"/>
        </w:rPr>
        <w:t>, de producción</w:t>
      </w:r>
      <w:r w:rsidR="00F65673" w:rsidRPr="00B43358">
        <w:rPr>
          <w:rFonts w:ascii="Times New Roman" w:hAnsi="Times New Roman"/>
          <w:sz w:val="24"/>
          <w:szCs w:val="24"/>
        </w:rPr>
        <w:t>.</w:t>
      </w:r>
    </w:p>
    <w:p w:rsidR="00F65673" w:rsidRPr="00B43358" w:rsidRDefault="00F04945" w:rsidP="00537450">
      <w:pPr>
        <w:numPr>
          <w:ilvl w:val="1"/>
          <w:numId w:val="13"/>
        </w:numPr>
        <w:tabs>
          <w:tab w:val="left" w:pos="1365"/>
        </w:tabs>
        <w:spacing w:after="0" w:line="240" w:lineRule="auto"/>
        <w:jc w:val="both"/>
        <w:rPr>
          <w:rFonts w:ascii="Times New Roman" w:hAnsi="Times New Roman"/>
          <w:sz w:val="24"/>
          <w:szCs w:val="24"/>
        </w:rPr>
      </w:pPr>
      <w:r w:rsidRPr="00B43358">
        <w:rPr>
          <w:rFonts w:ascii="Times New Roman" w:hAnsi="Times New Roman"/>
          <w:sz w:val="24"/>
          <w:szCs w:val="24"/>
        </w:rPr>
        <w:t>Servicios prestados por terceros</w:t>
      </w:r>
      <w:r w:rsidR="00F65673" w:rsidRPr="00B43358">
        <w:rPr>
          <w:rFonts w:ascii="Times New Roman" w:hAnsi="Times New Roman"/>
          <w:sz w:val="24"/>
          <w:szCs w:val="24"/>
        </w:rPr>
        <w:t xml:space="preserve"> (Ej. </w:t>
      </w:r>
      <w:r w:rsidRPr="00B43358">
        <w:rPr>
          <w:rFonts w:ascii="Times New Roman" w:hAnsi="Times New Roman"/>
          <w:sz w:val="24"/>
          <w:szCs w:val="24"/>
        </w:rPr>
        <w:t>Pago de alquileres</w:t>
      </w:r>
      <w:r w:rsidR="00F65673" w:rsidRPr="00B43358">
        <w:rPr>
          <w:rFonts w:ascii="Times New Roman" w:hAnsi="Times New Roman"/>
          <w:sz w:val="24"/>
          <w:szCs w:val="24"/>
        </w:rPr>
        <w:t xml:space="preserve">, </w:t>
      </w:r>
      <w:r w:rsidRPr="00B43358">
        <w:rPr>
          <w:rFonts w:ascii="Times New Roman" w:hAnsi="Times New Roman"/>
          <w:sz w:val="24"/>
          <w:szCs w:val="24"/>
        </w:rPr>
        <w:t>Gastos de Mantenimiento del equipo de Oficinas, seguros, viáticos</w:t>
      </w:r>
      <w:r w:rsidR="00F65673" w:rsidRPr="00B43358">
        <w:rPr>
          <w:rFonts w:ascii="Times New Roman" w:hAnsi="Times New Roman"/>
          <w:sz w:val="24"/>
          <w:szCs w:val="24"/>
        </w:rPr>
        <w:t>).</w:t>
      </w: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5A6B5C" w:rsidRDefault="005A6B5C" w:rsidP="00537450">
      <w:pPr>
        <w:tabs>
          <w:tab w:val="left" w:pos="1365"/>
        </w:tabs>
        <w:spacing w:after="0" w:line="240" w:lineRule="auto"/>
        <w:jc w:val="both"/>
        <w:rPr>
          <w:rFonts w:ascii="Times New Roman" w:hAnsi="Times New Roman"/>
          <w:b/>
          <w:sz w:val="24"/>
          <w:szCs w:val="24"/>
          <w:u w:val="single"/>
        </w:rPr>
      </w:pPr>
    </w:p>
    <w:p w:rsidR="007659E8" w:rsidRPr="00B43358" w:rsidRDefault="007659E8" w:rsidP="00537450">
      <w:pPr>
        <w:tabs>
          <w:tab w:val="left" w:pos="1365"/>
        </w:tabs>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Remuneraciones del Personal:</w:t>
      </w:r>
    </w:p>
    <w:p w:rsidR="00F65673" w:rsidRPr="00B43358" w:rsidRDefault="007659E8" w:rsidP="00537450">
      <w:pPr>
        <w:tabs>
          <w:tab w:val="left" w:pos="1365"/>
        </w:tabs>
        <w:spacing w:after="0" w:line="240" w:lineRule="auto"/>
        <w:jc w:val="both"/>
        <w:rPr>
          <w:rFonts w:ascii="Times New Roman" w:hAnsi="Times New Roman"/>
          <w:sz w:val="24"/>
          <w:szCs w:val="24"/>
        </w:rPr>
      </w:pPr>
      <w:r w:rsidRPr="00B43358">
        <w:rPr>
          <w:rFonts w:ascii="Times New Roman" w:hAnsi="Times New Roman"/>
          <w:sz w:val="24"/>
          <w:szCs w:val="24"/>
        </w:rPr>
        <w:t>(Datos para el Cálculo de las remuneraciones según legislaciones vigentes)</w:t>
      </w:r>
    </w:p>
    <w:p w:rsidR="00846A4B" w:rsidRPr="008031BD" w:rsidRDefault="007659E8" w:rsidP="00537450">
      <w:pPr>
        <w:pStyle w:val="Sinespaciado"/>
        <w:numPr>
          <w:ilvl w:val="0"/>
          <w:numId w:val="14"/>
        </w:numPr>
        <w:jc w:val="both"/>
        <w:rPr>
          <w:rFonts w:ascii="Times New Roman" w:hAnsi="Times New Roman"/>
          <w:b/>
          <w:sz w:val="24"/>
          <w:szCs w:val="24"/>
        </w:rPr>
      </w:pPr>
      <w:r w:rsidRPr="00846A4B">
        <w:rPr>
          <w:rFonts w:ascii="Times New Roman" w:hAnsi="Times New Roman"/>
          <w:sz w:val="24"/>
          <w:szCs w:val="24"/>
        </w:rPr>
        <w:t>Requisitos Legales Laborales. La empresa cumplimentará</w:t>
      </w:r>
      <w:r w:rsidR="00846A4B" w:rsidRPr="00846A4B">
        <w:rPr>
          <w:rFonts w:ascii="Times New Roman" w:hAnsi="Times New Roman"/>
          <w:sz w:val="24"/>
          <w:szCs w:val="24"/>
        </w:rPr>
        <w:t xml:space="preserve"> con todo lo </w:t>
      </w:r>
      <w:r w:rsidR="00846A4B" w:rsidRPr="008031BD">
        <w:rPr>
          <w:rFonts w:ascii="Times New Roman" w:hAnsi="Times New Roman"/>
          <w:b/>
          <w:sz w:val="24"/>
          <w:szCs w:val="24"/>
        </w:rPr>
        <w:t xml:space="preserve">dispuesto en </w:t>
      </w:r>
      <w:r w:rsidRPr="008031BD">
        <w:rPr>
          <w:rFonts w:ascii="Times New Roman" w:hAnsi="Times New Roman"/>
          <w:b/>
          <w:sz w:val="24"/>
          <w:szCs w:val="24"/>
        </w:rPr>
        <w:t xml:space="preserve">el Convenio Colectivo de Trabajo de </w:t>
      </w:r>
      <w:r w:rsidR="00846A4B" w:rsidRPr="008031BD">
        <w:rPr>
          <w:rFonts w:ascii="Times New Roman" w:hAnsi="Times New Roman"/>
          <w:b/>
          <w:sz w:val="24"/>
          <w:szCs w:val="24"/>
        </w:rPr>
        <w:t>66/89 de la Unión Obrera Molineros Argentina.</w:t>
      </w:r>
    </w:p>
    <w:p w:rsidR="007659E8" w:rsidRPr="00B43358" w:rsidRDefault="007659E8" w:rsidP="00537450">
      <w:pPr>
        <w:pStyle w:val="Sinespaciado"/>
        <w:ind w:left="708"/>
        <w:jc w:val="both"/>
        <w:rPr>
          <w:rFonts w:ascii="Times New Roman" w:hAnsi="Times New Roman"/>
          <w:sz w:val="24"/>
          <w:szCs w:val="24"/>
        </w:rPr>
      </w:pPr>
      <w:r w:rsidRPr="00B43358">
        <w:rPr>
          <w:rFonts w:ascii="Times New Roman" w:hAnsi="Times New Roman"/>
          <w:sz w:val="24"/>
          <w:szCs w:val="24"/>
        </w:rPr>
        <w:t>Pago de las contr</w:t>
      </w:r>
      <w:r w:rsidR="00FB5964">
        <w:rPr>
          <w:rFonts w:ascii="Times New Roman" w:hAnsi="Times New Roman"/>
          <w:sz w:val="24"/>
          <w:szCs w:val="24"/>
        </w:rPr>
        <w:t xml:space="preserve">ibuciones patronales </w:t>
      </w:r>
      <w:r w:rsidRPr="00B43358">
        <w:rPr>
          <w:rFonts w:ascii="Times New Roman" w:hAnsi="Times New Roman"/>
          <w:sz w:val="24"/>
          <w:szCs w:val="24"/>
        </w:rPr>
        <w:t>(porcentajes de los haberes remunerativos):</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Jubilación 16%</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PAMI 2%</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Obra social 5%</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Asignaciones Familiares 7.5%</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Fondo Nacional de Empleo 1.5%</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Seguro de Vida Obligatorio 0.03%</w:t>
      </w:r>
    </w:p>
    <w:p w:rsidR="007659E8" w:rsidRPr="00B43358" w:rsidRDefault="007659E8" w:rsidP="00537450">
      <w:pPr>
        <w:pStyle w:val="Sinespaciado"/>
        <w:ind w:left="708"/>
        <w:jc w:val="both"/>
        <w:rPr>
          <w:rFonts w:ascii="Times New Roman" w:hAnsi="Times New Roman"/>
          <w:sz w:val="24"/>
          <w:szCs w:val="24"/>
        </w:rPr>
      </w:pPr>
      <w:r w:rsidRPr="00B43358">
        <w:rPr>
          <w:rFonts w:ascii="Times New Roman" w:hAnsi="Times New Roman"/>
          <w:sz w:val="24"/>
          <w:szCs w:val="24"/>
        </w:rPr>
        <w:t>Transferencia al ente recaudador de las contribuciones retenidas a los trabajadores en concepto de seguridad social (porcentajes de los haberes remunerativos):</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Jubilación 11%</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PAMI 3%</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Obra Social 3%</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Cuota Sindical (si corresponde)</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Otros Ej.: Mutual</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 xml:space="preserve">Pago del seguro correspondiente a una Aseguradora de Riesgos del Trabajo (ART) por cada uno de los empleados, según lo establece </w:t>
      </w:r>
      <w:smartTag w:uri="urn:schemas-microsoft-com:office:smarttags" w:element="PersonName">
        <w:smartTagPr>
          <w:attr w:name="ProductID" w:val="la Ley"/>
        </w:smartTagPr>
        <w:r w:rsidRPr="00B43358">
          <w:rPr>
            <w:rFonts w:ascii="Times New Roman" w:hAnsi="Times New Roman"/>
            <w:sz w:val="24"/>
            <w:szCs w:val="24"/>
          </w:rPr>
          <w:t>la Ley</w:t>
        </w:r>
      </w:smartTag>
      <w:r w:rsidRPr="00B43358">
        <w:rPr>
          <w:rFonts w:ascii="Times New Roman" w:hAnsi="Times New Roman"/>
          <w:sz w:val="24"/>
          <w:szCs w:val="24"/>
        </w:rPr>
        <w:t xml:space="preserve"> de Riesgos de Trabajo (Ley Nº 24557).</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Otorgar dos uniformes completos al año a cada empleado.</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 xml:space="preserve">Cumplir con </w:t>
      </w:r>
      <w:smartTag w:uri="urn:schemas-microsoft-com:office:smarttags" w:element="PersonName">
        <w:smartTagPr>
          <w:attr w:name="ProductID" w:val="la Ley"/>
        </w:smartTagPr>
        <w:r w:rsidRPr="00B43358">
          <w:rPr>
            <w:rFonts w:ascii="Times New Roman" w:hAnsi="Times New Roman"/>
            <w:sz w:val="24"/>
            <w:szCs w:val="24"/>
          </w:rPr>
          <w:t>la Ley</w:t>
        </w:r>
      </w:smartTag>
      <w:r w:rsidRPr="00B43358">
        <w:rPr>
          <w:rFonts w:ascii="Times New Roman" w:hAnsi="Times New Roman"/>
          <w:sz w:val="24"/>
          <w:szCs w:val="24"/>
        </w:rPr>
        <w:t xml:space="preserve"> de Higiene y Seguridad en </w:t>
      </w:r>
      <w:r w:rsidR="006539F3">
        <w:rPr>
          <w:rFonts w:ascii="Times New Roman" w:hAnsi="Times New Roman"/>
          <w:sz w:val="24"/>
          <w:szCs w:val="24"/>
        </w:rPr>
        <w:t>el trabajo Número</w:t>
      </w:r>
      <w:r w:rsidRPr="00B43358">
        <w:rPr>
          <w:rFonts w:ascii="Times New Roman" w:hAnsi="Times New Roman"/>
          <w:sz w:val="24"/>
          <w:szCs w:val="24"/>
        </w:rPr>
        <w:t xml:space="preserve"> 19</w:t>
      </w:r>
      <w:r w:rsidR="006539F3">
        <w:rPr>
          <w:rFonts w:ascii="Times New Roman" w:hAnsi="Times New Roman"/>
          <w:sz w:val="24"/>
          <w:szCs w:val="24"/>
        </w:rPr>
        <w:t>.</w:t>
      </w:r>
      <w:r w:rsidRPr="00B43358">
        <w:rPr>
          <w:rFonts w:ascii="Times New Roman" w:hAnsi="Times New Roman"/>
          <w:sz w:val="24"/>
          <w:szCs w:val="24"/>
        </w:rPr>
        <w:t>587 (otorgar elementos de protección personal, aislar las máquinas peligrosas, colocar los correspondientes matafuegos, etc.).</w:t>
      </w:r>
    </w:p>
    <w:p w:rsidR="007659E8" w:rsidRPr="00B43358" w:rsidRDefault="00F741B4" w:rsidP="00537450">
      <w:pPr>
        <w:pStyle w:val="Sinespaciado"/>
        <w:numPr>
          <w:ilvl w:val="0"/>
          <w:numId w:val="14"/>
        </w:numPr>
        <w:jc w:val="both"/>
        <w:rPr>
          <w:rFonts w:ascii="Times New Roman" w:hAnsi="Times New Roman"/>
          <w:sz w:val="24"/>
          <w:szCs w:val="24"/>
        </w:rPr>
      </w:pPr>
      <w:r>
        <w:rPr>
          <w:rFonts w:ascii="Times New Roman" w:hAnsi="Times New Roman"/>
          <w:sz w:val="24"/>
          <w:szCs w:val="24"/>
        </w:rPr>
        <w:t xml:space="preserve">Vacaciones, sueldo básico </w:t>
      </w:r>
      <w:r w:rsidR="00052715">
        <w:rPr>
          <w:rFonts w:ascii="Times New Roman" w:hAnsi="Times New Roman"/>
          <w:sz w:val="24"/>
          <w:szCs w:val="24"/>
        </w:rPr>
        <w:t>(se divide x 25)</w:t>
      </w:r>
      <w:r>
        <w:rPr>
          <w:rFonts w:ascii="Times New Roman" w:hAnsi="Times New Roman"/>
          <w:sz w:val="24"/>
          <w:szCs w:val="24"/>
        </w:rPr>
        <w:t>.</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Sueldo Anual Complementario.</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Consideraciones sobre el Empleado.</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 xml:space="preserve">Solicitud del Código Único de </w:t>
      </w:r>
      <w:smartTag w:uri="urn:schemas-microsoft-com:office:smarttags" w:element="PersonName">
        <w:smartTagPr>
          <w:attr w:name="ProductID" w:val="la Identificaci￳n Laboral"/>
        </w:smartTagPr>
        <w:r w:rsidRPr="00B43358">
          <w:rPr>
            <w:rFonts w:ascii="Times New Roman" w:hAnsi="Times New Roman"/>
            <w:sz w:val="24"/>
            <w:szCs w:val="24"/>
          </w:rPr>
          <w:t>la Identificación Laboral</w:t>
        </w:r>
      </w:smartTag>
      <w:r w:rsidRPr="00B43358">
        <w:rPr>
          <w:rFonts w:ascii="Times New Roman" w:hAnsi="Times New Roman"/>
          <w:sz w:val="24"/>
          <w:szCs w:val="24"/>
        </w:rPr>
        <w:t xml:space="preserve"> (CUIL), esto se puede realizar de dos maneras.</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Por Internet, ingresando a la página www.anses.gov.ar donde debemos complementar un formulario con los datos de los empleados solicitantes, de esta manera se obtiene el CUIL, que debemos imprimir para ser utilizado para otros trámites.</w:t>
      </w:r>
    </w:p>
    <w:p w:rsidR="007659E8" w:rsidRPr="00B43358" w:rsidRDefault="007659E8" w:rsidP="00537450">
      <w:pPr>
        <w:pStyle w:val="Sinespaciado"/>
        <w:numPr>
          <w:ilvl w:val="0"/>
          <w:numId w:val="14"/>
        </w:numPr>
        <w:jc w:val="both"/>
        <w:rPr>
          <w:rFonts w:ascii="Times New Roman" w:hAnsi="Times New Roman"/>
          <w:sz w:val="24"/>
          <w:szCs w:val="24"/>
        </w:rPr>
      </w:pPr>
      <w:r w:rsidRPr="00B43358">
        <w:rPr>
          <w:rFonts w:ascii="Times New Roman" w:hAnsi="Times New Roman"/>
          <w:sz w:val="24"/>
          <w:szCs w:val="24"/>
        </w:rPr>
        <w:t xml:space="preserve">Solicitud de </w:t>
      </w:r>
      <w:smartTag w:uri="urn:schemas-microsoft-com:office:smarttags" w:element="PersonName">
        <w:smartTagPr>
          <w:attr w:name="ProductID" w:val="la Clave"/>
        </w:smartTagPr>
        <w:r w:rsidRPr="00B43358">
          <w:rPr>
            <w:rFonts w:ascii="Times New Roman" w:hAnsi="Times New Roman"/>
            <w:sz w:val="24"/>
            <w:szCs w:val="24"/>
          </w:rPr>
          <w:t>la Clave</w:t>
        </w:r>
      </w:smartTag>
      <w:r w:rsidRPr="00B43358">
        <w:rPr>
          <w:rFonts w:ascii="Times New Roman" w:hAnsi="Times New Roman"/>
          <w:sz w:val="24"/>
          <w:szCs w:val="24"/>
        </w:rPr>
        <w:t xml:space="preserve"> de Alta Temprana (C.A.T).</w:t>
      </w:r>
    </w:p>
    <w:p w:rsidR="007659E8" w:rsidRPr="00B43358" w:rsidRDefault="007659E8" w:rsidP="00537450">
      <w:pPr>
        <w:pStyle w:val="Sinespaciado"/>
        <w:numPr>
          <w:ilvl w:val="0"/>
          <w:numId w:val="14"/>
        </w:numPr>
        <w:jc w:val="both"/>
        <w:rPr>
          <w:rFonts w:ascii="Times New Roman" w:hAnsi="Times New Roman"/>
          <w:b/>
          <w:bCs/>
          <w:sz w:val="24"/>
          <w:szCs w:val="24"/>
        </w:rPr>
      </w:pPr>
      <w:r w:rsidRPr="00B43358">
        <w:rPr>
          <w:rFonts w:ascii="Times New Roman" w:hAnsi="Times New Roman"/>
          <w:sz w:val="24"/>
          <w:szCs w:val="24"/>
        </w:rPr>
        <w:t xml:space="preserve">Dicho trámite se debe realizar por medio de una solicitud ante </w:t>
      </w:r>
      <w:smartTag w:uri="urn:schemas-microsoft-com:office:smarttags" w:element="PersonName">
        <w:smartTagPr>
          <w:attr w:name="ProductID" w:val="la Administraci￳n Federal"/>
        </w:smartTagPr>
        <w:r w:rsidRPr="00B43358">
          <w:rPr>
            <w:rFonts w:ascii="Times New Roman" w:hAnsi="Times New Roman"/>
            <w:sz w:val="24"/>
            <w:szCs w:val="24"/>
          </w:rPr>
          <w:t>la Administración Federal</w:t>
        </w:r>
      </w:smartTag>
      <w:r w:rsidRPr="00B43358">
        <w:rPr>
          <w:rFonts w:ascii="Times New Roman" w:hAnsi="Times New Roman"/>
          <w:sz w:val="24"/>
          <w:szCs w:val="24"/>
        </w:rPr>
        <w:t xml:space="preserve"> de Ingresos Públicos (AFIP) o por medio de la página www.anses.gov.ar, cualquiera de los medios debe presentar los datos </w:t>
      </w:r>
      <w:proofErr w:type="spellStart"/>
      <w:r w:rsidRPr="00B43358">
        <w:rPr>
          <w:rFonts w:ascii="Times New Roman" w:hAnsi="Times New Roman"/>
          <w:sz w:val="24"/>
          <w:szCs w:val="24"/>
        </w:rPr>
        <w:t>identificatorios</w:t>
      </w:r>
      <w:proofErr w:type="spellEnd"/>
      <w:r w:rsidRPr="00B43358">
        <w:rPr>
          <w:rFonts w:ascii="Times New Roman" w:hAnsi="Times New Roman"/>
          <w:sz w:val="24"/>
          <w:szCs w:val="24"/>
        </w:rPr>
        <w:t xml:space="preserve"> del empleador y el empleado. Es de carácter obligatorio y se debe realizar 48 horas antes del alta del empleador.</w:t>
      </w:r>
    </w:p>
    <w:p w:rsidR="007659E8" w:rsidRDefault="007659E8" w:rsidP="00537450">
      <w:pPr>
        <w:pStyle w:val="Sinespaciado"/>
        <w:ind w:left="1068"/>
        <w:jc w:val="both"/>
        <w:rPr>
          <w:rFonts w:ascii="Times New Roman" w:hAnsi="Times New Roman"/>
          <w:b/>
          <w:bCs/>
          <w:sz w:val="24"/>
          <w:szCs w:val="24"/>
        </w:rPr>
      </w:pPr>
    </w:p>
    <w:p w:rsidR="00662A1B" w:rsidRDefault="00662A1B" w:rsidP="00537450">
      <w:pPr>
        <w:pStyle w:val="Sinespaciado"/>
        <w:ind w:left="1068"/>
        <w:jc w:val="both"/>
        <w:rPr>
          <w:rFonts w:ascii="Times New Roman" w:hAnsi="Times New Roman"/>
          <w:b/>
          <w:bCs/>
          <w:sz w:val="24"/>
          <w:szCs w:val="24"/>
        </w:rPr>
      </w:pPr>
    </w:p>
    <w:p w:rsidR="00662A1B" w:rsidRDefault="00662A1B" w:rsidP="00537450">
      <w:pPr>
        <w:pStyle w:val="Sinespaciado"/>
        <w:ind w:left="1068"/>
        <w:jc w:val="both"/>
        <w:rPr>
          <w:rFonts w:ascii="Times New Roman" w:hAnsi="Times New Roman"/>
          <w:b/>
          <w:bCs/>
          <w:sz w:val="24"/>
          <w:szCs w:val="24"/>
        </w:rPr>
      </w:pPr>
    </w:p>
    <w:p w:rsidR="00662A1B" w:rsidRDefault="00662A1B" w:rsidP="00537450">
      <w:pPr>
        <w:pStyle w:val="Sinespaciado"/>
        <w:ind w:left="1068"/>
        <w:jc w:val="both"/>
        <w:rPr>
          <w:rFonts w:ascii="Times New Roman" w:hAnsi="Times New Roman"/>
          <w:b/>
          <w:bCs/>
          <w:sz w:val="24"/>
          <w:szCs w:val="24"/>
        </w:rPr>
      </w:pPr>
    </w:p>
    <w:p w:rsidR="009B6566" w:rsidRDefault="00856B3F" w:rsidP="00537450">
      <w:pPr>
        <w:pStyle w:val="Sinespaciado"/>
        <w:jc w:val="both"/>
        <w:rPr>
          <w:rFonts w:ascii="Times New Roman" w:hAnsi="Times New Roman"/>
          <w:bCs/>
          <w:sz w:val="24"/>
          <w:szCs w:val="24"/>
          <w:u w:val="single"/>
        </w:rPr>
      </w:pPr>
      <w:r w:rsidRPr="00D00002">
        <w:rPr>
          <w:rFonts w:ascii="Times New Roman" w:hAnsi="Times New Roman"/>
          <w:bCs/>
          <w:sz w:val="24"/>
          <w:szCs w:val="24"/>
          <w:u w:val="single"/>
        </w:rPr>
        <w:lastRenderedPageBreak/>
        <w:t>C</w:t>
      </w:r>
      <w:r w:rsidR="009B6F46" w:rsidRPr="00D00002">
        <w:rPr>
          <w:rFonts w:ascii="Times New Roman" w:hAnsi="Times New Roman"/>
          <w:bCs/>
          <w:sz w:val="24"/>
          <w:szCs w:val="24"/>
          <w:u w:val="single"/>
        </w:rPr>
        <w:t>uadros de Remuneraci</w:t>
      </w:r>
      <w:r w:rsidR="000E19E6">
        <w:rPr>
          <w:rFonts w:ascii="Times New Roman" w:hAnsi="Times New Roman"/>
          <w:bCs/>
          <w:sz w:val="24"/>
          <w:szCs w:val="24"/>
          <w:u w:val="single"/>
        </w:rPr>
        <w:t>ones:</w:t>
      </w:r>
    </w:p>
    <w:p w:rsidR="009B6566" w:rsidRDefault="009B6566" w:rsidP="00537450">
      <w:pPr>
        <w:pStyle w:val="Sinespaciado"/>
        <w:jc w:val="both"/>
        <w:rPr>
          <w:rFonts w:ascii="Times New Roman" w:hAnsi="Times New Roman"/>
          <w:bCs/>
          <w:sz w:val="24"/>
          <w:szCs w:val="24"/>
          <w:u w:val="single"/>
        </w:rPr>
      </w:pPr>
      <w:r>
        <w:rPr>
          <w:rFonts w:ascii="Times New Roman" w:hAnsi="Times New Roman"/>
          <w:bCs/>
          <w:sz w:val="24"/>
          <w:szCs w:val="24"/>
          <w:u w:val="single"/>
        </w:rPr>
        <w:t>Empleado Principal:</w:t>
      </w:r>
    </w:p>
    <w:p w:rsidR="003E7657" w:rsidRPr="007C3784" w:rsidRDefault="003E7657" w:rsidP="00537450">
      <w:pPr>
        <w:pStyle w:val="Sinespaciado"/>
        <w:jc w:val="both"/>
        <w:rPr>
          <w:rFonts w:ascii="Times New Roman" w:hAnsi="Times New Roman"/>
          <w:bCs/>
          <w:sz w:val="24"/>
          <w:szCs w:val="24"/>
          <w:u w:val="single"/>
        </w:rPr>
      </w:pPr>
    </w:p>
    <w:tbl>
      <w:tblPr>
        <w:tblW w:w="9644" w:type="dxa"/>
        <w:tblInd w:w="60" w:type="dxa"/>
        <w:tblCellMar>
          <w:left w:w="70" w:type="dxa"/>
          <w:right w:w="70" w:type="dxa"/>
        </w:tblCellMar>
        <w:tblLook w:val="04A0"/>
      </w:tblPr>
      <w:tblGrid>
        <w:gridCol w:w="7527"/>
        <w:gridCol w:w="2117"/>
      </w:tblGrid>
      <w:tr w:rsidR="001641BF" w:rsidRPr="00552E48" w:rsidTr="00662A1B">
        <w:trPr>
          <w:trHeight w:val="381"/>
        </w:trPr>
        <w:tc>
          <w:tcPr>
            <w:tcW w:w="7527"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1641BF" w:rsidRPr="00552E48" w:rsidRDefault="001641BF"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Concepto</w:t>
            </w:r>
          </w:p>
        </w:tc>
        <w:tc>
          <w:tcPr>
            <w:tcW w:w="2117" w:type="dxa"/>
            <w:tcBorders>
              <w:top w:val="single" w:sz="8" w:space="0" w:color="auto"/>
              <w:left w:val="nil"/>
              <w:bottom w:val="single" w:sz="8" w:space="0" w:color="auto"/>
              <w:right w:val="single" w:sz="8" w:space="0" w:color="auto"/>
            </w:tcBorders>
            <w:shd w:val="clear" w:color="000000" w:fill="FFFF00"/>
            <w:noWrap/>
            <w:vAlign w:val="bottom"/>
          </w:tcPr>
          <w:p w:rsidR="001641BF" w:rsidRPr="00552E48" w:rsidRDefault="007C3784"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Importes</w:t>
            </w:r>
          </w:p>
        </w:tc>
      </w:tr>
      <w:tr w:rsidR="001641BF" w:rsidRPr="00552E48" w:rsidTr="00662A1B">
        <w:trPr>
          <w:trHeight w:val="363"/>
        </w:trPr>
        <w:tc>
          <w:tcPr>
            <w:tcW w:w="7527" w:type="dxa"/>
            <w:tcBorders>
              <w:top w:val="nil"/>
              <w:left w:val="single" w:sz="8" w:space="0" w:color="auto"/>
              <w:bottom w:val="single" w:sz="4" w:space="0" w:color="auto"/>
              <w:right w:val="single" w:sz="4" w:space="0" w:color="auto"/>
            </w:tcBorders>
            <w:shd w:val="clear" w:color="auto" w:fill="auto"/>
            <w:noWrap/>
            <w:vAlign w:val="bottom"/>
          </w:tcPr>
          <w:p w:rsidR="001641BF" w:rsidRPr="00552E48" w:rsidRDefault="000E19E6"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Categoría “</w:t>
            </w:r>
            <w:r w:rsidR="0096112E">
              <w:rPr>
                <w:rFonts w:ascii="Times New Roman" w:eastAsia="Times New Roman" w:hAnsi="Times New Roman"/>
                <w:bCs/>
                <w:color w:val="000000"/>
                <w:sz w:val="24"/>
                <w:szCs w:val="24"/>
                <w:lang w:eastAsia="es-ES"/>
              </w:rPr>
              <w:t>B</w:t>
            </w:r>
            <w:r>
              <w:rPr>
                <w:rFonts w:ascii="Times New Roman" w:eastAsia="Times New Roman" w:hAnsi="Times New Roman"/>
                <w:bCs/>
                <w:color w:val="000000"/>
                <w:sz w:val="24"/>
                <w:szCs w:val="24"/>
                <w:lang w:eastAsia="es-ES"/>
              </w:rPr>
              <w:t>” Rama Administrativa</w:t>
            </w:r>
            <w:r w:rsidR="003E7657">
              <w:rPr>
                <w:rFonts w:ascii="Times New Roman" w:eastAsia="Times New Roman" w:hAnsi="Times New Roman"/>
                <w:bCs/>
                <w:color w:val="000000"/>
                <w:sz w:val="24"/>
                <w:szCs w:val="24"/>
                <w:lang w:eastAsia="es-ES"/>
              </w:rPr>
              <w:t>.</w:t>
            </w:r>
          </w:p>
        </w:tc>
        <w:tc>
          <w:tcPr>
            <w:tcW w:w="2117" w:type="dxa"/>
            <w:tcBorders>
              <w:top w:val="nil"/>
              <w:left w:val="nil"/>
              <w:bottom w:val="single" w:sz="4" w:space="0" w:color="auto"/>
              <w:right w:val="single" w:sz="8" w:space="0" w:color="auto"/>
            </w:tcBorders>
            <w:shd w:val="clear" w:color="auto" w:fill="auto"/>
            <w:noWrap/>
            <w:vAlign w:val="bottom"/>
          </w:tcPr>
          <w:p w:rsidR="001641BF" w:rsidRPr="00552E48" w:rsidRDefault="001641BF"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w:t>
            </w:r>
          </w:p>
        </w:tc>
      </w:tr>
      <w:tr w:rsidR="001641BF" w:rsidRPr="00552E48" w:rsidTr="00662A1B">
        <w:trPr>
          <w:trHeight w:val="363"/>
        </w:trPr>
        <w:tc>
          <w:tcPr>
            <w:tcW w:w="7527" w:type="dxa"/>
            <w:tcBorders>
              <w:top w:val="nil"/>
              <w:left w:val="single" w:sz="8" w:space="0" w:color="auto"/>
              <w:bottom w:val="single" w:sz="4" w:space="0" w:color="auto"/>
              <w:right w:val="single" w:sz="4" w:space="0" w:color="auto"/>
            </w:tcBorders>
            <w:shd w:val="clear" w:color="000000" w:fill="FFFF00"/>
            <w:noWrap/>
            <w:vAlign w:val="bottom"/>
          </w:tcPr>
          <w:p w:rsidR="001641BF" w:rsidRPr="003E7657" w:rsidRDefault="000E19E6" w:rsidP="00537450">
            <w:pPr>
              <w:spacing w:after="0" w:line="240" w:lineRule="auto"/>
              <w:rPr>
                <w:rFonts w:ascii="Times New Roman" w:eastAsia="Times New Roman" w:hAnsi="Times New Roman"/>
                <w:color w:val="000000"/>
                <w:sz w:val="24"/>
                <w:szCs w:val="24"/>
                <w:lang w:eastAsia="es-ES"/>
              </w:rPr>
            </w:pPr>
            <w:r w:rsidRPr="003E7657">
              <w:rPr>
                <w:rFonts w:ascii="Times New Roman" w:eastAsia="Times New Roman" w:hAnsi="Times New Roman"/>
                <w:color w:val="000000"/>
                <w:sz w:val="24"/>
                <w:szCs w:val="24"/>
                <w:lang w:eastAsia="es-ES"/>
              </w:rPr>
              <w:t>Sueldo</w:t>
            </w:r>
            <w:r w:rsidR="003E7657" w:rsidRPr="003E7657">
              <w:rPr>
                <w:rFonts w:ascii="Times New Roman" w:eastAsia="Times New Roman" w:hAnsi="Times New Roman"/>
                <w:color w:val="000000"/>
                <w:sz w:val="24"/>
                <w:szCs w:val="24"/>
                <w:lang w:eastAsia="es-ES"/>
              </w:rPr>
              <w:t xml:space="preserve"> </w:t>
            </w:r>
            <w:r w:rsidR="00F741B4">
              <w:rPr>
                <w:rFonts w:ascii="Times New Roman" w:eastAsia="Times New Roman" w:hAnsi="Times New Roman"/>
                <w:color w:val="000000"/>
                <w:sz w:val="24"/>
                <w:szCs w:val="24"/>
                <w:lang w:eastAsia="es-ES"/>
              </w:rPr>
              <w:t>Básico</w:t>
            </w:r>
            <w:r w:rsidRPr="003E7657">
              <w:rPr>
                <w:rFonts w:ascii="Times New Roman" w:eastAsia="Times New Roman" w:hAnsi="Times New Roman"/>
                <w:color w:val="000000"/>
                <w:sz w:val="24"/>
                <w:szCs w:val="24"/>
                <w:lang w:eastAsia="es-ES"/>
              </w:rPr>
              <w:t xml:space="preserve"> de </w:t>
            </w:r>
            <w:r w:rsidR="003E7657" w:rsidRPr="003E7657">
              <w:rPr>
                <w:rFonts w:ascii="Times New Roman" w:eastAsia="Times New Roman" w:hAnsi="Times New Roman"/>
                <w:color w:val="000000"/>
                <w:sz w:val="24"/>
                <w:szCs w:val="24"/>
                <w:lang w:eastAsia="es-ES"/>
              </w:rPr>
              <w:t>Empleado Principal</w:t>
            </w:r>
          </w:p>
        </w:tc>
        <w:tc>
          <w:tcPr>
            <w:tcW w:w="2117" w:type="dxa"/>
            <w:tcBorders>
              <w:top w:val="nil"/>
              <w:left w:val="nil"/>
              <w:bottom w:val="single" w:sz="4" w:space="0" w:color="auto"/>
              <w:right w:val="single" w:sz="8" w:space="0" w:color="auto"/>
            </w:tcBorders>
            <w:shd w:val="clear" w:color="auto" w:fill="auto"/>
            <w:noWrap/>
            <w:vAlign w:val="bottom"/>
          </w:tcPr>
          <w:p w:rsidR="001641BF" w:rsidRPr="00552E48" w:rsidRDefault="003354CF"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0E19E6">
              <w:rPr>
                <w:rFonts w:ascii="Times New Roman" w:eastAsia="Times New Roman" w:hAnsi="Times New Roman"/>
                <w:color w:val="000000"/>
                <w:sz w:val="24"/>
                <w:szCs w:val="24"/>
                <w:lang w:eastAsia="es-ES"/>
              </w:rPr>
              <w:t>13.848</w:t>
            </w:r>
          </w:p>
        </w:tc>
      </w:tr>
      <w:tr w:rsidR="003E7657" w:rsidRPr="00552E48" w:rsidTr="00662A1B">
        <w:trPr>
          <w:trHeight w:val="363"/>
        </w:trPr>
        <w:tc>
          <w:tcPr>
            <w:tcW w:w="7527" w:type="dxa"/>
            <w:tcBorders>
              <w:top w:val="nil"/>
              <w:left w:val="single" w:sz="8" w:space="0" w:color="auto"/>
              <w:bottom w:val="single" w:sz="4" w:space="0" w:color="auto"/>
              <w:right w:val="single" w:sz="4" w:space="0" w:color="auto"/>
            </w:tcBorders>
            <w:shd w:val="clear" w:color="auto" w:fill="auto"/>
            <w:noWrap/>
            <w:vAlign w:val="bottom"/>
          </w:tcPr>
          <w:p w:rsidR="003E7657" w:rsidRPr="003E7657" w:rsidRDefault="003E7657" w:rsidP="00537450">
            <w:pPr>
              <w:spacing w:after="0" w:line="240" w:lineRule="auto"/>
              <w:rPr>
                <w:rFonts w:ascii="Times New Roman" w:eastAsia="Times New Roman" w:hAnsi="Times New Roman"/>
                <w:bCs/>
                <w:color w:val="000000"/>
                <w:sz w:val="24"/>
                <w:szCs w:val="24"/>
                <w:lang w:eastAsia="es-ES"/>
              </w:rPr>
            </w:pPr>
            <w:r w:rsidRPr="003E7657">
              <w:rPr>
                <w:rFonts w:ascii="Times New Roman" w:eastAsia="Times New Roman" w:hAnsi="Times New Roman"/>
                <w:bCs/>
                <w:color w:val="000000"/>
                <w:sz w:val="24"/>
                <w:szCs w:val="24"/>
                <w:lang w:eastAsia="es-ES"/>
              </w:rPr>
              <w:t>Importes a Pagar por el Empleador</w:t>
            </w:r>
          </w:p>
        </w:tc>
        <w:tc>
          <w:tcPr>
            <w:tcW w:w="2117" w:type="dxa"/>
            <w:tcBorders>
              <w:top w:val="nil"/>
              <w:left w:val="nil"/>
              <w:bottom w:val="single" w:sz="4" w:space="0" w:color="auto"/>
              <w:right w:val="single" w:sz="8" w:space="0" w:color="auto"/>
            </w:tcBorders>
            <w:shd w:val="clear" w:color="auto" w:fill="auto"/>
            <w:noWrap/>
            <w:vAlign w:val="bottom"/>
          </w:tcPr>
          <w:p w:rsidR="003E7657" w:rsidRPr="00552E48" w:rsidRDefault="003E7657" w:rsidP="00537450">
            <w:pPr>
              <w:spacing w:after="0" w:line="240" w:lineRule="auto"/>
              <w:jc w:val="center"/>
              <w:rPr>
                <w:rFonts w:ascii="Times New Roman" w:eastAsia="Times New Roman" w:hAnsi="Times New Roman"/>
                <w:color w:val="000000"/>
                <w:sz w:val="24"/>
                <w:szCs w:val="24"/>
                <w:lang w:eastAsia="es-ES"/>
              </w:rPr>
            </w:pPr>
          </w:p>
        </w:tc>
      </w:tr>
      <w:tr w:rsidR="001641BF" w:rsidRPr="00552E48" w:rsidTr="00662A1B">
        <w:trPr>
          <w:trHeight w:val="363"/>
        </w:trPr>
        <w:tc>
          <w:tcPr>
            <w:tcW w:w="7527" w:type="dxa"/>
            <w:tcBorders>
              <w:top w:val="nil"/>
              <w:left w:val="single" w:sz="8" w:space="0" w:color="auto"/>
              <w:bottom w:val="single" w:sz="4" w:space="0" w:color="auto"/>
              <w:right w:val="single" w:sz="4" w:space="0" w:color="auto"/>
            </w:tcBorders>
            <w:shd w:val="clear" w:color="auto" w:fill="auto"/>
            <w:noWrap/>
            <w:vAlign w:val="bottom"/>
          </w:tcPr>
          <w:p w:rsidR="001641BF" w:rsidRPr="00552E48" w:rsidRDefault="00FB5964"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xml:space="preserve">Premio por Asistencia </w:t>
            </w:r>
            <w:r w:rsidR="00F741B4">
              <w:rPr>
                <w:rFonts w:ascii="Times New Roman" w:eastAsia="Times New Roman" w:hAnsi="Times New Roman"/>
                <w:bCs/>
                <w:color w:val="000000"/>
                <w:sz w:val="24"/>
                <w:szCs w:val="24"/>
                <w:lang w:eastAsia="es-ES"/>
              </w:rPr>
              <w:t>s/convenio 66/89</w:t>
            </w:r>
          </w:p>
        </w:tc>
        <w:tc>
          <w:tcPr>
            <w:tcW w:w="2117" w:type="dxa"/>
            <w:tcBorders>
              <w:top w:val="nil"/>
              <w:left w:val="nil"/>
              <w:bottom w:val="single" w:sz="4" w:space="0" w:color="auto"/>
              <w:right w:val="single" w:sz="8" w:space="0" w:color="auto"/>
            </w:tcBorders>
            <w:shd w:val="clear" w:color="auto" w:fill="auto"/>
            <w:noWrap/>
            <w:vAlign w:val="bottom"/>
          </w:tcPr>
          <w:p w:rsidR="001641BF" w:rsidRPr="00552E48" w:rsidRDefault="003354CF"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1641BF" w:rsidRPr="00552E48">
              <w:rPr>
                <w:rFonts w:ascii="Times New Roman" w:eastAsia="Times New Roman" w:hAnsi="Times New Roman"/>
                <w:color w:val="000000"/>
                <w:sz w:val="24"/>
                <w:szCs w:val="24"/>
                <w:lang w:eastAsia="es-ES"/>
              </w:rPr>
              <w:t>4</w:t>
            </w:r>
            <w:r w:rsidR="00FB5964">
              <w:rPr>
                <w:rFonts w:ascii="Times New Roman" w:eastAsia="Times New Roman" w:hAnsi="Times New Roman"/>
                <w:color w:val="000000"/>
                <w:sz w:val="24"/>
                <w:szCs w:val="24"/>
                <w:lang w:eastAsia="es-ES"/>
              </w:rPr>
              <w:t>62</w:t>
            </w:r>
          </w:p>
        </w:tc>
      </w:tr>
      <w:tr w:rsidR="001641BF" w:rsidRPr="00552E48" w:rsidTr="00662A1B">
        <w:trPr>
          <w:trHeight w:val="363"/>
        </w:trPr>
        <w:tc>
          <w:tcPr>
            <w:tcW w:w="7527" w:type="dxa"/>
            <w:tcBorders>
              <w:top w:val="nil"/>
              <w:left w:val="single" w:sz="8" w:space="0" w:color="auto"/>
              <w:bottom w:val="single" w:sz="4" w:space="0" w:color="auto"/>
              <w:right w:val="single" w:sz="4" w:space="0" w:color="auto"/>
            </w:tcBorders>
            <w:shd w:val="clear" w:color="auto" w:fill="auto"/>
            <w:noWrap/>
            <w:vAlign w:val="bottom"/>
          </w:tcPr>
          <w:p w:rsidR="001641BF" w:rsidRPr="00552E48" w:rsidRDefault="001641BF"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Jubilaciones</w:t>
            </w:r>
          </w:p>
        </w:tc>
        <w:tc>
          <w:tcPr>
            <w:tcW w:w="2117" w:type="dxa"/>
            <w:tcBorders>
              <w:top w:val="nil"/>
              <w:left w:val="nil"/>
              <w:bottom w:val="single" w:sz="4" w:space="0" w:color="auto"/>
              <w:right w:val="single" w:sz="8" w:space="0" w:color="auto"/>
            </w:tcBorders>
            <w:shd w:val="clear" w:color="auto" w:fill="auto"/>
            <w:noWrap/>
            <w:vAlign w:val="bottom"/>
          </w:tcPr>
          <w:p w:rsidR="001641BF" w:rsidRPr="00552E48" w:rsidRDefault="000E19E6"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$ 2</w:t>
            </w:r>
            <w:r w:rsidR="003E7657">
              <w:rPr>
                <w:rFonts w:ascii="Times New Roman" w:eastAsia="Times New Roman" w:hAnsi="Times New Roman"/>
                <w:color w:val="000000"/>
                <w:sz w:val="24"/>
                <w:szCs w:val="24"/>
                <w:lang w:eastAsia="es-ES"/>
              </w:rPr>
              <w:t>.</w:t>
            </w:r>
            <w:r>
              <w:rPr>
                <w:rFonts w:ascii="Times New Roman" w:eastAsia="Times New Roman" w:hAnsi="Times New Roman"/>
                <w:color w:val="000000"/>
                <w:sz w:val="24"/>
                <w:szCs w:val="24"/>
                <w:lang w:eastAsia="es-ES"/>
              </w:rPr>
              <w:t>216</w:t>
            </w:r>
          </w:p>
        </w:tc>
      </w:tr>
      <w:tr w:rsidR="001641BF" w:rsidRPr="00552E48" w:rsidTr="00662A1B">
        <w:trPr>
          <w:trHeight w:val="363"/>
        </w:trPr>
        <w:tc>
          <w:tcPr>
            <w:tcW w:w="7527" w:type="dxa"/>
            <w:tcBorders>
              <w:top w:val="nil"/>
              <w:left w:val="single" w:sz="8" w:space="0" w:color="auto"/>
              <w:bottom w:val="single" w:sz="4" w:space="0" w:color="auto"/>
              <w:right w:val="single" w:sz="4" w:space="0" w:color="auto"/>
            </w:tcBorders>
            <w:shd w:val="clear" w:color="auto" w:fill="auto"/>
            <w:noWrap/>
            <w:vAlign w:val="bottom"/>
          </w:tcPr>
          <w:p w:rsidR="001641BF" w:rsidRPr="00552E48" w:rsidRDefault="001641BF"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Obra Social</w:t>
            </w:r>
          </w:p>
        </w:tc>
        <w:tc>
          <w:tcPr>
            <w:tcW w:w="2117" w:type="dxa"/>
            <w:tcBorders>
              <w:top w:val="nil"/>
              <w:left w:val="nil"/>
              <w:bottom w:val="single" w:sz="4" w:space="0" w:color="auto"/>
              <w:right w:val="single" w:sz="8" w:space="0" w:color="auto"/>
            </w:tcBorders>
            <w:shd w:val="clear" w:color="auto" w:fill="auto"/>
            <w:noWrap/>
            <w:vAlign w:val="bottom"/>
          </w:tcPr>
          <w:p w:rsidR="001641BF" w:rsidRPr="00552E48" w:rsidRDefault="003354CF"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0E19E6">
              <w:rPr>
                <w:rFonts w:ascii="Times New Roman" w:eastAsia="Times New Roman" w:hAnsi="Times New Roman"/>
                <w:color w:val="000000"/>
                <w:sz w:val="24"/>
                <w:szCs w:val="24"/>
                <w:lang w:eastAsia="es-ES"/>
              </w:rPr>
              <w:t>692</w:t>
            </w:r>
          </w:p>
        </w:tc>
      </w:tr>
      <w:tr w:rsidR="001641BF" w:rsidRPr="00552E48" w:rsidTr="00662A1B">
        <w:trPr>
          <w:trHeight w:val="363"/>
        </w:trPr>
        <w:tc>
          <w:tcPr>
            <w:tcW w:w="7527" w:type="dxa"/>
            <w:tcBorders>
              <w:top w:val="nil"/>
              <w:left w:val="single" w:sz="8" w:space="0" w:color="auto"/>
              <w:bottom w:val="single" w:sz="4" w:space="0" w:color="auto"/>
              <w:right w:val="single" w:sz="4" w:space="0" w:color="auto"/>
            </w:tcBorders>
            <w:shd w:val="clear" w:color="auto" w:fill="auto"/>
            <w:noWrap/>
            <w:vAlign w:val="bottom"/>
          </w:tcPr>
          <w:p w:rsidR="001641BF" w:rsidRPr="00552E48" w:rsidRDefault="001641BF"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Asignaciones Familiares</w:t>
            </w:r>
          </w:p>
        </w:tc>
        <w:tc>
          <w:tcPr>
            <w:tcW w:w="2117" w:type="dxa"/>
            <w:tcBorders>
              <w:top w:val="nil"/>
              <w:left w:val="nil"/>
              <w:bottom w:val="single" w:sz="4" w:space="0" w:color="auto"/>
              <w:right w:val="single" w:sz="8" w:space="0" w:color="auto"/>
            </w:tcBorders>
            <w:shd w:val="clear" w:color="auto" w:fill="auto"/>
            <w:noWrap/>
            <w:vAlign w:val="bottom"/>
          </w:tcPr>
          <w:p w:rsidR="001641BF" w:rsidRPr="00552E48" w:rsidRDefault="003354CF"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3E7657">
              <w:rPr>
                <w:rFonts w:ascii="Times New Roman" w:eastAsia="Times New Roman" w:hAnsi="Times New Roman"/>
                <w:color w:val="000000"/>
                <w:sz w:val="24"/>
                <w:szCs w:val="24"/>
                <w:lang w:eastAsia="es-ES"/>
              </w:rPr>
              <w:t>1.039</w:t>
            </w:r>
          </w:p>
        </w:tc>
      </w:tr>
      <w:tr w:rsidR="001641BF" w:rsidRPr="00552E48" w:rsidTr="00662A1B">
        <w:trPr>
          <w:trHeight w:val="363"/>
        </w:trPr>
        <w:tc>
          <w:tcPr>
            <w:tcW w:w="7527" w:type="dxa"/>
            <w:tcBorders>
              <w:top w:val="nil"/>
              <w:left w:val="single" w:sz="8" w:space="0" w:color="auto"/>
              <w:bottom w:val="single" w:sz="4" w:space="0" w:color="auto"/>
              <w:right w:val="single" w:sz="4" w:space="0" w:color="auto"/>
            </w:tcBorders>
            <w:shd w:val="clear" w:color="auto" w:fill="auto"/>
            <w:noWrap/>
            <w:vAlign w:val="bottom"/>
          </w:tcPr>
          <w:p w:rsidR="001641BF" w:rsidRPr="00552E48" w:rsidRDefault="001641BF"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Fondo Nacional de Desempleo</w:t>
            </w:r>
          </w:p>
        </w:tc>
        <w:tc>
          <w:tcPr>
            <w:tcW w:w="2117" w:type="dxa"/>
            <w:tcBorders>
              <w:top w:val="nil"/>
              <w:left w:val="nil"/>
              <w:bottom w:val="single" w:sz="4" w:space="0" w:color="auto"/>
              <w:right w:val="single" w:sz="8" w:space="0" w:color="auto"/>
            </w:tcBorders>
            <w:shd w:val="clear" w:color="auto" w:fill="auto"/>
            <w:noWrap/>
            <w:vAlign w:val="bottom"/>
          </w:tcPr>
          <w:p w:rsidR="001641BF" w:rsidRPr="00552E48" w:rsidRDefault="003354CF"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3E7657">
              <w:rPr>
                <w:rFonts w:ascii="Times New Roman" w:eastAsia="Times New Roman" w:hAnsi="Times New Roman"/>
                <w:color w:val="000000"/>
                <w:sz w:val="24"/>
                <w:szCs w:val="24"/>
                <w:lang w:eastAsia="es-ES"/>
              </w:rPr>
              <w:t>208</w:t>
            </w:r>
          </w:p>
        </w:tc>
      </w:tr>
      <w:tr w:rsidR="00F741B4" w:rsidRPr="00552E48" w:rsidTr="00662A1B">
        <w:trPr>
          <w:trHeight w:val="381"/>
        </w:trPr>
        <w:tc>
          <w:tcPr>
            <w:tcW w:w="7527" w:type="dxa"/>
            <w:tcBorders>
              <w:top w:val="nil"/>
              <w:left w:val="single" w:sz="8" w:space="0" w:color="auto"/>
              <w:bottom w:val="single" w:sz="8" w:space="0" w:color="auto"/>
              <w:right w:val="single" w:sz="4" w:space="0" w:color="auto"/>
            </w:tcBorders>
            <w:shd w:val="clear" w:color="auto" w:fill="auto"/>
            <w:noWrap/>
            <w:vAlign w:val="bottom"/>
          </w:tcPr>
          <w:p w:rsidR="00F741B4" w:rsidRDefault="00F741B4"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Sueldo Anual Complementario</w:t>
            </w:r>
          </w:p>
        </w:tc>
        <w:tc>
          <w:tcPr>
            <w:tcW w:w="2117" w:type="dxa"/>
            <w:tcBorders>
              <w:top w:val="nil"/>
              <w:left w:val="nil"/>
              <w:bottom w:val="single" w:sz="8" w:space="0" w:color="auto"/>
              <w:right w:val="single" w:sz="8" w:space="0" w:color="auto"/>
            </w:tcBorders>
            <w:shd w:val="clear" w:color="auto" w:fill="auto"/>
            <w:noWrap/>
            <w:vAlign w:val="bottom"/>
          </w:tcPr>
          <w:p w:rsidR="00F741B4" w:rsidRDefault="00F741B4" w:rsidP="00537450">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$ 1.</w:t>
            </w:r>
            <w:r w:rsidR="00052715">
              <w:rPr>
                <w:rFonts w:ascii="Times New Roman" w:eastAsia="Times New Roman" w:hAnsi="Times New Roman"/>
                <w:bCs/>
                <w:color w:val="000000"/>
                <w:sz w:val="24"/>
                <w:szCs w:val="24"/>
                <w:lang w:eastAsia="es-ES"/>
              </w:rPr>
              <w:t>154</w:t>
            </w:r>
          </w:p>
        </w:tc>
      </w:tr>
      <w:tr w:rsidR="003E7657" w:rsidRPr="00552E48" w:rsidTr="00662A1B">
        <w:trPr>
          <w:trHeight w:val="381"/>
        </w:trPr>
        <w:tc>
          <w:tcPr>
            <w:tcW w:w="7527" w:type="dxa"/>
            <w:tcBorders>
              <w:top w:val="nil"/>
              <w:left w:val="single" w:sz="8" w:space="0" w:color="auto"/>
              <w:bottom w:val="single" w:sz="8" w:space="0" w:color="auto"/>
              <w:right w:val="single" w:sz="4" w:space="0" w:color="auto"/>
            </w:tcBorders>
            <w:shd w:val="clear" w:color="auto" w:fill="auto"/>
            <w:noWrap/>
            <w:vAlign w:val="bottom"/>
          </w:tcPr>
          <w:p w:rsidR="003E7657" w:rsidRPr="00552E48" w:rsidRDefault="003E7657"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Vacaciones</w:t>
            </w:r>
          </w:p>
        </w:tc>
        <w:tc>
          <w:tcPr>
            <w:tcW w:w="2117" w:type="dxa"/>
            <w:tcBorders>
              <w:top w:val="nil"/>
              <w:left w:val="nil"/>
              <w:bottom w:val="single" w:sz="8" w:space="0" w:color="auto"/>
              <w:right w:val="single" w:sz="8" w:space="0" w:color="auto"/>
            </w:tcBorders>
            <w:shd w:val="clear" w:color="auto" w:fill="auto"/>
            <w:noWrap/>
            <w:vAlign w:val="bottom"/>
          </w:tcPr>
          <w:p w:rsidR="003E7657" w:rsidRDefault="003E7657" w:rsidP="00537450">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xml:space="preserve">$ </w:t>
            </w:r>
            <w:r w:rsidR="00F741B4">
              <w:rPr>
                <w:rFonts w:ascii="Times New Roman" w:eastAsia="Times New Roman" w:hAnsi="Times New Roman"/>
                <w:bCs/>
                <w:color w:val="000000"/>
                <w:sz w:val="24"/>
                <w:szCs w:val="24"/>
                <w:lang w:eastAsia="es-ES"/>
              </w:rPr>
              <w:t>554</w:t>
            </w:r>
          </w:p>
        </w:tc>
      </w:tr>
      <w:tr w:rsidR="001641BF" w:rsidRPr="00552E48" w:rsidTr="00662A1B">
        <w:trPr>
          <w:trHeight w:val="381"/>
        </w:trPr>
        <w:tc>
          <w:tcPr>
            <w:tcW w:w="7527" w:type="dxa"/>
            <w:tcBorders>
              <w:top w:val="nil"/>
              <w:left w:val="single" w:sz="8" w:space="0" w:color="auto"/>
              <w:bottom w:val="single" w:sz="8" w:space="0" w:color="auto"/>
              <w:right w:val="single" w:sz="4" w:space="0" w:color="auto"/>
            </w:tcBorders>
            <w:shd w:val="clear" w:color="auto" w:fill="auto"/>
            <w:noWrap/>
            <w:vAlign w:val="bottom"/>
          </w:tcPr>
          <w:p w:rsidR="001641BF" w:rsidRPr="00552E48" w:rsidRDefault="001641BF" w:rsidP="00537450">
            <w:pPr>
              <w:spacing w:after="0" w:line="240" w:lineRule="auto"/>
              <w:rPr>
                <w:rFonts w:ascii="Times New Roman" w:eastAsia="Times New Roman" w:hAnsi="Times New Roman"/>
                <w:bCs/>
                <w:color w:val="000000"/>
                <w:sz w:val="24"/>
                <w:szCs w:val="24"/>
                <w:lang w:eastAsia="es-ES"/>
              </w:rPr>
            </w:pPr>
            <w:r w:rsidRPr="00552E48">
              <w:rPr>
                <w:rFonts w:ascii="Times New Roman" w:eastAsia="Times New Roman" w:hAnsi="Times New Roman"/>
                <w:bCs/>
                <w:color w:val="000000"/>
                <w:sz w:val="24"/>
                <w:szCs w:val="24"/>
                <w:lang w:eastAsia="es-ES"/>
              </w:rPr>
              <w:t>Total a pagar por el Empleador</w:t>
            </w:r>
          </w:p>
        </w:tc>
        <w:tc>
          <w:tcPr>
            <w:tcW w:w="2117" w:type="dxa"/>
            <w:tcBorders>
              <w:top w:val="nil"/>
              <w:left w:val="nil"/>
              <w:bottom w:val="single" w:sz="8" w:space="0" w:color="auto"/>
              <w:right w:val="single" w:sz="8" w:space="0" w:color="auto"/>
            </w:tcBorders>
            <w:shd w:val="clear" w:color="auto" w:fill="auto"/>
            <w:noWrap/>
            <w:vAlign w:val="bottom"/>
          </w:tcPr>
          <w:p w:rsidR="001641BF" w:rsidRPr="00552E48" w:rsidRDefault="00552E48" w:rsidP="003B22BA">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w:t>
            </w:r>
            <w:r w:rsidR="003E7657">
              <w:rPr>
                <w:rFonts w:ascii="Times New Roman" w:eastAsia="Times New Roman" w:hAnsi="Times New Roman"/>
                <w:bCs/>
                <w:color w:val="000000"/>
                <w:sz w:val="24"/>
                <w:szCs w:val="24"/>
                <w:lang w:eastAsia="es-ES"/>
              </w:rPr>
              <w:t xml:space="preserve"> </w:t>
            </w:r>
            <w:r w:rsidR="003B22BA">
              <w:rPr>
                <w:rFonts w:ascii="Times New Roman" w:eastAsia="Times New Roman" w:hAnsi="Times New Roman"/>
                <w:bCs/>
                <w:color w:val="000000"/>
                <w:sz w:val="24"/>
                <w:szCs w:val="24"/>
                <w:lang w:eastAsia="es-ES"/>
              </w:rPr>
              <w:t>20.173</w:t>
            </w:r>
          </w:p>
        </w:tc>
      </w:tr>
    </w:tbl>
    <w:p w:rsidR="001641BF" w:rsidRPr="00B43358" w:rsidRDefault="001641BF" w:rsidP="00537450">
      <w:pPr>
        <w:pStyle w:val="Sinespaciado"/>
        <w:jc w:val="both"/>
        <w:rPr>
          <w:rFonts w:ascii="Times New Roman" w:hAnsi="Times New Roman"/>
          <w:bCs/>
          <w:sz w:val="24"/>
          <w:szCs w:val="24"/>
        </w:rPr>
      </w:pPr>
    </w:p>
    <w:p w:rsidR="003451E6" w:rsidRDefault="003451E6" w:rsidP="00537450">
      <w:pPr>
        <w:pStyle w:val="Sinespaciado"/>
        <w:jc w:val="both"/>
        <w:rPr>
          <w:rFonts w:ascii="Times New Roman" w:hAnsi="Times New Roman"/>
          <w:bCs/>
          <w:sz w:val="24"/>
          <w:szCs w:val="24"/>
          <w:u w:val="single"/>
        </w:rPr>
      </w:pPr>
      <w:r w:rsidRPr="00552E48">
        <w:rPr>
          <w:rFonts w:ascii="Times New Roman" w:hAnsi="Times New Roman"/>
          <w:bCs/>
          <w:sz w:val="24"/>
          <w:szCs w:val="24"/>
          <w:u w:val="single"/>
        </w:rPr>
        <w:t>Encargado de Producción:</w:t>
      </w:r>
    </w:p>
    <w:p w:rsidR="00052715" w:rsidRDefault="00052715" w:rsidP="00537450">
      <w:pPr>
        <w:pStyle w:val="Sinespaciado"/>
        <w:jc w:val="both"/>
        <w:rPr>
          <w:rFonts w:ascii="Times New Roman" w:hAnsi="Times New Roman"/>
          <w:bCs/>
          <w:sz w:val="24"/>
          <w:szCs w:val="24"/>
          <w:u w:val="single"/>
        </w:rPr>
      </w:pPr>
    </w:p>
    <w:tbl>
      <w:tblPr>
        <w:tblW w:w="9671" w:type="dxa"/>
        <w:tblInd w:w="60" w:type="dxa"/>
        <w:tblCellMar>
          <w:left w:w="70" w:type="dxa"/>
          <w:right w:w="70" w:type="dxa"/>
        </w:tblCellMar>
        <w:tblLook w:val="04A0"/>
      </w:tblPr>
      <w:tblGrid>
        <w:gridCol w:w="7548"/>
        <w:gridCol w:w="2123"/>
      </w:tblGrid>
      <w:tr w:rsidR="00052715" w:rsidRPr="00552E48" w:rsidTr="00662A1B">
        <w:trPr>
          <w:trHeight w:val="316"/>
        </w:trPr>
        <w:tc>
          <w:tcPr>
            <w:tcW w:w="7548"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Concepto</w:t>
            </w:r>
          </w:p>
        </w:tc>
        <w:tc>
          <w:tcPr>
            <w:tcW w:w="2123" w:type="dxa"/>
            <w:tcBorders>
              <w:top w:val="single" w:sz="8" w:space="0" w:color="auto"/>
              <w:left w:val="nil"/>
              <w:bottom w:val="single" w:sz="8" w:space="0" w:color="auto"/>
              <w:right w:val="single" w:sz="8" w:space="0" w:color="auto"/>
            </w:tcBorders>
            <w:shd w:val="clear" w:color="000000" w:fill="FFFF00"/>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Importes</w:t>
            </w: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Categoría “</w:t>
            </w:r>
            <w:r w:rsidR="0096112E">
              <w:rPr>
                <w:rFonts w:ascii="Times New Roman" w:eastAsia="Times New Roman" w:hAnsi="Times New Roman"/>
                <w:bCs/>
                <w:color w:val="000000"/>
                <w:sz w:val="24"/>
                <w:szCs w:val="24"/>
                <w:lang w:eastAsia="es-ES"/>
              </w:rPr>
              <w:t>B</w:t>
            </w:r>
            <w:r>
              <w:rPr>
                <w:rFonts w:ascii="Times New Roman" w:eastAsia="Times New Roman" w:hAnsi="Times New Roman"/>
                <w:bCs/>
                <w:color w:val="000000"/>
                <w:sz w:val="24"/>
                <w:szCs w:val="24"/>
                <w:lang w:eastAsia="es-ES"/>
              </w:rPr>
              <w:t>” Rama Administrativa.</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w:t>
            </w: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000000" w:fill="FFFF00"/>
            <w:noWrap/>
            <w:vAlign w:val="bottom"/>
          </w:tcPr>
          <w:p w:rsidR="00052715" w:rsidRPr="003E7657" w:rsidRDefault="00052715" w:rsidP="00537450">
            <w:pPr>
              <w:spacing w:after="0" w:line="240" w:lineRule="auto"/>
              <w:rPr>
                <w:rFonts w:ascii="Times New Roman" w:eastAsia="Times New Roman" w:hAnsi="Times New Roman"/>
                <w:color w:val="000000"/>
                <w:sz w:val="24"/>
                <w:szCs w:val="24"/>
                <w:lang w:eastAsia="es-ES"/>
              </w:rPr>
            </w:pPr>
            <w:r w:rsidRPr="003E7657">
              <w:rPr>
                <w:rFonts w:ascii="Times New Roman" w:eastAsia="Times New Roman" w:hAnsi="Times New Roman"/>
                <w:color w:val="000000"/>
                <w:sz w:val="24"/>
                <w:szCs w:val="24"/>
                <w:lang w:eastAsia="es-ES"/>
              </w:rPr>
              <w:t xml:space="preserve">Sueldo </w:t>
            </w:r>
            <w:r>
              <w:rPr>
                <w:rFonts w:ascii="Times New Roman" w:eastAsia="Times New Roman" w:hAnsi="Times New Roman"/>
                <w:color w:val="000000"/>
                <w:sz w:val="24"/>
                <w:szCs w:val="24"/>
                <w:lang w:eastAsia="es-ES"/>
              </w:rPr>
              <w:t>Básico</w:t>
            </w:r>
            <w:r w:rsidRPr="003E7657">
              <w:rPr>
                <w:rFonts w:ascii="Times New Roman" w:eastAsia="Times New Roman" w:hAnsi="Times New Roman"/>
                <w:color w:val="000000"/>
                <w:sz w:val="24"/>
                <w:szCs w:val="24"/>
                <w:lang w:eastAsia="es-ES"/>
              </w:rPr>
              <w:t xml:space="preserve"> de </w:t>
            </w:r>
            <w:r>
              <w:rPr>
                <w:rFonts w:ascii="Times New Roman" w:eastAsia="Times New Roman" w:hAnsi="Times New Roman"/>
                <w:color w:val="000000"/>
                <w:sz w:val="24"/>
                <w:szCs w:val="24"/>
                <w:lang w:eastAsia="es-ES"/>
              </w:rPr>
              <w:t>Capataz s/convenio 66/89</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13.848</w:t>
            </w: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auto" w:fill="auto"/>
            <w:noWrap/>
            <w:vAlign w:val="bottom"/>
          </w:tcPr>
          <w:p w:rsidR="00052715" w:rsidRPr="003E7657" w:rsidRDefault="00052715" w:rsidP="00537450">
            <w:pPr>
              <w:spacing w:after="0" w:line="240" w:lineRule="auto"/>
              <w:rPr>
                <w:rFonts w:ascii="Times New Roman" w:eastAsia="Times New Roman" w:hAnsi="Times New Roman"/>
                <w:bCs/>
                <w:color w:val="000000"/>
                <w:sz w:val="24"/>
                <w:szCs w:val="24"/>
                <w:lang w:eastAsia="es-ES"/>
              </w:rPr>
            </w:pPr>
            <w:r w:rsidRPr="003E7657">
              <w:rPr>
                <w:rFonts w:ascii="Times New Roman" w:eastAsia="Times New Roman" w:hAnsi="Times New Roman"/>
                <w:bCs/>
                <w:color w:val="000000"/>
                <w:sz w:val="24"/>
                <w:szCs w:val="24"/>
                <w:lang w:eastAsia="es-ES"/>
              </w:rPr>
              <w:t>Importes a Pagar por el Empleador</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Premio por Asistencia s/convenio 66/89</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$ 4</w:t>
            </w:r>
            <w:r>
              <w:rPr>
                <w:rFonts w:ascii="Times New Roman" w:eastAsia="Times New Roman" w:hAnsi="Times New Roman"/>
                <w:color w:val="000000"/>
                <w:sz w:val="24"/>
                <w:szCs w:val="24"/>
                <w:lang w:eastAsia="es-ES"/>
              </w:rPr>
              <w:t>62</w:t>
            </w: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Jubilaciones</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$ 2.216</w:t>
            </w: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Obra Social</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692</w:t>
            </w: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Asignaciones Familiares</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1.039</w:t>
            </w:r>
          </w:p>
        </w:tc>
      </w:tr>
      <w:tr w:rsidR="00052715" w:rsidRPr="00552E48" w:rsidTr="00662A1B">
        <w:trPr>
          <w:trHeight w:val="301"/>
        </w:trPr>
        <w:tc>
          <w:tcPr>
            <w:tcW w:w="7548" w:type="dxa"/>
            <w:tcBorders>
              <w:top w:val="nil"/>
              <w:left w:val="single" w:sz="8" w:space="0" w:color="auto"/>
              <w:bottom w:val="single" w:sz="4"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Fondo Nacional de Desempleo</w:t>
            </w:r>
          </w:p>
        </w:tc>
        <w:tc>
          <w:tcPr>
            <w:tcW w:w="2123" w:type="dxa"/>
            <w:tcBorders>
              <w:top w:val="nil"/>
              <w:left w:val="nil"/>
              <w:bottom w:val="single" w:sz="4" w:space="0" w:color="auto"/>
              <w:right w:val="single" w:sz="8" w:space="0" w:color="auto"/>
            </w:tcBorders>
            <w:shd w:val="clear" w:color="auto" w:fill="auto"/>
            <w:noWrap/>
            <w:vAlign w:val="bottom"/>
          </w:tcPr>
          <w:p w:rsidR="00052715" w:rsidRPr="00552E48" w:rsidRDefault="00052715"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208</w:t>
            </w:r>
          </w:p>
        </w:tc>
      </w:tr>
      <w:tr w:rsidR="00052715" w:rsidRPr="00552E48" w:rsidTr="00662A1B">
        <w:trPr>
          <w:trHeight w:val="316"/>
        </w:trPr>
        <w:tc>
          <w:tcPr>
            <w:tcW w:w="7548" w:type="dxa"/>
            <w:tcBorders>
              <w:top w:val="nil"/>
              <w:left w:val="single" w:sz="8" w:space="0" w:color="auto"/>
              <w:bottom w:val="single" w:sz="8" w:space="0" w:color="auto"/>
              <w:right w:val="single" w:sz="4" w:space="0" w:color="auto"/>
            </w:tcBorders>
            <w:shd w:val="clear" w:color="auto" w:fill="auto"/>
            <w:noWrap/>
            <w:vAlign w:val="bottom"/>
          </w:tcPr>
          <w:p w:rsidR="00052715" w:rsidRDefault="00052715"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Sueldo Anual Complementario</w:t>
            </w:r>
          </w:p>
        </w:tc>
        <w:tc>
          <w:tcPr>
            <w:tcW w:w="2123" w:type="dxa"/>
            <w:tcBorders>
              <w:top w:val="nil"/>
              <w:left w:val="nil"/>
              <w:bottom w:val="single" w:sz="8" w:space="0" w:color="auto"/>
              <w:right w:val="single" w:sz="8" w:space="0" w:color="auto"/>
            </w:tcBorders>
            <w:shd w:val="clear" w:color="auto" w:fill="auto"/>
            <w:noWrap/>
            <w:vAlign w:val="bottom"/>
          </w:tcPr>
          <w:p w:rsidR="00052715" w:rsidRDefault="00052715" w:rsidP="00537450">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$ 1.154</w:t>
            </w:r>
          </w:p>
        </w:tc>
      </w:tr>
      <w:tr w:rsidR="00052715" w:rsidRPr="00552E48" w:rsidTr="00662A1B">
        <w:trPr>
          <w:trHeight w:val="316"/>
        </w:trPr>
        <w:tc>
          <w:tcPr>
            <w:tcW w:w="7548" w:type="dxa"/>
            <w:tcBorders>
              <w:top w:val="nil"/>
              <w:left w:val="single" w:sz="8" w:space="0" w:color="auto"/>
              <w:bottom w:val="single" w:sz="8"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Vacaciones</w:t>
            </w:r>
          </w:p>
        </w:tc>
        <w:tc>
          <w:tcPr>
            <w:tcW w:w="2123" w:type="dxa"/>
            <w:tcBorders>
              <w:top w:val="nil"/>
              <w:left w:val="nil"/>
              <w:bottom w:val="single" w:sz="8" w:space="0" w:color="auto"/>
              <w:right w:val="single" w:sz="8" w:space="0" w:color="auto"/>
            </w:tcBorders>
            <w:shd w:val="clear" w:color="auto" w:fill="auto"/>
            <w:noWrap/>
            <w:vAlign w:val="bottom"/>
          </w:tcPr>
          <w:p w:rsidR="00052715" w:rsidRDefault="00052715" w:rsidP="00537450">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$ 554</w:t>
            </w:r>
          </w:p>
        </w:tc>
      </w:tr>
      <w:tr w:rsidR="00052715" w:rsidRPr="00552E48" w:rsidTr="00662A1B">
        <w:trPr>
          <w:trHeight w:val="316"/>
        </w:trPr>
        <w:tc>
          <w:tcPr>
            <w:tcW w:w="7548" w:type="dxa"/>
            <w:tcBorders>
              <w:top w:val="nil"/>
              <w:left w:val="single" w:sz="8" w:space="0" w:color="auto"/>
              <w:bottom w:val="single" w:sz="8" w:space="0" w:color="auto"/>
              <w:right w:val="single" w:sz="4" w:space="0" w:color="auto"/>
            </w:tcBorders>
            <w:shd w:val="clear" w:color="auto" w:fill="auto"/>
            <w:noWrap/>
            <w:vAlign w:val="bottom"/>
          </w:tcPr>
          <w:p w:rsidR="00052715" w:rsidRPr="00552E48" w:rsidRDefault="00052715" w:rsidP="00537450">
            <w:pPr>
              <w:spacing w:after="0" w:line="240" w:lineRule="auto"/>
              <w:rPr>
                <w:rFonts w:ascii="Times New Roman" w:eastAsia="Times New Roman" w:hAnsi="Times New Roman"/>
                <w:bCs/>
                <w:color w:val="000000"/>
                <w:sz w:val="24"/>
                <w:szCs w:val="24"/>
                <w:lang w:eastAsia="es-ES"/>
              </w:rPr>
            </w:pPr>
            <w:r w:rsidRPr="00552E48">
              <w:rPr>
                <w:rFonts w:ascii="Times New Roman" w:eastAsia="Times New Roman" w:hAnsi="Times New Roman"/>
                <w:bCs/>
                <w:color w:val="000000"/>
                <w:sz w:val="24"/>
                <w:szCs w:val="24"/>
                <w:lang w:eastAsia="es-ES"/>
              </w:rPr>
              <w:t>Total a pagar por el Empleador</w:t>
            </w:r>
          </w:p>
        </w:tc>
        <w:tc>
          <w:tcPr>
            <w:tcW w:w="2123" w:type="dxa"/>
            <w:tcBorders>
              <w:top w:val="nil"/>
              <w:left w:val="nil"/>
              <w:bottom w:val="single" w:sz="8" w:space="0" w:color="auto"/>
              <w:right w:val="single" w:sz="8" w:space="0" w:color="auto"/>
            </w:tcBorders>
            <w:shd w:val="clear" w:color="auto" w:fill="auto"/>
            <w:noWrap/>
            <w:vAlign w:val="bottom"/>
          </w:tcPr>
          <w:p w:rsidR="00052715" w:rsidRPr="00552E48" w:rsidRDefault="00052715" w:rsidP="003B22BA">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$ 20.</w:t>
            </w:r>
            <w:r w:rsidR="003B22BA">
              <w:rPr>
                <w:rFonts w:ascii="Times New Roman" w:eastAsia="Times New Roman" w:hAnsi="Times New Roman"/>
                <w:bCs/>
                <w:color w:val="000000"/>
                <w:sz w:val="24"/>
                <w:szCs w:val="24"/>
                <w:lang w:eastAsia="es-ES"/>
              </w:rPr>
              <w:t>173</w:t>
            </w:r>
          </w:p>
        </w:tc>
      </w:tr>
    </w:tbl>
    <w:p w:rsidR="00052715" w:rsidRDefault="00052715" w:rsidP="00537450">
      <w:pPr>
        <w:pStyle w:val="Sinespaciado"/>
        <w:jc w:val="both"/>
        <w:rPr>
          <w:rFonts w:ascii="Times New Roman" w:hAnsi="Times New Roman"/>
          <w:bCs/>
          <w:sz w:val="24"/>
          <w:szCs w:val="24"/>
          <w:u w:val="single"/>
        </w:rPr>
      </w:pPr>
    </w:p>
    <w:tbl>
      <w:tblPr>
        <w:tblW w:w="9693" w:type="dxa"/>
        <w:tblInd w:w="60" w:type="dxa"/>
        <w:tblCellMar>
          <w:left w:w="70" w:type="dxa"/>
          <w:right w:w="70" w:type="dxa"/>
        </w:tblCellMar>
        <w:tblLook w:val="04A0"/>
      </w:tblPr>
      <w:tblGrid>
        <w:gridCol w:w="7896"/>
        <w:gridCol w:w="1797"/>
      </w:tblGrid>
      <w:tr w:rsidR="003354CF" w:rsidRPr="00F716F0" w:rsidTr="00662A1B">
        <w:trPr>
          <w:trHeight w:val="352"/>
        </w:trPr>
        <w:tc>
          <w:tcPr>
            <w:tcW w:w="7896" w:type="dxa"/>
            <w:tcBorders>
              <w:top w:val="single" w:sz="8" w:space="0" w:color="auto"/>
              <w:left w:val="single" w:sz="8" w:space="0" w:color="auto"/>
              <w:bottom w:val="single" w:sz="8" w:space="0" w:color="auto"/>
              <w:right w:val="nil"/>
            </w:tcBorders>
            <w:shd w:val="clear" w:color="auto" w:fill="auto"/>
            <w:noWrap/>
            <w:vAlign w:val="bottom"/>
          </w:tcPr>
          <w:p w:rsidR="003354CF" w:rsidRPr="00F716F0" w:rsidRDefault="003354CF" w:rsidP="00537450">
            <w:pPr>
              <w:spacing w:after="0" w:line="240" w:lineRule="auto"/>
              <w:rPr>
                <w:rFonts w:ascii="Times New Roman" w:eastAsia="Times New Roman" w:hAnsi="Times New Roman"/>
                <w:bCs/>
                <w:color w:val="000000"/>
                <w:sz w:val="24"/>
                <w:szCs w:val="24"/>
                <w:lang w:eastAsia="es-ES"/>
              </w:rPr>
            </w:pPr>
            <w:r w:rsidRPr="00F716F0">
              <w:rPr>
                <w:rFonts w:ascii="Times New Roman" w:eastAsia="Times New Roman" w:hAnsi="Times New Roman"/>
                <w:bCs/>
                <w:color w:val="000000"/>
                <w:sz w:val="24"/>
                <w:szCs w:val="24"/>
                <w:lang w:eastAsia="es-ES"/>
              </w:rPr>
              <w:t>Total Costos de Operación Administrativa</w:t>
            </w:r>
            <w:r w:rsidR="008F3F08">
              <w:rPr>
                <w:rFonts w:ascii="Times New Roman" w:eastAsia="Times New Roman" w:hAnsi="Times New Roman"/>
                <w:bCs/>
                <w:color w:val="000000"/>
                <w:sz w:val="24"/>
                <w:szCs w:val="24"/>
                <w:lang w:eastAsia="es-ES"/>
              </w:rPr>
              <w:t xml:space="preserve"> correspondientes a </w:t>
            </w:r>
            <w:r w:rsidRPr="00F716F0">
              <w:rPr>
                <w:rFonts w:ascii="Times New Roman" w:eastAsia="Times New Roman" w:hAnsi="Times New Roman"/>
                <w:bCs/>
                <w:color w:val="000000"/>
                <w:sz w:val="24"/>
                <w:szCs w:val="24"/>
                <w:lang w:eastAsia="es-ES"/>
              </w:rPr>
              <w:t>Remuneraciones</w:t>
            </w:r>
            <w:r w:rsidR="006F42B8">
              <w:rPr>
                <w:rFonts w:ascii="Times New Roman" w:eastAsia="Times New Roman" w:hAnsi="Times New Roman"/>
                <w:bCs/>
                <w:color w:val="000000"/>
                <w:sz w:val="24"/>
                <w:szCs w:val="24"/>
                <w:lang w:eastAsia="es-ES"/>
              </w:rPr>
              <w:t xml:space="preserve"> mensuales.</w:t>
            </w:r>
          </w:p>
        </w:tc>
        <w:tc>
          <w:tcPr>
            <w:tcW w:w="1797" w:type="dxa"/>
            <w:tcBorders>
              <w:top w:val="single" w:sz="8" w:space="0" w:color="auto"/>
              <w:left w:val="single" w:sz="8" w:space="0" w:color="auto"/>
              <w:bottom w:val="single" w:sz="8" w:space="0" w:color="auto"/>
              <w:right w:val="single" w:sz="8" w:space="0" w:color="auto"/>
            </w:tcBorders>
            <w:shd w:val="clear" w:color="auto" w:fill="auto"/>
            <w:noWrap/>
            <w:vAlign w:val="bottom"/>
          </w:tcPr>
          <w:p w:rsidR="003354CF" w:rsidRPr="00F716F0" w:rsidRDefault="00C92087" w:rsidP="003B22BA">
            <w:pPr>
              <w:spacing w:after="0" w:line="240" w:lineRule="auto"/>
              <w:jc w:val="center"/>
              <w:rPr>
                <w:rFonts w:ascii="Times New Roman" w:eastAsia="Times New Roman" w:hAnsi="Times New Roman"/>
                <w:bCs/>
                <w:color w:val="000000"/>
                <w:sz w:val="24"/>
                <w:szCs w:val="24"/>
                <w:lang w:eastAsia="es-ES"/>
              </w:rPr>
            </w:pPr>
            <w:r w:rsidRPr="00F716F0">
              <w:rPr>
                <w:rFonts w:ascii="Times New Roman" w:eastAsia="Times New Roman" w:hAnsi="Times New Roman"/>
                <w:bCs/>
                <w:color w:val="000000"/>
                <w:sz w:val="24"/>
                <w:szCs w:val="24"/>
                <w:lang w:eastAsia="es-ES"/>
              </w:rPr>
              <w:t xml:space="preserve"> $</w:t>
            </w:r>
            <w:r w:rsidR="00E57986">
              <w:rPr>
                <w:rFonts w:ascii="Times New Roman" w:eastAsia="Times New Roman" w:hAnsi="Times New Roman"/>
                <w:bCs/>
                <w:color w:val="000000"/>
                <w:sz w:val="24"/>
                <w:szCs w:val="24"/>
                <w:lang w:eastAsia="es-ES"/>
              </w:rPr>
              <w:t xml:space="preserve"> 40.</w:t>
            </w:r>
            <w:r w:rsidR="003B22BA">
              <w:rPr>
                <w:rFonts w:ascii="Times New Roman" w:eastAsia="Times New Roman" w:hAnsi="Times New Roman"/>
                <w:bCs/>
                <w:color w:val="000000"/>
                <w:sz w:val="24"/>
                <w:szCs w:val="24"/>
                <w:lang w:eastAsia="es-ES"/>
              </w:rPr>
              <w:t>346</w:t>
            </w:r>
          </w:p>
        </w:tc>
      </w:tr>
    </w:tbl>
    <w:p w:rsidR="00052715" w:rsidRDefault="00052715" w:rsidP="00537450">
      <w:pPr>
        <w:pStyle w:val="Sinespaciado"/>
        <w:jc w:val="both"/>
        <w:rPr>
          <w:rFonts w:ascii="Times New Roman" w:hAnsi="Times New Roman"/>
          <w:b/>
          <w:bCs/>
          <w:sz w:val="24"/>
          <w:szCs w:val="24"/>
          <w:u w:val="single"/>
        </w:rPr>
      </w:pPr>
    </w:p>
    <w:p w:rsidR="005A5D50" w:rsidRDefault="005A5D50" w:rsidP="00537450">
      <w:pPr>
        <w:pStyle w:val="Sinespaciado"/>
        <w:jc w:val="both"/>
        <w:rPr>
          <w:rFonts w:ascii="Times New Roman" w:hAnsi="Times New Roman"/>
          <w:b/>
          <w:bCs/>
          <w:sz w:val="24"/>
          <w:szCs w:val="24"/>
          <w:u w:val="single"/>
        </w:rPr>
      </w:pPr>
    </w:p>
    <w:p w:rsidR="005A5D50" w:rsidRDefault="005A5D50" w:rsidP="00537450">
      <w:pPr>
        <w:pStyle w:val="Sinespaciado"/>
        <w:jc w:val="both"/>
        <w:rPr>
          <w:rFonts w:ascii="Times New Roman" w:hAnsi="Times New Roman"/>
          <w:b/>
          <w:bCs/>
          <w:sz w:val="24"/>
          <w:szCs w:val="24"/>
          <w:u w:val="single"/>
        </w:rPr>
      </w:pPr>
    </w:p>
    <w:p w:rsidR="009B6F46" w:rsidRPr="00B43358" w:rsidRDefault="009B6F46" w:rsidP="00537450">
      <w:pPr>
        <w:pStyle w:val="Sinespaciado"/>
        <w:jc w:val="both"/>
        <w:rPr>
          <w:rFonts w:ascii="Times New Roman" w:hAnsi="Times New Roman"/>
          <w:b/>
          <w:bCs/>
          <w:sz w:val="24"/>
          <w:szCs w:val="24"/>
          <w:u w:val="single"/>
        </w:rPr>
      </w:pPr>
      <w:r w:rsidRPr="00B43358">
        <w:rPr>
          <w:rFonts w:ascii="Times New Roman" w:hAnsi="Times New Roman"/>
          <w:b/>
          <w:bCs/>
          <w:sz w:val="24"/>
          <w:szCs w:val="24"/>
          <w:u w:val="single"/>
        </w:rPr>
        <w:lastRenderedPageBreak/>
        <w:t>Mano de Obra Indirecta:</w:t>
      </w:r>
    </w:p>
    <w:p w:rsidR="009B6F46" w:rsidRPr="00F716F0" w:rsidRDefault="009B6F46" w:rsidP="00537450">
      <w:pPr>
        <w:pStyle w:val="Sinespaciado"/>
        <w:jc w:val="both"/>
        <w:rPr>
          <w:rFonts w:ascii="Times New Roman" w:hAnsi="Times New Roman"/>
          <w:bCs/>
          <w:sz w:val="24"/>
          <w:szCs w:val="24"/>
        </w:rPr>
      </w:pPr>
      <w:r w:rsidRPr="00F716F0">
        <w:rPr>
          <w:rFonts w:ascii="Times New Roman" w:hAnsi="Times New Roman"/>
          <w:bCs/>
          <w:sz w:val="24"/>
          <w:szCs w:val="24"/>
        </w:rPr>
        <w:t xml:space="preserve">Sueldos de Administrativos </w:t>
      </w:r>
      <w:r w:rsidR="00F716F0" w:rsidRPr="00F716F0">
        <w:rPr>
          <w:rFonts w:ascii="Times New Roman" w:hAnsi="Times New Roman"/>
          <w:bCs/>
          <w:sz w:val="24"/>
          <w:szCs w:val="24"/>
        </w:rPr>
        <w:t>más</w:t>
      </w:r>
      <w:r w:rsidRPr="00F716F0">
        <w:rPr>
          <w:rFonts w:ascii="Times New Roman" w:hAnsi="Times New Roman"/>
          <w:bCs/>
          <w:sz w:val="24"/>
          <w:szCs w:val="24"/>
        </w:rPr>
        <w:t xml:space="preserve"> encargado de </w:t>
      </w:r>
      <w:r w:rsidR="00D341EE" w:rsidRPr="00F716F0">
        <w:rPr>
          <w:rFonts w:ascii="Times New Roman" w:hAnsi="Times New Roman"/>
          <w:bCs/>
          <w:sz w:val="24"/>
          <w:szCs w:val="24"/>
        </w:rPr>
        <w:t>Producción</w:t>
      </w:r>
      <w:r w:rsidRPr="00F716F0">
        <w:rPr>
          <w:rFonts w:ascii="Times New Roman" w:hAnsi="Times New Roman"/>
          <w:bCs/>
          <w:sz w:val="24"/>
          <w:szCs w:val="24"/>
        </w:rPr>
        <w:t xml:space="preserve">  que</w:t>
      </w:r>
      <w:r w:rsidR="00757DB7" w:rsidRPr="00F716F0">
        <w:rPr>
          <w:rFonts w:ascii="Times New Roman" w:hAnsi="Times New Roman"/>
          <w:bCs/>
          <w:sz w:val="24"/>
          <w:szCs w:val="24"/>
        </w:rPr>
        <w:t xml:space="preserve"> paga  p</w:t>
      </w:r>
      <w:r w:rsidR="00A51C06" w:rsidRPr="00F716F0">
        <w:rPr>
          <w:rFonts w:ascii="Times New Roman" w:hAnsi="Times New Roman"/>
          <w:bCs/>
          <w:sz w:val="24"/>
          <w:szCs w:val="24"/>
        </w:rPr>
        <w:t>or año  el Empleador</w:t>
      </w:r>
      <w:r w:rsidR="005A5D50">
        <w:rPr>
          <w:rFonts w:ascii="Times New Roman" w:hAnsi="Times New Roman"/>
          <w:bCs/>
          <w:sz w:val="24"/>
          <w:szCs w:val="24"/>
        </w:rPr>
        <w:t xml:space="preserve"> son</w:t>
      </w:r>
      <w:r w:rsidR="00A51C06" w:rsidRPr="00F716F0">
        <w:rPr>
          <w:rFonts w:ascii="Times New Roman" w:hAnsi="Times New Roman"/>
          <w:bCs/>
          <w:sz w:val="24"/>
          <w:szCs w:val="24"/>
        </w:rPr>
        <w:t>:</w:t>
      </w:r>
      <w:r w:rsidR="00C273CA" w:rsidRPr="00F716F0">
        <w:rPr>
          <w:rFonts w:ascii="Times New Roman" w:hAnsi="Times New Roman"/>
          <w:bCs/>
          <w:sz w:val="24"/>
          <w:szCs w:val="24"/>
        </w:rPr>
        <w:t xml:space="preserve"> </w:t>
      </w:r>
      <w:r w:rsidR="00E57986">
        <w:rPr>
          <w:rFonts w:ascii="Times New Roman" w:hAnsi="Times New Roman"/>
          <w:bCs/>
          <w:sz w:val="24"/>
          <w:szCs w:val="24"/>
        </w:rPr>
        <w:t>$</w:t>
      </w:r>
      <w:r w:rsidR="00491A18">
        <w:rPr>
          <w:rFonts w:ascii="Times New Roman" w:hAnsi="Times New Roman"/>
          <w:bCs/>
          <w:sz w:val="24"/>
          <w:szCs w:val="24"/>
        </w:rPr>
        <w:t>484.152</w:t>
      </w:r>
      <w:r w:rsidR="0087712E">
        <w:rPr>
          <w:rFonts w:ascii="Times New Roman" w:hAnsi="Times New Roman"/>
          <w:bCs/>
          <w:sz w:val="24"/>
          <w:szCs w:val="24"/>
        </w:rPr>
        <w:t>.-</w:t>
      </w:r>
    </w:p>
    <w:p w:rsidR="00D00002" w:rsidRDefault="00D00002" w:rsidP="00537450">
      <w:pPr>
        <w:pStyle w:val="Sinespaciado"/>
        <w:jc w:val="both"/>
        <w:rPr>
          <w:rFonts w:ascii="Times New Roman" w:hAnsi="Times New Roman"/>
          <w:b/>
          <w:bCs/>
          <w:sz w:val="24"/>
          <w:szCs w:val="24"/>
          <w:u w:val="single"/>
        </w:rPr>
      </w:pPr>
    </w:p>
    <w:p w:rsidR="00814E04" w:rsidRDefault="00814E04" w:rsidP="00537450">
      <w:pPr>
        <w:pStyle w:val="Sinespaciado"/>
        <w:jc w:val="both"/>
        <w:rPr>
          <w:rFonts w:ascii="Times New Roman" w:hAnsi="Times New Roman"/>
          <w:b/>
          <w:bCs/>
          <w:sz w:val="24"/>
          <w:szCs w:val="24"/>
          <w:u w:val="single"/>
        </w:rPr>
      </w:pPr>
      <w:r w:rsidRPr="00B43358">
        <w:rPr>
          <w:rFonts w:ascii="Times New Roman" w:hAnsi="Times New Roman"/>
          <w:b/>
          <w:bCs/>
          <w:sz w:val="24"/>
          <w:szCs w:val="24"/>
          <w:u w:val="single"/>
        </w:rPr>
        <w:t>Servicios Prestados por Terceros:</w:t>
      </w:r>
    </w:p>
    <w:p w:rsidR="00F80F9E" w:rsidRPr="001571BC" w:rsidRDefault="008B21F7" w:rsidP="00F80F9E">
      <w:pPr>
        <w:spacing w:after="0" w:line="240" w:lineRule="auto"/>
        <w:jc w:val="both"/>
        <w:rPr>
          <w:rFonts w:ascii="Times New Roman" w:hAnsi="Times New Roman"/>
          <w:color w:val="000000"/>
          <w:sz w:val="24"/>
          <w:szCs w:val="24"/>
          <w:shd w:val="clear" w:color="auto" w:fill="FEFEFE"/>
        </w:rPr>
      </w:pPr>
      <w:r>
        <w:rPr>
          <w:rFonts w:ascii="Times New Roman" w:hAnsi="Times New Roman"/>
          <w:bCs/>
          <w:sz w:val="24"/>
          <w:szCs w:val="24"/>
        </w:rPr>
        <w:t>Para la asesoría legal externa, KOILIAK S.R.L abona la suma de $ 1.200 mensuales</w:t>
      </w:r>
      <w:r w:rsidR="00F80F9E">
        <w:rPr>
          <w:rFonts w:ascii="Times New Roman" w:hAnsi="Times New Roman"/>
          <w:bCs/>
          <w:sz w:val="24"/>
          <w:szCs w:val="24"/>
        </w:rPr>
        <w:t xml:space="preserve"> al</w:t>
      </w:r>
      <w:r>
        <w:rPr>
          <w:rFonts w:ascii="Times New Roman" w:hAnsi="Times New Roman"/>
          <w:bCs/>
          <w:sz w:val="24"/>
          <w:szCs w:val="24"/>
        </w:rPr>
        <w:t xml:space="preserve"> Contador y Abogado externo (</w:t>
      </w:r>
      <w:r w:rsidR="00F80F9E">
        <w:rPr>
          <w:rFonts w:ascii="Times New Roman" w:hAnsi="Times New Roman"/>
          <w:bCs/>
          <w:sz w:val="24"/>
          <w:szCs w:val="24"/>
        </w:rPr>
        <w:t>es decir 12 JUS anuales, lo que equivale a $ 14.400</w:t>
      </w:r>
      <w:r w:rsidR="006A3890">
        <w:rPr>
          <w:rFonts w:ascii="Times New Roman" w:hAnsi="Times New Roman"/>
          <w:bCs/>
          <w:sz w:val="24"/>
          <w:szCs w:val="24"/>
        </w:rPr>
        <w:t xml:space="preserve"> anuales</w:t>
      </w:r>
      <w:r w:rsidR="00F80F9E">
        <w:rPr>
          <w:rFonts w:ascii="Times New Roman" w:hAnsi="Times New Roman"/>
          <w:bCs/>
          <w:sz w:val="24"/>
          <w:szCs w:val="24"/>
        </w:rPr>
        <w:t>, se recuerda que el JUS</w:t>
      </w:r>
      <w:r w:rsidR="00F80F9E" w:rsidRPr="001571BC">
        <w:rPr>
          <w:rFonts w:ascii="Times New Roman" w:hAnsi="Times New Roman"/>
          <w:color w:val="000000"/>
          <w:sz w:val="24"/>
          <w:szCs w:val="24"/>
          <w:shd w:val="clear" w:color="auto" w:fill="FEFEFE"/>
        </w:rPr>
        <w:t xml:space="preserve"> es una unid</w:t>
      </w:r>
      <w:r w:rsidR="003B7538">
        <w:rPr>
          <w:rFonts w:ascii="Times New Roman" w:hAnsi="Times New Roman"/>
          <w:color w:val="000000"/>
          <w:sz w:val="24"/>
          <w:szCs w:val="24"/>
          <w:shd w:val="clear" w:color="auto" w:fill="FEFEFE"/>
        </w:rPr>
        <w:t>ad monetaria que se utiliza en D</w:t>
      </w:r>
      <w:r w:rsidR="00F80F9E" w:rsidRPr="001571BC">
        <w:rPr>
          <w:rFonts w:ascii="Times New Roman" w:hAnsi="Times New Roman"/>
          <w:color w:val="000000"/>
          <w:sz w:val="24"/>
          <w:szCs w:val="24"/>
          <w:shd w:val="clear" w:color="auto" w:fill="FEFEFE"/>
        </w:rPr>
        <w:t>erecho cuyo valor se va actualizando)</w:t>
      </w:r>
    </w:p>
    <w:p w:rsidR="006A0876" w:rsidRDefault="00F80F9E" w:rsidP="00537450">
      <w:pPr>
        <w:pStyle w:val="Sinespaciado"/>
        <w:jc w:val="both"/>
        <w:rPr>
          <w:rFonts w:ascii="Times New Roman" w:hAnsi="Times New Roman"/>
          <w:bCs/>
          <w:sz w:val="24"/>
          <w:szCs w:val="24"/>
        </w:rPr>
      </w:pPr>
      <w:r>
        <w:rPr>
          <w:rFonts w:ascii="Times New Roman" w:hAnsi="Times New Roman"/>
          <w:bCs/>
          <w:sz w:val="24"/>
          <w:szCs w:val="24"/>
        </w:rPr>
        <w:t>Para el caso de lo</w:t>
      </w:r>
      <w:r w:rsidR="006A3890">
        <w:rPr>
          <w:rFonts w:ascii="Times New Roman" w:hAnsi="Times New Roman"/>
          <w:bCs/>
          <w:sz w:val="24"/>
          <w:szCs w:val="24"/>
        </w:rPr>
        <w:t>s S</w:t>
      </w:r>
      <w:r>
        <w:rPr>
          <w:rFonts w:ascii="Times New Roman" w:hAnsi="Times New Roman"/>
          <w:bCs/>
          <w:sz w:val="24"/>
          <w:szCs w:val="24"/>
        </w:rPr>
        <w:t xml:space="preserve">eguros de los trabajadores, KOILIAK S.R.L abona la suma de $ 56.748 anuales (en el primer año), a partir del segundo año hasta el quinto año, se incorpora un trabajador </w:t>
      </w:r>
      <w:r w:rsidR="003B7538">
        <w:rPr>
          <w:rFonts w:ascii="Times New Roman" w:hAnsi="Times New Roman"/>
          <w:bCs/>
          <w:sz w:val="24"/>
          <w:szCs w:val="24"/>
        </w:rPr>
        <w:t>más</w:t>
      </w:r>
      <w:r>
        <w:rPr>
          <w:rFonts w:ascii="Times New Roman" w:hAnsi="Times New Roman"/>
          <w:bCs/>
          <w:sz w:val="24"/>
          <w:szCs w:val="24"/>
        </w:rPr>
        <w:t xml:space="preserve"> y la suma a abonar es de $ 61.113, la compañía aseguradora es “Experta ART</w:t>
      </w:r>
      <w:proofErr w:type="gramStart"/>
      <w:r>
        <w:rPr>
          <w:rFonts w:ascii="Times New Roman" w:hAnsi="Times New Roman"/>
          <w:bCs/>
          <w:sz w:val="24"/>
          <w:szCs w:val="24"/>
        </w:rPr>
        <w:t xml:space="preserve">” </w:t>
      </w:r>
      <w:r w:rsidR="006A0876">
        <w:rPr>
          <w:rFonts w:ascii="Times New Roman" w:hAnsi="Times New Roman"/>
          <w:bCs/>
          <w:sz w:val="24"/>
          <w:szCs w:val="24"/>
        </w:rPr>
        <w:t>.</w:t>
      </w:r>
      <w:proofErr w:type="gramEnd"/>
    </w:p>
    <w:p w:rsidR="002B052D" w:rsidRDefault="00F80F9E" w:rsidP="00537450">
      <w:pPr>
        <w:pStyle w:val="Sinespaciado"/>
        <w:jc w:val="both"/>
        <w:rPr>
          <w:rFonts w:ascii="Times New Roman" w:hAnsi="Times New Roman"/>
          <w:bCs/>
          <w:sz w:val="24"/>
          <w:szCs w:val="24"/>
        </w:rPr>
      </w:pPr>
      <w:r>
        <w:rPr>
          <w:rFonts w:ascii="Times New Roman" w:hAnsi="Times New Roman"/>
          <w:bCs/>
          <w:sz w:val="24"/>
          <w:szCs w:val="24"/>
        </w:rPr>
        <w:t xml:space="preserve">Para la </w:t>
      </w:r>
      <w:r w:rsidR="006A3890">
        <w:rPr>
          <w:rFonts w:ascii="Times New Roman" w:hAnsi="Times New Roman"/>
          <w:bCs/>
          <w:sz w:val="24"/>
          <w:szCs w:val="24"/>
        </w:rPr>
        <w:t>E</w:t>
      </w:r>
      <w:r>
        <w:rPr>
          <w:rFonts w:ascii="Times New Roman" w:hAnsi="Times New Roman"/>
          <w:bCs/>
          <w:sz w:val="24"/>
          <w:szCs w:val="24"/>
        </w:rPr>
        <w:t xml:space="preserve">nergía </w:t>
      </w:r>
      <w:r w:rsidR="006A3890">
        <w:rPr>
          <w:rFonts w:ascii="Times New Roman" w:hAnsi="Times New Roman"/>
          <w:bCs/>
          <w:sz w:val="24"/>
          <w:szCs w:val="24"/>
        </w:rPr>
        <w:t>E</w:t>
      </w:r>
      <w:r>
        <w:rPr>
          <w:rFonts w:ascii="Times New Roman" w:hAnsi="Times New Roman"/>
          <w:bCs/>
          <w:sz w:val="24"/>
          <w:szCs w:val="24"/>
        </w:rPr>
        <w:t xml:space="preserve">léctrica, KOILIAK S.R.L tiene un consumo </w:t>
      </w:r>
      <w:r w:rsidR="002B052D">
        <w:rPr>
          <w:rFonts w:ascii="Times New Roman" w:hAnsi="Times New Roman"/>
          <w:bCs/>
          <w:sz w:val="24"/>
          <w:szCs w:val="24"/>
        </w:rPr>
        <w:t xml:space="preserve"> </w:t>
      </w:r>
      <w:r w:rsidR="002912EC">
        <w:rPr>
          <w:rFonts w:ascii="Times New Roman" w:hAnsi="Times New Roman"/>
          <w:bCs/>
          <w:sz w:val="24"/>
          <w:szCs w:val="24"/>
        </w:rPr>
        <w:t>bimestral  de $ 4.000</w:t>
      </w:r>
      <w:r w:rsidR="00E538E6">
        <w:rPr>
          <w:rFonts w:ascii="Times New Roman" w:hAnsi="Times New Roman"/>
          <w:bCs/>
          <w:sz w:val="24"/>
          <w:szCs w:val="24"/>
        </w:rPr>
        <w:t>, ($ 4.000 x 6 bimestres</w:t>
      </w:r>
      <w:r w:rsidR="003B7538">
        <w:rPr>
          <w:rFonts w:ascii="Times New Roman" w:hAnsi="Times New Roman"/>
          <w:bCs/>
          <w:sz w:val="24"/>
          <w:szCs w:val="24"/>
        </w:rPr>
        <w:t xml:space="preserve"> anuales</w:t>
      </w:r>
      <w:r w:rsidR="00E538E6">
        <w:rPr>
          <w:rFonts w:ascii="Times New Roman" w:hAnsi="Times New Roman"/>
          <w:bCs/>
          <w:sz w:val="24"/>
          <w:szCs w:val="24"/>
        </w:rPr>
        <w:t>, da como resultado $ 24.000</w:t>
      </w:r>
      <w:r w:rsidR="00686A6B">
        <w:rPr>
          <w:rFonts w:ascii="Times New Roman" w:hAnsi="Times New Roman"/>
          <w:bCs/>
          <w:sz w:val="24"/>
          <w:szCs w:val="24"/>
        </w:rPr>
        <w:t xml:space="preserve"> anuales</w:t>
      </w:r>
      <w:r w:rsidR="00E538E6">
        <w:rPr>
          <w:rFonts w:ascii="Times New Roman" w:hAnsi="Times New Roman"/>
          <w:bCs/>
          <w:sz w:val="24"/>
          <w:szCs w:val="24"/>
        </w:rPr>
        <w:t>).</w:t>
      </w:r>
    </w:p>
    <w:p w:rsidR="00E538E6" w:rsidRDefault="00E538E6" w:rsidP="00E538E6">
      <w:pPr>
        <w:pStyle w:val="Sinespaciado"/>
        <w:jc w:val="both"/>
        <w:rPr>
          <w:rFonts w:ascii="Times New Roman" w:hAnsi="Times New Roman"/>
          <w:bCs/>
          <w:sz w:val="24"/>
          <w:szCs w:val="24"/>
        </w:rPr>
      </w:pPr>
      <w:r>
        <w:rPr>
          <w:rFonts w:ascii="Times New Roman" w:hAnsi="Times New Roman"/>
          <w:bCs/>
          <w:sz w:val="24"/>
          <w:szCs w:val="24"/>
        </w:rPr>
        <w:t>Los Gastos del servicio de Telefonía Fija de KOILIAK S.R.L</w:t>
      </w:r>
      <w:r w:rsidR="00686A6B">
        <w:rPr>
          <w:rFonts w:ascii="Times New Roman" w:hAnsi="Times New Roman"/>
          <w:bCs/>
          <w:sz w:val="24"/>
          <w:szCs w:val="24"/>
        </w:rPr>
        <w:t xml:space="preserve"> totalizan la suma de</w:t>
      </w:r>
      <w:r>
        <w:rPr>
          <w:rFonts w:ascii="Times New Roman" w:hAnsi="Times New Roman"/>
          <w:bCs/>
          <w:sz w:val="24"/>
          <w:szCs w:val="24"/>
        </w:rPr>
        <w:t xml:space="preserve"> $ 2.000 bimestrales ($ 2.000 x 6 bimestres</w:t>
      </w:r>
      <w:r w:rsidR="003B7538">
        <w:rPr>
          <w:rFonts w:ascii="Times New Roman" w:hAnsi="Times New Roman"/>
          <w:bCs/>
          <w:sz w:val="24"/>
          <w:szCs w:val="24"/>
        </w:rPr>
        <w:t xml:space="preserve"> anuales</w:t>
      </w:r>
      <w:r>
        <w:rPr>
          <w:rFonts w:ascii="Times New Roman" w:hAnsi="Times New Roman"/>
          <w:bCs/>
          <w:sz w:val="24"/>
          <w:szCs w:val="24"/>
        </w:rPr>
        <w:t>, da como resultado $ 12.000</w:t>
      </w:r>
      <w:r w:rsidR="00686A6B">
        <w:rPr>
          <w:rFonts w:ascii="Times New Roman" w:hAnsi="Times New Roman"/>
          <w:bCs/>
          <w:sz w:val="24"/>
          <w:szCs w:val="24"/>
        </w:rPr>
        <w:t xml:space="preserve"> anuales</w:t>
      </w:r>
      <w:r>
        <w:rPr>
          <w:rFonts w:ascii="Times New Roman" w:hAnsi="Times New Roman"/>
          <w:bCs/>
          <w:sz w:val="24"/>
          <w:szCs w:val="24"/>
        </w:rPr>
        <w:t>).</w:t>
      </w:r>
    </w:p>
    <w:p w:rsidR="00BB56D3" w:rsidRDefault="00BB56D3" w:rsidP="00BB56D3">
      <w:pPr>
        <w:pStyle w:val="Sinespaciado"/>
        <w:jc w:val="both"/>
        <w:rPr>
          <w:rFonts w:ascii="Times New Roman" w:hAnsi="Times New Roman"/>
          <w:bCs/>
          <w:sz w:val="24"/>
          <w:szCs w:val="24"/>
        </w:rPr>
      </w:pPr>
      <w:r>
        <w:rPr>
          <w:rFonts w:ascii="Times New Roman" w:hAnsi="Times New Roman"/>
          <w:bCs/>
          <w:sz w:val="24"/>
          <w:szCs w:val="24"/>
        </w:rPr>
        <w:t>Para el caso del Gas de red, KOILIAK S.R.L, abona la suma de $ 500 por bimestre ($ 500 x 6 bimestres</w:t>
      </w:r>
      <w:r w:rsidR="003B7538">
        <w:rPr>
          <w:rFonts w:ascii="Times New Roman" w:hAnsi="Times New Roman"/>
          <w:bCs/>
          <w:sz w:val="24"/>
          <w:szCs w:val="24"/>
        </w:rPr>
        <w:t xml:space="preserve"> anuales</w:t>
      </w:r>
      <w:r>
        <w:rPr>
          <w:rFonts w:ascii="Times New Roman" w:hAnsi="Times New Roman"/>
          <w:bCs/>
          <w:sz w:val="24"/>
          <w:szCs w:val="24"/>
        </w:rPr>
        <w:t>, da como resultado $ 3.000</w:t>
      </w:r>
      <w:r w:rsidR="00686A6B">
        <w:rPr>
          <w:rFonts w:ascii="Times New Roman" w:hAnsi="Times New Roman"/>
          <w:bCs/>
          <w:sz w:val="24"/>
          <w:szCs w:val="24"/>
        </w:rPr>
        <w:t xml:space="preserve"> anuales</w:t>
      </w:r>
      <w:r>
        <w:rPr>
          <w:rFonts w:ascii="Times New Roman" w:hAnsi="Times New Roman"/>
          <w:bCs/>
          <w:sz w:val="24"/>
          <w:szCs w:val="24"/>
        </w:rPr>
        <w:t>).</w:t>
      </w:r>
    </w:p>
    <w:p w:rsidR="00686A6B" w:rsidRDefault="00686A6B" w:rsidP="00686A6B">
      <w:pPr>
        <w:pStyle w:val="Sinespaciado"/>
        <w:jc w:val="both"/>
        <w:rPr>
          <w:rFonts w:ascii="Times New Roman" w:hAnsi="Times New Roman"/>
          <w:bCs/>
          <w:sz w:val="24"/>
          <w:szCs w:val="24"/>
        </w:rPr>
      </w:pPr>
      <w:r>
        <w:rPr>
          <w:rFonts w:ascii="Times New Roman" w:hAnsi="Times New Roman"/>
          <w:bCs/>
          <w:sz w:val="24"/>
          <w:szCs w:val="24"/>
        </w:rPr>
        <w:t xml:space="preserve">Los gastos de </w:t>
      </w:r>
      <w:r w:rsidR="006A3890">
        <w:rPr>
          <w:rFonts w:ascii="Times New Roman" w:hAnsi="Times New Roman"/>
          <w:bCs/>
          <w:sz w:val="24"/>
          <w:szCs w:val="24"/>
        </w:rPr>
        <w:t>A</w:t>
      </w:r>
      <w:r>
        <w:rPr>
          <w:rFonts w:ascii="Times New Roman" w:hAnsi="Times New Roman"/>
          <w:bCs/>
          <w:sz w:val="24"/>
          <w:szCs w:val="24"/>
        </w:rPr>
        <w:t>gua Potable de KOILIAK S.R.L, totalizan la suma de $ 4.066 por bimestre ($ 4.066 x 6 bimestres, da como resultado $ 24.396 anuales).</w:t>
      </w:r>
    </w:p>
    <w:p w:rsidR="002912EC" w:rsidRDefault="004B7F75" w:rsidP="00537450">
      <w:pPr>
        <w:pStyle w:val="Sinespaciado"/>
        <w:jc w:val="both"/>
        <w:rPr>
          <w:rFonts w:ascii="Times New Roman" w:hAnsi="Times New Roman"/>
          <w:bCs/>
          <w:sz w:val="24"/>
          <w:szCs w:val="24"/>
        </w:rPr>
      </w:pPr>
      <w:r>
        <w:rPr>
          <w:rFonts w:ascii="Times New Roman" w:hAnsi="Times New Roman"/>
          <w:bCs/>
          <w:sz w:val="24"/>
          <w:szCs w:val="24"/>
        </w:rPr>
        <w:t>KOILIAK S.R.L, imprime 10.000</w:t>
      </w:r>
      <w:r w:rsidR="00AD62E5">
        <w:rPr>
          <w:rFonts w:ascii="Times New Roman" w:hAnsi="Times New Roman"/>
          <w:bCs/>
          <w:sz w:val="24"/>
          <w:szCs w:val="24"/>
        </w:rPr>
        <w:t xml:space="preserve"> folletos anuales, que utiliza para publicitar los productos (ver información complementaria del presente trabajo), el costo unitario de cada folleto es de $ 15, lo que da como resultado un gasto en publicidad de $ 150.000 anuales.</w:t>
      </w:r>
    </w:p>
    <w:p w:rsidR="00AD62E5" w:rsidRDefault="00AD62E5" w:rsidP="00537450">
      <w:pPr>
        <w:pStyle w:val="Sinespaciado"/>
        <w:jc w:val="both"/>
        <w:rPr>
          <w:rFonts w:ascii="Times New Roman" w:hAnsi="Times New Roman"/>
          <w:bCs/>
          <w:sz w:val="24"/>
          <w:szCs w:val="24"/>
        </w:rPr>
      </w:pPr>
      <w:r>
        <w:rPr>
          <w:rFonts w:ascii="Times New Roman" w:hAnsi="Times New Roman"/>
          <w:bCs/>
          <w:sz w:val="24"/>
          <w:szCs w:val="24"/>
        </w:rPr>
        <w:t>Para el caso de los combustibles y lubricantes</w:t>
      </w:r>
      <w:r w:rsidR="006A0876">
        <w:rPr>
          <w:rFonts w:ascii="Times New Roman" w:hAnsi="Times New Roman"/>
          <w:bCs/>
          <w:sz w:val="24"/>
          <w:szCs w:val="24"/>
        </w:rPr>
        <w:t xml:space="preserve"> utilizados por el </w:t>
      </w:r>
      <w:proofErr w:type="spellStart"/>
      <w:r w:rsidR="006A0876">
        <w:rPr>
          <w:rFonts w:ascii="Times New Roman" w:hAnsi="Times New Roman"/>
          <w:bCs/>
          <w:sz w:val="24"/>
          <w:szCs w:val="24"/>
        </w:rPr>
        <w:t>Autoelevador</w:t>
      </w:r>
      <w:proofErr w:type="spellEnd"/>
      <w:r w:rsidR="00EF0B0B">
        <w:rPr>
          <w:rFonts w:ascii="Times New Roman" w:hAnsi="Times New Roman"/>
          <w:bCs/>
          <w:sz w:val="24"/>
          <w:szCs w:val="24"/>
        </w:rPr>
        <w:t xml:space="preserve">, </w:t>
      </w:r>
      <w:proofErr w:type="spellStart"/>
      <w:r w:rsidR="00EF0B0B">
        <w:rPr>
          <w:rFonts w:ascii="Times New Roman" w:hAnsi="Times New Roman"/>
          <w:bCs/>
          <w:sz w:val="24"/>
          <w:szCs w:val="24"/>
        </w:rPr>
        <w:t>etc</w:t>
      </w:r>
      <w:proofErr w:type="spellEnd"/>
      <w:r>
        <w:rPr>
          <w:rFonts w:ascii="Times New Roman" w:hAnsi="Times New Roman"/>
          <w:bCs/>
          <w:sz w:val="24"/>
          <w:szCs w:val="24"/>
        </w:rPr>
        <w:t>, KOILIAK S.R.L tiene un consumo prom</w:t>
      </w:r>
      <w:r w:rsidR="003B7538">
        <w:rPr>
          <w:rFonts w:ascii="Times New Roman" w:hAnsi="Times New Roman"/>
          <w:bCs/>
          <w:sz w:val="24"/>
          <w:szCs w:val="24"/>
        </w:rPr>
        <w:t>edio de 10 litros de G</w:t>
      </w:r>
      <w:r>
        <w:rPr>
          <w:rFonts w:ascii="Times New Roman" w:hAnsi="Times New Roman"/>
          <w:bCs/>
          <w:sz w:val="24"/>
          <w:szCs w:val="24"/>
        </w:rPr>
        <w:t>as-</w:t>
      </w:r>
      <w:proofErr w:type="spellStart"/>
      <w:r w:rsidR="003B7538">
        <w:rPr>
          <w:rFonts w:ascii="Times New Roman" w:hAnsi="Times New Roman"/>
          <w:bCs/>
          <w:sz w:val="24"/>
          <w:szCs w:val="24"/>
        </w:rPr>
        <w:t>O</w:t>
      </w:r>
      <w:r>
        <w:rPr>
          <w:rFonts w:ascii="Times New Roman" w:hAnsi="Times New Roman"/>
          <w:bCs/>
          <w:sz w:val="24"/>
          <w:szCs w:val="24"/>
        </w:rPr>
        <w:t>il</w:t>
      </w:r>
      <w:proofErr w:type="spellEnd"/>
      <w:r>
        <w:rPr>
          <w:rFonts w:ascii="Times New Roman" w:hAnsi="Times New Roman"/>
          <w:bCs/>
          <w:sz w:val="24"/>
          <w:szCs w:val="24"/>
        </w:rPr>
        <w:t xml:space="preserve"> diarios, lo que totaliza un consumo </w:t>
      </w:r>
      <w:r w:rsidR="003B7538">
        <w:rPr>
          <w:rFonts w:ascii="Times New Roman" w:hAnsi="Times New Roman"/>
          <w:bCs/>
          <w:sz w:val="24"/>
          <w:szCs w:val="24"/>
        </w:rPr>
        <w:t>de 2.390 litros de Gas-</w:t>
      </w:r>
      <w:proofErr w:type="spellStart"/>
      <w:r w:rsidR="003B7538">
        <w:rPr>
          <w:rFonts w:ascii="Times New Roman" w:hAnsi="Times New Roman"/>
          <w:bCs/>
          <w:sz w:val="24"/>
          <w:szCs w:val="24"/>
        </w:rPr>
        <w:t>Oil</w:t>
      </w:r>
      <w:proofErr w:type="spellEnd"/>
      <w:r w:rsidR="003B7538">
        <w:rPr>
          <w:rFonts w:ascii="Times New Roman" w:hAnsi="Times New Roman"/>
          <w:bCs/>
          <w:sz w:val="24"/>
          <w:szCs w:val="24"/>
        </w:rPr>
        <w:t xml:space="preserve"> en el año</w:t>
      </w:r>
      <w:r>
        <w:rPr>
          <w:rFonts w:ascii="Times New Roman" w:hAnsi="Times New Roman"/>
          <w:bCs/>
          <w:sz w:val="24"/>
          <w:szCs w:val="24"/>
        </w:rPr>
        <w:t xml:space="preserve"> (tomando como referencia 239 días laborables), el costo unitario del litro de Gas-</w:t>
      </w:r>
      <w:proofErr w:type="spellStart"/>
      <w:r>
        <w:rPr>
          <w:rFonts w:ascii="Times New Roman" w:hAnsi="Times New Roman"/>
          <w:bCs/>
          <w:sz w:val="24"/>
          <w:szCs w:val="24"/>
        </w:rPr>
        <w:t>Oil</w:t>
      </w:r>
      <w:proofErr w:type="spellEnd"/>
      <w:r>
        <w:rPr>
          <w:rFonts w:ascii="Times New Roman" w:hAnsi="Times New Roman"/>
          <w:bCs/>
          <w:sz w:val="24"/>
          <w:szCs w:val="24"/>
        </w:rPr>
        <w:t xml:space="preserve"> es de $ 16, </w:t>
      </w:r>
      <w:r w:rsidR="003B7538">
        <w:rPr>
          <w:rFonts w:ascii="Times New Roman" w:hAnsi="Times New Roman"/>
          <w:bCs/>
          <w:sz w:val="24"/>
          <w:szCs w:val="24"/>
        </w:rPr>
        <w:t xml:space="preserve">(es decir 2.390 litros x $16, </w:t>
      </w:r>
      <w:r>
        <w:rPr>
          <w:rFonts w:ascii="Times New Roman" w:hAnsi="Times New Roman"/>
          <w:bCs/>
          <w:sz w:val="24"/>
          <w:szCs w:val="24"/>
        </w:rPr>
        <w:t xml:space="preserve"> da como resultado un gasto anual de $ 38.240</w:t>
      </w:r>
      <w:r w:rsidR="003B7538">
        <w:rPr>
          <w:rFonts w:ascii="Times New Roman" w:hAnsi="Times New Roman"/>
          <w:bCs/>
          <w:sz w:val="24"/>
          <w:szCs w:val="24"/>
        </w:rPr>
        <w:t>)</w:t>
      </w:r>
      <w:r>
        <w:rPr>
          <w:rFonts w:ascii="Times New Roman" w:hAnsi="Times New Roman"/>
          <w:bCs/>
          <w:sz w:val="24"/>
          <w:szCs w:val="24"/>
        </w:rPr>
        <w:t>.</w:t>
      </w:r>
    </w:p>
    <w:p w:rsidR="00F44152" w:rsidRDefault="00AD62E5" w:rsidP="00537450">
      <w:pPr>
        <w:pStyle w:val="Sinespaciado"/>
        <w:jc w:val="both"/>
        <w:rPr>
          <w:rFonts w:ascii="Times New Roman" w:hAnsi="Times New Roman"/>
          <w:bCs/>
          <w:sz w:val="24"/>
          <w:szCs w:val="24"/>
        </w:rPr>
      </w:pPr>
      <w:r>
        <w:rPr>
          <w:rFonts w:ascii="Times New Roman" w:hAnsi="Times New Roman"/>
          <w:bCs/>
          <w:sz w:val="24"/>
          <w:szCs w:val="24"/>
        </w:rPr>
        <w:t xml:space="preserve">KOILIAK S.R.L tiene un consumo de 100 resmas de hojas de formato A4 por bimestre, el costo unitario de  cada resma de papel es de $ 60, </w:t>
      </w:r>
      <w:r w:rsidR="00F44152">
        <w:rPr>
          <w:rFonts w:ascii="Times New Roman" w:hAnsi="Times New Roman"/>
          <w:bCs/>
          <w:sz w:val="24"/>
          <w:szCs w:val="24"/>
        </w:rPr>
        <w:t>lo que totaliza un gasto de $ 36.000 anuales (100 x $ 60 = $ 6.000 bimestrales, $ 6.000 x 6 bimestres</w:t>
      </w:r>
      <w:r w:rsidR="003B7538">
        <w:rPr>
          <w:rFonts w:ascii="Times New Roman" w:hAnsi="Times New Roman"/>
          <w:bCs/>
          <w:sz w:val="24"/>
          <w:szCs w:val="24"/>
        </w:rPr>
        <w:t xml:space="preserve"> en el año</w:t>
      </w:r>
      <w:r w:rsidR="00F44152">
        <w:rPr>
          <w:rFonts w:ascii="Times New Roman" w:hAnsi="Times New Roman"/>
          <w:bCs/>
          <w:sz w:val="24"/>
          <w:szCs w:val="24"/>
        </w:rPr>
        <w:t>, da como resultado $ 36.000</w:t>
      </w:r>
      <w:r w:rsidR="003B7538">
        <w:rPr>
          <w:rFonts w:ascii="Times New Roman" w:hAnsi="Times New Roman"/>
          <w:bCs/>
          <w:sz w:val="24"/>
          <w:szCs w:val="24"/>
        </w:rPr>
        <w:t xml:space="preserve"> anuales</w:t>
      </w:r>
      <w:r w:rsidR="00F44152">
        <w:rPr>
          <w:rFonts w:ascii="Times New Roman" w:hAnsi="Times New Roman"/>
          <w:bCs/>
          <w:sz w:val="24"/>
          <w:szCs w:val="24"/>
        </w:rPr>
        <w:t>).</w:t>
      </w:r>
    </w:p>
    <w:p w:rsidR="00AD62E5" w:rsidRDefault="00F44152" w:rsidP="00537450">
      <w:pPr>
        <w:pStyle w:val="Sinespaciado"/>
        <w:jc w:val="both"/>
        <w:rPr>
          <w:rFonts w:ascii="Times New Roman" w:hAnsi="Times New Roman"/>
          <w:bCs/>
          <w:sz w:val="24"/>
          <w:szCs w:val="24"/>
        </w:rPr>
      </w:pPr>
      <w:r>
        <w:rPr>
          <w:rFonts w:ascii="Times New Roman" w:hAnsi="Times New Roman"/>
          <w:bCs/>
          <w:sz w:val="24"/>
          <w:szCs w:val="24"/>
        </w:rPr>
        <w:t xml:space="preserve"> </w:t>
      </w: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p w:rsidR="0087016A" w:rsidRDefault="0087016A" w:rsidP="00537450">
      <w:pPr>
        <w:pStyle w:val="Sinespaciado"/>
        <w:jc w:val="both"/>
        <w:rPr>
          <w:rFonts w:ascii="Times New Roman" w:hAnsi="Times New Roman"/>
          <w:bCs/>
          <w:sz w:val="24"/>
          <w:szCs w:val="24"/>
        </w:rPr>
      </w:pPr>
    </w:p>
    <w:tbl>
      <w:tblPr>
        <w:tblW w:w="10779" w:type="dxa"/>
        <w:tblInd w:w="-928" w:type="dxa"/>
        <w:tblCellMar>
          <w:left w:w="70" w:type="dxa"/>
          <w:right w:w="70" w:type="dxa"/>
        </w:tblCellMar>
        <w:tblLook w:val="04A0"/>
      </w:tblPr>
      <w:tblGrid>
        <w:gridCol w:w="3408"/>
        <w:gridCol w:w="1559"/>
        <w:gridCol w:w="1418"/>
        <w:gridCol w:w="1417"/>
        <w:gridCol w:w="1538"/>
        <w:gridCol w:w="1439"/>
      </w:tblGrid>
      <w:tr w:rsidR="0087016A" w:rsidRPr="0087016A" w:rsidTr="0087016A">
        <w:trPr>
          <w:trHeight w:val="330"/>
        </w:trPr>
        <w:tc>
          <w:tcPr>
            <w:tcW w:w="10779" w:type="dxa"/>
            <w:gridSpan w:val="6"/>
            <w:tcBorders>
              <w:top w:val="single" w:sz="8" w:space="0" w:color="auto"/>
              <w:left w:val="single" w:sz="8" w:space="0" w:color="auto"/>
              <w:bottom w:val="single" w:sz="8" w:space="0" w:color="000000"/>
              <w:right w:val="single" w:sz="8" w:space="0" w:color="000000"/>
            </w:tcBorders>
            <w:shd w:val="clear" w:color="000000" w:fill="FFFF00"/>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lastRenderedPageBreak/>
              <w:t>COSTOS DE OPERACIÓN ADMINISTRATIVA</w:t>
            </w:r>
          </w:p>
        </w:tc>
      </w:tr>
      <w:tr w:rsidR="0087016A" w:rsidRPr="0087016A" w:rsidTr="0087016A">
        <w:trPr>
          <w:trHeight w:val="315"/>
        </w:trPr>
        <w:tc>
          <w:tcPr>
            <w:tcW w:w="3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w:t>
            </w:r>
          </w:p>
        </w:tc>
        <w:tc>
          <w:tcPr>
            <w:tcW w:w="1559" w:type="dxa"/>
            <w:tcBorders>
              <w:top w:val="nil"/>
              <w:left w:val="nil"/>
              <w:bottom w:val="single" w:sz="4" w:space="0" w:color="auto"/>
              <w:right w:val="single" w:sz="4" w:space="0" w:color="auto"/>
            </w:tcBorders>
            <w:shd w:val="clear" w:color="000000" w:fill="FFFF00"/>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 xml:space="preserve">AÑO 1 </w:t>
            </w:r>
          </w:p>
        </w:tc>
        <w:tc>
          <w:tcPr>
            <w:tcW w:w="1418" w:type="dxa"/>
            <w:tcBorders>
              <w:top w:val="nil"/>
              <w:left w:val="nil"/>
              <w:bottom w:val="single" w:sz="4" w:space="0" w:color="auto"/>
              <w:right w:val="single" w:sz="4" w:space="0" w:color="auto"/>
            </w:tcBorders>
            <w:shd w:val="clear" w:color="000000" w:fill="FFFF00"/>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AÑO 2</w:t>
            </w:r>
          </w:p>
        </w:tc>
        <w:tc>
          <w:tcPr>
            <w:tcW w:w="1417" w:type="dxa"/>
            <w:tcBorders>
              <w:top w:val="nil"/>
              <w:left w:val="nil"/>
              <w:bottom w:val="single" w:sz="4" w:space="0" w:color="auto"/>
              <w:right w:val="single" w:sz="4" w:space="0" w:color="auto"/>
            </w:tcBorders>
            <w:shd w:val="clear" w:color="000000" w:fill="FFFF00"/>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AÑO 3</w:t>
            </w:r>
          </w:p>
        </w:tc>
        <w:tc>
          <w:tcPr>
            <w:tcW w:w="1538" w:type="dxa"/>
            <w:tcBorders>
              <w:top w:val="nil"/>
              <w:left w:val="nil"/>
              <w:bottom w:val="single" w:sz="4" w:space="0" w:color="auto"/>
              <w:right w:val="single" w:sz="4" w:space="0" w:color="auto"/>
            </w:tcBorders>
            <w:shd w:val="clear" w:color="000000" w:fill="FFFF00"/>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AÑO 4</w:t>
            </w:r>
          </w:p>
        </w:tc>
        <w:tc>
          <w:tcPr>
            <w:tcW w:w="1439" w:type="dxa"/>
            <w:tcBorders>
              <w:top w:val="nil"/>
              <w:left w:val="nil"/>
              <w:bottom w:val="single" w:sz="4" w:space="0" w:color="auto"/>
              <w:right w:val="single" w:sz="4" w:space="0" w:color="auto"/>
            </w:tcBorders>
            <w:shd w:val="clear" w:color="000000" w:fill="FFFF00"/>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AÑO 5</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OTROS GASTOS</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CONTRATO VENDEDOR</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$ 60.000,00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$ 60.000,00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$ 60.000,00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$ 60.000,00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$ 60.000,00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ASESORIA LEGAL EXTERNA</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$ 14.400,00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$ 14.400,00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$ 14.400,00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$ 14.400,00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$ 14.400,00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SEGUROS</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$ 56.748,00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$ 61.113,00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$ 61.113,00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$ 61.113,00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$ 61.113,00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xml:space="preserve">ENERGIA ELECTRICA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$ 24.000,00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$ 24.000,00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$ 24.000,00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$ 24.000,00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$ 24.000,00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TELEFONO</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$ 12.000,00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$ 12.000,00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$ 12.000,00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$ 12.000,00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$ 12.000,00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GAS</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$ 3.000,00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$ 3.000,00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$ 3.000,00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$ 3.000,00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$ 3.000,00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COMBUSTIBLES, LUBRIC.</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$ 38.240,00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$ 38.240,00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$ 38.240,00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$ 38.240,00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$ 38.240,00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AGUA</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$ 24.396,00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$ 24.396,00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$ 24.396,00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$ 24.396,00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$ 24.396,00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PUBLICIDAD</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$ 150.000,00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$ 150.000,00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$ 150.000,00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$ 150.000,00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$ 150.000,00</w:t>
            </w:r>
          </w:p>
        </w:tc>
      </w:tr>
      <w:tr w:rsidR="0087016A" w:rsidRPr="0087016A" w:rsidTr="0087016A">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87016A" w:rsidRPr="0087016A" w:rsidRDefault="0087016A" w:rsidP="0087016A">
            <w:pPr>
              <w:spacing w:after="0" w:line="240" w:lineRule="auto"/>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PAPELES Y UTILES</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$ 36.000,00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$ 36.000,00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$ 36.000,00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$ 36.000,00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color w:val="000000"/>
                <w:sz w:val="24"/>
                <w:szCs w:val="24"/>
                <w:lang w:eastAsia="es-ES"/>
              </w:rPr>
            </w:pPr>
            <w:r w:rsidRPr="0087016A">
              <w:rPr>
                <w:rFonts w:ascii="Times New Roman" w:eastAsia="Times New Roman" w:hAnsi="Times New Roman"/>
                <w:color w:val="000000"/>
                <w:sz w:val="24"/>
                <w:szCs w:val="24"/>
                <w:lang w:eastAsia="es-ES"/>
              </w:rPr>
              <w:t>$ 36.000,00</w:t>
            </w:r>
          </w:p>
        </w:tc>
      </w:tr>
      <w:tr w:rsidR="0087016A" w:rsidRPr="0087016A" w:rsidTr="0087016A">
        <w:trPr>
          <w:trHeight w:val="495"/>
        </w:trPr>
        <w:tc>
          <w:tcPr>
            <w:tcW w:w="3408" w:type="dxa"/>
            <w:tcBorders>
              <w:top w:val="nil"/>
              <w:left w:val="single" w:sz="4" w:space="0" w:color="auto"/>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TOTAL</w:t>
            </w:r>
          </w:p>
        </w:tc>
        <w:tc>
          <w:tcPr>
            <w:tcW w:w="155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$ 418.784,00</w:t>
            </w:r>
          </w:p>
        </w:tc>
        <w:tc>
          <w:tcPr>
            <w:tcW w:w="141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$ 423.149,00</w:t>
            </w:r>
          </w:p>
        </w:tc>
        <w:tc>
          <w:tcPr>
            <w:tcW w:w="1417"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$ 423.149,00</w:t>
            </w:r>
          </w:p>
        </w:tc>
        <w:tc>
          <w:tcPr>
            <w:tcW w:w="1538"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$ 423.149,00</w:t>
            </w:r>
          </w:p>
        </w:tc>
        <w:tc>
          <w:tcPr>
            <w:tcW w:w="1439" w:type="dxa"/>
            <w:tcBorders>
              <w:top w:val="nil"/>
              <w:left w:val="nil"/>
              <w:bottom w:val="single" w:sz="4" w:space="0" w:color="auto"/>
              <w:right w:val="single" w:sz="4" w:space="0" w:color="auto"/>
            </w:tcBorders>
            <w:shd w:val="clear" w:color="auto" w:fill="auto"/>
            <w:noWrap/>
            <w:vAlign w:val="bottom"/>
            <w:hideMark/>
          </w:tcPr>
          <w:p w:rsidR="0087016A" w:rsidRPr="0087016A" w:rsidRDefault="0087016A" w:rsidP="0087016A">
            <w:pPr>
              <w:spacing w:after="0" w:line="240" w:lineRule="auto"/>
              <w:jc w:val="center"/>
              <w:rPr>
                <w:rFonts w:ascii="Times New Roman" w:eastAsia="Times New Roman" w:hAnsi="Times New Roman"/>
                <w:b/>
                <w:bCs/>
                <w:color w:val="000000"/>
                <w:sz w:val="24"/>
                <w:szCs w:val="24"/>
                <w:lang w:eastAsia="es-ES"/>
              </w:rPr>
            </w:pPr>
            <w:r w:rsidRPr="0087016A">
              <w:rPr>
                <w:rFonts w:ascii="Times New Roman" w:eastAsia="Times New Roman" w:hAnsi="Times New Roman"/>
                <w:b/>
                <w:bCs/>
                <w:color w:val="000000"/>
                <w:sz w:val="24"/>
                <w:szCs w:val="24"/>
                <w:lang w:eastAsia="es-ES"/>
              </w:rPr>
              <w:t>$ 423.149,00</w:t>
            </w:r>
          </w:p>
        </w:tc>
      </w:tr>
    </w:tbl>
    <w:p w:rsidR="002912EC" w:rsidRDefault="002912EC" w:rsidP="00537450">
      <w:pPr>
        <w:pStyle w:val="Sinespaciado"/>
        <w:jc w:val="both"/>
        <w:rPr>
          <w:rFonts w:ascii="Times New Roman" w:hAnsi="Times New Roman"/>
          <w:bCs/>
          <w:sz w:val="24"/>
          <w:szCs w:val="24"/>
        </w:rPr>
      </w:pPr>
    </w:p>
    <w:p w:rsidR="00F80F9E" w:rsidRPr="008B21F7" w:rsidRDefault="00F80F9E" w:rsidP="00537450">
      <w:pPr>
        <w:pStyle w:val="Sinespaciado"/>
        <w:jc w:val="both"/>
        <w:rPr>
          <w:rFonts w:ascii="Times New Roman" w:hAnsi="Times New Roman"/>
          <w:bCs/>
          <w:sz w:val="24"/>
          <w:szCs w:val="24"/>
        </w:rPr>
      </w:pPr>
    </w:p>
    <w:p w:rsidR="007659E8" w:rsidRDefault="007659E8" w:rsidP="00537450">
      <w:pPr>
        <w:pStyle w:val="Sinespaciado"/>
        <w:jc w:val="both"/>
        <w:rPr>
          <w:rFonts w:ascii="Times New Roman" w:hAnsi="Times New Roman"/>
          <w:b/>
          <w:bCs/>
          <w:sz w:val="24"/>
          <w:szCs w:val="24"/>
        </w:rPr>
      </w:pPr>
    </w:p>
    <w:p w:rsidR="006C0292" w:rsidRDefault="006C0292" w:rsidP="00537450">
      <w:pPr>
        <w:pStyle w:val="Sinespaciado"/>
        <w:jc w:val="both"/>
        <w:rPr>
          <w:rFonts w:ascii="Times New Roman" w:hAnsi="Times New Roman"/>
          <w:b/>
          <w:bCs/>
          <w:sz w:val="24"/>
          <w:szCs w:val="24"/>
        </w:rPr>
      </w:pPr>
    </w:p>
    <w:tbl>
      <w:tblPr>
        <w:tblpPr w:leftFromText="141" w:rightFromText="141" w:vertAnchor="text" w:horzAnchor="margin" w:tblpX="-1137" w:tblpY="48"/>
        <w:tblW w:w="11127" w:type="dxa"/>
        <w:tblCellMar>
          <w:left w:w="70" w:type="dxa"/>
          <w:right w:w="70" w:type="dxa"/>
        </w:tblCellMar>
        <w:tblLook w:val="04A0"/>
      </w:tblPr>
      <w:tblGrid>
        <w:gridCol w:w="3109"/>
        <w:gridCol w:w="1972"/>
        <w:gridCol w:w="1972"/>
        <w:gridCol w:w="1972"/>
        <w:gridCol w:w="2102"/>
      </w:tblGrid>
      <w:tr w:rsidR="006C0292" w:rsidRPr="00B43358" w:rsidTr="006F41C1">
        <w:trPr>
          <w:trHeight w:val="387"/>
        </w:trPr>
        <w:tc>
          <w:tcPr>
            <w:tcW w:w="11127" w:type="dxa"/>
            <w:gridSpan w:val="5"/>
            <w:tcBorders>
              <w:top w:val="single" w:sz="8" w:space="0" w:color="auto"/>
              <w:left w:val="single" w:sz="8" w:space="0" w:color="auto"/>
              <w:bottom w:val="single" w:sz="8" w:space="0" w:color="auto"/>
              <w:right w:val="single" w:sz="8" w:space="0" w:color="000000"/>
            </w:tcBorders>
            <w:shd w:val="clear" w:color="000000" w:fill="FFFF00"/>
            <w:noWrap/>
            <w:vAlign w:val="bottom"/>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b/>
                <w:color w:val="000000"/>
                <w:sz w:val="24"/>
                <w:szCs w:val="24"/>
                <w:lang w:eastAsia="es-ES"/>
              </w:rPr>
              <w:t xml:space="preserve">ALQUILERES </w:t>
            </w:r>
            <w:r w:rsidRPr="00B43358">
              <w:rPr>
                <w:rFonts w:ascii="Times New Roman" w:eastAsia="Times New Roman" w:hAnsi="Times New Roman"/>
                <w:b/>
                <w:bCs/>
                <w:color w:val="000000"/>
                <w:sz w:val="24"/>
                <w:szCs w:val="24"/>
                <w:lang w:eastAsia="es-ES"/>
              </w:rPr>
              <w:t>(en Pesos $)</w:t>
            </w:r>
          </w:p>
        </w:tc>
      </w:tr>
      <w:tr w:rsidR="006C0292" w:rsidRPr="00B43358" w:rsidTr="006F41C1">
        <w:trPr>
          <w:trHeight w:val="387"/>
        </w:trPr>
        <w:tc>
          <w:tcPr>
            <w:tcW w:w="3109" w:type="dxa"/>
            <w:tcBorders>
              <w:top w:val="nil"/>
              <w:left w:val="single" w:sz="8" w:space="0" w:color="auto"/>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2015</w:t>
            </w:r>
          </w:p>
        </w:tc>
        <w:tc>
          <w:tcPr>
            <w:tcW w:w="197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2016</w:t>
            </w:r>
          </w:p>
        </w:tc>
        <w:tc>
          <w:tcPr>
            <w:tcW w:w="197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2017</w:t>
            </w:r>
          </w:p>
        </w:tc>
        <w:tc>
          <w:tcPr>
            <w:tcW w:w="197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2018</w:t>
            </w:r>
          </w:p>
        </w:tc>
        <w:tc>
          <w:tcPr>
            <w:tcW w:w="210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2019</w:t>
            </w:r>
          </w:p>
        </w:tc>
      </w:tr>
      <w:tr w:rsidR="006C0292" w:rsidRPr="00B43358" w:rsidTr="006F41C1">
        <w:trPr>
          <w:trHeight w:val="387"/>
        </w:trPr>
        <w:tc>
          <w:tcPr>
            <w:tcW w:w="3109" w:type="dxa"/>
            <w:tcBorders>
              <w:top w:val="nil"/>
              <w:left w:val="single" w:sz="8" w:space="0" w:color="auto"/>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120.000</w:t>
            </w:r>
          </w:p>
        </w:tc>
        <w:tc>
          <w:tcPr>
            <w:tcW w:w="197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120.000</w:t>
            </w:r>
          </w:p>
        </w:tc>
        <w:tc>
          <w:tcPr>
            <w:tcW w:w="197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120.000</w:t>
            </w:r>
          </w:p>
        </w:tc>
        <w:tc>
          <w:tcPr>
            <w:tcW w:w="197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180.000</w:t>
            </w:r>
          </w:p>
        </w:tc>
        <w:tc>
          <w:tcPr>
            <w:tcW w:w="2102" w:type="dxa"/>
            <w:tcBorders>
              <w:top w:val="nil"/>
              <w:left w:val="nil"/>
              <w:bottom w:val="single" w:sz="8" w:space="0" w:color="auto"/>
              <w:right w:val="single" w:sz="8" w:space="0" w:color="auto"/>
            </w:tcBorders>
            <w:shd w:val="clear" w:color="auto" w:fill="auto"/>
          </w:tcPr>
          <w:p w:rsidR="006C0292" w:rsidRPr="00B43358" w:rsidRDefault="006C0292" w:rsidP="006F41C1">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180.000</w:t>
            </w:r>
          </w:p>
        </w:tc>
      </w:tr>
    </w:tbl>
    <w:p w:rsidR="00E26BD8" w:rsidRDefault="00E26BD8" w:rsidP="00537450">
      <w:pPr>
        <w:spacing w:line="240" w:lineRule="auto"/>
        <w:jc w:val="both"/>
        <w:rPr>
          <w:rFonts w:ascii="Times New Roman" w:hAnsi="Times New Roman"/>
          <w:b/>
          <w:sz w:val="24"/>
          <w:szCs w:val="24"/>
          <w:u w:val="single"/>
        </w:rPr>
      </w:pPr>
    </w:p>
    <w:p w:rsidR="00F65673" w:rsidRPr="00B43358" w:rsidRDefault="00075560" w:rsidP="00C173CB">
      <w:pPr>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Conclusión:</w:t>
      </w:r>
    </w:p>
    <w:p w:rsidR="00075560" w:rsidRPr="00B43358" w:rsidRDefault="00075560" w:rsidP="00C173CB">
      <w:pPr>
        <w:spacing w:after="0" w:line="240" w:lineRule="auto"/>
        <w:jc w:val="both"/>
        <w:rPr>
          <w:rFonts w:ascii="Times New Roman" w:hAnsi="Times New Roman"/>
          <w:sz w:val="24"/>
          <w:szCs w:val="24"/>
        </w:rPr>
      </w:pPr>
      <w:r w:rsidRPr="00B43358">
        <w:rPr>
          <w:rFonts w:ascii="Times New Roman" w:hAnsi="Times New Roman"/>
          <w:sz w:val="24"/>
          <w:szCs w:val="24"/>
        </w:rPr>
        <w:t>La sumatoria de los costos de operación administrativa para el primer año total</w:t>
      </w:r>
      <w:r w:rsidR="00E77D00">
        <w:rPr>
          <w:rFonts w:ascii="Times New Roman" w:hAnsi="Times New Roman"/>
          <w:sz w:val="24"/>
          <w:szCs w:val="24"/>
        </w:rPr>
        <w:t>iza la suma de pesos</w:t>
      </w:r>
      <w:r w:rsidR="0087016A">
        <w:rPr>
          <w:rFonts w:ascii="Times New Roman" w:hAnsi="Times New Roman"/>
          <w:sz w:val="24"/>
          <w:szCs w:val="24"/>
        </w:rPr>
        <w:t xml:space="preserve"> $ 418.784</w:t>
      </w:r>
      <w:r w:rsidRPr="00B43358">
        <w:rPr>
          <w:rFonts w:ascii="Times New Roman" w:hAnsi="Times New Roman"/>
          <w:sz w:val="24"/>
          <w:szCs w:val="24"/>
        </w:rPr>
        <w:t xml:space="preserve">, </w:t>
      </w:r>
      <w:r w:rsidR="00686AEC" w:rsidRPr="00B43358">
        <w:rPr>
          <w:rFonts w:ascii="Times New Roman" w:hAnsi="Times New Roman"/>
          <w:sz w:val="24"/>
          <w:szCs w:val="24"/>
        </w:rPr>
        <w:t xml:space="preserve"> </w:t>
      </w:r>
      <w:r w:rsidRPr="00B43358">
        <w:rPr>
          <w:rFonts w:ascii="Times New Roman" w:hAnsi="Times New Roman"/>
          <w:sz w:val="24"/>
          <w:szCs w:val="24"/>
        </w:rPr>
        <w:t xml:space="preserve">los análisis de los próximos </w:t>
      </w:r>
      <w:r w:rsidR="00E77D00">
        <w:rPr>
          <w:rFonts w:ascii="Times New Roman" w:hAnsi="Times New Roman"/>
          <w:sz w:val="24"/>
          <w:szCs w:val="24"/>
        </w:rPr>
        <w:t xml:space="preserve">años serán realizados en el </w:t>
      </w:r>
      <w:r w:rsidR="00686AEC" w:rsidRPr="00B43358">
        <w:rPr>
          <w:rFonts w:ascii="Times New Roman" w:hAnsi="Times New Roman"/>
          <w:sz w:val="24"/>
          <w:szCs w:val="24"/>
        </w:rPr>
        <w:t xml:space="preserve">capítulo de </w:t>
      </w:r>
      <w:r w:rsidR="00E77D00">
        <w:rPr>
          <w:rFonts w:ascii="Times New Roman" w:hAnsi="Times New Roman"/>
          <w:sz w:val="24"/>
          <w:szCs w:val="24"/>
        </w:rPr>
        <w:t>P</w:t>
      </w:r>
      <w:r w:rsidR="00B43400">
        <w:rPr>
          <w:rFonts w:ascii="Times New Roman" w:hAnsi="Times New Roman"/>
          <w:sz w:val="24"/>
          <w:szCs w:val="24"/>
        </w:rPr>
        <w:t>royecciones</w:t>
      </w:r>
      <w:r w:rsidR="00EC5558" w:rsidRPr="00B43358">
        <w:rPr>
          <w:rFonts w:ascii="Times New Roman" w:hAnsi="Times New Roman"/>
          <w:sz w:val="24"/>
          <w:szCs w:val="24"/>
        </w:rPr>
        <w:t xml:space="preserve"> E</w:t>
      </w:r>
      <w:r w:rsidRPr="00B43358">
        <w:rPr>
          <w:rFonts w:ascii="Times New Roman" w:hAnsi="Times New Roman"/>
          <w:sz w:val="24"/>
          <w:szCs w:val="24"/>
        </w:rPr>
        <w:t>conómicas y Financieras del presente trabajo.</w:t>
      </w:r>
    </w:p>
    <w:p w:rsidR="004F4A2E" w:rsidRPr="00B43358" w:rsidRDefault="004F4A2E" w:rsidP="00537450">
      <w:pPr>
        <w:spacing w:line="240" w:lineRule="auto"/>
        <w:rPr>
          <w:rFonts w:ascii="Times New Roman" w:hAnsi="Times New Roman"/>
          <w:sz w:val="24"/>
          <w:szCs w:val="24"/>
        </w:rPr>
      </w:pPr>
    </w:p>
    <w:tbl>
      <w:tblPr>
        <w:tblpPr w:leftFromText="187" w:rightFromText="187" w:horzAnchor="margin" w:tblpXSpec="center" w:tblpYSpec="bottom"/>
        <w:tblW w:w="5000" w:type="pct"/>
        <w:tblLook w:val="04A0"/>
      </w:tblPr>
      <w:tblGrid>
        <w:gridCol w:w="9855"/>
      </w:tblGrid>
      <w:tr w:rsidR="004F4A2E" w:rsidRPr="00B43358" w:rsidTr="005211FD">
        <w:tc>
          <w:tcPr>
            <w:tcW w:w="5000" w:type="pct"/>
          </w:tcPr>
          <w:p w:rsidR="004F4A2E" w:rsidRPr="00B43358" w:rsidRDefault="004F4A2E" w:rsidP="00537450">
            <w:pPr>
              <w:pStyle w:val="Sinespaciado"/>
              <w:rPr>
                <w:rFonts w:ascii="Times New Roman" w:hAnsi="Times New Roman"/>
                <w:sz w:val="24"/>
                <w:szCs w:val="24"/>
              </w:rPr>
            </w:pPr>
          </w:p>
        </w:tc>
      </w:tr>
    </w:tbl>
    <w:p w:rsidR="004F4A2E" w:rsidRDefault="004F4A2E" w:rsidP="00537450">
      <w:pPr>
        <w:spacing w:line="240" w:lineRule="auto"/>
        <w:rPr>
          <w:rFonts w:ascii="Times New Roman" w:hAnsi="Times New Roman"/>
          <w:sz w:val="24"/>
          <w:szCs w:val="24"/>
        </w:rPr>
      </w:pPr>
    </w:p>
    <w:p w:rsidR="00625CEC" w:rsidRDefault="00625CEC" w:rsidP="00537450">
      <w:pPr>
        <w:spacing w:line="240" w:lineRule="auto"/>
        <w:rPr>
          <w:rFonts w:ascii="Times New Roman" w:hAnsi="Times New Roman"/>
          <w:sz w:val="24"/>
          <w:szCs w:val="24"/>
        </w:rPr>
      </w:pPr>
    </w:p>
    <w:p w:rsidR="0006301E" w:rsidRDefault="0006301E" w:rsidP="00537450">
      <w:pPr>
        <w:spacing w:line="240" w:lineRule="auto"/>
        <w:rPr>
          <w:rFonts w:ascii="Times New Roman" w:hAnsi="Times New Roman"/>
          <w:sz w:val="24"/>
          <w:szCs w:val="24"/>
        </w:rPr>
      </w:pPr>
    </w:p>
    <w:p w:rsidR="0006301E" w:rsidRDefault="0006301E" w:rsidP="00537450">
      <w:pPr>
        <w:spacing w:line="240" w:lineRule="auto"/>
        <w:rPr>
          <w:rFonts w:ascii="Times New Roman" w:hAnsi="Times New Roman"/>
          <w:sz w:val="24"/>
          <w:szCs w:val="24"/>
        </w:rPr>
      </w:pPr>
    </w:p>
    <w:p w:rsidR="00AB651C" w:rsidRDefault="00AB651C" w:rsidP="00537450">
      <w:pPr>
        <w:spacing w:line="240" w:lineRule="auto"/>
        <w:rPr>
          <w:rFonts w:ascii="Times New Roman" w:hAnsi="Times New Roman"/>
          <w:sz w:val="24"/>
          <w:szCs w:val="24"/>
        </w:rPr>
      </w:pPr>
    </w:p>
    <w:p w:rsidR="0087016A" w:rsidRDefault="0087016A" w:rsidP="00537450">
      <w:pPr>
        <w:autoSpaceDE w:val="0"/>
        <w:autoSpaceDN w:val="0"/>
        <w:adjustRightInd w:val="0"/>
        <w:spacing w:after="0" w:line="240" w:lineRule="auto"/>
        <w:jc w:val="center"/>
        <w:rPr>
          <w:rFonts w:ascii="Times New Roman" w:hAnsi="Times New Roman"/>
          <w:b/>
          <w:bCs/>
          <w:sz w:val="32"/>
          <w:szCs w:val="32"/>
        </w:rPr>
      </w:pPr>
    </w:p>
    <w:p w:rsidR="0087016A" w:rsidRDefault="0087016A" w:rsidP="00537450">
      <w:pPr>
        <w:autoSpaceDE w:val="0"/>
        <w:autoSpaceDN w:val="0"/>
        <w:adjustRightInd w:val="0"/>
        <w:spacing w:after="0" w:line="240" w:lineRule="auto"/>
        <w:jc w:val="center"/>
        <w:rPr>
          <w:rFonts w:ascii="Times New Roman" w:hAnsi="Times New Roman"/>
          <w:b/>
          <w:bCs/>
          <w:sz w:val="32"/>
          <w:szCs w:val="32"/>
        </w:rPr>
      </w:pPr>
    </w:p>
    <w:p w:rsidR="0080119F" w:rsidRPr="00B14041" w:rsidRDefault="0080119F"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INGENIERIA DE PROYECTO</w:t>
      </w:r>
    </w:p>
    <w:p w:rsidR="0080119F" w:rsidRPr="00B14041" w:rsidRDefault="0080119F" w:rsidP="00537450">
      <w:pPr>
        <w:autoSpaceDE w:val="0"/>
        <w:autoSpaceDN w:val="0"/>
        <w:adjustRightInd w:val="0"/>
        <w:spacing w:after="0" w:line="240" w:lineRule="auto"/>
        <w:jc w:val="center"/>
        <w:rPr>
          <w:rFonts w:ascii="Times New Roman" w:hAnsi="Times New Roman"/>
          <w:b/>
          <w:bCs/>
          <w:sz w:val="32"/>
          <w:szCs w:val="32"/>
        </w:rPr>
      </w:pPr>
    </w:p>
    <w:p w:rsidR="0080119F" w:rsidRPr="005C0775" w:rsidRDefault="0080119F" w:rsidP="00537450">
      <w:pPr>
        <w:autoSpaceDE w:val="0"/>
        <w:autoSpaceDN w:val="0"/>
        <w:adjustRightInd w:val="0"/>
        <w:spacing w:after="0" w:line="240" w:lineRule="auto"/>
        <w:jc w:val="center"/>
        <w:rPr>
          <w:rFonts w:ascii="Times New Roman" w:hAnsi="Times New Roman"/>
          <w:b/>
          <w:bCs/>
          <w:sz w:val="36"/>
          <w:szCs w:val="36"/>
        </w:rPr>
      </w:pPr>
    </w:p>
    <w:p w:rsidR="0080119F" w:rsidRPr="00B43358" w:rsidRDefault="0080119F" w:rsidP="00537450">
      <w:pPr>
        <w:autoSpaceDE w:val="0"/>
        <w:autoSpaceDN w:val="0"/>
        <w:adjustRightInd w:val="0"/>
        <w:spacing w:after="0" w:line="240" w:lineRule="auto"/>
        <w:jc w:val="both"/>
        <w:rPr>
          <w:rFonts w:ascii="Times New Roman" w:hAnsi="Times New Roman"/>
          <w:b/>
          <w:bCs/>
          <w:sz w:val="24"/>
          <w:szCs w:val="24"/>
        </w:rPr>
      </w:pPr>
    </w:p>
    <w:p w:rsidR="0080119F"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15"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80119F" w:rsidRDefault="0080119F" w:rsidP="00537450">
      <w:pPr>
        <w:autoSpaceDE w:val="0"/>
        <w:autoSpaceDN w:val="0"/>
        <w:adjustRightInd w:val="0"/>
        <w:spacing w:after="0" w:line="240" w:lineRule="auto"/>
        <w:jc w:val="both"/>
        <w:rPr>
          <w:rFonts w:ascii="Times New Roman" w:hAnsi="Times New Roman"/>
          <w:b/>
          <w:color w:val="000000"/>
          <w:sz w:val="24"/>
          <w:szCs w:val="24"/>
          <w:u w:val="single"/>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80119F" w:rsidRDefault="0080119F" w:rsidP="00537450">
      <w:pPr>
        <w:autoSpaceDE w:val="0"/>
        <w:autoSpaceDN w:val="0"/>
        <w:adjustRightInd w:val="0"/>
        <w:spacing w:after="0" w:line="240" w:lineRule="auto"/>
        <w:jc w:val="center"/>
        <w:rPr>
          <w:rFonts w:ascii="Times New Roman" w:hAnsi="Times New Roman"/>
          <w:b/>
          <w:sz w:val="24"/>
          <w:szCs w:val="24"/>
          <w:u w:val="single"/>
          <w:lang w:eastAsia="es-ES"/>
        </w:rPr>
      </w:pPr>
    </w:p>
    <w:p w:rsidR="00010539" w:rsidRDefault="00010539" w:rsidP="00537450">
      <w:pPr>
        <w:autoSpaceDE w:val="0"/>
        <w:autoSpaceDN w:val="0"/>
        <w:adjustRightInd w:val="0"/>
        <w:spacing w:after="0" w:line="240" w:lineRule="auto"/>
        <w:jc w:val="center"/>
        <w:rPr>
          <w:rFonts w:ascii="Times New Roman" w:hAnsi="Times New Roman"/>
          <w:b/>
          <w:sz w:val="24"/>
          <w:szCs w:val="24"/>
          <w:u w:val="single"/>
          <w:lang w:eastAsia="es-ES"/>
        </w:rPr>
      </w:pPr>
    </w:p>
    <w:p w:rsidR="00E26BD8" w:rsidRDefault="00E26BD8" w:rsidP="00537450">
      <w:pPr>
        <w:autoSpaceDE w:val="0"/>
        <w:autoSpaceDN w:val="0"/>
        <w:adjustRightInd w:val="0"/>
        <w:spacing w:after="0" w:line="240" w:lineRule="auto"/>
        <w:jc w:val="center"/>
        <w:rPr>
          <w:rFonts w:ascii="Times New Roman" w:hAnsi="Times New Roman"/>
          <w:b/>
          <w:sz w:val="24"/>
          <w:szCs w:val="24"/>
          <w:u w:val="single"/>
          <w:lang w:eastAsia="es-ES"/>
        </w:rPr>
      </w:pPr>
    </w:p>
    <w:p w:rsidR="00E26BD8" w:rsidRDefault="00E26BD8" w:rsidP="00537450">
      <w:pPr>
        <w:autoSpaceDE w:val="0"/>
        <w:autoSpaceDN w:val="0"/>
        <w:adjustRightInd w:val="0"/>
        <w:spacing w:after="0" w:line="240" w:lineRule="auto"/>
        <w:jc w:val="center"/>
        <w:rPr>
          <w:rFonts w:ascii="Times New Roman" w:hAnsi="Times New Roman"/>
          <w:b/>
          <w:sz w:val="24"/>
          <w:szCs w:val="24"/>
          <w:u w:val="single"/>
          <w:lang w:eastAsia="es-ES"/>
        </w:rPr>
      </w:pPr>
    </w:p>
    <w:p w:rsidR="00E26BD8" w:rsidRDefault="00E26BD8" w:rsidP="00537450">
      <w:pPr>
        <w:autoSpaceDE w:val="0"/>
        <w:autoSpaceDN w:val="0"/>
        <w:adjustRightInd w:val="0"/>
        <w:spacing w:after="0" w:line="240" w:lineRule="auto"/>
        <w:jc w:val="center"/>
        <w:rPr>
          <w:rFonts w:ascii="Times New Roman" w:hAnsi="Times New Roman"/>
          <w:b/>
          <w:sz w:val="24"/>
          <w:szCs w:val="24"/>
          <w:u w:val="single"/>
          <w:lang w:eastAsia="es-ES"/>
        </w:rPr>
      </w:pPr>
    </w:p>
    <w:p w:rsidR="00532B20" w:rsidRPr="00B43358" w:rsidRDefault="008A5E88" w:rsidP="00537450">
      <w:pPr>
        <w:autoSpaceDE w:val="0"/>
        <w:autoSpaceDN w:val="0"/>
        <w:adjustRightInd w:val="0"/>
        <w:spacing w:after="0" w:line="240" w:lineRule="auto"/>
        <w:jc w:val="center"/>
        <w:rPr>
          <w:rFonts w:ascii="Times New Roman" w:hAnsi="Times New Roman"/>
          <w:b/>
          <w:sz w:val="24"/>
          <w:szCs w:val="24"/>
          <w:u w:val="single"/>
          <w:lang w:eastAsia="es-ES"/>
        </w:rPr>
      </w:pPr>
      <w:r w:rsidRPr="00B43358">
        <w:rPr>
          <w:rFonts w:ascii="Times New Roman" w:hAnsi="Times New Roman"/>
          <w:b/>
          <w:sz w:val="24"/>
          <w:szCs w:val="24"/>
          <w:u w:val="single"/>
          <w:lang w:eastAsia="es-ES"/>
        </w:rPr>
        <w:lastRenderedPageBreak/>
        <w:t>INGENIERIA DE PROYECTO</w:t>
      </w:r>
      <w:r w:rsidR="00532B20" w:rsidRPr="00B43358">
        <w:rPr>
          <w:rFonts w:ascii="Times New Roman" w:hAnsi="Times New Roman"/>
          <w:b/>
          <w:sz w:val="24"/>
          <w:szCs w:val="24"/>
          <w:u w:val="single"/>
          <w:lang w:eastAsia="es-ES"/>
        </w:rPr>
        <w:t>:</w:t>
      </w:r>
    </w:p>
    <w:p w:rsidR="00ED0033" w:rsidRPr="00AB651C" w:rsidRDefault="00CE2B9F" w:rsidP="00537450">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Definición de nuestros productos</w:t>
      </w:r>
      <w:r w:rsidR="00ED0033" w:rsidRPr="00AB651C">
        <w:rPr>
          <w:rFonts w:ascii="Times New Roman" w:hAnsi="Times New Roman"/>
          <w:bCs/>
          <w:color w:val="000000"/>
          <w:sz w:val="24"/>
          <w:szCs w:val="24"/>
          <w:u w:val="single"/>
        </w:rPr>
        <w:t>:</w:t>
      </w:r>
    </w:p>
    <w:p w:rsidR="00ED0033" w:rsidRDefault="00ED0033" w:rsidP="00537450">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Empresa  cuenta con los siguientes productos:</w:t>
      </w:r>
    </w:p>
    <w:p w:rsidR="00ED0033" w:rsidRPr="00D00002" w:rsidRDefault="00ED0033" w:rsidP="00537450">
      <w:pPr>
        <w:autoSpaceDE w:val="0"/>
        <w:autoSpaceDN w:val="0"/>
        <w:adjustRightInd w:val="0"/>
        <w:spacing w:after="0" w:line="240" w:lineRule="auto"/>
        <w:jc w:val="both"/>
        <w:rPr>
          <w:rFonts w:ascii="Times New Roman" w:hAnsi="Times New Roman"/>
          <w:color w:val="000000"/>
          <w:sz w:val="24"/>
          <w:szCs w:val="24"/>
        </w:rPr>
      </w:pPr>
      <w:r w:rsidRPr="00D00002">
        <w:rPr>
          <w:rFonts w:ascii="Times New Roman" w:hAnsi="Times New Roman"/>
          <w:color w:val="000000"/>
          <w:sz w:val="24"/>
          <w:szCs w:val="24"/>
        </w:rPr>
        <w:t>-</w:t>
      </w:r>
      <w:proofErr w:type="spellStart"/>
      <w:r w:rsidRPr="00D00002">
        <w:rPr>
          <w:rFonts w:ascii="Times New Roman" w:hAnsi="Times New Roman"/>
          <w:color w:val="000000"/>
          <w:sz w:val="24"/>
          <w:szCs w:val="24"/>
        </w:rPr>
        <w:t>P</w:t>
      </w:r>
      <w:r w:rsidR="00CE2B9F">
        <w:rPr>
          <w:rFonts w:ascii="Times New Roman" w:hAnsi="Times New Roman"/>
          <w:color w:val="000000"/>
          <w:sz w:val="24"/>
          <w:szCs w:val="24"/>
        </w:rPr>
        <w:t>remezclas</w:t>
      </w:r>
      <w:proofErr w:type="spellEnd"/>
      <w:r w:rsidRPr="00D00002">
        <w:rPr>
          <w:rFonts w:ascii="Times New Roman" w:hAnsi="Times New Roman"/>
          <w:color w:val="000000"/>
          <w:sz w:val="24"/>
          <w:szCs w:val="24"/>
        </w:rPr>
        <w:t xml:space="preserve"> </w:t>
      </w:r>
      <w:r w:rsidR="00CE2B9F">
        <w:rPr>
          <w:rFonts w:ascii="Times New Roman" w:hAnsi="Times New Roman"/>
          <w:color w:val="000000"/>
          <w:sz w:val="24"/>
          <w:szCs w:val="24"/>
        </w:rPr>
        <w:t>para</w:t>
      </w:r>
      <w:r w:rsidRPr="00D00002">
        <w:rPr>
          <w:rFonts w:ascii="Times New Roman" w:hAnsi="Times New Roman"/>
          <w:color w:val="000000"/>
          <w:sz w:val="24"/>
          <w:szCs w:val="24"/>
        </w:rPr>
        <w:t xml:space="preserve"> </w:t>
      </w:r>
      <w:proofErr w:type="spellStart"/>
      <w:r w:rsidR="00CE2B9F">
        <w:rPr>
          <w:rFonts w:ascii="Times New Roman" w:hAnsi="Times New Roman"/>
          <w:color w:val="000000"/>
          <w:sz w:val="24"/>
          <w:szCs w:val="24"/>
        </w:rPr>
        <w:t>Prepizzas</w:t>
      </w:r>
      <w:proofErr w:type="spellEnd"/>
      <w:r w:rsidRPr="00D00002">
        <w:rPr>
          <w:rFonts w:ascii="Times New Roman" w:hAnsi="Times New Roman"/>
          <w:color w:val="000000"/>
          <w:sz w:val="24"/>
          <w:szCs w:val="24"/>
        </w:rPr>
        <w:t xml:space="preserve"> (</w:t>
      </w:r>
      <w:r w:rsidR="00CE2B9F">
        <w:rPr>
          <w:rFonts w:ascii="Times New Roman" w:hAnsi="Times New Roman"/>
          <w:color w:val="000000"/>
          <w:sz w:val="24"/>
          <w:szCs w:val="24"/>
        </w:rPr>
        <w:t>Paquete de 0,500 Kg.</w:t>
      </w:r>
      <w:r w:rsidRPr="00D00002">
        <w:rPr>
          <w:rFonts w:ascii="Times New Roman" w:hAnsi="Times New Roman"/>
          <w:color w:val="000000"/>
          <w:sz w:val="24"/>
          <w:szCs w:val="24"/>
        </w:rPr>
        <w:t>).</w:t>
      </w:r>
    </w:p>
    <w:p w:rsidR="00CE2B9F" w:rsidRPr="00D00002" w:rsidRDefault="00CE2B9F"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w:t>
      </w:r>
      <w:proofErr w:type="spellStart"/>
      <w:r w:rsidRPr="00D00002">
        <w:rPr>
          <w:rFonts w:ascii="Times New Roman" w:hAnsi="Times New Roman"/>
          <w:color w:val="000000"/>
          <w:sz w:val="24"/>
          <w:szCs w:val="24"/>
        </w:rPr>
        <w:t>P</w:t>
      </w:r>
      <w:r>
        <w:rPr>
          <w:rFonts w:ascii="Times New Roman" w:hAnsi="Times New Roman"/>
          <w:color w:val="000000"/>
          <w:sz w:val="24"/>
          <w:szCs w:val="24"/>
        </w:rPr>
        <w:t>remezclas</w:t>
      </w:r>
      <w:proofErr w:type="spellEnd"/>
      <w:r w:rsidRPr="00D00002">
        <w:rPr>
          <w:rFonts w:ascii="Times New Roman" w:hAnsi="Times New Roman"/>
          <w:color w:val="000000"/>
          <w:sz w:val="24"/>
          <w:szCs w:val="24"/>
        </w:rPr>
        <w:t xml:space="preserve"> </w:t>
      </w:r>
      <w:r>
        <w:rPr>
          <w:rFonts w:ascii="Times New Roman" w:hAnsi="Times New Roman"/>
          <w:color w:val="000000"/>
          <w:sz w:val="24"/>
          <w:szCs w:val="24"/>
        </w:rPr>
        <w:t>para</w:t>
      </w:r>
      <w:r w:rsidRPr="00D00002">
        <w:rPr>
          <w:rFonts w:ascii="Times New Roman" w:hAnsi="Times New Roman"/>
          <w:color w:val="000000"/>
          <w:sz w:val="24"/>
          <w:szCs w:val="24"/>
        </w:rPr>
        <w:t xml:space="preserve"> </w:t>
      </w:r>
      <w:r>
        <w:rPr>
          <w:rFonts w:ascii="Times New Roman" w:hAnsi="Times New Roman"/>
          <w:color w:val="000000"/>
          <w:sz w:val="24"/>
          <w:szCs w:val="24"/>
        </w:rPr>
        <w:t>Pan de Mesa</w:t>
      </w:r>
      <w:r w:rsidRPr="00D00002">
        <w:rPr>
          <w:rFonts w:ascii="Times New Roman" w:hAnsi="Times New Roman"/>
          <w:color w:val="000000"/>
          <w:sz w:val="24"/>
          <w:szCs w:val="24"/>
        </w:rPr>
        <w:t xml:space="preserve"> (</w:t>
      </w:r>
      <w:r>
        <w:rPr>
          <w:rFonts w:ascii="Times New Roman" w:hAnsi="Times New Roman"/>
          <w:color w:val="000000"/>
          <w:sz w:val="24"/>
          <w:szCs w:val="24"/>
        </w:rPr>
        <w:t>Paquete de 0,500 Kg.</w:t>
      </w:r>
      <w:r w:rsidRPr="00D00002">
        <w:rPr>
          <w:rFonts w:ascii="Times New Roman" w:hAnsi="Times New Roman"/>
          <w:color w:val="000000"/>
          <w:sz w:val="24"/>
          <w:szCs w:val="24"/>
        </w:rPr>
        <w:t>).</w:t>
      </w:r>
    </w:p>
    <w:p w:rsidR="00CE2B9F" w:rsidRPr="00D00002" w:rsidRDefault="00CE2B9F" w:rsidP="00537450">
      <w:pPr>
        <w:autoSpaceDE w:val="0"/>
        <w:autoSpaceDN w:val="0"/>
        <w:adjustRightInd w:val="0"/>
        <w:spacing w:after="0" w:line="240" w:lineRule="auto"/>
        <w:jc w:val="both"/>
        <w:rPr>
          <w:rFonts w:ascii="Times New Roman" w:hAnsi="Times New Roman"/>
          <w:color w:val="000000"/>
          <w:sz w:val="24"/>
          <w:szCs w:val="24"/>
        </w:rPr>
      </w:pPr>
      <w:r w:rsidRPr="00D00002">
        <w:rPr>
          <w:rFonts w:ascii="Times New Roman" w:hAnsi="Times New Roman"/>
          <w:color w:val="000000"/>
          <w:sz w:val="24"/>
          <w:szCs w:val="24"/>
        </w:rPr>
        <w:t>-</w:t>
      </w:r>
      <w:proofErr w:type="spellStart"/>
      <w:r w:rsidRPr="00D00002">
        <w:rPr>
          <w:rFonts w:ascii="Times New Roman" w:hAnsi="Times New Roman"/>
          <w:color w:val="000000"/>
          <w:sz w:val="24"/>
          <w:szCs w:val="24"/>
        </w:rPr>
        <w:t>P</w:t>
      </w:r>
      <w:r>
        <w:rPr>
          <w:rFonts w:ascii="Times New Roman" w:hAnsi="Times New Roman"/>
          <w:color w:val="000000"/>
          <w:sz w:val="24"/>
          <w:szCs w:val="24"/>
        </w:rPr>
        <w:t>remezclas</w:t>
      </w:r>
      <w:proofErr w:type="spellEnd"/>
      <w:r w:rsidRPr="00D00002">
        <w:rPr>
          <w:rFonts w:ascii="Times New Roman" w:hAnsi="Times New Roman"/>
          <w:color w:val="000000"/>
          <w:sz w:val="24"/>
          <w:szCs w:val="24"/>
        </w:rPr>
        <w:t xml:space="preserve"> </w:t>
      </w:r>
      <w:r>
        <w:rPr>
          <w:rFonts w:ascii="Times New Roman" w:hAnsi="Times New Roman"/>
          <w:color w:val="000000"/>
          <w:sz w:val="24"/>
          <w:szCs w:val="24"/>
        </w:rPr>
        <w:t>para</w:t>
      </w:r>
      <w:r w:rsidRPr="00D00002">
        <w:rPr>
          <w:rFonts w:ascii="Times New Roman" w:hAnsi="Times New Roman"/>
          <w:color w:val="000000"/>
          <w:sz w:val="24"/>
          <w:szCs w:val="24"/>
        </w:rPr>
        <w:t xml:space="preserve"> </w:t>
      </w:r>
      <w:r>
        <w:rPr>
          <w:rFonts w:ascii="Times New Roman" w:hAnsi="Times New Roman"/>
          <w:color w:val="000000"/>
          <w:sz w:val="24"/>
          <w:szCs w:val="24"/>
        </w:rPr>
        <w:t>Bizcochuelos</w:t>
      </w:r>
      <w:r w:rsidRPr="00D00002">
        <w:rPr>
          <w:rFonts w:ascii="Times New Roman" w:hAnsi="Times New Roman"/>
          <w:color w:val="000000"/>
          <w:sz w:val="24"/>
          <w:szCs w:val="24"/>
        </w:rPr>
        <w:t xml:space="preserve"> (</w:t>
      </w:r>
      <w:r>
        <w:rPr>
          <w:rFonts w:ascii="Times New Roman" w:hAnsi="Times New Roman"/>
          <w:color w:val="000000"/>
          <w:sz w:val="24"/>
          <w:szCs w:val="24"/>
        </w:rPr>
        <w:t>Paquete de 0,500 Kg.</w:t>
      </w:r>
      <w:r w:rsidRPr="00D00002">
        <w:rPr>
          <w:rFonts w:ascii="Times New Roman" w:hAnsi="Times New Roman"/>
          <w:color w:val="000000"/>
          <w:sz w:val="24"/>
          <w:szCs w:val="24"/>
        </w:rPr>
        <w:t>).</w:t>
      </w:r>
    </w:p>
    <w:p w:rsidR="00D258BB" w:rsidRPr="00B43358" w:rsidRDefault="00144D7B" w:rsidP="00537450">
      <w:pPr>
        <w:autoSpaceDE w:val="0"/>
        <w:autoSpaceDN w:val="0"/>
        <w:adjustRightInd w:val="0"/>
        <w:spacing w:after="0" w:line="240" w:lineRule="auto"/>
        <w:rPr>
          <w:rFonts w:ascii="Times New Roman" w:hAnsi="Times New Roman"/>
          <w:sz w:val="24"/>
          <w:szCs w:val="24"/>
          <w:lang w:eastAsia="es-ES"/>
        </w:rPr>
      </w:pPr>
      <w:r w:rsidRPr="00B43358">
        <w:rPr>
          <w:rFonts w:ascii="Times New Roman" w:hAnsi="Times New Roman"/>
          <w:sz w:val="24"/>
          <w:szCs w:val="24"/>
          <w:lang w:eastAsia="es-ES"/>
        </w:rPr>
        <w:t>El E</w:t>
      </w:r>
      <w:r w:rsidR="00D20199" w:rsidRPr="00B43358">
        <w:rPr>
          <w:rFonts w:ascii="Times New Roman" w:hAnsi="Times New Roman"/>
          <w:sz w:val="24"/>
          <w:szCs w:val="24"/>
          <w:lang w:eastAsia="es-ES"/>
        </w:rPr>
        <w:t>studio de Ingeniería del P</w:t>
      </w:r>
      <w:r w:rsidR="00532B20" w:rsidRPr="00B43358">
        <w:rPr>
          <w:rFonts w:ascii="Times New Roman" w:hAnsi="Times New Roman"/>
          <w:sz w:val="24"/>
          <w:szCs w:val="24"/>
          <w:lang w:eastAsia="es-ES"/>
        </w:rPr>
        <w:t>royecto debe llegar a determinar la función de producción óptima</w:t>
      </w:r>
      <w:r w:rsidR="00BF05F6" w:rsidRPr="00B43358">
        <w:rPr>
          <w:rFonts w:ascii="Times New Roman" w:hAnsi="Times New Roman"/>
          <w:sz w:val="24"/>
          <w:szCs w:val="24"/>
          <w:lang w:eastAsia="es-ES"/>
        </w:rPr>
        <w:t xml:space="preserve"> </w:t>
      </w:r>
      <w:r w:rsidR="00532B20" w:rsidRPr="00B43358">
        <w:rPr>
          <w:rFonts w:ascii="Times New Roman" w:hAnsi="Times New Roman"/>
          <w:sz w:val="24"/>
          <w:szCs w:val="24"/>
          <w:lang w:eastAsia="es-ES"/>
        </w:rPr>
        <w:t>para la utilización eficiente  de los recursos disponibles para la producción de</w:t>
      </w:r>
      <w:r w:rsidR="00414062" w:rsidRPr="00B43358">
        <w:rPr>
          <w:rFonts w:ascii="Times New Roman" w:hAnsi="Times New Roman"/>
          <w:sz w:val="24"/>
          <w:szCs w:val="24"/>
          <w:lang w:eastAsia="es-ES"/>
        </w:rPr>
        <w:t xml:space="preserve"> </w:t>
      </w:r>
      <w:proofErr w:type="spellStart"/>
      <w:r w:rsidR="00414062" w:rsidRPr="00B43358">
        <w:rPr>
          <w:rFonts w:ascii="Times New Roman" w:hAnsi="Times New Roman"/>
          <w:sz w:val="24"/>
          <w:szCs w:val="24"/>
          <w:lang w:eastAsia="es-ES"/>
        </w:rPr>
        <w:t>P</w:t>
      </w:r>
      <w:r w:rsidR="00532B20" w:rsidRPr="00B43358">
        <w:rPr>
          <w:rFonts w:ascii="Times New Roman" w:hAnsi="Times New Roman"/>
          <w:sz w:val="24"/>
          <w:szCs w:val="24"/>
          <w:lang w:eastAsia="es-ES"/>
        </w:rPr>
        <w:t>remezclas</w:t>
      </w:r>
      <w:proofErr w:type="spellEnd"/>
      <w:r w:rsidR="00532B20" w:rsidRPr="00B43358">
        <w:rPr>
          <w:rFonts w:ascii="Times New Roman" w:hAnsi="Times New Roman"/>
          <w:sz w:val="24"/>
          <w:szCs w:val="24"/>
          <w:lang w:eastAsia="es-ES"/>
        </w:rPr>
        <w:t>.</w:t>
      </w:r>
    </w:p>
    <w:p w:rsidR="00532B20" w:rsidRPr="00B43358" w:rsidRDefault="00532B20" w:rsidP="00537450">
      <w:pPr>
        <w:autoSpaceDE w:val="0"/>
        <w:autoSpaceDN w:val="0"/>
        <w:adjustRightInd w:val="0"/>
        <w:spacing w:after="0" w:line="240" w:lineRule="auto"/>
        <w:rPr>
          <w:rFonts w:ascii="Times New Roman" w:hAnsi="Times New Roman"/>
          <w:sz w:val="24"/>
          <w:szCs w:val="24"/>
          <w:lang w:eastAsia="es-ES"/>
        </w:rPr>
      </w:pPr>
      <w:r w:rsidRPr="00B43358">
        <w:rPr>
          <w:rFonts w:ascii="Times New Roman" w:hAnsi="Times New Roman"/>
          <w:sz w:val="24"/>
          <w:szCs w:val="24"/>
          <w:lang w:eastAsia="es-ES"/>
        </w:rPr>
        <w:t>Para ello, deberán analizarse las distintas alternativas y condiciones en que se</w:t>
      </w:r>
    </w:p>
    <w:p w:rsidR="00532B20" w:rsidRPr="00B43358" w:rsidRDefault="005F271B" w:rsidP="00537450">
      <w:pPr>
        <w:autoSpaceDE w:val="0"/>
        <w:autoSpaceDN w:val="0"/>
        <w:adjustRightInd w:val="0"/>
        <w:spacing w:after="0" w:line="240" w:lineRule="auto"/>
        <w:rPr>
          <w:rFonts w:ascii="Times New Roman" w:hAnsi="Times New Roman"/>
          <w:sz w:val="24"/>
          <w:szCs w:val="24"/>
          <w:lang w:eastAsia="es-ES"/>
        </w:rPr>
      </w:pPr>
      <w:proofErr w:type="gramStart"/>
      <w:r w:rsidRPr="00B43358">
        <w:rPr>
          <w:rFonts w:ascii="Times New Roman" w:hAnsi="Times New Roman"/>
          <w:sz w:val="24"/>
          <w:szCs w:val="24"/>
          <w:lang w:eastAsia="es-ES"/>
        </w:rPr>
        <w:t>pueden</w:t>
      </w:r>
      <w:proofErr w:type="gramEnd"/>
      <w:r w:rsidRPr="00B43358">
        <w:rPr>
          <w:rFonts w:ascii="Times New Roman" w:hAnsi="Times New Roman"/>
          <w:sz w:val="24"/>
          <w:szCs w:val="24"/>
          <w:lang w:eastAsia="es-ES"/>
        </w:rPr>
        <w:t xml:space="preserve"> combinar los diferentes  Procesos </w:t>
      </w:r>
      <w:r w:rsidR="00532B20" w:rsidRPr="00B43358">
        <w:rPr>
          <w:rFonts w:ascii="Times New Roman" w:hAnsi="Times New Roman"/>
          <w:sz w:val="24"/>
          <w:szCs w:val="24"/>
          <w:lang w:eastAsia="es-ES"/>
        </w:rPr>
        <w:t xml:space="preserve"> productivos </w:t>
      </w:r>
      <w:r w:rsidRPr="00B43358">
        <w:rPr>
          <w:rFonts w:ascii="Times New Roman" w:hAnsi="Times New Roman"/>
          <w:sz w:val="24"/>
          <w:szCs w:val="24"/>
          <w:lang w:eastAsia="es-ES"/>
        </w:rPr>
        <w:t>.</w:t>
      </w:r>
    </w:p>
    <w:p w:rsidR="00EE443D" w:rsidRPr="00B43358" w:rsidRDefault="00EE443D" w:rsidP="00537450">
      <w:pPr>
        <w:autoSpaceDE w:val="0"/>
        <w:autoSpaceDN w:val="0"/>
        <w:adjustRightInd w:val="0"/>
        <w:spacing w:after="0" w:line="240" w:lineRule="auto"/>
        <w:rPr>
          <w:rFonts w:ascii="Times New Roman" w:hAnsi="Times New Roman"/>
          <w:sz w:val="24"/>
          <w:szCs w:val="24"/>
          <w:lang w:eastAsia="es-ES"/>
        </w:rPr>
      </w:pPr>
      <w:r w:rsidRPr="00B43358">
        <w:rPr>
          <w:rFonts w:ascii="Times New Roman" w:hAnsi="Times New Roman"/>
          <w:sz w:val="24"/>
          <w:szCs w:val="24"/>
          <w:lang w:eastAsia="es-ES"/>
        </w:rPr>
        <w:t>El cálculo de los costos de operación de mano de obra, insumos diversos, reparaciones,</w:t>
      </w:r>
      <w:r w:rsidR="00BF05F6" w:rsidRPr="00B43358">
        <w:rPr>
          <w:rFonts w:ascii="Times New Roman" w:hAnsi="Times New Roman"/>
          <w:sz w:val="24"/>
          <w:szCs w:val="24"/>
          <w:lang w:eastAsia="es-ES"/>
        </w:rPr>
        <w:t xml:space="preserve"> </w:t>
      </w:r>
      <w:r w:rsidRPr="00B43358">
        <w:rPr>
          <w:rFonts w:ascii="Times New Roman" w:hAnsi="Times New Roman"/>
          <w:sz w:val="24"/>
          <w:szCs w:val="24"/>
          <w:lang w:eastAsia="es-ES"/>
        </w:rPr>
        <w:t>mantenimiento y otros se obtendrá directamente del estudio del proceso productivo seleccionado.</w:t>
      </w:r>
    </w:p>
    <w:p w:rsidR="00731505" w:rsidRDefault="00731505"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 xml:space="preserve">La composición para </w:t>
      </w:r>
      <w:r>
        <w:rPr>
          <w:rFonts w:ascii="Times New Roman" w:hAnsi="Times New Roman"/>
          <w:b/>
          <w:sz w:val="24"/>
          <w:szCs w:val="24"/>
          <w:u w:val="single"/>
        </w:rPr>
        <w:t>0,500 Kg.</w:t>
      </w:r>
      <w:r w:rsidRPr="00B43358">
        <w:rPr>
          <w:rFonts w:ascii="Times New Roman" w:hAnsi="Times New Roman"/>
          <w:b/>
          <w:sz w:val="24"/>
          <w:szCs w:val="24"/>
          <w:u w:val="single"/>
        </w:rPr>
        <w:t xml:space="preserve"> de las diferentes </w:t>
      </w:r>
      <w:proofErr w:type="spellStart"/>
      <w:r w:rsidRPr="00B43358">
        <w:rPr>
          <w:rFonts w:ascii="Times New Roman" w:hAnsi="Times New Roman"/>
          <w:b/>
          <w:sz w:val="24"/>
          <w:szCs w:val="24"/>
          <w:u w:val="single"/>
        </w:rPr>
        <w:t>Premezclas</w:t>
      </w:r>
      <w:proofErr w:type="spellEnd"/>
      <w:r w:rsidRPr="00B43358">
        <w:rPr>
          <w:rFonts w:ascii="Times New Roman" w:hAnsi="Times New Roman"/>
          <w:b/>
          <w:sz w:val="24"/>
          <w:szCs w:val="24"/>
          <w:u w:val="single"/>
        </w:rPr>
        <w:t xml:space="preserve"> son </w:t>
      </w:r>
      <w:proofErr w:type="gramStart"/>
      <w:r w:rsidRPr="00B43358">
        <w:rPr>
          <w:rFonts w:ascii="Times New Roman" w:hAnsi="Times New Roman"/>
          <w:b/>
          <w:sz w:val="24"/>
          <w:szCs w:val="24"/>
          <w:u w:val="single"/>
        </w:rPr>
        <w:t>la siguientes</w:t>
      </w:r>
      <w:proofErr w:type="gramEnd"/>
      <w:r w:rsidRPr="00B43358">
        <w:rPr>
          <w:rFonts w:ascii="Times New Roman" w:hAnsi="Times New Roman"/>
          <w:b/>
          <w:sz w:val="24"/>
          <w:szCs w:val="24"/>
          <w:u w:val="single"/>
        </w:rPr>
        <w:t>:</w:t>
      </w:r>
    </w:p>
    <w:p w:rsidR="000928E4" w:rsidRPr="00B43358" w:rsidRDefault="000928E4" w:rsidP="00537450">
      <w:pPr>
        <w:autoSpaceDE w:val="0"/>
        <w:autoSpaceDN w:val="0"/>
        <w:adjustRightInd w:val="0"/>
        <w:spacing w:after="0" w:line="240" w:lineRule="auto"/>
        <w:rPr>
          <w:rFonts w:ascii="Times New Roman" w:hAnsi="Times New Roman"/>
          <w:b/>
          <w:sz w:val="24"/>
          <w:szCs w:val="24"/>
          <w:u w:val="single"/>
        </w:rPr>
      </w:pPr>
    </w:p>
    <w:tbl>
      <w:tblPr>
        <w:tblW w:w="9693" w:type="dxa"/>
        <w:tblInd w:w="55" w:type="dxa"/>
        <w:tblCellMar>
          <w:left w:w="70" w:type="dxa"/>
          <w:right w:w="70" w:type="dxa"/>
        </w:tblCellMar>
        <w:tblLook w:val="04A0"/>
      </w:tblPr>
      <w:tblGrid>
        <w:gridCol w:w="3994"/>
        <w:gridCol w:w="5699"/>
      </w:tblGrid>
      <w:tr w:rsidR="00731505" w:rsidRPr="00731505" w:rsidTr="00E26BD8">
        <w:trPr>
          <w:trHeight w:val="343"/>
        </w:trPr>
        <w:tc>
          <w:tcPr>
            <w:tcW w:w="3994"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PREMEZCLA PARA PAN</w:t>
            </w:r>
          </w:p>
        </w:tc>
        <w:tc>
          <w:tcPr>
            <w:tcW w:w="5699" w:type="dxa"/>
            <w:tcBorders>
              <w:top w:val="single" w:sz="8" w:space="0" w:color="auto"/>
              <w:left w:val="nil"/>
              <w:bottom w:val="single" w:sz="8" w:space="0" w:color="auto"/>
              <w:right w:val="single" w:sz="8" w:space="0" w:color="auto"/>
            </w:tcBorders>
            <w:shd w:val="clear" w:color="000000" w:fill="FFFF00"/>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1/2 Kg</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8F326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Almidón</w:t>
            </w:r>
            <w:r w:rsidR="00731505" w:rsidRPr="00731505">
              <w:rPr>
                <w:rFonts w:ascii="Times New Roman" w:eastAsia="Times New Roman" w:hAnsi="Times New Roman"/>
                <w:color w:val="000000"/>
                <w:sz w:val="24"/>
                <w:szCs w:val="24"/>
                <w:lang w:val="es-AR" w:eastAsia="es-AR"/>
              </w:rPr>
              <w:t xml:space="preserve"> de </w:t>
            </w:r>
            <w:r w:rsidRPr="00731505">
              <w:rPr>
                <w:rFonts w:ascii="Times New Roman" w:eastAsia="Times New Roman" w:hAnsi="Times New Roman"/>
                <w:color w:val="000000"/>
                <w:sz w:val="24"/>
                <w:szCs w:val="24"/>
                <w:lang w:val="es-AR" w:eastAsia="es-AR"/>
              </w:rPr>
              <w:t>Maíz</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 xml:space="preserve">Harina de Sorgo Blanco </w:t>
            </w:r>
            <w:proofErr w:type="spellStart"/>
            <w:r w:rsidRPr="00731505">
              <w:rPr>
                <w:rFonts w:ascii="Times New Roman" w:eastAsia="Times New Roman" w:hAnsi="Times New Roman"/>
                <w:color w:val="000000"/>
                <w:sz w:val="24"/>
                <w:szCs w:val="24"/>
                <w:lang w:val="es-AR" w:eastAsia="es-AR"/>
              </w:rPr>
              <w:t>Pan</w:t>
            </w:r>
            <w:r w:rsidR="00AB55BC">
              <w:rPr>
                <w:rFonts w:ascii="Times New Roman" w:eastAsia="Times New Roman" w:hAnsi="Times New Roman"/>
                <w:color w:val="000000"/>
                <w:sz w:val="24"/>
                <w:szCs w:val="24"/>
                <w:lang w:val="es-AR" w:eastAsia="es-AR"/>
              </w:rPr>
              <w:t>n</w:t>
            </w:r>
            <w:r w:rsidRPr="00731505">
              <w:rPr>
                <w:rFonts w:ascii="Times New Roman" w:eastAsia="Times New Roman" w:hAnsi="Times New Roman"/>
                <w:color w:val="000000"/>
                <w:sz w:val="24"/>
                <w:szCs w:val="24"/>
                <w:lang w:val="es-AR" w:eastAsia="es-AR"/>
              </w:rPr>
              <w:t>ar</w:t>
            </w:r>
            <w:proofErr w:type="spellEnd"/>
            <w:r w:rsidRPr="00731505">
              <w:rPr>
                <w:rFonts w:ascii="Times New Roman" w:eastAsia="Times New Roman" w:hAnsi="Times New Roman"/>
                <w:color w:val="000000"/>
                <w:sz w:val="24"/>
                <w:szCs w:val="24"/>
                <w:lang w:val="es-AR" w:eastAsia="es-AR"/>
              </w:rPr>
              <w:t xml:space="preserve"> (SIN TANINO)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Harina de Mandioca</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Leche en Polvo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0,060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Polvo Leudante (Hornear)</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Sal</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8F3265" w:rsidP="00537450">
            <w:pPr>
              <w:spacing w:after="0" w:line="240" w:lineRule="auto"/>
              <w:rPr>
                <w:rFonts w:ascii="Times New Roman" w:eastAsia="Times New Roman" w:hAnsi="Times New Roman"/>
                <w:color w:val="000000"/>
                <w:sz w:val="24"/>
                <w:szCs w:val="24"/>
                <w:lang w:val="es-AR" w:eastAsia="es-AR"/>
              </w:rPr>
            </w:pPr>
            <w:r>
              <w:rPr>
                <w:rFonts w:ascii="Times New Roman" w:eastAsia="Times New Roman" w:hAnsi="Times New Roman"/>
                <w:color w:val="000000"/>
                <w:sz w:val="24"/>
                <w:szCs w:val="24"/>
                <w:lang w:val="es-AR" w:eastAsia="es-AR"/>
              </w:rPr>
              <w:t xml:space="preserve">Goma </w:t>
            </w:r>
            <w:proofErr w:type="spellStart"/>
            <w:r>
              <w:rPr>
                <w:rFonts w:ascii="Times New Roman" w:eastAsia="Times New Roman" w:hAnsi="Times New Roman"/>
                <w:color w:val="000000"/>
                <w:sz w:val="24"/>
                <w:szCs w:val="24"/>
                <w:lang w:val="es-AR" w:eastAsia="es-AR"/>
              </w:rPr>
              <w:t>Xá</w:t>
            </w:r>
            <w:r w:rsidR="00731505" w:rsidRPr="00731505">
              <w:rPr>
                <w:rFonts w:ascii="Times New Roman" w:eastAsia="Times New Roman" w:hAnsi="Times New Roman"/>
                <w:color w:val="000000"/>
                <w:sz w:val="24"/>
                <w:szCs w:val="24"/>
                <w:lang w:val="es-AR" w:eastAsia="es-AR"/>
              </w:rPr>
              <w:t>ntica</w:t>
            </w:r>
            <w:proofErr w:type="spellEnd"/>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Huevo en Polvo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0,0500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Total</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0,50</w:t>
            </w:r>
          </w:p>
        </w:tc>
      </w:tr>
      <w:tr w:rsidR="00731505" w:rsidRPr="00731505" w:rsidTr="00E26BD8">
        <w:trPr>
          <w:trHeight w:val="343"/>
        </w:trPr>
        <w:tc>
          <w:tcPr>
            <w:tcW w:w="3994" w:type="dxa"/>
            <w:tcBorders>
              <w:top w:val="nil"/>
              <w:left w:val="nil"/>
              <w:bottom w:val="nil"/>
              <w:right w:val="nil"/>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p>
        </w:tc>
        <w:tc>
          <w:tcPr>
            <w:tcW w:w="5699" w:type="dxa"/>
            <w:tcBorders>
              <w:top w:val="nil"/>
              <w:left w:val="nil"/>
              <w:bottom w:val="nil"/>
              <w:right w:val="nil"/>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p>
        </w:tc>
      </w:tr>
      <w:tr w:rsidR="00731505" w:rsidRPr="00731505" w:rsidTr="00E26BD8">
        <w:trPr>
          <w:trHeight w:val="343"/>
        </w:trPr>
        <w:tc>
          <w:tcPr>
            <w:tcW w:w="3994"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PREMEZCLA PARA PREPIZZA</w:t>
            </w:r>
          </w:p>
        </w:tc>
        <w:tc>
          <w:tcPr>
            <w:tcW w:w="5699" w:type="dxa"/>
            <w:tcBorders>
              <w:top w:val="single" w:sz="8" w:space="0" w:color="auto"/>
              <w:left w:val="nil"/>
              <w:bottom w:val="single" w:sz="8" w:space="0" w:color="auto"/>
              <w:right w:val="single" w:sz="8" w:space="0" w:color="auto"/>
            </w:tcBorders>
            <w:shd w:val="clear" w:color="000000" w:fill="FFFF00"/>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1/2 Kg</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Alm</w:t>
            </w:r>
            <w:r w:rsidR="008F3265">
              <w:rPr>
                <w:rFonts w:ascii="Times New Roman" w:eastAsia="Times New Roman" w:hAnsi="Times New Roman"/>
                <w:color w:val="000000"/>
                <w:sz w:val="24"/>
                <w:szCs w:val="24"/>
                <w:lang w:val="es-AR" w:eastAsia="es-AR"/>
              </w:rPr>
              <w:t>idón de Maí</w:t>
            </w:r>
            <w:r w:rsidRPr="00731505">
              <w:rPr>
                <w:rFonts w:ascii="Times New Roman" w:eastAsia="Times New Roman" w:hAnsi="Times New Roman"/>
                <w:color w:val="000000"/>
                <w:sz w:val="24"/>
                <w:szCs w:val="24"/>
                <w:lang w:val="es-AR" w:eastAsia="es-AR"/>
              </w:rPr>
              <w:t>z</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 xml:space="preserve">Harina de Sorgo Blanco </w:t>
            </w:r>
            <w:proofErr w:type="spellStart"/>
            <w:r w:rsidRPr="00731505">
              <w:rPr>
                <w:rFonts w:ascii="Times New Roman" w:eastAsia="Times New Roman" w:hAnsi="Times New Roman"/>
                <w:color w:val="000000"/>
                <w:sz w:val="24"/>
                <w:szCs w:val="24"/>
                <w:lang w:val="es-AR" w:eastAsia="es-AR"/>
              </w:rPr>
              <w:t>Pan</w:t>
            </w:r>
            <w:r w:rsidR="00AB55BC">
              <w:rPr>
                <w:rFonts w:ascii="Times New Roman" w:eastAsia="Times New Roman" w:hAnsi="Times New Roman"/>
                <w:color w:val="000000"/>
                <w:sz w:val="24"/>
                <w:szCs w:val="24"/>
                <w:lang w:val="es-AR" w:eastAsia="es-AR"/>
              </w:rPr>
              <w:t>n</w:t>
            </w:r>
            <w:r w:rsidRPr="00731505">
              <w:rPr>
                <w:rFonts w:ascii="Times New Roman" w:eastAsia="Times New Roman" w:hAnsi="Times New Roman"/>
                <w:color w:val="000000"/>
                <w:sz w:val="24"/>
                <w:szCs w:val="24"/>
                <w:lang w:val="es-AR" w:eastAsia="es-AR"/>
              </w:rPr>
              <w:t>ar</w:t>
            </w:r>
            <w:proofErr w:type="spellEnd"/>
            <w:r w:rsidRPr="00731505">
              <w:rPr>
                <w:rFonts w:ascii="Times New Roman" w:eastAsia="Times New Roman" w:hAnsi="Times New Roman"/>
                <w:color w:val="000000"/>
                <w:sz w:val="24"/>
                <w:szCs w:val="24"/>
                <w:lang w:val="es-AR" w:eastAsia="es-AR"/>
              </w:rPr>
              <w:t xml:space="preserve"> (SIN TANINO)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Harina de Arroz</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Leche en Polvo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0,060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Polvo Leudante (Hornear)</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Sal</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8F3265" w:rsidP="00537450">
            <w:pPr>
              <w:spacing w:after="0" w:line="240" w:lineRule="auto"/>
              <w:rPr>
                <w:rFonts w:ascii="Times New Roman" w:eastAsia="Times New Roman" w:hAnsi="Times New Roman"/>
                <w:color w:val="000000"/>
                <w:sz w:val="24"/>
                <w:szCs w:val="24"/>
                <w:lang w:val="es-AR" w:eastAsia="es-AR"/>
              </w:rPr>
            </w:pPr>
            <w:r>
              <w:rPr>
                <w:rFonts w:ascii="Times New Roman" w:eastAsia="Times New Roman" w:hAnsi="Times New Roman"/>
                <w:color w:val="000000"/>
                <w:sz w:val="24"/>
                <w:szCs w:val="24"/>
                <w:lang w:val="es-AR" w:eastAsia="es-AR"/>
              </w:rPr>
              <w:t xml:space="preserve">Goma </w:t>
            </w:r>
            <w:proofErr w:type="spellStart"/>
            <w:r>
              <w:rPr>
                <w:rFonts w:ascii="Times New Roman" w:eastAsia="Times New Roman" w:hAnsi="Times New Roman"/>
                <w:color w:val="000000"/>
                <w:sz w:val="24"/>
                <w:szCs w:val="24"/>
                <w:lang w:val="es-AR" w:eastAsia="es-AR"/>
              </w:rPr>
              <w:t>Xá</w:t>
            </w:r>
            <w:r w:rsidR="00731505" w:rsidRPr="00731505">
              <w:rPr>
                <w:rFonts w:ascii="Times New Roman" w:eastAsia="Times New Roman" w:hAnsi="Times New Roman"/>
                <w:color w:val="000000"/>
                <w:sz w:val="24"/>
                <w:szCs w:val="24"/>
                <w:lang w:val="es-AR" w:eastAsia="es-AR"/>
              </w:rPr>
              <w:t>ntica</w:t>
            </w:r>
            <w:proofErr w:type="spellEnd"/>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Huevo en Polvo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0,0500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Total</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0,50</w:t>
            </w:r>
          </w:p>
        </w:tc>
      </w:tr>
      <w:tr w:rsidR="00731505" w:rsidRPr="00731505" w:rsidTr="00E26BD8">
        <w:trPr>
          <w:trHeight w:val="343"/>
        </w:trPr>
        <w:tc>
          <w:tcPr>
            <w:tcW w:w="3994" w:type="dxa"/>
            <w:tcBorders>
              <w:top w:val="nil"/>
              <w:left w:val="nil"/>
              <w:bottom w:val="nil"/>
              <w:right w:val="nil"/>
            </w:tcBorders>
            <w:shd w:val="clear" w:color="auto" w:fill="auto"/>
            <w:noWrap/>
            <w:vAlign w:val="bottom"/>
            <w:hideMark/>
          </w:tcPr>
          <w:p w:rsidR="00731505" w:rsidRDefault="00731505" w:rsidP="00537450">
            <w:pPr>
              <w:spacing w:after="0" w:line="240" w:lineRule="auto"/>
              <w:rPr>
                <w:rFonts w:ascii="Times New Roman" w:eastAsia="Times New Roman" w:hAnsi="Times New Roman"/>
                <w:color w:val="000000"/>
                <w:sz w:val="24"/>
                <w:szCs w:val="24"/>
                <w:lang w:val="es-AR" w:eastAsia="es-AR"/>
              </w:rPr>
            </w:pPr>
          </w:p>
          <w:p w:rsidR="008F3265" w:rsidRDefault="008F3265" w:rsidP="00537450">
            <w:pPr>
              <w:spacing w:after="0" w:line="240" w:lineRule="auto"/>
              <w:rPr>
                <w:rFonts w:ascii="Times New Roman" w:eastAsia="Times New Roman" w:hAnsi="Times New Roman"/>
                <w:color w:val="000000"/>
                <w:sz w:val="24"/>
                <w:szCs w:val="24"/>
                <w:lang w:val="es-AR" w:eastAsia="es-AR"/>
              </w:rPr>
            </w:pPr>
          </w:p>
          <w:p w:rsidR="00AB55BC" w:rsidRPr="00731505" w:rsidRDefault="00AB55BC" w:rsidP="00537450">
            <w:pPr>
              <w:spacing w:after="0" w:line="240" w:lineRule="auto"/>
              <w:rPr>
                <w:rFonts w:ascii="Times New Roman" w:eastAsia="Times New Roman" w:hAnsi="Times New Roman"/>
                <w:color w:val="000000"/>
                <w:sz w:val="24"/>
                <w:szCs w:val="24"/>
                <w:lang w:val="es-AR" w:eastAsia="es-AR"/>
              </w:rPr>
            </w:pPr>
          </w:p>
        </w:tc>
        <w:tc>
          <w:tcPr>
            <w:tcW w:w="5699" w:type="dxa"/>
            <w:tcBorders>
              <w:top w:val="nil"/>
              <w:left w:val="nil"/>
              <w:bottom w:val="nil"/>
              <w:right w:val="nil"/>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p>
        </w:tc>
      </w:tr>
      <w:tr w:rsidR="00731505" w:rsidRPr="00731505" w:rsidTr="00E26BD8">
        <w:trPr>
          <w:trHeight w:val="343"/>
        </w:trPr>
        <w:tc>
          <w:tcPr>
            <w:tcW w:w="3994" w:type="dxa"/>
            <w:tcBorders>
              <w:top w:val="single" w:sz="8" w:space="0" w:color="auto"/>
              <w:left w:val="single" w:sz="8" w:space="0" w:color="auto"/>
              <w:bottom w:val="single" w:sz="8" w:space="0" w:color="auto"/>
              <w:right w:val="nil"/>
            </w:tcBorders>
            <w:shd w:val="clear" w:color="000000" w:fill="FFFF00"/>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lastRenderedPageBreak/>
              <w:t>PREMEZCLA PARA BIZCOCHUELO</w:t>
            </w:r>
          </w:p>
        </w:tc>
        <w:tc>
          <w:tcPr>
            <w:tcW w:w="5699"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1/2 Kg</w:t>
            </w:r>
          </w:p>
        </w:tc>
      </w:tr>
      <w:tr w:rsidR="00731505" w:rsidRPr="00731505" w:rsidTr="00E26BD8">
        <w:trPr>
          <w:trHeight w:val="327"/>
        </w:trPr>
        <w:tc>
          <w:tcPr>
            <w:tcW w:w="3994" w:type="dxa"/>
            <w:tcBorders>
              <w:top w:val="nil"/>
              <w:left w:val="single" w:sz="4" w:space="0" w:color="auto"/>
              <w:bottom w:val="nil"/>
              <w:right w:val="single" w:sz="4" w:space="0" w:color="auto"/>
            </w:tcBorders>
            <w:shd w:val="clear" w:color="auto" w:fill="auto"/>
            <w:noWrap/>
            <w:vAlign w:val="bottom"/>
            <w:hideMark/>
          </w:tcPr>
          <w:p w:rsidR="00731505" w:rsidRPr="00731505" w:rsidRDefault="008F3265" w:rsidP="00537450">
            <w:pPr>
              <w:spacing w:after="0" w:line="240" w:lineRule="auto"/>
              <w:rPr>
                <w:rFonts w:ascii="Times New Roman" w:eastAsia="Times New Roman" w:hAnsi="Times New Roman"/>
                <w:color w:val="000000"/>
                <w:sz w:val="24"/>
                <w:szCs w:val="24"/>
                <w:lang w:val="es-AR" w:eastAsia="es-AR"/>
              </w:rPr>
            </w:pPr>
            <w:r>
              <w:rPr>
                <w:rFonts w:ascii="Times New Roman" w:eastAsia="Times New Roman" w:hAnsi="Times New Roman"/>
                <w:color w:val="000000"/>
                <w:sz w:val="24"/>
                <w:szCs w:val="24"/>
                <w:lang w:val="es-AR" w:eastAsia="es-AR"/>
              </w:rPr>
              <w:t>Almidó</w:t>
            </w:r>
            <w:r w:rsidR="00731505" w:rsidRPr="00731505">
              <w:rPr>
                <w:rFonts w:ascii="Times New Roman" w:eastAsia="Times New Roman" w:hAnsi="Times New Roman"/>
                <w:color w:val="000000"/>
                <w:sz w:val="24"/>
                <w:szCs w:val="24"/>
                <w:lang w:val="es-AR" w:eastAsia="es-AR"/>
              </w:rPr>
              <w:t>n de M</w:t>
            </w:r>
            <w:r>
              <w:rPr>
                <w:rFonts w:ascii="Times New Roman" w:eastAsia="Times New Roman" w:hAnsi="Times New Roman"/>
                <w:color w:val="000000"/>
                <w:sz w:val="24"/>
                <w:szCs w:val="24"/>
                <w:lang w:val="es-AR" w:eastAsia="es-AR"/>
              </w:rPr>
              <w:t>aí</w:t>
            </w:r>
            <w:r w:rsidR="00731505" w:rsidRPr="00731505">
              <w:rPr>
                <w:rFonts w:ascii="Times New Roman" w:eastAsia="Times New Roman" w:hAnsi="Times New Roman"/>
                <w:color w:val="000000"/>
                <w:sz w:val="24"/>
                <w:szCs w:val="24"/>
                <w:lang w:val="es-AR" w:eastAsia="es-AR"/>
              </w:rPr>
              <w:t>z</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 xml:space="preserve">Harina de Sorgo Blanco </w:t>
            </w:r>
            <w:proofErr w:type="spellStart"/>
            <w:r w:rsidRPr="00731505">
              <w:rPr>
                <w:rFonts w:ascii="Times New Roman" w:eastAsia="Times New Roman" w:hAnsi="Times New Roman"/>
                <w:color w:val="000000"/>
                <w:sz w:val="24"/>
                <w:szCs w:val="24"/>
                <w:lang w:val="es-AR" w:eastAsia="es-AR"/>
              </w:rPr>
              <w:t>Pa</w:t>
            </w:r>
            <w:r w:rsidR="00AB55BC">
              <w:rPr>
                <w:rFonts w:ascii="Times New Roman" w:eastAsia="Times New Roman" w:hAnsi="Times New Roman"/>
                <w:color w:val="000000"/>
                <w:sz w:val="24"/>
                <w:szCs w:val="24"/>
                <w:lang w:val="es-AR" w:eastAsia="es-AR"/>
              </w:rPr>
              <w:t>n</w:t>
            </w:r>
            <w:r w:rsidRPr="00731505">
              <w:rPr>
                <w:rFonts w:ascii="Times New Roman" w:eastAsia="Times New Roman" w:hAnsi="Times New Roman"/>
                <w:color w:val="000000"/>
                <w:sz w:val="24"/>
                <w:szCs w:val="24"/>
                <w:lang w:val="es-AR" w:eastAsia="es-AR"/>
              </w:rPr>
              <w:t>nar</w:t>
            </w:r>
            <w:proofErr w:type="spellEnd"/>
            <w:r w:rsidRPr="00731505">
              <w:rPr>
                <w:rFonts w:ascii="Times New Roman" w:eastAsia="Times New Roman" w:hAnsi="Times New Roman"/>
                <w:color w:val="000000"/>
                <w:sz w:val="24"/>
                <w:szCs w:val="24"/>
                <w:lang w:val="es-AR" w:eastAsia="es-AR"/>
              </w:rPr>
              <w:t xml:space="preserve"> (SIN TANINO)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Harina de Mandioca</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0,10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Leche en Polvo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0,060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Polvo Leudante (Hornear)</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8F3265" w:rsidP="00537450">
            <w:pPr>
              <w:spacing w:after="0" w:line="240" w:lineRule="auto"/>
              <w:rPr>
                <w:rFonts w:ascii="Times New Roman" w:eastAsia="Times New Roman" w:hAnsi="Times New Roman"/>
                <w:color w:val="000000"/>
                <w:sz w:val="24"/>
                <w:szCs w:val="24"/>
                <w:lang w:val="es-AR" w:eastAsia="es-AR"/>
              </w:rPr>
            </w:pPr>
            <w:r>
              <w:rPr>
                <w:rFonts w:ascii="Times New Roman" w:eastAsia="Times New Roman" w:hAnsi="Times New Roman"/>
                <w:color w:val="000000"/>
                <w:sz w:val="24"/>
                <w:szCs w:val="24"/>
                <w:lang w:val="es-AR" w:eastAsia="es-AR"/>
              </w:rPr>
              <w:t>Azú</w:t>
            </w:r>
            <w:r w:rsidR="00731505" w:rsidRPr="00731505">
              <w:rPr>
                <w:rFonts w:ascii="Times New Roman" w:eastAsia="Times New Roman" w:hAnsi="Times New Roman"/>
                <w:color w:val="000000"/>
                <w:sz w:val="24"/>
                <w:szCs w:val="24"/>
                <w:lang w:val="es-AR" w:eastAsia="es-AR"/>
              </w:rPr>
              <w:t>car</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8F3265" w:rsidP="00537450">
            <w:pPr>
              <w:spacing w:after="0" w:line="240" w:lineRule="auto"/>
              <w:rPr>
                <w:rFonts w:ascii="Times New Roman" w:eastAsia="Times New Roman" w:hAnsi="Times New Roman"/>
                <w:color w:val="000000"/>
                <w:sz w:val="24"/>
                <w:szCs w:val="24"/>
                <w:lang w:val="es-AR" w:eastAsia="es-AR"/>
              </w:rPr>
            </w:pPr>
            <w:r>
              <w:rPr>
                <w:rFonts w:ascii="Times New Roman" w:eastAsia="Times New Roman" w:hAnsi="Times New Roman"/>
                <w:color w:val="000000"/>
                <w:sz w:val="24"/>
                <w:szCs w:val="24"/>
                <w:lang w:val="es-AR" w:eastAsia="es-AR"/>
              </w:rPr>
              <w:t xml:space="preserve">Goma </w:t>
            </w:r>
            <w:proofErr w:type="spellStart"/>
            <w:r>
              <w:rPr>
                <w:rFonts w:ascii="Times New Roman" w:eastAsia="Times New Roman" w:hAnsi="Times New Roman"/>
                <w:color w:val="000000"/>
                <w:sz w:val="24"/>
                <w:szCs w:val="24"/>
                <w:lang w:val="es-AR" w:eastAsia="es-AR"/>
              </w:rPr>
              <w:t>Xá</w:t>
            </w:r>
            <w:r w:rsidR="00731505" w:rsidRPr="00731505">
              <w:rPr>
                <w:rFonts w:ascii="Times New Roman" w:eastAsia="Times New Roman" w:hAnsi="Times New Roman"/>
                <w:color w:val="000000"/>
                <w:sz w:val="24"/>
                <w:szCs w:val="24"/>
                <w:lang w:val="es-AR" w:eastAsia="es-AR"/>
              </w:rPr>
              <w:t>ntica</w:t>
            </w:r>
            <w:proofErr w:type="spellEnd"/>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0,03</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Huevo en Polvo</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0,0500</w:t>
            </w:r>
          </w:p>
        </w:tc>
      </w:tr>
      <w:tr w:rsidR="00731505" w:rsidRPr="00731505" w:rsidTr="00E26BD8">
        <w:trPr>
          <w:trHeight w:val="327"/>
        </w:trPr>
        <w:tc>
          <w:tcPr>
            <w:tcW w:w="3994" w:type="dxa"/>
            <w:tcBorders>
              <w:top w:val="nil"/>
              <w:left w:val="single" w:sz="4" w:space="0" w:color="auto"/>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Total</w:t>
            </w:r>
          </w:p>
        </w:tc>
        <w:tc>
          <w:tcPr>
            <w:tcW w:w="5699" w:type="dxa"/>
            <w:tcBorders>
              <w:top w:val="nil"/>
              <w:left w:val="nil"/>
              <w:bottom w:val="single" w:sz="4" w:space="0" w:color="auto"/>
              <w:right w:val="single" w:sz="4" w:space="0" w:color="auto"/>
            </w:tcBorders>
            <w:shd w:val="clear" w:color="auto" w:fill="auto"/>
            <w:noWrap/>
            <w:vAlign w:val="bottom"/>
            <w:hideMark/>
          </w:tcPr>
          <w:p w:rsidR="00731505" w:rsidRPr="00731505" w:rsidRDefault="00731505" w:rsidP="00537450">
            <w:pPr>
              <w:spacing w:after="0" w:line="240" w:lineRule="auto"/>
              <w:jc w:val="center"/>
              <w:rPr>
                <w:rFonts w:ascii="Times New Roman" w:eastAsia="Times New Roman" w:hAnsi="Times New Roman"/>
                <w:color w:val="000000"/>
                <w:sz w:val="24"/>
                <w:szCs w:val="24"/>
                <w:lang w:val="es-AR" w:eastAsia="es-AR"/>
              </w:rPr>
            </w:pPr>
            <w:r w:rsidRPr="00731505">
              <w:rPr>
                <w:rFonts w:ascii="Times New Roman" w:eastAsia="Times New Roman" w:hAnsi="Times New Roman"/>
                <w:color w:val="000000"/>
                <w:sz w:val="24"/>
                <w:szCs w:val="24"/>
                <w:lang w:val="es-AR" w:eastAsia="es-AR"/>
              </w:rPr>
              <w:t>0,50</w:t>
            </w:r>
          </w:p>
        </w:tc>
      </w:tr>
    </w:tbl>
    <w:p w:rsidR="008D3801" w:rsidRDefault="008D3801" w:rsidP="00537450">
      <w:pPr>
        <w:autoSpaceDE w:val="0"/>
        <w:autoSpaceDN w:val="0"/>
        <w:adjustRightInd w:val="0"/>
        <w:spacing w:after="0" w:line="240" w:lineRule="auto"/>
        <w:rPr>
          <w:rFonts w:ascii="Times New Roman" w:hAnsi="Times New Roman"/>
          <w:b/>
          <w:sz w:val="24"/>
          <w:szCs w:val="24"/>
          <w:u w:val="single"/>
          <w:lang w:eastAsia="es-ES"/>
        </w:rPr>
      </w:pPr>
    </w:p>
    <w:p w:rsidR="0086467A" w:rsidRPr="00B43358" w:rsidRDefault="00A376DF" w:rsidP="00537450">
      <w:pPr>
        <w:autoSpaceDE w:val="0"/>
        <w:autoSpaceDN w:val="0"/>
        <w:adjustRightInd w:val="0"/>
        <w:spacing w:after="0" w:line="240" w:lineRule="auto"/>
        <w:rPr>
          <w:rFonts w:ascii="Times New Roman" w:hAnsi="Times New Roman"/>
          <w:b/>
          <w:sz w:val="24"/>
          <w:szCs w:val="24"/>
          <w:u w:val="single"/>
          <w:lang w:eastAsia="es-ES"/>
        </w:rPr>
      </w:pPr>
      <w:r w:rsidRPr="00B43358">
        <w:rPr>
          <w:rFonts w:ascii="Times New Roman" w:hAnsi="Times New Roman"/>
          <w:b/>
          <w:sz w:val="24"/>
          <w:szCs w:val="24"/>
          <w:u w:val="single"/>
          <w:lang w:eastAsia="es-ES"/>
        </w:rPr>
        <w:t>D</w:t>
      </w:r>
      <w:r w:rsidR="0086467A" w:rsidRPr="00B43358">
        <w:rPr>
          <w:rFonts w:ascii="Times New Roman" w:hAnsi="Times New Roman"/>
          <w:b/>
          <w:sz w:val="24"/>
          <w:szCs w:val="24"/>
          <w:u w:val="single"/>
          <w:lang w:eastAsia="es-ES"/>
        </w:rPr>
        <w:t>ETERMINACION DEL PROCESO PRODUCTIVO:</w:t>
      </w:r>
    </w:p>
    <w:p w:rsidR="0086467A" w:rsidRPr="00151190" w:rsidRDefault="0086467A" w:rsidP="00E26BD8">
      <w:pPr>
        <w:autoSpaceDE w:val="0"/>
        <w:autoSpaceDN w:val="0"/>
        <w:adjustRightInd w:val="0"/>
        <w:spacing w:after="0" w:line="240" w:lineRule="auto"/>
        <w:jc w:val="both"/>
        <w:rPr>
          <w:rFonts w:ascii="Times New Roman" w:hAnsi="Times New Roman"/>
          <w:sz w:val="24"/>
          <w:szCs w:val="24"/>
          <w:u w:val="single"/>
        </w:rPr>
      </w:pPr>
      <w:r w:rsidRPr="00151190">
        <w:rPr>
          <w:rFonts w:ascii="Times New Roman" w:hAnsi="Times New Roman"/>
          <w:sz w:val="24"/>
          <w:szCs w:val="24"/>
          <w:u w:val="single"/>
        </w:rPr>
        <w:t>Proceso Productivo:</w:t>
      </w:r>
    </w:p>
    <w:p w:rsidR="0086467A" w:rsidRPr="00B43358" w:rsidRDefault="0086467A" w:rsidP="00E26BD8">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El proceso productivo se define como la fase en que una serie de insumos y materiales son </w:t>
      </w:r>
      <w:proofErr w:type="spellStart"/>
      <w:r w:rsidRPr="00B43358">
        <w:rPr>
          <w:rFonts w:ascii="Times New Roman" w:hAnsi="Times New Roman"/>
          <w:sz w:val="24"/>
          <w:szCs w:val="24"/>
        </w:rPr>
        <w:t>trasnformados</w:t>
      </w:r>
      <w:proofErr w:type="spellEnd"/>
      <w:r w:rsidRPr="00B43358">
        <w:rPr>
          <w:rFonts w:ascii="Times New Roman" w:hAnsi="Times New Roman"/>
          <w:sz w:val="24"/>
          <w:szCs w:val="24"/>
        </w:rPr>
        <w:t xml:space="preserve"> en productos manufacturados mediante la participación de tecnología, materiales y Mano de Obra.</w:t>
      </w:r>
    </w:p>
    <w:p w:rsidR="0086467A" w:rsidRPr="00B43358" w:rsidRDefault="0086467A" w:rsidP="00E26BD8">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Un proceso de producción se puede clasificar en:</w:t>
      </w:r>
    </w:p>
    <w:p w:rsidR="0086467A" w:rsidRPr="00B43358" w:rsidRDefault="0086467A" w:rsidP="00E26BD8">
      <w:pPr>
        <w:autoSpaceDE w:val="0"/>
        <w:autoSpaceDN w:val="0"/>
        <w:adjustRightInd w:val="0"/>
        <w:spacing w:after="0" w:line="240" w:lineRule="auto"/>
        <w:ind w:firstLine="708"/>
        <w:jc w:val="both"/>
        <w:rPr>
          <w:rFonts w:ascii="Times New Roman" w:hAnsi="Times New Roman"/>
          <w:sz w:val="24"/>
          <w:szCs w:val="24"/>
        </w:rPr>
      </w:pPr>
      <w:r w:rsidRPr="00151190">
        <w:rPr>
          <w:rFonts w:ascii="Times New Roman" w:hAnsi="Times New Roman"/>
          <w:sz w:val="24"/>
          <w:szCs w:val="24"/>
          <w:u w:val="single"/>
        </w:rPr>
        <w:t>-Proceso de Producción en Serie:</w:t>
      </w:r>
      <w:r w:rsidRPr="00B43358">
        <w:rPr>
          <w:rFonts w:ascii="Times New Roman" w:hAnsi="Times New Roman"/>
          <w:sz w:val="24"/>
          <w:szCs w:val="24"/>
        </w:rPr>
        <w:t xml:space="preserve"> se aplica a productos cuyo diseño básico es relativamente estable en el tiempo y  está destinado a un gran mercado. Debido a la economía de escala, la producción en serie está asociada a bajos costos unitarios. </w:t>
      </w:r>
    </w:p>
    <w:p w:rsidR="0086467A" w:rsidRPr="00B43358" w:rsidRDefault="0086467A" w:rsidP="00E26BD8">
      <w:pPr>
        <w:autoSpaceDE w:val="0"/>
        <w:autoSpaceDN w:val="0"/>
        <w:adjustRightInd w:val="0"/>
        <w:spacing w:after="0" w:line="240" w:lineRule="auto"/>
        <w:jc w:val="both"/>
        <w:rPr>
          <w:rFonts w:ascii="Times New Roman" w:hAnsi="Times New Roman"/>
          <w:b/>
          <w:sz w:val="24"/>
          <w:szCs w:val="24"/>
        </w:rPr>
      </w:pPr>
      <w:r w:rsidRPr="00B43358">
        <w:rPr>
          <w:rFonts w:ascii="Times New Roman" w:hAnsi="Times New Roman"/>
          <w:b/>
          <w:sz w:val="24"/>
          <w:szCs w:val="24"/>
        </w:rPr>
        <w:t>El proyecto utiliza un proceso de producción en serie.</w:t>
      </w:r>
    </w:p>
    <w:p w:rsidR="0086467A" w:rsidRPr="00B43358" w:rsidRDefault="0086467A" w:rsidP="00E26BD8">
      <w:pPr>
        <w:autoSpaceDE w:val="0"/>
        <w:autoSpaceDN w:val="0"/>
        <w:adjustRightInd w:val="0"/>
        <w:spacing w:after="0" w:line="240" w:lineRule="auto"/>
        <w:ind w:firstLine="708"/>
        <w:jc w:val="both"/>
        <w:rPr>
          <w:rFonts w:ascii="Times New Roman" w:hAnsi="Times New Roman"/>
          <w:sz w:val="24"/>
          <w:szCs w:val="24"/>
        </w:rPr>
      </w:pPr>
      <w:r w:rsidRPr="00151190">
        <w:rPr>
          <w:rFonts w:ascii="Times New Roman" w:hAnsi="Times New Roman"/>
          <w:sz w:val="24"/>
          <w:szCs w:val="24"/>
          <w:u w:val="single"/>
        </w:rPr>
        <w:t>-Procesos de Producción por Pedido</w:t>
      </w:r>
      <w:r w:rsidRPr="00B43358">
        <w:rPr>
          <w:rFonts w:ascii="Times New Roman" w:hAnsi="Times New Roman"/>
          <w:b/>
          <w:sz w:val="24"/>
          <w:szCs w:val="24"/>
          <w:u w:val="single"/>
        </w:rPr>
        <w:t>:</w:t>
      </w:r>
      <w:r w:rsidRPr="00B43358">
        <w:rPr>
          <w:rFonts w:ascii="Times New Roman" w:hAnsi="Times New Roman"/>
          <w:sz w:val="24"/>
          <w:szCs w:val="24"/>
        </w:rPr>
        <w:t xml:space="preserve"> la producción sigue diferentes secuencias que hacen necesarias su flexibilización, a través de mano de obra y equipos que se adaptan a las características del pedido de una unidad de producto.</w:t>
      </w:r>
    </w:p>
    <w:p w:rsidR="00C86A3A" w:rsidRPr="00B43358" w:rsidRDefault="00C86A3A" w:rsidP="00E26BD8">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La  unidad de medida que se utiliza para el proceso de producción es el Kilogramo.</w:t>
      </w:r>
    </w:p>
    <w:p w:rsidR="00D4622D" w:rsidRPr="00B43358" w:rsidRDefault="00D4622D" w:rsidP="00537450">
      <w:pPr>
        <w:autoSpaceDE w:val="0"/>
        <w:autoSpaceDN w:val="0"/>
        <w:adjustRightInd w:val="0"/>
        <w:spacing w:after="0" w:line="240" w:lineRule="auto"/>
        <w:rPr>
          <w:rFonts w:ascii="Times New Roman" w:hAnsi="Times New Roman"/>
          <w:b/>
          <w:sz w:val="24"/>
          <w:szCs w:val="24"/>
          <w:u w:val="single"/>
        </w:rPr>
      </w:pPr>
    </w:p>
    <w:p w:rsidR="005536B5" w:rsidRPr="00B43358" w:rsidRDefault="006B3878" w:rsidP="005536B5">
      <w:pPr>
        <w:autoSpaceDE w:val="0"/>
        <w:autoSpaceDN w:val="0"/>
        <w:adjustRightInd w:val="0"/>
        <w:spacing w:after="0" w:line="240" w:lineRule="auto"/>
        <w:rPr>
          <w:rFonts w:ascii="Times New Roman" w:hAnsi="Times New Roman"/>
          <w:b/>
          <w:sz w:val="24"/>
          <w:szCs w:val="24"/>
          <w:u w:val="single"/>
        </w:rPr>
      </w:pPr>
      <w:proofErr w:type="spellStart"/>
      <w:r w:rsidRPr="00B43358">
        <w:rPr>
          <w:rFonts w:ascii="Times New Roman" w:hAnsi="Times New Roman"/>
          <w:b/>
          <w:sz w:val="24"/>
          <w:szCs w:val="24"/>
          <w:u w:val="single"/>
        </w:rPr>
        <w:t>Flujograma</w:t>
      </w:r>
      <w:proofErr w:type="spellEnd"/>
      <w:r w:rsidRPr="00B43358">
        <w:rPr>
          <w:rFonts w:ascii="Times New Roman" w:hAnsi="Times New Roman"/>
          <w:b/>
          <w:sz w:val="24"/>
          <w:szCs w:val="24"/>
          <w:u w:val="single"/>
        </w:rPr>
        <w:t xml:space="preserve"> de Procesos</w:t>
      </w:r>
      <w:r w:rsidR="005536B5">
        <w:rPr>
          <w:rFonts w:ascii="Times New Roman" w:hAnsi="Times New Roman"/>
          <w:b/>
          <w:sz w:val="24"/>
          <w:szCs w:val="24"/>
          <w:u w:val="single"/>
        </w:rPr>
        <w:t xml:space="preserve"> (</w:t>
      </w:r>
      <w:r w:rsidR="005536B5" w:rsidRPr="00B43358">
        <w:rPr>
          <w:rFonts w:ascii="Times New Roman" w:hAnsi="Times New Roman"/>
          <w:b/>
          <w:sz w:val="24"/>
          <w:szCs w:val="24"/>
          <w:u w:val="single"/>
        </w:rPr>
        <w:t>Referencias</w:t>
      </w:r>
      <w:r w:rsidR="005536B5">
        <w:rPr>
          <w:rFonts w:ascii="Times New Roman" w:hAnsi="Times New Roman"/>
          <w:b/>
          <w:sz w:val="24"/>
          <w:szCs w:val="24"/>
          <w:u w:val="single"/>
        </w:rPr>
        <w:t>)</w:t>
      </w:r>
      <w:r w:rsidR="005536B5" w:rsidRPr="00B43358">
        <w:rPr>
          <w:rFonts w:ascii="Times New Roman" w:hAnsi="Times New Roman"/>
          <w:b/>
          <w:sz w:val="24"/>
          <w:szCs w:val="24"/>
          <w:u w:val="single"/>
        </w:rPr>
        <w:t>:</w:t>
      </w:r>
    </w:p>
    <w:p w:rsidR="00E659D2"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130" type="#_x0000_t120" style="position:absolute;margin-left:5.25pt;margin-top:14.35pt;width:21.9pt;height:21.85pt;z-index:251602432"/>
        </w:pict>
      </w:r>
    </w:p>
    <w:p w:rsidR="00E659D2" w:rsidRPr="00B43358" w:rsidRDefault="00E659D2" w:rsidP="00537450">
      <w:pPr>
        <w:autoSpaceDE w:val="0"/>
        <w:autoSpaceDN w:val="0"/>
        <w:adjustRightInd w:val="0"/>
        <w:spacing w:after="0" w:line="240" w:lineRule="auto"/>
        <w:ind w:firstLine="708"/>
        <w:rPr>
          <w:rFonts w:ascii="Times New Roman" w:hAnsi="Times New Roman"/>
          <w:b/>
          <w:sz w:val="24"/>
          <w:szCs w:val="24"/>
        </w:rPr>
      </w:pPr>
      <w:r w:rsidRPr="00B43358">
        <w:rPr>
          <w:rFonts w:ascii="Times New Roman" w:hAnsi="Times New Roman"/>
          <w:b/>
          <w:sz w:val="24"/>
          <w:szCs w:val="24"/>
        </w:rPr>
        <w:t>Operación</w:t>
      </w:r>
    </w:p>
    <w:p w:rsidR="00E659D2" w:rsidRPr="00B43358" w:rsidRDefault="0091413D" w:rsidP="00537450">
      <w:pPr>
        <w:autoSpaceDE w:val="0"/>
        <w:autoSpaceDN w:val="0"/>
        <w:adjustRightInd w:val="0"/>
        <w:spacing w:after="0" w:line="240" w:lineRule="auto"/>
        <w:ind w:firstLine="708"/>
        <w:rPr>
          <w:rFonts w:ascii="Times New Roman" w:hAnsi="Times New Roman"/>
          <w:b/>
          <w:sz w:val="24"/>
          <w:szCs w:val="24"/>
          <w:u w:val="single"/>
        </w:rPr>
      </w:pPr>
      <w:r>
        <w:rPr>
          <w:rFonts w:ascii="Times New Roman" w:hAnsi="Times New Roman"/>
          <w:b/>
          <w:noProof/>
          <w:sz w:val="24"/>
          <w:szCs w:val="24"/>
          <w:u w:val="single"/>
          <w:lang w:eastAsia="es-ES"/>
        </w:rPr>
        <w:pict>
          <v:rect id="_x0000_s1131" style="position:absolute;left:0;text-align:left;margin-left:5.25pt;margin-top:13.2pt;width:22.45pt;height:21.85pt;z-index:251603456"/>
        </w:pict>
      </w:r>
    </w:p>
    <w:p w:rsidR="00E659D2" w:rsidRPr="00B43358" w:rsidRDefault="00E659D2" w:rsidP="00537450">
      <w:pPr>
        <w:tabs>
          <w:tab w:val="left" w:pos="1152"/>
        </w:tabs>
        <w:autoSpaceDE w:val="0"/>
        <w:autoSpaceDN w:val="0"/>
        <w:adjustRightInd w:val="0"/>
        <w:spacing w:after="0" w:line="240" w:lineRule="auto"/>
        <w:rPr>
          <w:rFonts w:ascii="Times New Roman" w:hAnsi="Times New Roman"/>
          <w:b/>
          <w:sz w:val="24"/>
          <w:szCs w:val="24"/>
        </w:rPr>
      </w:pPr>
      <w:r w:rsidRPr="00B43358">
        <w:rPr>
          <w:rFonts w:ascii="Times New Roman" w:hAnsi="Times New Roman"/>
          <w:b/>
          <w:sz w:val="24"/>
          <w:szCs w:val="24"/>
        </w:rPr>
        <w:t xml:space="preserve">           Inspección</w:t>
      </w:r>
    </w:p>
    <w:p w:rsidR="00E659D2" w:rsidRPr="00B43358" w:rsidRDefault="00E659D2" w:rsidP="00537450">
      <w:pPr>
        <w:autoSpaceDE w:val="0"/>
        <w:autoSpaceDN w:val="0"/>
        <w:adjustRightInd w:val="0"/>
        <w:spacing w:after="0" w:line="240" w:lineRule="auto"/>
        <w:rPr>
          <w:rFonts w:ascii="Times New Roman" w:hAnsi="Times New Roman"/>
          <w:b/>
          <w:sz w:val="24"/>
          <w:szCs w:val="24"/>
          <w:u w:val="single"/>
        </w:rPr>
      </w:pPr>
    </w:p>
    <w:p w:rsidR="00E659D2" w:rsidRPr="00B43358" w:rsidRDefault="0091413D" w:rsidP="00537450">
      <w:pPr>
        <w:tabs>
          <w:tab w:val="left" w:pos="887"/>
        </w:tabs>
        <w:autoSpaceDE w:val="0"/>
        <w:autoSpaceDN w:val="0"/>
        <w:adjustRightInd w:val="0"/>
        <w:spacing w:after="0" w:line="240" w:lineRule="auto"/>
        <w:rPr>
          <w:rFonts w:ascii="Times New Roman" w:hAnsi="Times New Roman"/>
          <w:b/>
          <w:sz w:val="24"/>
          <w:szCs w:val="24"/>
        </w:rPr>
      </w:pPr>
      <w:r w:rsidRPr="0091413D">
        <w:rPr>
          <w:rFonts w:ascii="Times New Roman" w:hAnsi="Times New Roman"/>
          <w:b/>
          <w:noProof/>
          <w:sz w:val="24"/>
          <w:szCs w:val="24"/>
          <w:u w:val="single"/>
          <w:lang w:eastAsia="es-ES"/>
        </w:rPr>
        <w:pict>
          <v:shapetype id="_x0000_t128" coordsize="21600,21600" o:spt="128" path="m,l21600,,10800,21600xe">
            <v:stroke joinstyle="miter"/>
            <v:path gradientshapeok="t" o:connecttype="custom" o:connectlocs="10800,0;5400,10800;10800,21600;16200,10800" textboxrect="5400,0,16200,10800"/>
          </v:shapetype>
          <v:shape id="_x0000_s1134" type="#_x0000_t128" style="position:absolute;margin-left:3.55pt;margin-top:.9pt;width:27.05pt;height:21.9pt;z-index:251606528"/>
        </w:pict>
      </w:r>
      <w:r w:rsidR="00E659D2" w:rsidRPr="00B43358">
        <w:rPr>
          <w:rFonts w:ascii="Times New Roman" w:hAnsi="Times New Roman"/>
          <w:b/>
          <w:sz w:val="24"/>
          <w:szCs w:val="24"/>
        </w:rPr>
        <w:t xml:space="preserve">           Almacenaje</w:t>
      </w:r>
    </w:p>
    <w:p w:rsidR="00DD4216" w:rsidRPr="00B43358" w:rsidRDefault="00DD4216" w:rsidP="00537450">
      <w:pPr>
        <w:autoSpaceDE w:val="0"/>
        <w:autoSpaceDN w:val="0"/>
        <w:adjustRightInd w:val="0"/>
        <w:spacing w:after="0" w:line="240" w:lineRule="auto"/>
        <w:rPr>
          <w:rFonts w:ascii="Times New Roman" w:hAnsi="Times New Roman"/>
          <w:sz w:val="24"/>
          <w:szCs w:val="24"/>
        </w:rPr>
      </w:pPr>
    </w:p>
    <w:p w:rsidR="00E659D2" w:rsidRPr="00B43358" w:rsidRDefault="0091413D" w:rsidP="00537450">
      <w:pPr>
        <w:autoSpaceDE w:val="0"/>
        <w:autoSpaceDN w:val="0"/>
        <w:adjustRightInd w:val="0"/>
        <w:spacing w:after="0" w:line="240" w:lineRule="auto"/>
        <w:rPr>
          <w:rFonts w:ascii="Times New Roman" w:hAnsi="Times New Roman"/>
          <w:b/>
          <w:sz w:val="24"/>
          <w:szCs w:val="24"/>
        </w:rPr>
      </w:pPr>
      <w:r w:rsidRPr="0091413D">
        <w:rPr>
          <w:rFonts w:ascii="Times New Roman" w:hAnsi="Times New Roman"/>
          <w:b/>
          <w:noProof/>
          <w:sz w:val="24"/>
          <w:szCs w:val="24"/>
          <w:u w:val="single"/>
          <w:lang w:eastAsia="es-E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32" type="#_x0000_t13" style="position:absolute;margin-left:5.25pt;margin-top:7.45pt;width:23.6pt;height:21.85pt;z-index:251604480"/>
        </w:pict>
      </w:r>
    </w:p>
    <w:p w:rsidR="00E659D2" w:rsidRPr="00B43358" w:rsidRDefault="00E659D2" w:rsidP="00537450">
      <w:pPr>
        <w:tabs>
          <w:tab w:val="left" w:pos="1025"/>
        </w:tabs>
        <w:autoSpaceDE w:val="0"/>
        <w:autoSpaceDN w:val="0"/>
        <w:adjustRightInd w:val="0"/>
        <w:spacing w:after="0" w:line="240" w:lineRule="auto"/>
        <w:rPr>
          <w:rFonts w:ascii="Times New Roman" w:hAnsi="Times New Roman"/>
          <w:b/>
          <w:sz w:val="24"/>
          <w:szCs w:val="24"/>
        </w:rPr>
      </w:pPr>
      <w:r w:rsidRPr="00B43358">
        <w:rPr>
          <w:rFonts w:ascii="Times New Roman" w:hAnsi="Times New Roman"/>
          <w:b/>
          <w:sz w:val="24"/>
          <w:szCs w:val="24"/>
        </w:rPr>
        <w:t xml:space="preserve">            Transporte</w:t>
      </w:r>
    </w:p>
    <w:p w:rsidR="0078243E" w:rsidRDefault="0091413D" w:rsidP="00537450">
      <w:pPr>
        <w:autoSpaceDE w:val="0"/>
        <w:autoSpaceDN w:val="0"/>
        <w:adjustRightInd w:val="0"/>
        <w:spacing w:after="0" w:line="240" w:lineRule="auto"/>
        <w:rPr>
          <w:rFonts w:ascii="Times New Roman" w:hAnsi="Times New Roman"/>
          <w:b/>
          <w:sz w:val="24"/>
          <w:szCs w:val="24"/>
        </w:rPr>
      </w:pPr>
      <w:r w:rsidRPr="0091413D">
        <w:rPr>
          <w:rFonts w:ascii="Times New Roman" w:hAnsi="Times New Roman"/>
          <w:b/>
          <w:noProof/>
          <w:sz w:val="24"/>
          <w:szCs w:val="24"/>
          <w:u w:val="single"/>
          <w:lang w:eastAsia="es-ES"/>
        </w:rPr>
        <w:pict>
          <v:shapetype id="_x0000_t135" coordsize="21600,21600" o:spt="135" path="m10800,qx21600,10800,10800,21600l,21600,,xe">
            <v:stroke joinstyle="miter"/>
            <v:path gradientshapeok="t" o:connecttype="rect" textboxrect="0,3163,18437,18437"/>
          </v:shapetype>
          <v:shape id="_x0000_s1133" type="#_x0000_t135" style="position:absolute;margin-left:9.4pt;margin-top:10.7pt;width:23.05pt;height:22.45pt;z-index:251605504"/>
        </w:pict>
      </w:r>
    </w:p>
    <w:p w:rsidR="005536B5" w:rsidRPr="00B43358" w:rsidRDefault="005536B5" w:rsidP="005536B5">
      <w:pPr>
        <w:tabs>
          <w:tab w:val="left" w:pos="1106"/>
        </w:tabs>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 xml:space="preserve">             </w:t>
      </w:r>
      <w:r w:rsidRPr="00B43358">
        <w:rPr>
          <w:rFonts w:ascii="Times New Roman" w:hAnsi="Times New Roman"/>
          <w:b/>
          <w:sz w:val="24"/>
          <w:szCs w:val="24"/>
        </w:rPr>
        <w:t>Demora</w:t>
      </w:r>
    </w:p>
    <w:p w:rsidR="00863200" w:rsidRPr="00B43358" w:rsidRDefault="00863200" w:rsidP="0086320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rPr>
        <w:lastRenderedPageBreak/>
        <w:t xml:space="preserve">  </w:t>
      </w:r>
      <w:r w:rsidR="00E659D2" w:rsidRPr="00B43358">
        <w:rPr>
          <w:rFonts w:ascii="Times New Roman" w:hAnsi="Times New Roman"/>
          <w:b/>
          <w:sz w:val="24"/>
          <w:szCs w:val="24"/>
        </w:rPr>
        <w:t xml:space="preserve">  </w:t>
      </w:r>
      <w:r w:rsidRPr="00B43358">
        <w:rPr>
          <w:rFonts w:ascii="Times New Roman" w:hAnsi="Times New Roman"/>
          <w:b/>
          <w:sz w:val="24"/>
          <w:szCs w:val="24"/>
          <w:u w:val="single"/>
        </w:rPr>
        <w:t xml:space="preserve">Diagrama de flujo de los Procesos para el Preparado de la </w:t>
      </w:r>
      <w:proofErr w:type="spellStart"/>
      <w:r w:rsidRPr="00B43358">
        <w:rPr>
          <w:rFonts w:ascii="Times New Roman" w:hAnsi="Times New Roman"/>
          <w:b/>
          <w:sz w:val="24"/>
          <w:szCs w:val="24"/>
          <w:u w:val="single"/>
        </w:rPr>
        <w:t>Premezcla</w:t>
      </w:r>
      <w:proofErr w:type="spellEnd"/>
      <w:r w:rsidRPr="00B43358">
        <w:rPr>
          <w:rFonts w:ascii="Times New Roman" w:hAnsi="Times New Roman"/>
          <w:b/>
          <w:sz w:val="24"/>
          <w:szCs w:val="24"/>
          <w:u w:val="single"/>
        </w:rPr>
        <w:t xml:space="preserve"> para Pan:</w:t>
      </w:r>
    </w:p>
    <w:p w:rsidR="00E659D2" w:rsidRPr="00B43358" w:rsidRDefault="00E659D2" w:rsidP="00537450">
      <w:pPr>
        <w:tabs>
          <w:tab w:val="left" w:pos="1106"/>
        </w:tabs>
        <w:autoSpaceDE w:val="0"/>
        <w:autoSpaceDN w:val="0"/>
        <w:adjustRightInd w:val="0"/>
        <w:spacing w:after="0" w:line="240" w:lineRule="auto"/>
        <w:rPr>
          <w:rFonts w:ascii="Times New Roman" w:hAnsi="Times New Roman"/>
          <w:b/>
          <w:sz w:val="24"/>
          <w:szCs w:val="24"/>
        </w:rPr>
      </w:pPr>
      <w:r w:rsidRPr="00B43358">
        <w:rPr>
          <w:rFonts w:ascii="Times New Roman" w:hAnsi="Times New Roman"/>
          <w:b/>
          <w:sz w:val="24"/>
          <w:szCs w:val="24"/>
        </w:rPr>
        <w:t xml:space="preserve"> </w:t>
      </w:r>
    </w:p>
    <w:p w:rsidR="00E659D2" w:rsidRPr="00B43358" w:rsidRDefault="00E659D2" w:rsidP="00537450">
      <w:pPr>
        <w:autoSpaceDE w:val="0"/>
        <w:autoSpaceDN w:val="0"/>
        <w:adjustRightInd w:val="0"/>
        <w:spacing w:after="0" w:line="240" w:lineRule="auto"/>
        <w:jc w:val="both"/>
        <w:rPr>
          <w:rFonts w:ascii="Times New Roman" w:hAnsi="Times New Roman"/>
          <w:b/>
          <w:sz w:val="24"/>
          <w:szCs w:val="24"/>
          <w:u w:val="single"/>
        </w:rPr>
      </w:pPr>
    </w:p>
    <w:p w:rsidR="00E659D2" w:rsidRPr="0079429C" w:rsidRDefault="0091413D" w:rsidP="00537450">
      <w:pPr>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rect id="_x0000_s1045" style="position:absolute;margin-left:6.6pt;margin-top:9.25pt;width:172.8pt;height:42pt;z-index:251574784">
            <v:textbox style="mso-next-textbox:#_x0000_s1045">
              <w:txbxContent>
                <w:p w:rsidR="00EF1DD2" w:rsidRPr="00817592" w:rsidRDefault="00EF1DD2" w:rsidP="00BC71A7">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w:t>
                  </w:r>
                </w:p>
                <w:p w:rsidR="00EF1DD2" w:rsidRDefault="00EF1DD2" w:rsidP="00BC71A7">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Del Almidón de Maíz</w:t>
                  </w:r>
                  <w:r>
                    <w:rPr>
                      <w:rFonts w:ascii="Times New Roman" w:hAnsi="Times New Roman"/>
                      <w:sz w:val="16"/>
                      <w:szCs w:val="16"/>
                    </w:rPr>
                    <w:t xml:space="preserve"> </w:t>
                  </w:r>
                </w:p>
                <w:p w:rsidR="00EF1DD2" w:rsidRPr="00817592" w:rsidRDefault="00EF1DD2" w:rsidP="00BC71A7">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Tiempo=35 minutos.</w:t>
                  </w:r>
                </w:p>
                <w:p w:rsidR="00EF1DD2" w:rsidRPr="00817592" w:rsidRDefault="00EF1DD2" w:rsidP="00BC71A7">
                  <w:pPr>
                    <w:jc w:val="center"/>
                    <w:rPr>
                      <w:sz w:val="16"/>
                      <w:szCs w:val="16"/>
                    </w:rPr>
                  </w:pPr>
                </w:p>
              </w:txbxContent>
            </v:textbox>
          </v:rect>
        </w:pict>
      </w:r>
    </w:p>
    <w:p w:rsidR="00E659D2"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type id="_x0000_t32" coordsize="21600,21600" o:spt="32" o:oned="t" path="m,l21600,21600e" filled="f">
            <v:path arrowok="t" fillok="f" o:connecttype="none"/>
            <o:lock v:ext="edit" shapetype="t"/>
          </v:shapetype>
          <v:shape id="_x0000_s1080" type="#_x0000_t32" style="position:absolute;left:0;text-align:left;margin-left:91.05pt;margin-top:37.45pt;width:.35pt;height:35.95pt;z-index:251585024" o:connectortype="straight">
            <v:stroke endarrow="block"/>
          </v:shape>
        </w:pict>
      </w:r>
      <w:r>
        <w:rPr>
          <w:rFonts w:ascii="Times New Roman" w:hAnsi="Times New Roman"/>
          <w:noProof/>
          <w:sz w:val="24"/>
          <w:szCs w:val="24"/>
          <w:lang w:eastAsia="es-ES"/>
        </w:rPr>
        <w:pict>
          <v:rect id="_x0000_s1100" style="position:absolute;left:0;text-align:left;margin-left:238.75pt;margin-top:4.85pt;width:22.45pt;height:21.85pt;z-index:251591168"/>
        </w:pict>
      </w:r>
      <w:r>
        <w:rPr>
          <w:rFonts w:ascii="Times New Roman" w:hAnsi="Times New Roman"/>
          <w:noProof/>
          <w:sz w:val="24"/>
          <w:szCs w:val="24"/>
          <w:lang w:eastAsia="es-ES"/>
        </w:rPr>
        <w:pict>
          <v:shape id="_x0000_s1137" type="#_x0000_t13" style="position:absolute;left:0;text-align:left;margin-left:199.1pt;margin-top:4.85pt;width:23.6pt;height:21.85pt;z-index:251607552"/>
        </w:pict>
      </w:r>
      <w:r w:rsidR="005F7861">
        <w:rPr>
          <w:rFonts w:ascii="Times New Roman" w:hAnsi="Times New Roman"/>
          <w:sz w:val="24"/>
          <w:szCs w:val="24"/>
        </w:rPr>
        <w:t>Se pesan 13 Kg. de Almidón de Maíz en la balanza y se introducen en la mezcladora.</w:t>
      </w:r>
    </w:p>
    <w:p w:rsidR="004B207F" w:rsidRPr="0079429C" w:rsidRDefault="0079429C" w:rsidP="00537450">
      <w:pPr>
        <w:tabs>
          <w:tab w:val="left" w:pos="5854"/>
        </w:tabs>
        <w:autoSpaceDE w:val="0"/>
        <w:autoSpaceDN w:val="0"/>
        <w:adjustRightInd w:val="0"/>
        <w:spacing w:after="0" w:line="240" w:lineRule="auto"/>
        <w:rPr>
          <w:rFonts w:ascii="Times New Roman" w:hAnsi="Times New Roman"/>
          <w:sz w:val="24"/>
          <w:szCs w:val="24"/>
        </w:rPr>
      </w:pPr>
      <w:r w:rsidRPr="0079429C">
        <w:rPr>
          <w:rFonts w:ascii="Times New Roman" w:hAnsi="Times New Roman"/>
          <w:sz w:val="24"/>
          <w:szCs w:val="24"/>
        </w:rPr>
        <w:tab/>
      </w:r>
    </w:p>
    <w:p w:rsidR="005F786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081" type="#_x0000_t32" style="position:absolute;left:0;text-align:left;margin-left:91.45pt;margin-top:46pt;width:0;height:56pt;z-index:251586048" o:connectortype="straight">
            <v:stroke endarrow="block"/>
          </v:shape>
        </w:pict>
      </w:r>
      <w:r w:rsidRPr="0091413D">
        <w:rPr>
          <w:rFonts w:ascii="Times New Roman" w:hAnsi="Times New Roman"/>
          <w:b/>
          <w:noProof/>
          <w:sz w:val="24"/>
          <w:szCs w:val="24"/>
          <w:u w:val="single"/>
          <w:lang w:eastAsia="es-ES"/>
        </w:rPr>
        <w:pict>
          <v:rect id="_x0000_s1047" style="position:absolute;left:0;text-align:left;margin-left:6.6pt;margin-top:18.2pt;width:172.8pt;height:27.8pt;z-index:251575808">
            <v:textbox style="mso-next-textbox:#_x0000_s1047">
              <w:txbxContent>
                <w:p w:rsidR="00EF1DD2" w:rsidRPr="00817592" w:rsidRDefault="00EF1DD2" w:rsidP="006A5CB8">
                  <w:pPr>
                    <w:autoSpaceDE w:val="0"/>
                    <w:autoSpaceDN w:val="0"/>
                    <w:adjustRightInd w:val="0"/>
                    <w:spacing w:after="0" w:line="240" w:lineRule="auto"/>
                    <w:jc w:val="center"/>
                    <w:rPr>
                      <w:rFonts w:ascii="Times New Roman" w:hAnsi="Times New Roman"/>
                      <w:sz w:val="16"/>
                      <w:szCs w:val="16"/>
                      <w:u w:val="single"/>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Harina"/>
                    </w:smartTagPr>
                    <w:r w:rsidRPr="00817592">
                      <w:rPr>
                        <w:rFonts w:ascii="Times New Roman" w:hAnsi="Times New Roman"/>
                        <w:sz w:val="16"/>
                        <w:szCs w:val="16"/>
                      </w:rPr>
                      <w:t>la Harina</w:t>
                    </w:r>
                  </w:smartTag>
                  <w:r w:rsidRPr="00817592">
                    <w:rPr>
                      <w:rFonts w:ascii="Times New Roman" w:hAnsi="Times New Roman"/>
                      <w:sz w:val="16"/>
                      <w:szCs w:val="16"/>
                    </w:rPr>
                    <w:t xml:space="preserve"> de Sorgo.</w:t>
                  </w:r>
                  <w:r>
                    <w:rPr>
                      <w:rFonts w:ascii="Times New Roman" w:hAnsi="Times New Roman"/>
                      <w:sz w:val="16"/>
                      <w:szCs w:val="16"/>
                    </w:rPr>
                    <w:t xml:space="preserve"> Tiempo = 35 minutos.</w:t>
                  </w:r>
                </w:p>
                <w:p w:rsidR="00EF1DD2" w:rsidRDefault="00EF1DD2" w:rsidP="006A5CB8">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BC71A7">
                  <w:pPr>
                    <w:autoSpaceDE w:val="0"/>
                    <w:autoSpaceDN w:val="0"/>
                    <w:adjustRightInd w:val="0"/>
                    <w:spacing w:after="0" w:line="240" w:lineRule="auto"/>
                    <w:jc w:val="center"/>
                    <w:rPr>
                      <w:rFonts w:ascii="Times New Roman" w:hAnsi="Times New Roman"/>
                      <w:sz w:val="28"/>
                      <w:szCs w:val="28"/>
                    </w:rPr>
                  </w:pPr>
                </w:p>
                <w:p w:rsidR="00EF1DD2" w:rsidRDefault="00EF1DD2" w:rsidP="00BC71A7">
                  <w:pPr>
                    <w:jc w:val="center"/>
                  </w:pPr>
                </w:p>
              </w:txbxContent>
            </v:textbox>
          </v:rect>
        </w:pict>
      </w:r>
      <w:r w:rsidRPr="0091413D">
        <w:rPr>
          <w:rFonts w:ascii="Times New Roman" w:hAnsi="Times New Roman"/>
          <w:b/>
          <w:noProof/>
          <w:sz w:val="24"/>
          <w:szCs w:val="24"/>
          <w:u w:val="single"/>
          <w:lang w:eastAsia="es-ES"/>
        </w:rPr>
        <w:pict>
          <v:shape id="_x0000_s1410" type="#_x0000_t13" style="position:absolute;left:0;text-align:left;margin-left:199.1pt;margin-top:24.15pt;width:23.6pt;height:21.85pt;z-index:251620864"/>
        </w:pict>
      </w:r>
      <w:r w:rsidRPr="0091413D">
        <w:rPr>
          <w:rFonts w:ascii="Times New Roman" w:hAnsi="Times New Roman"/>
          <w:b/>
          <w:noProof/>
          <w:sz w:val="24"/>
          <w:szCs w:val="24"/>
          <w:u w:val="single"/>
          <w:lang w:eastAsia="es-ES"/>
        </w:rPr>
        <w:pict>
          <v:rect id="_x0000_s1411" style="position:absolute;left:0;text-align:left;margin-left:238.75pt;margin-top:24.15pt;width:22.45pt;height:21.85pt;z-index:251621888"/>
        </w:pict>
      </w:r>
      <w:r w:rsidR="0085151C">
        <w:rPr>
          <w:rFonts w:ascii="Times New Roman" w:hAnsi="Times New Roman"/>
          <w:sz w:val="24"/>
          <w:szCs w:val="24"/>
        </w:rPr>
        <w:t xml:space="preserve">                                                   </w:t>
      </w:r>
      <w:r w:rsidR="005F7861">
        <w:rPr>
          <w:rFonts w:ascii="Times New Roman" w:hAnsi="Times New Roman"/>
          <w:sz w:val="24"/>
          <w:szCs w:val="24"/>
        </w:rPr>
        <w:t xml:space="preserve">                               Se pesan 13 Kg. de Harina de sorgo  en la balanza y se introducen en la mezcladora.</w:t>
      </w:r>
    </w:p>
    <w:p w:rsidR="00717D6A" w:rsidRPr="00B43358" w:rsidRDefault="0085151C"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sz w:val="24"/>
          <w:szCs w:val="24"/>
        </w:rPr>
        <w:t xml:space="preserve">  </w:t>
      </w:r>
    </w:p>
    <w:p w:rsidR="00717D6A" w:rsidRDefault="00CC68C0"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CC68C0"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rect id="_x0000_s1104" style="position:absolute;left:0;text-align:left;margin-left:238.75pt;margin-top:27.35pt;width:22.45pt;height:21.85pt;z-index:251592192"/>
        </w:pict>
      </w:r>
      <w:r w:rsidRPr="0091413D">
        <w:rPr>
          <w:rFonts w:ascii="Times New Roman" w:hAnsi="Times New Roman"/>
          <w:b/>
          <w:noProof/>
          <w:sz w:val="24"/>
          <w:szCs w:val="24"/>
          <w:u w:val="single"/>
          <w:lang w:eastAsia="es-ES"/>
        </w:rPr>
        <w:pict>
          <v:shape id="_x0000_s1105" type="#_x0000_t13" style="position:absolute;left:0;text-align:left;margin-left:199.1pt;margin-top:27.35pt;width:23.6pt;height:21.85pt;z-index:251593216"/>
        </w:pict>
      </w:r>
      <w:r w:rsidRPr="0091413D">
        <w:rPr>
          <w:rFonts w:ascii="Times New Roman" w:hAnsi="Times New Roman"/>
          <w:b/>
          <w:noProof/>
          <w:sz w:val="24"/>
          <w:szCs w:val="24"/>
          <w:u w:val="single"/>
          <w:lang w:eastAsia="es-ES"/>
        </w:rPr>
        <w:pict>
          <v:rect id="_x0000_s1048" style="position:absolute;left:0;text-align:left;margin-left:6.6pt;margin-top:19.2pt;width:172.8pt;height:36.35pt;z-index:251576832">
            <v:textbox style="mso-next-textbox:#_x0000_s1048">
              <w:txbxContent>
                <w:p w:rsidR="00EF1DD2" w:rsidRDefault="00EF1DD2" w:rsidP="00817592">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Harina"/>
                    </w:smartTagPr>
                    <w:r w:rsidRPr="00817592">
                      <w:rPr>
                        <w:rFonts w:ascii="Times New Roman" w:hAnsi="Times New Roman"/>
                        <w:sz w:val="16"/>
                        <w:szCs w:val="16"/>
                      </w:rPr>
                      <w:t>la Harina</w:t>
                    </w:r>
                  </w:smartTag>
                  <w:r w:rsidRPr="00817592">
                    <w:rPr>
                      <w:rFonts w:ascii="Times New Roman" w:hAnsi="Times New Roman"/>
                      <w:sz w:val="16"/>
                      <w:szCs w:val="16"/>
                    </w:rPr>
                    <w:t xml:space="preserve"> de Mandioca.</w:t>
                  </w:r>
                </w:p>
                <w:p w:rsidR="00EF1DD2" w:rsidRPr="00817592" w:rsidRDefault="00EF1DD2" w:rsidP="006A5CB8">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Pr="00817592" w:rsidRDefault="00EF1DD2" w:rsidP="00817592">
                  <w:pPr>
                    <w:autoSpaceDE w:val="0"/>
                    <w:autoSpaceDN w:val="0"/>
                    <w:adjustRightInd w:val="0"/>
                    <w:spacing w:after="0" w:line="240" w:lineRule="auto"/>
                    <w:jc w:val="center"/>
                    <w:rPr>
                      <w:rFonts w:ascii="Times New Roman" w:hAnsi="Times New Roman"/>
                      <w:sz w:val="16"/>
                      <w:szCs w:val="16"/>
                      <w:u w:val="single"/>
                    </w:rPr>
                  </w:pPr>
                </w:p>
                <w:p w:rsidR="00EF1DD2" w:rsidRDefault="00EF1DD2" w:rsidP="00BC71A7">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BC71A7">
                  <w:pPr>
                    <w:autoSpaceDE w:val="0"/>
                    <w:autoSpaceDN w:val="0"/>
                    <w:adjustRightInd w:val="0"/>
                    <w:spacing w:after="0" w:line="240" w:lineRule="auto"/>
                    <w:jc w:val="center"/>
                    <w:rPr>
                      <w:rFonts w:ascii="Times New Roman" w:hAnsi="Times New Roman"/>
                      <w:sz w:val="28"/>
                      <w:szCs w:val="28"/>
                    </w:rPr>
                  </w:pPr>
                </w:p>
                <w:p w:rsidR="00EF1DD2" w:rsidRDefault="00EF1DD2" w:rsidP="00BC71A7">
                  <w:pPr>
                    <w:jc w:val="center"/>
                  </w:pPr>
                </w:p>
              </w:txbxContent>
            </v:textbox>
          </v:rect>
        </w:pict>
      </w:r>
      <w:r w:rsidR="00CC68C0">
        <w:rPr>
          <w:rFonts w:ascii="Times New Roman" w:hAnsi="Times New Roman"/>
          <w:b/>
          <w:sz w:val="24"/>
          <w:szCs w:val="24"/>
          <w:u w:val="single"/>
        </w:rPr>
        <w:t xml:space="preserve">                                                                                               </w:t>
      </w:r>
      <w:r w:rsidR="00CC68C0">
        <w:rPr>
          <w:rFonts w:ascii="Times New Roman" w:hAnsi="Times New Roman"/>
          <w:sz w:val="24"/>
          <w:szCs w:val="24"/>
        </w:rPr>
        <w:t>Se pesan 13 Kg. de Harina de mandioca  en la balanza y se introducen en la mezcladora.</w:t>
      </w:r>
    </w:p>
    <w:p w:rsidR="00CC68C0"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082" type="#_x0000_t32" style="position:absolute;margin-left:91.45pt;margin-top:.35pt;width:.05pt;height:52pt;z-index:251587072" o:connectortype="straight">
            <v:stroke endarrow="block"/>
          </v:shape>
        </w:pict>
      </w:r>
    </w:p>
    <w:p w:rsidR="00717D6A" w:rsidRPr="00B43358" w:rsidRDefault="00717D6A" w:rsidP="00537450">
      <w:pPr>
        <w:autoSpaceDE w:val="0"/>
        <w:autoSpaceDN w:val="0"/>
        <w:adjustRightInd w:val="0"/>
        <w:spacing w:after="0" w:line="240" w:lineRule="auto"/>
        <w:rPr>
          <w:rFonts w:ascii="Times New Roman" w:hAnsi="Times New Roman"/>
          <w:b/>
          <w:sz w:val="24"/>
          <w:szCs w:val="24"/>
          <w:u w:val="single"/>
        </w:rPr>
      </w:pPr>
    </w:p>
    <w:p w:rsidR="00717D6A" w:rsidRPr="00B43358" w:rsidRDefault="00717D6A" w:rsidP="00537450">
      <w:pPr>
        <w:autoSpaceDE w:val="0"/>
        <w:autoSpaceDN w:val="0"/>
        <w:adjustRightInd w:val="0"/>
        <w:spacing w:after="0" w:line="240" w:lineRule="auto"/>
        <w:jc w:val="center"/>
        <w:rPr>
          <w:rFonts w:ascii="Times New Roman" w:hAnsi="Times New Roman"/>
          <w:b/>
          <w:sz w:val="24"/>
          <w:szCs w:val="24"/>
          <w:u w:val="single"/>
        </w:rPr>
      </w:pPr>
    </w:p>
    <w:p w:rsidR="00BB7590"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083" type="#_x0000_t32" style="position:absolute;left:0;text-align:left;margin-left:95.15pt;margin-top:45.4pt;width:.05pt;height:57.95pt;flip:x;z-index:251588096" o:connectortype="straight">
            <v:stroke endarrow="block"/>
          </v:shape>
        </w:pict>
      </w:r>
      <w:r w:rsidRPr="0091413D">
        <w:rPr>
          <w:rFonts w:ascii="Times New Roman" w:hAnsi="Times New Roman"/>
          <w:b/>
          <w:noProof/>
          <w:sz w:val="24"/>
          <w:szCs w:val="24"/>
          <w:u w:val="single"/>
          <w:lang w:eastAsia="es-ES"/>
        </w:rPr>
        <w:pict>
          <v:rect id="_x0000_s1049" style="position:absolute;left:0;text-align:left;margin-left:6.6pt;margin-top:10.95pt;width:172.8pt;height:32.05pt;z-index:251577856">
            <v:textbox style="mso-next-textbox:#_x0000_s1049">
              <w:txbxContent>
                <w:p w:rsidR="00EF1DD2" w:rsidRDefault="00EF1DD2" w:rsidP="006A5CB8">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Leche"/>
                    </w:smartTagPr>
                    <w:r w:rsidRPr="00817592">
                      <w:rPr>
                        <w:rFonts w:ascii="Times New Roman" w:hAnsi="Times New Roman"/>
                        <w:sz w:val="16"/>
                        <w:szCs w:val="16"/>
                      </w:rPr>
                      <w:t>la Leche</w:t>
                    </w:r>
                  </w:smartTag>
                  <w:r w:rsidRPr="00817592">
                    <w:rPr>
                      <w:rFonts w:ascii="Times New Roman" w:hAnsi="Times New Roman"/>
                      <w:sz w:val="16"/>
                      <w:szCs w:val="16"/>
                    </w:rPr>
                    <w:t xml:space="preserve"> en Polvo.</w:t>
                  </w:r>
                </w:p>
                <w:p w:rsidR="00EF1DD2" w:rsidRPr="00817592" w:rsidRDefault="00EF1DD2" w:rsidP="006A5CB8">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BC71A7">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BC71A7">
                  <w:pPr>
                    <w:autoSpaceDE w:val="0"/>
                    <w:autoSpaceDN w:val="0"/>
                    <w:adjustRightInd w:val="0"/>
                    <w:spacing w:after="0" w:line="240" w:lineRule="auto"/>
                    <w:jc w:val="center"/>
                    <w:rPr>
                      <w:rFonts w:ascii="Times New Roman" w:hAnsi="Times New Roman"/>
                      <w:sz w:val="28"/>
                      <w:szCs w:val="28"/>
                    </w:rPr>
                  </w:pPr>
                </w:p>
                <w:p w:rsidR="00EF1DD2" w:rsidRDefault="00EF1DD2" w:rsidP="00BC71A7">
                  <w:pPr>
                    <w:jc w:val="center"/>
                  </w:pPr>
                </w:p>
              </w:txbxContent>
            </v:textbox>
          </v:rect>
        </w:pict>
      </w:r>
      <w:r w:rsidRPr="0091413D">
        <w:rPr>
          <w:rFonts w:ascii="Times New Roman" w:hAnsi="Times New Roman"/>
          <w:b/>
          <w:noProof/>
          <w:sz w:val="24"/>
          <w:szCs w:val="24"/>
          <w:u w:val="single"/>
          <w:lang w:eastAsia="es-ES"/>
        </w:rPr>
        <w:pict>
          <v:rect id="_x0000_s1108" style="position:absolute;left:0;text-align:left;margin-left:247.15pt;margin-top:18.15pt;width:22.45pt;height:21.85pt;z-index:251594240"/>
        </w:pict>
      </w:r>
      <w:r w:rsidRPr="0091413D">
        <w:rPr>
          <w:rFonts w:ascii="Times New Roman" w:hAnsi="Times New Roman"/>
          <w:b/>
          <w:noProof/>
          <w:sz w:val="24"/>
          <w:szCs w:val="24"/>
          <w:u w:val="single"/>
          <w:lang w:eastAsia="es-ES"/>
        </w:rPr>
        <w:pict>
          <v:shape id="_x0000_s1109" type="#_x0000_t13" style="position:absolute;left:0;text-align:left;margin-left:202.35pt;margin-top:18.15pt;width:23.6pt;height:21.85pt;z-index:251595264"/>
        </w:pict>
      </w:r>
      <w:r w:rsidR="00817592" w:rsidRPr="00B43358">
        <w:rPr>
          <w:rFonts w:ascii="Times New Roman" w:hAnsi="Times New Roman"/>
          <w:sz w:val="24"/>
          <w:szCs w:val="24"/>
        </w:rPr>
        <w:tab/>
      </w:r>
      <w:r w:rsidR="00BB7590">
        <w:rPr>
          <w:rFonts w:ascii="Times New Roman" w:hAnsi="Times New Roman"/>
          <w:sz w:val="24"/>
          <w:szCs w:val="24"/>
        </w:rPr>
        <w:t xml:space="preserve">                                                                                           Se pesan 7,80 Kg. de leche en polvo en la balanza y se introducen en la mezcladora.</w:t>
      </w:r>
    </w:p>
    <w:p w:rsidR="00717D6A" w:rsidRPr="00B43358" w:rsidRDefault="00717D6A" w:rsidP="00537450">
      <w:pPr>
        <w:tabs>
          <w:tab w:val="left" w:pos="242"/>
        </w:tabs>
        <w:spacing w:line="240" w:lineRule="auto"/>
        <w:rPr>
          <w:rFonts w:ascii="Times New Roman" w:hAnsi="Times New Roman"/>
          <w:b/>
          <w:sz w:val="24"/>
          <w:szCs w:val="24"/>
          <w:u w:val="single"/>
        </w:rPr>
      </w:pPr>
    </w:p>
    <w:p w:rsidR="00BC71A7" w:rsidRPr="00B43358" w:rsidRDefault="00BC71A7" w:rsidP="00537450">
      <w:pPr>
        <w:autoSpaceDE w:val="0"/>
        <w:autoSpaceDN w:val="0"/>
        <w:adjustRightInd w:val="0"/>
        <w:spacing w:after="0" w:line="240" w:lineRule="auto"/>
        <w:jc w:val="center"/>
        <w:rPr>
          <w:rFonts w:ascii="Times New Roman" w:hAnsi="Times New Roman"/>
          <w:sz w:val="24"/>
          <w:szCs w:val="24"/>
        </w:rPr>
      </w:pPr>
    </w:p>
    <w:p w:rsidR="00BB7590"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084" type="#_x0000_t32" style="position:absolute;left:0;text-align:left;margin-left:95.65pt;margin-top:41.25pt;width:0;height:73.05pt;z-index:251589120" o:connectortype="straight">
            <v:stroke endarrow="block"/>
          </v:shape>
        </w:pict>
      </w:r>
      <w:r w:rsidRPr="0091413D">
        <w:rPr>
          <w:rFonts w:ascii="Times New Roman" w:hAnsi="Times New Roman"/>
          <w:b/>
          <w:noProof/>
          <w:sz w:val="24"/>
          <w:szCs w:val="24"/>
          <w:u w:val="single"/>
          <w:lang w:eastAsia="es-ES"/>
        </w:rPr>
        <w:pict>
          <v:rect id="_x0000_s1112" style="position:absolute;left:0;text-align:left;margin-left:243.4pt;margin-top:15.65pt;width:22.45pt;height:21.85pt;z-index:251596288"/>
        </w:pict>
      </w:r>
      <w:r w:rsidRPr="0091413D">
        <w:rPr>
          <w:rFonts w:ascii="Times New Roman" w:hAnsi="Times New Roman"/>
          <w:b/>
          <w:noProof/>
          <w:sz w:val="24"/>
          <w:szCs w:val="24"/>
          <w:u w:val="single"/>
          <w:lang w:eastAsia="es-ES"/>
        </w:rPr>
        <w:pict>
          <v:shape id="_x0000_s1113" type="#_x0000_t13" style="position:absolute;left:0;text-align:left;margin-left:202.35pt;margin-top:15.65pt;width:23.6pt;height:21.85pt;z-index:251597312"/>
        </w:pict>
      </w:r>
      <w:r w:rsidRPr="0091413D">
        <w:rPr>
          <w:rFonts w:ascii="Times New Roman" w:hAnsi="Times New Roman"/>
          <w:b/>
          <w:noProof/>
          <w:sz w:val="24"/>
          <w:szCs w:val="24"/>
          <w:u w:val="single"/>
          <w:lang w:eastAsia="es-ES"/>
        </w:rPr>
        <w:pict>
          <v:rect id="_x0000_s1050" style="position:absolute;left:0;text-align:left;margin-left:9.4pt;margin-top:8.5pt;width:172.8pt;height:32.75pt;z-index:251578880">
            <v:textbox style="mso-next-textbox:#_x0000_s1050">
              <w:txbxContent>
                <w:p w:rsidR="00EF1DD2" w:rsidRDefault="00EF1DD2" w:rsidP="006A5CB8">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Preparación  y Búsqueda del Polvo Leudante.</w:t>
                  </w:r>
                </w:p>
                <w:p w:rsidR="00EF1DD2" w:rsidRPr="00817592" w:rsidRDefault="00EF1DD2" w:rsidP="006A5CB8">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BC71A7">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BC71A7">
                  <w:pPr>
                    <w:autoSpaceDE w:val="0"/>
                    <w:autoSpaceDN w:val="0"/>
                    <w:adjustRightInd w:val="0"/>
                    <w:spacing w:after="0" w:line="240" w:lineRule="auto"/>
                    <w:jc w:val="center"/>
                    <w:rPr>
                      <w:rFonts w:ascii="Times New Roman" w:hAnsi="Times New Roman"/>
                      <w:sz w:val="28"/>
                      <w:szCs w:val="28"/>
                    </w:rPr>
                  </w:pPr>
                </w:p>
                <w:p w:rsidR="00EF1DD2" w:rsidRDefault="00EF1DD2" w:rsidP="00BC71A7">
                  <w:pPr>
                    <w:jc w:val="center"/>
                  </w:pPr>
                </w:p>
              </w:txbxContent>
            </v:textbox>
          </v:rect>
        </w:pict>
      </w:r>
      <w:r w:rsidR="00BB7590">
        <w:rPr>
          <w:rFonts w:ascii="Times New Roman" w:hAnsi="Times New Roman"/>
          <w:sz w:val="24"/>
          <w:szCs w:val="24"/>
        </w:rPr>
        <w:t xml:space="preserve">                                                                                               Se pesan 3,90 Kg. de </w:t>
      </w:r>
      <w:r w:rsidR="007551ED">
        <w:rPr>
          <w:rFonts w:ascii="Times New Roman" w:hAnsi="Times New Roman"/>
          <w:sz w:val="24"/>
          <w:szCs w:val="24"/>
        </w:rPr>
        <w:t>p</w:t>
      </w:r>
      <w:r w:rsidR="00BB7590">
        <w:rPr>
          <w:rFonts w:ascii="Times New Roman" w:hAnsi="Times New Roman"/>
          <w:sz w:val="24"/>
          <w:szCs w:val="24"/>
        </w:rPr>
        <w:t>olvo</w:t>
      </w:r>
      <w:r w:rsidR="007551ED">
        <w:rPr>
          <w:rFonts w:ascii="Times New Roman" w:hAnsi="Times New Roman"/>
          <w:sz w:val="24"/>
          <w:szCs w:val="24"/>
        </w:rPr>
        <w:t xml:space="preserve"> leudante</w:t>
      </w:r>
      <w:r w:rsidR="00BB7590">
        <w:rPr>
          <w:rFonts w:ascii="Times New Roman" w:hAnsi="Times New Roman"/>
          <w:sz w:val="24"/>
          <w:szCs w:val="24"/>
        </w:rPr>
        <w:t xml:space="preserve"> en la balanza y se introducen en la mezcladora.</w:t>
      </w:r>
    </w:p>
    <w:p w:rsidR="00717D6A" w:rsidRPr="00BB7590" w:rsidRDefault="00717D6A" w:rsidP="00537450">
      <w:pPr>
        <w:tabs>
          <w:tab w:val="left" w:pos="5900"/>
        </w:tabs>
        <w:autoSpaceDE w:val="0"/>
        <w:autoSpaceDN w:val="0"/>
        <w:adjustRightInd w:val="0"/>
        <w:spacing w:after="0" w:line="240" w:lineRule="auto"/>
        <w:rPr>
          <w:rFonts w:ascii="Times New Roman" w:hAnsi="Times New Roman"/>
          <w:sz w:val="24"/>
          <w:szCs w:val="24"/>
        </w:rPr>
      </w:pPr>
    </w:p>
    <w:p w:rsidR="00717D6A" w:rsidRPr="00B43358" w:rsidRDefault="00BB7590"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BC71A7" w:rsidRDefault="00BC71A7" w:rsidP="00537450">
      <w:pPr>
        <w:autoSpaceDE w:val="0"/>
        <w:autoSpaceDN w:val="0"/>
        <w:adjustRightInd w:val="0"/>
        <w:spacing w:after="0" w:line="240" w:lineRule="auto"/>
        <w:rPr>
          <w:rFonts w:ascii="Times New Roman" w:hAnsi="Times New Roman"/>
          <w:b/>
          <w:sz w:val="24"/>
          <w:szCs w:val="24"/>
          <w:u w:val="single"/>
        </w:rPr>
      </w:pPr>
    </w:p>
    <w:p w:rsidR="00BB7590"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rect id="_x0000_s1120" style="position:absolute;left:0;text-align:left;margin-left:238.75pt;margin-top:24.8pt;width:22.45pt;height:21.85pt;z-index:251598336"/>
        </w:pict>
      </w:r>
      <w:r w:rsidRPr="0091413D">
        <w:rPr>
          <w:rFonts w:ascii="Times New Roman" w:hAnsi="Times New Roman"/>
          <w:b/>
          <w:noProof/>
          <w:sz w:val="24"/>
          <w:szCs w:val="24"/>
          <w:u w:val="single"/>
          <w:lang w:eastAsia="es-ES"/>
        </w:rPr>
        <w:pict>
          <v:shape id="_x0000_s1121" type="#_x0000_t13" style="position:absolute;left:0;text-align:left;margin-left:199.1pt;margin-top:24.8pt;width:23.6pt;height:21.85pt;z-index:251599360"/>
        </w:pict>
      </w:r>
      <w:r w:rsidRPr="0091413D">
        <w:rPr>
          <w:rFonts w:ascii="Times New Roman" w:hAnsi="Times New Roman"/>
          <w:b/>
          <w:noProof/>
          <w:sz w:val="24"/>
          <w:szCs w:val="24"/>
          <w:u w:val="single"/>
          <w:lang w:eastAsia="es-ES"/>
        </w:rPr>
        <w:pict>
          <v:rect id="_x0000_s1051" style="position:absolute;left:0;text-align:left;margin-left:9.4pt;margin-top:17.75pt;width:172.8pt;height:34.85pt;z-index:251579904">
            <v:textbox style="mso-next-textbox:#_x0000_s1051">
              <w:txbxContent>
                <w:p w:rsidR="00EF1DD2" w:rsidRDefault="00EF1DD2" w:rsidP="00817592">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la </w:t>
                  </w:r>
                  <w:proofErr w:type="spellStart"/>
                  <w:r w:rsidRPr="00817592">
                    <w:rPr>
                      <w:rFonts w:ascii="Times New Roman" w:hAnsi="Times New Roman"/>
                      <w:sz w:val="16"/>
                      <w:szCs w:val="16"/>
                    </w:rPr>
                    <w:t>Sal.</w:t>
                  </w:r>
                  <w:proofErr w:type="spellEnd"/>
                </w:p>
                <w:p w:rsidR="00EF1DD2" w:rsidRPr="00817592" w:rsidRDefault="00EF1DD2" w:rsidP="00817592">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BC71A7">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BC71A7">
                  <w:pPr>
                    <w:autoSpaceDE w:val="0"/>
                    <w:autoSpaceDN w:val="0"/>
                    <w:adjustRightInd w:val="0"/>
                    <w:spacing w:after="0" w:line="240" w:lineRule="auto"/>
                    <w:jc w:val="center"/>
                    <w:rPr>
                      <w:rFonts w:ascii="Times New Roman" w:hAnsi="Times New Roman"/>
                      <w:sz w:val="28"/>
                      <w:szCs w:val="28"/>
                    </w:rPr>
                  </w:pPr>
                </w:p>
                <w:p w:rsidR="00EF1DD2" w:rsidRDefault="00EF1DD2" w:rsidP="00BC71A7">
                  <w:pPr>
                    <w:jc w:val="center"/>
                  </w:pPr>
                </w:p>
              </w:txbxContent>
            </v:textbox>
          </v:rect>
        </w:pict>
      </w:r>
      <w:r w:rsidR="00BB7590">
        <w:rPr>
          <w:rFonts w:ascii="Times New Roman" w:hAnsi="Times New Roman"/>
          <w:b/>
          <w:sz w:val="24"/>
          <w:szCs w:val="24"/>
          <w:u w:val="single"/>
        </w:rPr>
        <w:t xml:space="preserve">                                                                                               </w:t>
      </w:r>
      <w:r w:rsidR="00BB7590">
        <w:rPr>
          <w:rFonts w:ascii="Times New Roman" w:hAnsi="Times New Roman"/>
          <w:sz w:val="24"/>
          <w:szCs w:val="24"/>
        </w:rPr>
        <w:t xml:space="preserve">Se pesan 3,90 Kg. de </w:t>
      </w:r>
      <w:r w:rsidR="007551ED">
        <w:rPr>
          <w:rFonts w:ascii="Times New Roman" w:hAnsi="Times New Roman"/>
          <w:sz w:val="24"/>
          <w:szCs w:val="24"/>
        </w:rPr>
        <w:t>sal</w:t>
      </w:r>
      <w:r w:rsidR="00BB7590">
        <w:rPr>
          <w:rFonts w:ascii="Times New Roman" w:hAnsi="Times New Roman"/>
          <w:sz w:val="24"/>
          <w:szCs w:val="24"/>
        </w:rPr>
        <w:t xml:space="preserve"> en la balanza y se introducen en la mezcladora.</w:t>
      </w:r>
    </w:p>
    <w:p w:rsidR="00BB7590"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427" type="#_x0000_t32" style="position:absolute;margin-left:99.05pt;margin-top:11.2pt;width:0;height:15pt;z-index:251629056" o:connectortype="straight">
            <v:stroke endarrow="block"/>
          </v:shape>
        </w:pict>
      </w:r>
    </w:p>
    <w:p w:rsidR="00BC71A7" w:rsidRPr="00B43358" w:rsidRDefault="00BC71A7" w:rsidP="00537450">
      <w:pPr>
        <w:autoSpaceDE w:val="0"/>
        <w:autoSpaceDN w:val="0"/>
        <w:adjustRightInd w:val="0"/>
        <w:spacing w:after="0" w:line="240" w:lineRule="auto"/>
        <w:rPr>
          <w:rFonts w:ascii="Times New Roman" w:hAnsi="Times New Roman"/>
          <w:b/>
          <w:sz w:val="24"/>
          <w:szCs w:val="24"/>
          <w:u w:val="single"/>
        </w:rPr>
      </w:pPr>
    </w:p>
    <w:p w:rsidR="00BC71A7" w:rsidRPr="00D71849" w:rsidRDefault="00D71849" w:rsidP="00537450">
      <w:pPr>
        <w:autoSpaceDE w:val="0"/>
        <w:autoSpaceDN w:val="0"/>
        <w:adjustRightInd w:val="0"/>
        <w:spacing w:after="0" w:line="240" w:lineRule="auto"/>
        <w:rPr>
          <w:rFonts w:ascii="Times New Roman" w:hAnsi="Times New Roman"/>
          <w:sz w:val="24"/>
          <w:szCs w:val="24"/>
        </w:rPr>
      </w:pPr>
      <w:r w:rsidRPr="00D71849">
        <w:rPr>
          <w:rFonts w:ascii="Times New Roman" w:hAnsi="Times New Roman"/>
          <w:sz w:val="24"/>
          <w:szCs w:val="24"/>
        </w:rPr>
        <w:t>Continua en la siguiente pagina</w:t>
      </w:r>
      <w:r>
        <w:rPr>
          <w:rFonts w:ascii="Times New Roman" w:hAnsi="Times New Roman"/>
          <w:sz w:val="24"/>
          <w:szCs w:val="24"/>
        </w:rPr>
        <w:t>.</w:t>
      </w:r>
    </w:p>
    <w:p w:rsidR="00BC71A7" w:rsidRPr="00B43358" w:rsidRDefault="00BC71A7" w:rsidP="00537450">
      <w:pPr>
        <w:autoSpaceDE w:val="0"/>
        <w:autoSpaceDN w:val="0"/>
        <w:adjustRightInd w:val="0"/>
        <w:spacing w:after="0" w:line="240" w:lineRule="auto"/>
        <w:rPr>
          <w:rFonts w:ascii="Times New Roman" w:hAnsi="Times New Roman"/>
          <w:b/>
          <w:sz w:val="24"/>
          <w:szCs w:val="24"/>
          <w:u w:val="single"/>
        </w:rPr>
      </w:pPr>
    </w:p>
    <w:p w:rsidR="00BC71A7" w:rsidRPr="00B43358" w:rsidRDefault="00BC71A7" w:rsidP="00537450">
      <w:pPr>
        <w:autoSpaceDE w:val="0"/>
        <w:autoSpaceDN w:val="0"/>
        <w:adjustRightInd w:val="0"/>
        <w:spacing w:after="0" w:line="240" w:lineRule="auto"/>
        <w:rPr>
          <w:rFonts w:ascii="Times New Roman" w:hAnsi="Times New Roman"/>
          <w:b/>
          <w:sz w:val="24"/>
          <w:szCs w:val="24"/>
          <w:u w:val="single"/>
        </w:rPr>
      </w:pPr>
    </w:p>
    <w:p w:rsidR="00BC71A7" w:rsidRDefault="00BC71A7" w:rsidP="00537450">
      <w:pPr>
        <w:autoSpaceDE w:val="0"/>
        <w:autoSpaceDN w:val="0"/>
        <w:adjustRightInd w:val="0"/>
        <w:spacing w:after="0" w:line="240" w:lineRule="auto"/>
        <w:rPr>
          <w:rFonts w:ascii="Times New Roman" w:hAnsi="Times New Roman"/>
          <w:b/>
          <w:sz w:val="24"/>
          <w:szCs w:val="24"/>
          <w:u w:val="single"/>
        </w:rPr>
      </w:pPr>
    </w:p>
    <w:p w:rsidR="00010539" w:rsidRPr="00010539" w:rsidRDefault="00010539" w:rsidP="00537450">
      <w:pPr>
        <w:autoSpaceDE w:val="0"/>
        <w:autoSpaceDN w:val="0"/>
        <w:adjustRightInd w:val="0"/>
        <w:spacing w:after="0" w:line="240" w:lineRule="auto"/>
        <w:rPr>
          <w:rFonts w:ascii="Times New Roman" w:hAnsi="Times New Roman"/>
          <w:sz w:val="24"/>
          <w:szCs w:val="24"/>
        </w:rPr>
      </w:pPr>
      <w:r w:rsidRPr="00010539">
        <w:rPr>
          <w:rFonts w:ascii="Times New Roman" w:hAnsi="Times New Roman"/>
          <w:sz w:val="24"/>
          <w:szCs w:val="24"/>
        </w:rPr>
        <w:lastRenderedPageBreak/>
        <w:t>Viene de la Página Anterior</w:t>
      </w:r>
    </w:p>
    <w:p w:rsidR="00BC71A7" w:rsidRPr="007551ED" w:rsidRDefault="0091413D" w:rsidP="00537450">
      <w:pPr>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rect id="_x0000_s1052" style="position:absolute;margin-left:1pt;margin-top:9.5pt;width:172.8pt;height:42.55pt;z-index:251580928">
            <v:textbox style="mso-next-textbox:#_x0000_s1052">
              <w:txbxContent>
                <w:p w:rsidR="00EF1DD2" w:rsidRDefault="00EF1DD2" w:rsidP="00817592">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la Goma </w:t>
                  </w:r>
                  <w:proofErr w:type="spellStart"/>
                  <w:r w:rsidRPr="00817592">
                    <w:rPr>
                      <w:rFonts w:ascii="Times New Roman" w:hAnsi="Times New Roman"/>
                      <w:sz w:val="16"/>
                      <w:szCs w:val="16"/>
                    </w:rPr>
                    <w:t>Xántica</w:t>
                  </w:r>
                  <w:proofErr w:type="spellEnd"/>
                  <w:r w:rsidRPr="00817592">
                    <w:rPr>
                      <w:rFonts w:ascii="Times New Roman" w:hAnsi="Times New Roman"/>
                      <w:sz w:val="16"/>
                      <w:szCs w:val="16"/>
                    </w:rPr>
                    <w:t>.</w:t>
                  </w:r>
                </w:p>
                <w:p w:rsidR="00EF1DD2" w:rsidRPr="00817592" w:rsidRDefault="00EF1DD2" w:rsidP="00817592">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817592">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17592">
                  <w:pPr>
                    <w:autoSpaceDE w:val="0"/>
                    <w:autoSpaceDN w:val="0"/>
                    <w:adjustRightInd w:val="0"/>
                    <w:spacing w:after="0" w:line="240" w:lineRule="auto"/>
                    <w:jc w:val="center"/>
                    <w:rPr>
                      <w:rFonts w:ascii="Times New Roman" w:hAnsi="Times New Roman"/>
                      <w:sz w:val="28"/>
                      <w:szCs w:val="28"/>
                    </w:rPr>
                  </w:pPr>
                </w:p>
                <w:p w:rsidR="00EF1DD2" w:rsidRDefault="00EF1DD2" w:rsidP="00817592">
                  <w:pPr>
                    <w:jc w:val="center"/>
                  </w:pPr>
                </w:p>
              </w:txbxContent>
            </v:textbox>
          </v:rect>
        </w:pict>
      </w:r>
    </w:p>
    <w:p w:rsidR="007551ED"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14" type="#_x0000_t32" style="position:absolute;left:0;text-align:left;margin-left:87.9pt;margin-top:38.25pt;width:.05pt;height:31.55pt;z-index:251623936" o:connectortype="straight">
            <v:stroke endarrow="block"/>
          </v:shape>
        </w:pict>
      </w:r>
      <w:r>
        <w:rPr>
          <w:rFonts w:ascii="Times New Roman" w:hAnsi="Times New Roman"/>
          <w:noProof/>
          <w:sz w:val="24"/>
          <w:szCs w:val="24"/>
          <w:lang w:eastAsia="es-ES"/>
        </w:rPr>
        <w:pict>
          <v:rect id="_x0000_s1127" style="position:absolute;left:0;text-align:left;margin-left:238.75pt;margin-top:7.65pt;width:22.45pt;height:21.85pt;z-index:251600384"/>
        </w:pict>
      </w:r>
      <w:r>
        <w:rPr>
          <w:rFonts w:ascii="Times New Roman" w:hAnsi="Times New Roman"/>
          <w:noProof/>
          <w:sz w:val="24"/>
          <w:szCs w:val="24"/>
          <w:lang w:eastAsia="es-ES"/>
        </w:rPr>
        <w:pict>
          <v:shape id="_x0000_s1128" type="#_x0000_t13" style="position:absolute;left:0;text-align:left;margin-left:197.4pt;margin-top:7.65pt;width:23.6pt;height:21.85pt;z-index:251601408"/>
        </w:pict>
      </w:r>
      <w:r w:rsidR="007551ED">
        <w:rPr>
          <w:rFonts w:ascii="Times New Roman" w:hAnsi="Times New Roman"/>
          <w:sz w:val="24"/>
          <w:szCs w:val="24"/>
        </w:rPr>
        <w:t xml:space="preserve">Se pesan 3,90 Kg. de Goma </w:t>
      </w:r>
      <w:proofErr w:type="spellStart"/>
      <w:r w:rsidR="007551ED">
        <w:rPr>
          <w:rFonts w:ascii="Times New Roman" w:hAnsi="Times New Roman"/>
          <w:sz w:val="24"/>
          <w:szCs w:val="24"/>
        </w:rPr>
        <w:t>Xántica</w:t>
      </w:r>
      <w:proofErr w:type="spellEnd"/>
      <w:r w:rsidR="007551ED">
        <w:rPr>
          <w:rFonts w:ascii="Times New Roman" w:hAnsi="Times New Roman"/>
          <w:sz w:val="24"/>
          <w:szCs w:val="24"/>
        </w:rPr>
        <w:t xml:space="preserve"> en la balanza y se introducen en la mezcladora.</w:t>
      </w:r>
    </w:p>
    <w:p w:rsidR="00BC71A7" w:rsidRPr="007551ED" w:rsidRDefault="00BC71A7" w:rsidP="00537450">
      <w:pPr>
        <w:tabs>
          <w:tab w:val="left" w:pos="5508"/>
        </w:tabs>
        <w:autoSpaceDE w:val="0"/>
        <w:autoSpaceDN w:val="0"/>
        <w:adjustRightInd w:val="0"/>
        <w:spacing w:after="0" w:line="240" w:lineRule="auto"/>
        <w:rPr>
          <w:rFonts w:ascii="Times New Roman" w:hAnsi="Times New Roman"/>
          <w:sz w:val="24"/>
          <w:szCs w:val="24"/>
        </w:rPr>
      </w:pPr>
    </w:p>
    <w:p w:rsidR="00BC71A7" w:rsidRPr="00B43358" w:rsidRDefault="00BC71A7" w:rsidP="00537450">
      <w:pPr>
        <w:autoSpaceDE w:val="0"/>
        <w:autoSpaceDN w:val="0"/>
        <w:adjustRightInd w:val="0"/>
        <w:spacing w:after="0" w:line="240" w:lineRule="auto"/>
        <w:rPr>
          <w:rFonts w:ascii="Times New Roman" w:hAnsi="Times New Roman"/>
          <w:b/>
          <w:sz w:val="24"/>
          <w:szCs w:val="24"/>
          <w:u w:val="single"/>
        </w:rPr>
      </w:pPr>
    </w:p>
    <w:p w:rsidR="002965B0"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30" type="#_x0000_t32" style="position:absolute;left:0;text-align:left;margin-left:87.95pt;margin-top:35.65pt;width:.05pt;height:31.05pt;z-index:251632128" o:connectortype="straight">
            <v:stroke endarrow="block"/>
          </v:shape>
        </w:pict>
      </w:r>
      <w:r w:rsidRPr="0091413D">
        <w:rPr>
          <w:rFonts w:ascii="Times New Roman" w:hAnsi="Times New Roman"/>
          <w:b/>
          <w:noProof/>
          <w:sz w:val="24"/>
          <w:szCs w:val="24"/>
          <w:u w:val="single"/>
          <w:lang w:eastAsia="es-ES"/>
        </w:rPr>
        <w:pict>
          <v:rect id="_x0000_s1412" style="position:absolute;left:0;text-align:left;margin-left:-2.25pt;margin-top:.8pt;width:172.8pt;height:34.85pt;z-index:251622912">
            <v:textbox style="mso-next-textbox:#_x0000_s1412">
              <w:txbxContent>
                <w:p w:rsidR="00EF1DD2" w:rsidRDefault="00EF1DD2" w:rsidP="006A5CB8">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w:t>
                  </w:r>
                  <w:r>
                    <w:rPr>
                      <w:rFonts w:ascii="Times New Roman" w:hAnsi="Times New Roman"/>
                      <w:sz w:val="16"/>
                      <w:szCs w:val="16"/>
                    </w:rPr>
                    <w:t>y Preparación de Huevo en Polvo</w:t>
                  </w:r>
                  <w:r w:rsidRPr="00817592">
                    <w:rPr>
                      <w:rFonts w:ascii="Times New Roman" w:hAnsi="Times New Roman"/>
                      <w:sz w:val="16"/>
                      <w:szCs w:val="16"/>
                    </w:rPr>
                    <w:t>.</w:t>
                  </w:r>
                </w:p>
                <w:p w:rsidR="00EF1DD2" w:rsidRPr="00817592" w:rsidRDefault="00EF1DD2" w:rsidP="006A5CB8">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6A5CB8">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6A5CB8">
                  <w:pPr>
                    <w:autoSpaceDE w:val="0"/>
                    <w:autoSpaceDN w:val="0"/>
                    <w:adjustRightInd w:val="0"/>
                    <w:spacing w:after="0" w:line="240" w:lineRule="auto"/>
                    <w:jc w:val="center"/>
                    <w:rPr>
                      <w:rFonts w:ascii="Times New Roman" w:hAnsi="Times New Roman"/>
                      <w:sz w:val="28"/>
                      <w:szCs w:val="28"/>
                    </w:rPr>
                  </w:pPr>
                </w:p>
                <w:p w:rsidR="00EF1DD2" w:rsidRDefault="00EF1DD2" w:rsidP="006A5CB8">
                  <w:pPr>
                    <w:jc w:val="center"/>
                  </w:pPr>
                </w:p>
              </w:txbxContent>
            </v:textbox>
          </v:rect>
        </w:pict>
      </w:r>
      <w:r>
        <w:rPr>
          <w:rFonts w:ascii="Times New Roman" w:hAnsi="Times New Roman"/>
          <w:noProof/>
          <w:sz w:val="24"/>
          <w:szCs w:val="24"/>
          <w:lang w:eastAsia="es-ES"/>
        </w:rPr>
        <w:pict>
          <v:rect id="_x0000_s1428" style="position:absolute;left:0;text-align:left;margin-left:238.75pt;margin-top:7.65pt;width:22.45pt;height:21.85pt;z-index:251630080"/>
        </w:pict>
      </w:r>
      <w:r>
        <w:rPr>
          <w:rFonts w:ascii="Times New Roman" w:hAnsi="Times New Roman"/>
          <w:noProof/>
          <w:sz w:val="24"/>
          <w:szCs w:val="24"/>
          <w:lang w:eastAsia="es-ES"/>
        </w:rPr>
        <w:pict>
          <v:shape id="_x0000_s1429" type="#_x0000_t13" style="position:absolute;left:0;text-align:left;margin-left:197.4pt;margin-top:7.65pt;width:23.6pt;height:21.85pt;z-index:251631104"/>
        </w:pict>
      </w:r>
      <w:r w:rsidR="002965B0">
        <w:rPr>
          <w:rFonts w:ascii="Times New Roman" w:hAnsi="Times New Roman"/>
          <w:sz w:val="24"/>
          <w:szCs w:val="24"/>
        </w:rPr>
        <w:t xml:space="preserve">Se pesan </w:t>
      </w:r>
      <w:r w:rsidR="00CD7D77">
        <w:rPr>
          <w:rFonts w:ascii="Times New Roman" w:hAnsi="Times New Roman"/>
          <w:sz w:val="24"/>
          <w:szCs w:val="24"/>
        </w:rPr>
        <w:t>6</w:t>
      </w:r>
      <w:r w:rsidR="002965B0">
        <w:rPr>
          <w:rFonts w:ascii="Times New Roman" w:hAnsi="Times New Roman"/>
          <w:sz w:val="24"/>
          <w:szCs w:val="24"/>
        </w:rPr>
        <w:t>,</w:t>
      </w:r>
      <w:r w:rsidR="00CD7D77">
        <w:rPr>
          <w:rFonts w:ascii="Times New Roman" w:hAnsi="Times New Roman"/>
          <w:sz w:val="24"/>
          <w:szCs w:val="24"/>
        </w:rPr>
        <w:t>5</w:t>
      </w:r>
      <w:r w:rsidR="002965B0">
        <w:rPr>
          <w:rFonts w:ascii="Times New Roman" w:hAnsi="Times New Roman"/>
          <w:sz w:val="24"/>
          <w:szCs w:val="24"/>
        </w:rPr>
        <w:t>0 Kg. de Huevo en polvo  en la balanza y se introducen en la mezcladora.</w:t>
      </w:r>
    </w:p>
    <w:p w:rsidR="00BC71A7" w:rsidRPr="002965B0" w:rsidRDefault="00BC71A7" w:rsidP="00537450">
      <w:pPr>
        <w:tabs>
          <w:tab w:val="left" w:pos="5863"/>
        </w:tabs>
        <w:autoSpaceDE w:val="0"/>
        <w:autoSpaceDN w:val="0"/>
        <w:adjustRightInd w:val="0"/>
        <w:spacing w:after="0" w:line="240" w:lineRule="auto"/>
        <w:rPr>
          <w:rFonts w:ascii="Times New Roman" w:hAnsi="Times New Roman"/>
          <w:sz w:val="24"/>
          <w:szCs w:val="24"/>
        </w:rPr>
      </w:pPr>
    </w:p>
    <w:p w:rsidR="00BC71A7"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rect id="_x0000_s1053" style="position:absolute;margin-left:-5.55pt;margin-top:11.5pt;width:172.8pt;height:31.35pt;z-index:251581952">
            <v:textbox style="mso-next-textbox:#_x0000_s1053">
              <w:txbxContent>
                <w:p w:rsidR="00EF1DD2" w:rsidRDefault="00EF1DD2" w:rsidP="00817592">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Mezclado.</w:t>
                  </w:r>
                </w:p>
                <w:p w:rsidR="00EF1DD2" w:rsidRPr="00817592" w:rsidRDefault="00EF1DD2" w:rsidP="00817592">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 xml:space="preserve">Tiempo = 35 minutos </w:t>
                  </w:r>
                </w:p>
                <w:p w:rsidR="00EF1DD2" w:rsidRDefault="00EF1DD2" w:rsidP="00817592">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17592">
                  <w:pPr>
                    <w:autoSpaceDE w:val="0"/>
                    <w:autoSpaceDN w:val="0"/>
                    <w:adjustRightInd w:val="0"/>
                    <w:spacing w:after="0" w:line="240" w:lineRule="auto"/>
                    <w:jc w:val="center"/>
                    <w:rPr>
                      <w:rFonts w:ascii="Times New Roman" w:hAnsi="Times New Roman"/>
                      <w:sz w:val="28"/>
                      <w:szCs w:val="28"/>
                    </w:rPr>
                  </w:pPr>
                </w:p>
                <w:p w:rsidR="00EF1DD2" w:rsidRDefault="00EF1DD2" w:rsidP="00817592">
                  <w:pPr>
                    <w:jc w:val="center"/>
                  </w:pPr>
                </w:p>
              </w:txbxContent>
            </v:textbox>
          </v:rect>
        </w:pict>
      </w:r>
    </w:p>
    <w:p w:rsidR="00BC71A7" w:rsidRPr="002965B0" w:rsidRDefault="0091413D" w:rsidP="00537450">
      <w:pPr>
        <w:tabs>
          <w:tab w:val="left" w:pos="5554"/>
        </w:tabs>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shape id="_x0000_s1417" type="#_x0000_t120" style="position:absolute;margin-left:192.6pt;margin-top:2.6pt;width:21.9pt;height:21.85pt;z-index:251624960"/>
        </w:pict>
      </w:r>
      <w:r w:rsidR="002965B0" w:rsidRPr="002965B0">
        <w:rPr>
          <w:rFonts w:ascii="Times New Roman" w:hAnsi="Times New Roman"/>
          <w:sz w:val="24"/>
          <w:szCs w:val="24"/>
        </w:rPr>
        <w:tab/>
      </w:r>
      <w:r w:rsidR="002965B0">
        <w:rPr>
          <w:rFonts w:ascii="Times New Roman" w:hAnsi="Times New Roman"/>
          <w:sz w:val="24"/>
          <w:szCs w:val="24"/>
        </w:rPr>
        <w:t xml:space="preserve">   Se realiza el mezclado de los</w:t>
      </w:r>
    </w:p>
    <w:p w:rsidR="00BC71A7" w:rsidRPr="002965B0" w:rsidRDefault="002965B0" w:rsidP="00537450">
      <w:pPr>
        <w:autoSpaceDE w:val="0"/>
        <w:autoSpaceDN w:val="0"/>
        <w:adjustRightInd w:val="0"/>
        <w:spacing w:after="0" w:line="240" w:lineRule="auto"/>
        <w:rPr>
          <w:rFonts w:ascii="Times New Roman" w:hAnsi="Times New Roman"/>
          <w:sz w:val="24"/>
          <w:szCs w:val="24"/>
        </w:rPr>
      </w:pPr>
      <w:r w:rsidRPr="002965B0">
        <w:rPr>
          <w:rFonts w:ascii="Times New Roman" w:hAnsi="Times New Roman"/>
          <w:sz w:val="24"/>
          <w:szCs w:val="24"/>
        </w:rPr>
        <w:t xml:space="preserve">                                                                                                Polvos</w:t>
      </w:r>
      <w:r>
        <w:rPr>
          <w:rFonts w:ascii="Times New Roman" w:hAnsi="Times New Roman"/>
          <w:sz w:val="24"/>
          <w:szCs w:val="24"/>
        </w:rPr>
        <w:t>.</w:t>
      </w:r>
    </w:p>
    <w:p w:rsidR="00BC71A7"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087" type="#_x0000_t32" style="position:absolute;margin-left:90.75pt;margin-top:1.45pt;width:.5pt;height:57.5pt;flip:x;z-index:251590144" o:connectortype="straight">
            <v:stroke endarrow="block"/>
          </v:shape>
        </w:pict>
      </w:r>
    </w:p>
    <w:p w:rsidR="00BC71A7" w:rsidRPr="00B43358" w:rsidRDefault="00BC71A7" w:rsidP="00537450">
      <w:pPr>
        <w:autoSpaceDE w:val="0"/>
        <w:autoSpaceDN w:val="0"/>
        <w:adjustRightInd w:val="0"/>
        <w:spacing w:after="0" w:line="240" w:lineRule="auto"/>
        <w:rPr>
          <w:rFonts w:ascii="Times New Roman" w:hAnsi="Times New Roman"/>
          <w:b/>
          <w:sz w:val="24"/>
          <w:szCs w:val="24"/>
          <w:u w:val="single"/>
        </w:rPr>
      </w:pPr>
    </w:p>
    <w:p w:rsidR="00BC71A7" w:rsidRDefault="002965B0" w:rsidP="00537450">
      <w:pPr>
        <w:tabs>
          <w:tab w:val="left" w:pos="6041"/>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b/>
      </w:r>
    </w:p>
    <w:p w:rsidR="002965B0"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36" type="#_x0000_t32" style="position:absolute;left:0;text-align:left;margin-left:90.75pt;margin-top:52.45pt;width:.5pt;height:96.25pt;z-index:251635200" o:connectortype="straight">
            <v:stroke endarrow="block"/>
          </v:shape>
        </w:pict>
      </w:r>
      <w:r w:rsidRPr="0091413D">
        <w:rPr>
          <w:rFonts w:ascii="Times New Roman" w:hAnsi="Times New Roman"/>
          <w:b/>
          <w:noProof/>
          <w:sz w:val="24"/>
          <w:szCs w:val="24"/>
          <w:u w:val="single"/>
          <w:lang w:eastAsia="es-ES"/>
        </w:rPr>
        <w:pict>
          <v:shape id="_x0000_s1431" type="#_x0000_t135" style="position:absolute;left:0;text-align:left;margin-left:192.6pt;margin-top:23.25pt;width:23.05pt;height:22.45pt;z-index:251633152"/>
        </w:pict>
      </w:r>
      <w:r w:rsidRPr="0091413D">
        <w:rPr>
          <w:rFonts w:ascii="Times New Roman" w:hAnsi="Times New Roman"/>
          <w:b/>
          <w:noProof/>
          <w:sz w:val="24"/>
          <w:szCs w:val="24"/>
          <w:u w:val="single"/>
          <w:lang w:eastAsia="es-ES"/>
        </w:rPr>
        <w:pict>
          <v:rect id="_x0000_s1055" style="position:absolute;left:0;text-align:left;margin-left:-2.25pt;margin-top:17.55pt;width:172.8pt;height:34.9pt;z-index:251582976">
            <v:textbox style="mso-next-textbox:#_x0000_s1055">
              <w:txbxContent>
                <w:p w:rsidR="00EF1DD2" w:rsidRDefault="00EF1DD2" w:rsidP="000D5407">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Parada, Control y Muestreo.</w:t>
                  </w:r>
                </w:p>
                <w:p w:rsidR="00EF1DD2" w:rsidRDefault="00EF1DD2" w:rsidP="000D5407">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Tiempo  =10 minutos.</w:t>
                  </w:r>
                </w:p>
                <w:p w:rsidR="00EF1DD2" w:rsidRDefault="00EF1DD2" w:rsidP="000D5407">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0D5407">
                  <w:pPr>
                    <w:autoSpaceDE w:val="0"/>
                    <w:autoSpaceDN w:val="0"/>
                    <w:adjustRightInd w:val="0"/>
                    <w:spacing w:after="0" w:line="240" w:lineRule="auto"/>
                    <w:jc w:val="center"/>
                    <w:rPr>
                      <w:rFonts w:ascii="Times New Roman" w:hAnsi="Times New Roman"/>
                      <w:sz w:val="28"/>
                      <w:szCs w:val="28"/>
                    </w:rPr>
                  </w:pPr>
                </w:p>
                <w:p w:rsidR="00EF1DD2" w:rsidRDefault="00EF1DD2" w:rsidP="000D5407">
                  <w:pPr>
                    <w:jc w:val="center"/>
                  </w:pPr>
                </w:p>
              </w:txbxContent>
            </v:textbox>
          </v:rect>
        </w:pict>
      </w:r>
      <w:r w:rsidRPr="0091413D">
        <w:rPr>
          <w:rFonts w:ascii="Times New Roman" w:hAnsi="Times New Roman"/>
          <w:b/>
          <w:noProof/>
          <w:sz w:val="24"/>
          <w:szCs w:val="24"/>
          <w:u w:val="single"/>
          <w:lang w:eastAsia="es-ES"/>
        </w:rPr>
        <w:pict>
          <v:rect id="_x0000_s1432" style="position:absolute;left:0;text-align:left;margin-left:232.45pt;margin-top:23.25pt;width:22.45pt;height:21.85pt;z-index:251634176"/>
        </w:pict>
      </w:r>
      <w:r w:rsidR="002965B0">
        <w:rPr>
          <w:rFonts w:ascii="Times New Roman" w:hAnsi="Times New Roman"/>
          <w:sz w:val="24"/>
          <w:szCs w:val="24"/>
        </w:rPr>
        <w:t xml:space="preserve">                                                                                               </w:t>
      </w:r>
      <w:r w:rsidR="003B24A1">
        <w:rPr>
          <w:rFonts w:ascii="Times New Roman" w:hAnsi="Times New Roman"/>
          <w:sz w:val="24"/>
          <w:szCs w:val="24"/>
        </w:rPr>
        <w:t xml:space="preserve">Parada de mezcladora, tiempo 5 minutos, inspección de la </w:t>
      </w:r>
      <w:proofErr w:type="spellStart"/>
      <w:r w:rsidR="003B24A1">
        <w:rPr>
          <w:rFonts w:ascii="Times New Roman" w:hAnsi="Times New Roman"/>
          <w:sz w:val="24"/>
          <w:szCs w:val="24"/>
        </w:rPr>
        <w:t>premezcla</w:t>
      </w:r>
      <w:proofErr w:type="spellEnd"/>
      <w:r w:rsidR="003B24A1">
        <w:rPr>
          <w:rFonts w:ascii="Times New Roman" w:hAnsi="Times New Roman"/>
          <w:sz w:val="24"/>
          <w:szCs w:val="24"/>
        </w:rPr>
        <w:t xml:space="preserve"> (se debe chequear que la mezcla </w:t>
      </w:r>
      <w:r w:rsidR="00D06DDF">
        <w:rPr>
          <w:rFonts w:ascii="Times New Roman" w:hAnsi="Times New Roman"/>
          <w:sz w:val="24"/>
          <w:szCs w:val="24"/>
        </w:rPr>
        <w:t>sea</w:t>
      </w:r>
      <w:r w:rsidR="003B24A1">
        <w:rPr>
          <w:rFonts w:ascii="Times New Roman" w:hAnsi="Times New Roman"/>
          <w:sz w:val="24"/>
          <w:szCs w:val="24"/>
        </w:rPr>
        <w:t xml:space="preserve"> homogénea, </w:t>
      </w:r>
      <w:r w:rsidR="00D06DDF">
        <w:rPr>
          <w:rFonts w:ascii="Times New Roman" w:hAnsi="Times New Roman"/>
          <w:sz w:val="24"/>
          <w:szCs w:val="24"/>
        </w:rPr>
        <w:t>(</w:t>
      </w:r>
      <w:r w:rsidR="003B24A1">
        <w:rPr>
          <w:rFonts w:ascii="Times New Roman" w:hAnsi="Times New Roman"/>
          <w:sz w:val="24"/>
          <w:szCs w:val="24"/>
        </w:rPr>
        <w:t>tiempo 5 minutos)</w:t>
      </w:r>
      <w:r w:rsidR="002965B0">
        <w:rPr>
          <w:rFonts w:ascii="Times New Roman" w:hAnsi="Times New Roman"/>
          <w:sz w:val="24"/>
          <w:szCs w:val="24"/>
        </w:rPr>
        <w:t>.</w:t>
      </w:r>
    </w:p>
    <w:p w:rsidR="002965B0" w:rsidRPr="002965B0" w:rsidRDefault="002965B0" w:rsidP="00537450">
      <w:pPr>
        <w:tabs>
          <w:tab w:val="left" w:pos="6041"/>
        </w:tabs>
        <w:autoSpaceDE w:val="0"/>
        <w:autoSpaceDN w:val="0"/>
        <w:adjustRightInd w:val="0"/>
        <w:spacing w:after="0" w:line="240" w:lineRule="auto"/>
        <w:rPr>
          <w:rFonts w:ascii="Times New Roman" w:hAnsi="Times New Roman"/>
          <w:sz w:val="24"/>
          <w:szCs w:val="24"/>
        </w:rPr>
      </w:pPr>
    </w:p>
    <w:p w:rsidR="00BC71A7" w:rsidRPr="00B43358" w:rsidRDefault="00BC71A7" w:rsidP="00537450">
      <w:pPr>
        <w:autoSpaceDE w:val="0"/>
        <w:autoSpaceDN w:val="0"/>
        <w:adjustRightInd w:val="0"/>
        <w:spacing w:after="0" w:line="240" w:lineRule="auto"/>
        <w:rPr>
          <w:rFonts w:ascii="Times New Roman" w:hAnsi="Times New Roman"/>
          <w:b/>
          <w:sz w:val="24"/>
          <w:szCs w:val="24"/>
          <w:u w:val="single"/>
        </w:rPr>
      </w:pPr>
    </w:p>
    <w:p w:rsidR="00BC71A7" w:rsidRPr="00B43358" w:rsidRDefault="00BC71A7" w:rsidP="00537450">
      <w:pPr>
        <w:autoSpaceDE w:val="0"/>
        <w:autoSpaceDN w:val="0"/>
        <w:adjustRightInd w:val="0"/>
        <w:spacing w:after="0" w:line="240" w:lineRule="auto"/>
        <w:rPr>
          <w:rFonts w:ascii="Times New Roman" w:hAnsi="Times New Roman"/>
          <w:b/>
          <w:sz w:val="24"/>
          <w:szCs w:val="24"/>
          <w:u w:val="single"/>
        </w:rPr>
      </w:pPr>
    </w:p>
    <w:p w:rsidR="00C27007"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Pr>
          <w:rFonts w:ascii="Times New Roman" w:hAnsi="Times New Roman"/>
          <w:noProof/>
          <w:sz w:val="24"/>
          <w:szCs w:val="24"/>
          <w:lang w:eastAsia="es-ES"/>
        </w:rPr>
        <w:pict>
          <v:shape id="_x0000_s1438" type="#_x0000_t32" style="position:absolute;left:0;text-align:left;margin-left:87.7pt;margin-top:69.2pt;width:.3pt;height:59.85pt;z-index:251637248" o:connectortype="straight">
            <v:stroke endarrow="block"/>
          </v:shape>
        </w:pict>
      </w:r>
      <w:r>
        <w:rPr>
          <w:rFonts w:ascii="Times New Roman" w:hAnsi="Times New Roman"/>
          <w:noProof/>
          <w:sz w:val="24"/>
          <w:szCs w:val="24"/>
          <w:lang w:eastAsia="es-ES"/>
        </w:rPr>
        <w:pict>
          <v:shape id="_x0000_s1421" type="#_x0000_t13" style="position:absolute;left:0;text-align:left;margin-left:188.65pt;margin-top:42.55pt;width:23.6pt;height:21.85pt;z-index:251625984"/>
        </w:pict>
      </w:r>
      <w:r>
        <w:rPr>
          <w:rFonts w:ascii="Times New Roman" w:hAnsi="Times New Roman"/>
          <w:noProof/>
          <w:sz w:val="24"/>
          <w:szCs w:val="24"/>
          <w:lang w:eastAsia="es-ES"/>
        </w:rPr>
        <w:pict>
          <v:shape id="_x0000_s1422" type="#_x0000_t120" style="position:absolute;left:0;text-align:left;margin-left:226.15pt;margin-top:42.55pt;width:21.9pt;height:21.85pt;z-index:251627008"/>
        </w:pict>
      </w:r>
      <w:r w:rsidRPr="0091413D">
        <w:rPr>
          <w:rFonts w:ascii="Times New Roman" w:hAnsi="Times New Roman"/>
          <w:b/>
          <w:noProof/>
          <w:sz w:val="24"/>
          <w:szCs w:val="24"/>
          <w:u w:val="single"/>
          <w:lang w:eastAsia="es-ES"/>
        </w:rPr>
        <w:pict>
          <v:rect id="_x0000_s1056" style="position:absolute;left:0;text-align:left;margin-left:-5.55pt;margin-top:38.3pt;width:172.8pt;height:30.9pt;z-index:251584000">
            <v:textbox style="mso-next-textbox:#_x0000_s1056">
              <w:txbxContent>
                <w:p w:rsidR="00EF1DD2" w:rsidRPr="00817592" w:rsidRDefault="00EF1DD2" w:rsidP="000D5407">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Transporte, Envasado. Tiempo = 25 minutos.</w:t>
                  </w:r>
                </w:p>
                <w:p w:rsidR="00EF1DD2" w:rsidRDefault="00EF1DD2" w:rsidP="000D5407">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0D5407">
                  <w:pPr>
                    <w:autoSpaceDE w:val="0"/>
                    <w:autoSpaceDN w:val="0"/>
                    <w:adjustRightInd w:val="0"/>
                    <w:spacing w:after="0" w:line="240" w:lineRule="auto"/>
                    <w:jc w:val="center"/>
                    <w:rPr>
                      <w:rFonts w:ascii="Times New Roman" w:hAnsi="Times New Roman"/>
                      <w:sz w:val="28"/>
                      <w:szCs w:val="28"/>
                    </w:rPr>
                  </w:pPr>
                </w:p>
                <w:p w:rsidR="00EF1DD2" w:rsidRDefault="00EF1DD2" w:rsidP="000D5407">
                  <w:pPr>
                    <w:jc w:val="center"/>
                  </w:pPr>
                </w:p>
              </w:txbxContent>
            </v:textbox>
          </v:rect>
        </w:pict>
      </w:r>
      <w:r w:rsidR="004F7390">
        <w:rPr>
          <w:rFonts w:ascii="Times New Roman" w:hAnsi="Times New Roman"/>
          <w:b/>
          <w:sz w:val="24"/>
          <w:szCs w:val="24"/>
          <w:u w:val="single"/>
        </w:rPr>
        <w:t xml:space="preserve">                                                                                                </w:t>
      </w:r>
      <w:r w:rsidR="00C27007" w:rsidRPr="00C27007">
        <w:rPr>
          <w:rFonts w:ascii="Times New Roman" w:hAnsi="Times New Roman"/>
          <w:sz w:val="24"/>
          <w:szCs w:val="24"/>
        </w:rPr>
        <w:t>Volcado de la mezcladora para depositar polvos en carros,</w:t>
      </w:r>
      <w:r w:rsidR="00C27007">
        <w:rPr>
          <w:rFonts w:ascii="Times New Roman" w:hAnsi="Times New Roman"/>
          <w:sz w:val="24"/>
          <w:szCs w:val="24"/>
        </w:rPr>
        <w:t xml:space="preserve"> </w:t>
      </w:r>
      <w:r w:rsidR="004F7390" w:rsidRPr="004F7390">
        <w:rPr>
          <w:rFonts w:ascii="Times New Roman" w:hAnsi="Times New Roman"/>
          <w:sz w:val="24"/>
          <w:szCs w:val="24"/>
        </w:rPr>
        <w:t xml:space="preserve">Transporte de la </w:t>
      </w:r>
      <w:proofErr w:type="spellStart"/>
      <w:r w:rsidR="004F7390" w:rsidRPr="004F7390">
        <w:rPr>
          <w:rFonts w:ascii="Times New Roman" w:hAnsi="Times New Roman"/>
          <w:sz w:val="24"/>
          <w:szCs w:val="24"/>
        </w:rPr>
        <w:t>premezcla</w:t>
      </w:r>
      <w:proofErr w:type="spellEnd"/>
      <w:r w:rsidR="004F7390" w:rsidRPr="004F7390">
        <w:rPr>
          <w:rFonts w:ascii="Times New Roman" w:hAnsi="Times New Roman"/>
          <w:sz w:val="24"/>
          <w:szCs w:val="24"/>
        </w:rPr>
        <w:t xml:space="preserve"> en carros  y volcado en tolvas (tiempo 20 minutos), transporte automático mediante tornillo sinfín a envasadora semiautomática </w:t>
      </w:r>
      <w:r w:rsidR="00C27007">
        <w:rPr>
          <w:rFonts w:ascii="Times New Roman" w:hAnsi="Times New Roman"/>
          <w:sz w:val="24"/>
          <w:szCs w:val="24"/>
        </w:rPr>
        <w:t>(tiempo 5 minutos)</w:t>
      </w:r>
    </w:p>
    <w:p w:rsidR="00C27007" w:rsidRDefault="00C27007" w:rsidP="00537450">
      <w:pPr>
        <w:tabs>
          <w:tab w:val="left" w:pos="5751"/>
        </w:tabs>
        <w:autoSpaceDE w:val="0"/>
        <w:autoSpaceDN w:val="0"/>
        <w:adjustRightInd w:val="0"/>
        <w:spacing w:after="0" w:line="240" w:lineRule="auto"/>
        <w:ind w:left="5664"/>
        <w:rPr>
          <w:rFonts w:ascii="Times New Roman" w:hAnsi="Times New Roman"/>
          <w:sz w:val="24"/>
          <w:szCs w:val="24"/>
        </w:rPr>
      </w:pPr>
    </w:p>
    <w:p w:rsidR="00C27007"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Pr>
          <w:rFonts w:ascii="Times New Roman" w:hAnsi="Times New Roman"/>
          <w:noProof/>
          <w:sz w:val="24"/>
          <w:szCs w:val="24"/>
          <w:lang w:eastAsia="es-ES"/>
        </w:rPr>
        <w:pict>
          <v:shape id="_x0000_s1423" type="#_x0000_t128" style="position:absolute;left:0;text-align:left;margin-left:215.65pt;margin-top:9.4pt;width:27.05pt;height:21.9pt;z-index:251628032"/>
        </w:pict>
      </w:r>
      <w:r>
        <w:rPr>
          <w:rFonts w:ascii="Times New Roman" w:hAnsi="Times New Roman"/>
          <w:noProof/>
          <w:sz w:val="24"/>
          <w:szCs w:val="24"/>
          <w:lang w:eastAsia="es-ES"/>
        </w:rPr>
        <w:pict>
          <v:shape id="_x0000_s1439" type="#_x0000_t120" style="position:absolute;left:0;text-align:left;margin-left:181.3pt;margin-top:9.4pt;width:21.9pt;height:21.85pt;z-index:251638272"/>
        </w:pict>
      </w:r>
      <w:r>
        <w:rPr>
          <w:rFonts w:ascii="Times New Roman" w:hAnsi="Times New Roman"/>
          <w:noProof/>
          <w:sz w:val="24"/>
          <w:szCs w:val="24"/>
          <w:lang w:eastAsia="es-ES"/>
        </w:rPr>
        <w:pict>
          <v:rect id="_x0000_s1437" style="position:absolute;left:0;text-align:left;margin-left:-5.55pt;margin-top:4.9pt;width:172.8pt;height:30.9pt;z-index:251636224">
            <v:textbox style="mso-next-textbox:#_x0000_s1437">
              <w:txbxContent>
                <w:p w:rsidR="00EF1DD2" w:rsidRDefault="00EF1DD2" w:rsidP="003D4E8A">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Almacenaje del Producto terminado.</w:t>
                  </w:r>
                </w:p>
                <w:p w:rsidR="00EF1DD2" w:rsidRPr="00817592" w:rsidRDefault="00EF1DD2" w:rsidP="003D4E8A">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55 minutos.</w:t>
                  </w:r>
                </w:p>
                <w:p w:rsidR="00EF1DD2" w:rsidRDefault="00EF1DD2" w:rsidP="003D4E8A">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C27007">
                  <w:pPr>
                    <w:autoSpaceDE w:val="0"/>
                    <w:autoSpaceDN w:val="0"/>
                    <w:adjustRightInd w:val="0"/>
                    <w:spacing w:after="0" w:line="240" w:lineRule="auto"/>
                    <w:jc w:val="center"/>
                    <w:rPr>
                      <w:rFonts w:ascii="Times New Roman" w:hAnsi="Times New Roman"/>
                      <w:sz w:val="28"/>
                      <w:szCs w:val="28"/>
                    </w:rPr>
                  </w:pPr>
                </w:p>
                <w:p w:rsidR="00EF1DD2" w:rsidRDefault="00EF1DD2" w:rsidP="00C27007">
                  <w:pPr>
                    <w:jc w:val="center"/>
                  </w:pPr>
                </w:p>
              </w:txbxContent>
            </v:textbox>
          </v:rect>
        </w:pict>
      </w:r>
    </w:p>
    <w:p w:rsidR="004F7390" w:rsidRPr="004F7390"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40" type="#_x0000_t32" style="position:absolute;left:0;text-align:left;margin-left:87.95pt;margin-top:22pt;width:.05pt;height:34.3pt;flip:x;z-index:251639296" o:connectortype="straight">
            <v:stroke endarrow="block"/>
          </v:shape>
        </w:pict>
      </w:r>
      <w:r w:rsidR="004F7390" w:rsidRPr="004F7390">
        <w:rPr>
          <w:rFonts w:ascii="Times New Roman" w:hAnsi="Times New Roman"/>
          <w:sz w:val="24"/>
          <w:szCs w:val="24"/>
        </w:rPr>
        <w:t xml:space="preserve"> </w:t>
      </w:r>
      <w:r w:rsidR="00C27007" w:rsidRPr="004F7390">
        <w:rPr>
          <w:rFonts w:ascii="Times New Roman" w:hAnsi="Times New Roman"/>
          <w:sz w:val="24"/>
          <w:szCs w:val="24"/>
        </w:rPr>
        <w:t>Llenado</w:t>
      </w:r>
      <w:r w:rsidR="004F7390" w:rsidRPr="004F7390">
        <w:rPr>
          <w:rFonts w:ascii="Times New Roman" w:hAnsi="Times New Roman"/>
          <w:sz w:val="24"/>
          <w:szCs w:val="24"/>
        </w:rPr>
        <w:t xml:space="preserve"> y cerrado en envasadora (tiempo 15 minutos)</w:t>
      </w:r>
      <w:r w:rsidR="004F7390">
        <w:rPr>
          <w:rFonts w:ascii="Times New Roman" w:hAnsi="Times New Roman"/>
          <w:sz w:val="24"/>
          <w:szCs w:val="24"/>
        </w:rPr>
        <w:t>, acomodar y estibar caja</w:t>
      </w:r>
      <w:r w:rsidR="000F085B">
        <w:rPr>
          <w:rFonts w:ascii="Times New Roman" w:hAnsi="Times New Roman"/>
          <w:sz w:val="24"/>
          <w:szCs w:val="24"/>
        </w:rPr>
        <w:t>s</w:t>
      </w:r>
      <w:r w:rsidR="004F7390">
        <w:rPr>
          <w:rFonts w:ascii="Times New Roman" w:hAnsi="Times New Roman"/>
          <w:sz w:val="24"/>
          <w:szCs w:val="24"/>
        </w:rPr>
        <w:t xml:space="preserve"> en depósito (tiempo 40 minutos)</w:t>
      </w:r>
      <w:r w:rsidR="004F7390" w:rsidRPr="004F7390">
        <w:rPr>
          <w:rFonts w:ascii="Times New Roman" w:hAnsi="Times New Roman"/>
          <w:sz w:val="24"/>
          <w:szCs w:val="24"/>
        </w:rPr>
        <w:t>.</w:t>
      </w:r>
    </w:p>
    <w:p w:rsidR="008F3265" w:rsidRDefault="004F7390"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CA017F" w:rsidRPr="004F7390" w:rsidRDefault="0091413D" w:rsidP="00537450">
      <w:pPr>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shape id="_x0000_s1444" type="#_x0000_t120" style="position:absolute;margin-left:190.35pt;margin-top:10.15pt;width:21.9pt;height:21.85pt;z-index:251641344"/>
        </w:pict>
      </w:r>
      <w:r w:rsidRPr="0091413D">
        <w:rPr>
          <w:rFonts w:ascii="Times New Roman" w:hAnsi="Times New Roman"/>
          <w:b/>
          <w:noProof/>
          <w:sz w:val="24"/>
          <w:szCs w:val="24"/>
          <w:u w:val="single"/>
          <w:lang w:eastAsia="es-ES"/>
        </w:rPr>
        <w:pict>
          <v:rect id="_x0000_s1442" style="position:absolute;margin-left:1pt;margin-top:1.1pt;width:172.8pt;height:30.9pt;z-index:251640320">
            <v:textbox style="mso-next-textbox:#_x0000_s1442">
              <w:txbxContent>
                <w:p w:rsidR="00EF1DD2" w:rsidRDefault="00EF1DD2" w:rsidP="00CA017F">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Limpieza de Maquinas</w:t>
                  </w:r>
                </w:p>
                <w:p w:rsidR="00EF1DD2" w:rsidRPr="00817592" w:rsidRDefault="00EF1DD2" w:rsidP="00CA017F">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60 minutos.</w:t>
                  </w:r>
                </w:p>
                <w:p w:rsidR="00EF1DD2" w:rsidRDefault="00EF1DD2" w:rsidP="00CA017F">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CA017F">
                  <w:pPr>
                    <w:autoSpaceDE w:val="0"/>
                    <w:autoSpaceDN w:val="0"/>
                    <w:adjustRightInd w:val="0"/>
                    <w:spacing w:after="0" w:line="240" w:lineRule="auto"/>
                    <w:jc w:val="center"/>
                    <w:rPr>
                      <w:rFonts w:ascii="Times New Roman" w:hAnsi="Times New Roman"/>
                      <w:sz w:val="28"/>
                      <w:szCs w:val="28"/>
                    </w:rPr>
                  </w:pPr>
                </w:p>
                <w:p w:rsidR="00EF1DD2" w:rsidRDefault="00EF1DD2" w:rsidP="00CA017F">
                  <w:pPr>
                    <w:jc w:val="center"/>
                  </w:pPr>
                </w:p>
              </w:txbxContent>
            </v:textbox>
          </v:rect>
        </w:pict>
      </w:r>
    </w:p>
    <w:p w:rsidR="008F3265" w:rsidRPr="00CA017F" w:rsidRDefault="00CA017F" w:rsidP="00537450">
      <w:pPr>
        <w:autoSpaceDE w:val="0"/>
        <w:autoSpaceDN w:val="0"/>
        <w:adjustRightInd w:val="0"/>
        <w:spacing w:after="0" w:line="240" w:lineRule="auto"/>
        <w:ind w:left="5145"/>
        <w:rPr>
          <w:rFonts w:ascii="Times New Roman" w:hAnsi="Times New Roman"/>
          <w:sz w:val="24"/>
          <w:szCs w:val="24"/>
        </w:rPr>
      </w:pPr>
      <w:r>
        <w:rPr>
          <w:rFonts w:ascii="Times New Roman" w:hAnsi="Times New Roman"/>
          <w:sz w:val="24"/>
          <w:szCs w:val="24"/>
        </w:rPr>
        <w:t>L</w:t>
      </w:r>
      <w:r w:rsidRPr="00CA017F">
        <w:rPr>
          <w:rFonts w:ascii="Times New Roman" w:hAnsi="Times New Roman"/>
          <w:sz w:val="24"/>
          <w:szCs w:val="24"/>
        </w:rPr>
        <w:t>avado, aspirado</w:t>
      </w:r>
      <w:r>
        <w:rPr>
          <w:rFonts w:ascii="Times New Roman" w:hAnsi="Times New Roman"/>
          <w:sz w:val="24"/>
          <w:szCs w:val="24"/>
        </w:rPr>
        <w:t xml:space="preserve"> del sector</w:t>
      </w:r>
      <w:r w:rsidRPr="00CA017F">
        <w:rPr>
          <w:rFonts w:ascii="Times New Roman" w:hAnsi="Times New Roman"/>
          <w:sz w:val="24"/>
          <w:szCs w:val="24"/>
        </w:rPr>
        <w:t xml:space="preserve"> y limpieza de </w:t>
      </w:r>
      <w:r>
        <w:rPr>
          <w:rFonts w:ascii="Times New Roman" w:hAnsi="Times New Roman"/>
          <w:sz w:val="24"/>
          <w:szCs w:val="24"/>
        </w:rPr>
        <w:t xml:space="preserve"> </w:t>
      </w:r>
      <w:r w:rsidRPr="00CA017F">
        <w:rPr>
          <w:rFonts w:ascii="Times New Roman" w:hAnsi="Times New Roman"/>
          <w:sz w:val="24"/>
          <w:szCs w:val="24"/>
        </w:rPr>
        <w:t>m</w:t>
      </w:r>
      <w:r>
        <w:rPr>
          <w:rFonts w:ascii="Times New Roman" w:hAnsi="Times New Roman"/>
          <w:sz w:val="24"/>
          <w:szCs w:val="24"/>
        </w:rPr>
        <w:t>aquinas (tiempo 60 minutos)</w:t>
      </w:r>
    </w:p>
    <w:p w:rsidR="00150D66" w:rsidRPr="00BB35D7" w:rsidRDefault="00BB35D7" w:rsidP="00537450">
      <w:pPr>
        <w:autoSpaceDE w:val="0"/>
        <w:autoSpaceDN w:val="0"/>
        <w:adjustRightInd w:val="0"/>
        <w:spacing w:after="0" w:line="240" w:lineRule="auto"/>
        <w:rPr>
          <w:rFonts w:ascii="Times New Roman" w:hAnsi="Times New Roman"/>
          <w:sz w:val="24"/>
          <w:szCs w:val="24"/>
        </w:rPr>
      </w:pPr>
      <w:r w:rsidRPr="00BB35D7">
        <w:rPr>
          <w:rFonts w:ascii="Times New Roman" w:hAnsi="Times New Roman"/>
          <w:sz w:val="24"/>
          <w:szCs w:val="24"/>
        </w:rPr>
        <w:t>Continúa en la página siguiente</w:t>
      </w:r>
    </w:p>
    <w:p w:rsidR="00150D66" w:rsidRPr="00B43358" w:rsidRDefault="00150D66"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 xml:space="preserve">Diagrama de flujo de los Procesos para el Preparado de la </w:t>
      </w:r>
      <w:proofErr w:type="spellStart"/>
      <w:r w:rsidRPr="00B43358">
        <w:rPr>
          <w:rFonts w:ascii="Times New Roman" w:hAnsi="Times New Roman"/>
          <w:b/>
          <w:sz w:val="24"/>
          <w:szCs w:val="24"/>
          <w:u w:val="single"/>
        </w:rPr>
        <w:t>Premezcla</w:t>
      </w:r>
      <w:proofErr w:type="spellEnd"/>
      <w:r w:rsidRPr="00B43358">
        <w:rPr>
          <w:rFonts w:ascii="Times New Roman" w:hAnsi="Times New Roman"/>
          <w:b/>
          <w:sz w:val="24"/>
          <w:szCs w:val="24"/>
          <w:u w:val="single"/>
        </w:rPr>
        <w:t xml:space="preserve"> para la </w:t>
      </w:r>
      <w:proofErr w:type="spellStart"/>
      <w:r w:rsidRPr="00B43358">
        <w:rPr>
          <w:rFonts w:ascii="Times New Roman" w:hAnsi="Times New Roman"/>
          <w:b/>
          <w:sz w:val="24"/>
          <w:szCs w:val="24"/>
          <w:u w:val="single"/>
        </w:rPr>
        <w:t>Prepizza</w:t>
      </w:r>
      <w:proofErr w:type="spellEnd"/>
      <w:r w:rsidRPr="00B43358">
        <w:rPr>
          <w:rFonts w:ascii="Times New Roman" w:hAnsi="Times New Roman"/>
          <w:b/>
          <w:sz w:val="24"/>
          <w:szCs w:val="24"/>
          <w:u w:val="single"/>
        </w:rPr>
        <w:t>:</w:t>
      </w:r>
    </w:p>
    <w:p w:rsidR="00150D66" w:rsidRPr="0079429C" w:rsidRDefault="0091413D" w:rsidP="00537450">
      <w:pPr>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rect id="_x0000_s1445" style="position:absolute;margin-left:6.6pt;margin-top:9.25pt;width:172.8pt;height:42pt;z-index:251642368">
            <v:textbox style="mso-next-textbox:#_x0000_s1445">
              <w:txbxContent>
                <w:p w:rsidR="00EF1DD2" w:rsidRPr="0081759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w:t>
                  </w:r>
                </w:p>
                <w:p w:rsidR="00EF1DD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Del Almidón de Maíz</w:t>
                  </w:r>
                  <w:r>
                    <w:rPr>
                      <w:rFonts w:ascii="Times New Roman" w:hAnsi="Times New Roman"/>
                      <w:sz w:val="16"/>
                      <w:szCs w:val="16"/>
                    </w:rPr>
                    <w:t xml:space="preserve"> </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Tiempo=35 minutos.</w:t>
                  </w:r>
                </w:p>
                <w:p w:rsidR="00EF1DD2" w:rsidRPr="00817592" w:rsidRDefault="00EF1DD2" w:rsidP="00150D66">
                  <w:pPr>
                    <w:jc w:val="center"/>
                    <w:rPr>
                      <w:sz w:val="16"/>
                      <w:szCs w:val="16"/>
                    </w:rPr>
                  </w:pPr>
                </w:p>
              </w:txbxContent>
            </v:textbox>
          </v:rect>
        </w:pict>
      </w: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55" type="#_x0000_t32" style="position:absolute;left:0;text-align:left;margin-left:91.05pt;margin-top:37.45pt;width:.35pt;height:35.95pt;z-index:251652608" o:connectortype="straight">
            <v:stroke endarrow="block"/>
          </v:shape>
        </w:pict>
      </w:r>
      <w:r>
        <w:rPr>
          <w:rFonts w:ascii="Times New Roman" w:hAnsi="Times New Roman"/>
          <w:noProof/>
          <w:sz w:val="24"/>
          <w:szCs w:val="24"/>
          <w:lang w:eastAsia="es-ES"/>
        </w:rPr>
        <w:pict>
          <v:rect id="_x0000_s1461" style="position:absolute;left:0;text-align:left;margin-left:238.75pt;margin-top:4.85pt;width:22.45pt;height:21.85pt;z-index:251658752"/>
        </w:pict>
      </w:r>
      <w:r>
        <w:rPr>
          <w:rFonts w:ascii="Times New Roman" w:hAnsi="Times New Roman"/>
          <w:noProof/>
          <w:sz w:val="24"/>
          <w:szCs w:val="24"/>
          <w:lang w:eastAsia="es-ES"/>
        </w:rPr>
        <w:pict>
          <v:shape id="_x0000_s1472" type="#_x0000_t13" style="position:absolute;left:0;text-align:left;margin-left:199.1pt;margin-top:4.85pt;width:23.6pt;height:21.85pt;z-index:251670016"/>
        </w:pict>
      </w:r>
      <w:r w:rsidR="00150D66">
        <w:rPr>
          <w:rFonts w:ascii="Times New Roman" w:hAnsi="Times New Roman"/>
          <w:sz w:val="24"/>
          <w:szCs w:val="24"/>
        </w:rPr>
        <w:t>Se pesan 13 Kg. de Almidón de Maíz en la balanza y se introducen en la mezcladora.</w:t>
      </w:r>
    </w:p>
    <w:p w:rsidR="00150D66" w:rsidRPr="0079429C" w:rsidRDefault="00150D66" w:rsidP="00537450">
      <w:pPr>
        <w:tabs>
          <w:tab w:val="left" w:pos="5854"/>
        </w:tabs>
        <w:autoSpaceDE w:val="0"/>
        <w:autoSpaceDN w:val="0"/>
        <w:adjustRightInd w:val="0"/>
        <w:spacing w:after="0" w:line="240" w:lineRule="auto"/>
        <w:rPr>
          <w:rFonts w:ascii="Times New Roman" w:hAnsi="Times New Roman"/>
          <w:sz w:val="24"/>
          <w:szCs w:val="24"/>
        </w:rPr>
      </w:pPr>
      <w:r w:rsidRPr="0079429C">
        <w:rPr>
          <w:rFonts w:ascii="Times New Roman" w:hAnsi="Times New Roman"/>
          <w:sz w:val="24"/>
          <w:szCs w:val="24"/>
        </w:rPr>
        <w:tab/>
      </w: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56" type="#_x0000_t32" style="position:absolute;left:0;text-align:left;margin-left:91.45pt;margin-top:46pt;width:0;height:56pt;z-index:251653632" o:connectortype="straight">
            <v:stroke endarrow="block"/>
          </v:shape>
        </w:pict>
      </w:r>
      <w:r w:rsidRPr="0091413D">
        <w:rPr>
          <w:rFonts w:ascii="Times New Roman" w:hAnsi="Times New Roman"/>
          <w:b/>
          <w:noProof/>
          <w:sz w:val="24"/>
          <w:szCs w:val="24"/>
          <w:u w:val="single"/>
          <w:lang w:eastAsia="es-ES"/>
        </w:rPr>
        <w:pict>
          <v:rect id="_x0000_s1446" style="position:absolute;left:0;text-align:left;margin-left:6.6pt;margin-top:18.2pt;width:172.8pt;height:27.8pt;z-index:251643392">
            <v:textbox style="mso-next-textbox:#_x0000_s1446">
              <w:txbxContent>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Harina"/>
                    </w:smartTagPr>
                    <w:r w:rsidRPr="00817592">
                      <w:rPr>
                        <w:rFonts w:ascii="Times New Roman" w:hAnsi="Times New Roman"/>
                        <w:sz w:val="16"/>
                        <w:szCs w:val="16"/>
                      </w:rPr>
                      <w:t>la Harina</w:t>
                    </w:r>
                  </w:smartTag>
                  <w:r w:rsidRPr="00817592">
                    <w:rPr>
                      <w:rFonts w:ascii="Times New Roman" w:hAnsi="Times New Roman"/>
                      <w:sz w:val="16"/>
                      <w:szCs w:val="16"/>
                    </w:rPr>
                    <w:t xml:space="preserve"> de Sorgo.</w:t>
                  </w:r>
                  <w:r>
                    <w:rPr>
                      <w:rFonts w:ascii="Times New Roman" w:hAnsi="Times New Roman"/>
                      <w:sz w:val="16"/>
                      <w:szCs w:val="16"/>
                    </w:rPr>
                    <w:t xml:space="preserve"> Tiempo = 35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Pr="0091413D">
        <w:rPr>
          <w:rFonts w:ascii="Times New Roman" w:hAnsi="Times New Roman"/>
          <w:b/>
          <w:noProof/>
          <w:sz w:val="24"/>
          <w:szCs w:val="24"/>
          <w:u w:val="single"/>
          <w:lang w:eastAsia="es-ES"/>
        </w:rPr>
        <w:pict>
          <v:shape id="_x0000_s1473" type="#_x0000_t13" style="position:absolute;left:0;text-align:left;margin-left:199.1pt;margin-top:24.15pt;width:23.6pt;height:21.85pt;z-index:251671040"/>
        </w:pict>
      </w:r>
      <w:r w:rsidRPr="0091413D">
        <w:rPr>
          <w:rFonts w:ascii="Times New Roman" w:hAnsi="Times New Roman"/>
          <w:b/>
          <w:noProof/>
          <w:sz w:val="24"/>
          <w:szCs w:val="24"/>
          <w:u w:val="single"/>
          <w:lang w:eastAsia="es-ES"/>
        </w:rPr>
        <w:pict>
          <v:rect id="_x0000_s1474" style="position:absolute;left:0;text-align:left;margin-left:238.75pt;margin-top:24.15pt;width:22.45pt;height:21.85pt;z-index:251672064"/>
        </w:pict>
      </w:r>
      <w:r w:rsidR="00150D66">
        <w:rPr>
          <w:rFonts w:ascii="Times New Roman" w:hAnsi="Times New Roman"/>
          <w:sz w:val="24"/>
          <w:szCs w:val="24"/>
        </w:rPr>
        <w:t xml:space="preserve">                                                                                  Se pesan 13 Kg. de Harina de sorgo  en la balanza y se introducen en la mezcladora.</w:t>
      </w:r>
    </w:p>
    <w:p w:rsidR="00150D66" w:rsidRPr="00B43358" w:rsidRDefault="00150D66"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sz w:val="24"/>
          <w:szCs w:val="24"/>
        </w:rPr>
        <w:t xml:space="preserve">  </w:t>
      </w:r>
    </w:p>
    <w:p w:rsidR="00150D66" w:rsidRDefault="00150D66"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rect id="_x0000_s1462" style="position:absolute;left:0;text-align:left;margin-left:238.75pt;margin-top:27.35pt;width:22.45pt;height:21.85pt;z-index:251659776"/>
        </w:pict>
      </w:r>
      <w:r w:rsidRPr="0091413D">
        <w:rPr>
          <w:rFonts w:ascii="Times New Roman" w:hAnsi="Times New Roman"/>
          <w:b/>
          <w:noProof/>
          <w:sz w:val="24"/>
          <w:szCs w:val="24"/>
          <w:u w:val="single"/>
          <w:lang w:eastAsia="es-ES"/>
        </w:rPr>
        <w:pict>
          <v:shape id="_x0000_s1463" type="#_x0000_t13" style="position:absolute;left:0;text-align:left;margin-left:199.1pt;margin-top:27.35pt;width:23.6pt;height:21.85pt;z-index:251660800"/>
        </w:pict>
      </w:r>
      <w:r w:rsidRPr="0091413D">
        <w:rPr>
          <w:rFonts w:ascii="Times New Roman" w:hAnsi="Times New Roman"/>
          <w:b/>
          <w:noProof/>
          <w:sz w:val="24"/>
          <w:szCs w:val="24"/>
          <w:u w:val="single"/>
          <w:lang w:eastAsia="es-ES"/>
        </w:rPr>
        <w:pict>
          <v:rect id="_x0000_s1447" style="position:absolute;left:0;text-align:left;margin-left:6.6pt;margin-top:19.2pt;width:172.8pt;height:36.35pt;z-index:251644416">
            <v:textbox style="mso-next-textbox:#_x0000_s1447">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Harina"/>
                    </w:smartTagPr>
                    <w:r w:rsidRPr="00817592">
                      <w:rPr>
                        <w:rFonts w:ascii="Times New Roman" w:hAnsi="Times New Roman"/>
                        <w:sz w:val="16"/>
                        <w:szCs w:val="16"/>
                      </w:rPr>
                      <w:t>la Harina</w:t>
                    </w:r>
                  </w:smartTag>
                  <w:r w:rsidRPr="00817592">
                    <w:rPr>
                      <w:rFonts w:ascii="Times New Roman" w:hAnsi="Times New Roman"/>
                      <w:sz w:val="16"/>
                      <w:szCs w:val="16"/>
                    </w:rPr>
                    <w:t xml:space="preserve"> de </w:t>
                  </w:r>
                  <w:r>
                    <w:rPr>
                      <w:rFonts w:ascii="Times New Roman" w:hAnsi="Times New Roman"/>
                      <w:sz w:val="16"/>
                      <w:szCs w:val="16"/>
                    </w:rPr>
                    <w:t>Arroz</w:t>
                  </w:r>
                  <w:r w:rsidRPr="00817592">
                    <w:rPr>
                      <w:rFonts w:ascii="Times New Roman" w:hAnsi="Times New Roman"/>
                      <w:sz w:val="16"/>
                      <w:szCs w:val="16"/>
                    </w:rPr>
                    <w:t>.</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00150D66">
        <w:rPr>
          <w:rFonts w:ascii="Times New Roman" w:hAnsi="Times New Roman"/>
          <w:b/>
          <w:sz w:val="24"/>
          <w:szCs w:val="24"/>
          <w:u w:val="single"/>
        </w:rPr>
        <w:t xml:space="preserve">                                                                                               </w:t>
      </w:r>
      <w:r w:rsidR="00150D66">
        <w:rPr>
          <w:rFonts w:ascii="Times New Roman" w:hAnsi="Times New Roman"/>
          <w:sz w:val="24"/>
          <w:szCs w:val="24"/>
        </w:rPr>
        <w:t xml:space="preserve">Se pesan 13 Kg. de Harina de </w:t>
      </w:r>
      <w:r w:rsidR="004D6147">
        <w:rPr>
          <w:rFonts w:ascii="Times New Roman" w:hAnsi="Times New Roman"/>
          <w:sz w:val="24"/>
          <w:szCs w:val="24"/>
        </w:rPr>
        <w:t>Arroz</w:t>
      </w:r>
      <w:r w:rsidR="00150D66">
        <w:rPr>
          <w:rFonts w:ascii="Times New Roman" w:hAnsi="Times New Roman"/>
          <w:sz w:val="24"/>
          <w:szCs w:val="24"/>
        </w:rPr>
        <w:t xml:space="preserve">  en la balanza y se introducen en la mezcladora.</w:t>
      </w:r>
    </w:p>
    <w:p w:rsidR="00150D66"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457" type="#_x0000_t32" style="position:absolute;margin-left:91.45pt;margin-top:.35pt;width:.05pt;height:52pt;z-index:251654656" o:connectortype="straight">
            <v:stroke endarrow="block"/>
          </v:shape>
        </w:pict>
      </w:r>
    </w:p>
    <w:p w:rsidR="00150D66" w:rsidRPr="00B43358" w:rsidRDefault="00150D66" w:rsidP="00537450">
      <w:pPr>
        <w:autoSpaceDE w:val="0"/>
        <w:autoSpaceDN w:val="0"/>
        <w:adjustRightInd w:val="0"/>
        <w:spacing w:after="0" w:line="240" w:lineRule="auto"/>
        <w:rPr>
          <w:rFonts w:ascii="Times New Roman" w:hAnsi="Times New Roman"/>
          <w:b/>
          <w:sz w:val="24"/>
          <w:szCs w:val="24"/>
          <w:u w:val="single"/>
        </w:rPr>
      </w:pPr>
    </w:p>
    <w:p w:rsidR="00150D66" w:rsidRPr="00B43358" w:rsidRDefault="00150D66" w:rsidP="00537450">
      <w:pPr>
        <w:autoSpaceDE w:val="0"/>
        <w:autoSpaceDN w:val="0"/>
        <w:adjustRightInd w:val="0"/>
        <w:spacing w:after="0" w:line="240" w:lineRule="auto"/>
        <w:jc w:val="center"/>
        <w:rPr>
          <w:rFonts w:ascii="Times New Roman" w:hAnsi="Times New Roman"/>
          <w:b/>
          <w:sz w:val="24"/>
          <w:szCs w:val="24"/>
          <w:u w:val="single"/>
        </w:rPr>
      </w:pP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58" type="#_x0000_t32" style="position:absolute;left:0;text-align:left;margin-left:95.15pt;margin-top:45.4pt;width:.05pt;height:57.95pt;flip:x;z-index:251655680" o:connectortype="straight">
            <v:stroke endarrow="block"/>
          </v:shape>
        </w:pict>
      </w:r>
      <w:r w:rsidRPr="0091413D">
        <w:rPr>
          <w:rFonts w:ascii="Times New Roman" w:hAnsi="Times New Roman"/>
          <w:b/>
          <w:noProof/>
          <w:sz w:val="24"/>
          <w:szCs w:val="24"/>
          <w:u w:val="single"/>
          <w:lang w:eastAsia="es-ES"/>
        </w:rPr>
        <w:pict>
          <v:rect id="_x0000_s1448" style="position:absolute;left:0;text-align:left;margin-left:6.6pt;margin-top:10.95pt;width:172.8pt;height:32.05pt;z-index:251645440">
            <v:textbox style="mso-next-textbox:#_x0000_s1448">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Leche"/>
                    </w:smartTagPr>
                    <w:r w:rsidRPr="00817592">
                      <w:rPr>
                        <w:rFonts w:ascii="Times New Roman" w:hAnsi="Times New Roman"/>
                        <w:sz w:val="16"/>
                        <w:szCs w:val="16"/>
                      </w:rPr>
                      <w:t>la Leche</w:t>
                    </w:r>
                  </w:smartTag>
                  <w:r w:rsidRPr="00817592">
                    <w:rPr>
                      <w:rFonts w:ascii="Times New Roman" w:hAnsi="Times New Roman"/>
                      <w:sz w:val="16"/>
                      <w:szCs w:val="16"/>
                    </w:rPr>
                    <w:t xml:space="preserve"> en Polvo.</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Pr="0091413D">
        <w:rPr>
          <w:rFonts w:ascii="Times New Roman" w:hAnsi="Times New Roman"/>
          <w:b/>
          <w:noProof/>
          <w:sz w:val="24"/>
          <w:szCs w:val="24"/>
          <w:u w:val="single"/>
          <w:lang w:eastAsia="es-ES"/>
        </w:rPr>
        <w:pict>
          <v:rect id="_x0000_s1464" style="position:absolute;left:0;text-align:left;margin-left:247.15pt;margin-top:18.15pt;width:22.45pt;height:21.85pt;z-index:251661824"/>
        </w:pict>
      </w:r>
      <w:r w:rsidRPr="0091413D">
        <w:rPr>
          <w:rFonts w:ascii="Times New Roman" w:hAnsi="Times New Roman"/>
          <w:b/>
          <w:noProof/>
          <w:sz w:val="24"/>
          <w:szCs w:val="24"/>
          <w:u w:val="single"/>
          <w:lang w:eastAsia="es-ES"/>
        </w:rPr>
        <w:pict>
          <v:shape id="_x0000_s1465" type="#_x0000_t13" style="position:absolute;left:0;text-align:left;margin-left:202.35pt;margin-top:18.15pt;width:23.6pt;height:21.85pt;z-index:251662848"/>
        </w:pict>
      </w:r>
      <w:r w:rsidR="00150D66" w:rsidRPr="00B43358">
        <w:rPr>
          <w:rFonts w:ascii="Times New Roman" w:hAnsi="Times New Roman"/>
          <w:sz w:val="24"/>
          <w:szCs w:val="24"/>
        </w:rPr>
        <w:tab/>
      </w:r>
      <w:r w:rsidR="00150D66">
        <w:rPr>
          <w:rFonts w:ascii="Times New Roman" w:hAnsi="Times New Roman"/>
          <w:sz w:val="24"/>
          <w:szCs w:val="24"/>
        </w:rPr>
        <w:t xml:space="preserve">                                                                                           Se pesan 7,80 Kg. de leche en polvo en la balanza y se introducen en la mezcladora.</w:t>
      </w:r>
    </w:p>
    <w:p w:rsidR="00150D66" w:rsidRPr="00B43358" w:rsidRDefault="00150D66" w:rsidP="00537450">
      <w:pPr>
        <w:tabs>
          <w:tab w:val="left" w:pos="242"/>
        </w:tabs>
        <w:spacing w:line="240" w:lineRule="auto"/>
        <w:rPr>
          <w:rFonts w:ascii="Times New Roman" w:hAnsi="Times New Roman"/>
          <w:b/>
          <w:sz w:val="24"/>
          <w:szCs w:val="24"/>
          <w:u w:val="single"/>
        </w:rPr>
      </w:pPr>
    </w:p>
    <w:p w:rsidR="00150D66" w:rsidRPr="00B43358" w:rsidRDefault="00150D66" w:rsidP="00537450">
      <w:pPr>
        <w:autoSpaceDE w:val="0"/>
        <w:autoSpaceDN w:val="0"/>
        <w:adjustRightInd w:val="0"/>
        <w:spacing w:after="0" w:line="240" w:lineRule="auto"/>
        <w:jc w:val="center"/>
        <w:rPr>
          <w:rFonts w:ascii="Times New Roman" w:hAnsi="Times New Roman"/>
          <w:sz w:val="24"/>
          <w:szCs w:val="24"/>
        </w:rPr>
      </w:pP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59" type="#_x0000_t32" style="position:absolute;left:0;text-align:left;margin-left:95.65pt;margin-top:41.25pt;width:0;height:73.1pt;z-index:251656704" o:connectortype="straight">
            <v:stroke endarrow="block"/>
          </v:shape>
        </w:pict>
      </w:r>
      <w:r w:rsidRPr="0091413D">
        <w:rPr>
          <w:rFonts w:ascii="Times New Roman" w:hAnsi="Times New Roman"/>
          <w:b/>
          <w:noProof/>
          <w:sz w:val="24"/>
          <w:szCs w:val="24"/>
          <w:u w:val="single"/>
          <w:lang w:eastAsia="es-ES"/>
        </w:rPr>
        <w:pict>
          <v:rect id="_x0000_s1466" style="position:absolute;left:0;text-align:left;margin-left:243.4pt;margin-top:15.65pt;width:22.45pt;height:21.85pt;z-index:251663872"/>
        </w:pict>
      </w:r>
      <w:r w:rsidRPr="0091413D">
        <w:rPr>
          <w:rFonts w:ascii="Times New Roman" w:hAnsi="Times New Roman"/>
          <w:b/>
          <w:noProof/>
          <w:sz w:val="24"/>
          <w:szCs w:val="24"/>
          <w:u w:val="single"/>
          <w:lang w:eastAsia="es-ES"/>
        </w:rPr>
        <w:pict>
          <v:shape id="_x0000_s1467" type="#_x0000_t13" style="position:absolute;left:0;text-align:left;margin-left:202.35pt;margin-top:15.65pt;width:23.6pt;height:21.85pt;z-index:251664896"/>
        </w:pict>
      </w:r>
      <w:r w:rsidRPr="0091413D">
        <w:rPr>
          <w:rFonts w:ascii="Times New Roman" w:hAnsi="Times New Roman"/>
          <w:b/>
          <w:noProof/>
          <w:sz w:val="24"/>
          <w:szCs w:val="24"/>
          <w:u w:val="single"/>
          <w:lang w:eastAsia="es-ES"/>
        </w:rPr>
        <w:pict>
          <v:rect id="_x0000_s1449" style="position:absolute;left:0;text-align:left;margin-left:9.4pt;margin-top:8.5pt;width:172.8pt;height:32.75pt;z-index:251646464">
            <v:textbox style="mso-next-textbox:#_x0000_s1449">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Preparación  y Búsqueda del Polvo Leudante.</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00150D66">
        <w:rPr>
          <w:rFonts w:ascii="Times New Roman" w:hAnsi="Times New Roman"/>
          <w:sz w:val="24"/>
          <w:szCs w:val="24"/>
        </w:rPr>
        <w:t xml:space="preserve">                                                                                               Se pesan 3,90 Kg. de polvo leudante en la balanza y se introducen en la mezcladora.</w:t>
      </w:r>
    </w:p>
    <w:p w:rsidR="00150D66" w:rsidRPr="00BB7590" w:rsidRDefault="00150D66" w:rsidP="00537450">
      <w:pPr>
        <w:tabs>
          <w:tab w:val="left" w:pos="5900"/>
        </w:tabs>
        <w:autoSpaceDE w:val="0"/>
        <w:autoSpaceDN w:val="0"/>
        <w:adjustRightInd w:val="0"/>
        <w:spacing w:after="0" w:line="240" w:lineRule="auto"/>
        <w:rPr>
          <w:rFonts w:ascii="Times New Roman" w:hAnsi="Times New Roman"/>
          <w:sz w:val="24"/>
          <w:szCs w:val="24"/>
        </w:rPr>
      </w:pPr>
    </w:p>
    <w:p w:rsidR="00150D66" w:rsidRPr="00B43358" w:rsidRDefault="00150D66"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150D66" w:rsidRDefault="00150D66" w:rsidP="00537450">
      <w:pPr>
        <w:autoSpaceDE w:val="0"/>
        <w:autoSpaceDN w:val="0"/>
        <w:adjustRightInd w:val="0"/>
        <w:spacing w:after="0" w:line="240" w:lineRule="auto"/>
        <w:rPr>
          <w:rFonts w:ascii="Times New Roman" w:hAnsi="Times New Roman"/>
          <w:b/>
          <w:sz w:val="24"/>
          <w:szCs w:val="24"/>
          <w:u w:val="single"/>
        </w:rPr>
      </w:pP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rect id="_x0000_s1468" style="position:absolute;left:0;text-align:left;margin-left:238.75pt;margin-top:24.8pt;width:22.45pt;height:21.85pt;z-index:251665920"/>
        </w:pict>
      </w:r>
      <w:r w:rsidRPr="0091413D">
        <w:rPr>
          <w:rFonts w:ascii="Times New Roman" w:hAnsi="Times New Roman"/>
          <w:b/>
          <w:noProof/>
          <w:sz w:val="24"/>
          <w:szCs w:val="24"/>
          <w:u w:val="single"/>
          <w:lang w:eastAsia="es-ES"/>
        </w:rPr>
        <w:pict>
          <v:shape id="_x0000_s1469" type="#_x0000_t13" style="position:absolute;left:0;text-align:left;margin-left:199.1pt;margin-top:24.8pt;width:23.6pt;height:21.85pt;z-index:251666944"/>
        </w:pict>
      </w:r>
      <w:r w:rsidRPr="0091413D">
        <w:rPr>
          <w:rFonts w:ascii="Times New Roman" w:hAnsi="Times New Roman"/>
          <w:b/>
          <w:noProof/>
          <w:sz w:val="24"/>
          <w:szCs w:val="24"/>
          <w:u w:val="single"/>
          <w:lang w:eastAsia="es-ES"/>
        </w:rPr>
        <w:pict>
          <v:rect id="_x0000_s1450" style="position:absolute;left:0;text-align:left;margin-left:9.4pt;margin-top:17.75pt;width:172.8pt;height:34.85pt;z-index:251647488">
            <v:textbox style="mso-next-textbox:#_x0000_s1450">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la </w:t>
                  </w:r>
                  <w:proofErr w:type="spellStart"/>
                  <w:r w:rsidRPr="00817592">
                    <w:rPr>
                      <w:rFonts w:ascii="Times New Roman" w:hAnsi="Times New Roman"/>
                      <w:sz w:val="16"/>
                      <w:szCs w:val="16"/>
                    </w:rPr>
                    <w:t>Sal.</w:t>
                  </w:r>
                  <w:proofErr w:type="spellEnd"/>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00150D66">
        <w:rPr>
          <w:rFonts w:ascii="Times New Roman" w:hAnsi="Times New Roman"/>
          <w:b/>
          <w:sz w:val="24"/>
          <w:szCs w:val="24"/>
          <w:u w:val="single"/>
        </w:rPr>
        <w:t xml:space="preserve">                                                                                               </w:t>
      </w:r>
      <w:r w:rsidR="00150D66">
        <w:rPr>
          <w:rFonts w:ascii="Times New Roman" w:hAnsi="Times New Roman"/>
          <w:sz w:val="24"/>
          <w:szCs w:val="24"/>
        </w:rPr>
        <w:t>Se pesan 3,90 Kg. de sal en la balanza y se introducen en la mezcladora.</w:t>
      </w:r>
    </w:p>
    <w:p w:rsidR="00150D66"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481" type="#_x0000_t32" style="position:absolute;margin-left:95.15pt;margin-top:11.2pt;width:0;height:45.6pt;z-index:251679232" o:connectortype="straight">
            <v:stroke endarrow="block"/>
          </v:shape>
        </w:pict>
      </w:r>
    </w:p>
    <w:p w:rsidR="00931512" w:rsidRDefault="00931512" w:rsidP="00537450">
      <w:pPr>
        <w:autoSpaceDE w:val="0"/>
        <w:autoSpaceDN w:val="0"/>
        <w:adjustRightInd w:val="0"/>
        <w:spacing w:after="0" w:line="240" w:lineRule="auto"/>
        <w:rPr>
          <w:rFonts w:ascii="Times New Roman" w:hAnsi="Times New Roman"/>
          <w:sz w:val="24"/>
          <w:szCs w:val="24"/>
        </w:rPr>
      </w:pPr>
    </w:p>
    <w:p w:rsidR="00931512" w:rsidRDefault="00931512" w:rsidP="00537450">
      <w:pPr>
        <w:autoSpaceDE w:val="0"/>
        <w:autoSpaceDN w:val="0"/>
        <w:adjustRightInd w:val="0"/>
        <w:spacing w:after="0" w:line="240" w:lineRule="auto"/>
        <w:rPr>
          <w:rFonts w:ascii="Times New Roman" w:hAnsi="Times New Roman"/>
          <w:sz w:val="24"/>
          <w:szCs w:val="24"/>
        </w:rPr>
      </w:pPr>
    </w:p>
    <w:p w:rsidR="00931512" w:rsidRDefault="00931512" w:rsidP="00537450">
      <w:pPr>
        <w:autoSpaceDE w:val="0"/>
        <w:autoSpaceDN w:val="0"/>
        <w:adjustRightInd w:val="0"/>
        <w:spacing w:after="0" w:line="240" w:lineRule="auto"/>
        <w:rPr>
          <w:rFonts w:ascii="Times New Roman" w:hAnsi="Times New Roman"/>
          <w:sz w:val="24"/>
          <w:szCs w:val="24"/>
        </w:rPr>
      </w:pPr>
    </w:p>
    <w:p w:rsidR="00931512" w:rsidRDefault="00931512" w:rsidP="00537450">
      <w:pPr>
        <w:autoSpaceDE w:val="0"/>
        <w:autoSpaceDN w:val="0"/>
        <w:adjustRightInd w:val="0"/>
        <w:spacing w:after="0" w:line="240" w:lineRule="auto"/>
        <w:rPr>
          <w:rFonts w:ascii="Times New Roman" w:hAnsi="Times New Roman"/>
          <w:sz w:val="24"/>
          <w:szCs w:val="24"/>
        </w:rPr>
      </w:pPr>
    </w:p>
    <w:p w:rsidR="00931512" w:rsidRDefault="00931512" w:rsidP="00537450">
      <w:pPr>
        <w:autoSpaceDE w:val="0"/>
        <w:autoSpaceDN w:val="0"/>
        <w:adjustRightInd w:val="0"/>
        <w:spacing w:after="0" w:line="240" w:lineRule="auto"/>
        <w:rPr>
          <w:rFonts w:ascii="Times New Roman" w:hAnsi="Times New Roman"/>
          <w:sz w:val="24"/>
          <w:szCs w:val="24"/>
        </w:rPr>
      </w:pPr>
    </w:p>
    <w:p w:rsidR="00931512" w:rsidRDefault="00931512" w:rsidP="00931512">
      <w:pPr>
        <w:autoSpaceDE w:val="0"/>
        <w:autoSpaceDN w:val="0"/>
        <w:adjustRightInd w:val="0"/>
        <w:spacing w:after="0" w:line="240" w:lineRule="auto"/>
        <w:rPr>
          <w:rFonts w:ascii="Times New Roman" w:hAnsi="Times New Roman"/>
          <w:sz w:val="24"/>
          <w:szCs w:val="24"/>
        </w:rPr>
      </w:pPr>
      <w:r w:rsidRPr="00D71849">
        <w:rPr>
          <w:rFonts w:ascii="Times New Roman" w:hAnsi="Times New Roman"/>
          <w:sz w:val="24"/>
          <w:szCs w:val="24"/>
        </w:rPr>
        <w:t>Continua en la siguiente pagina</w:t>
      </w:r>
      <w:r>
        <w:rPr>
          <w:rFonts w:ascii="Times New Roman" w:hAnsi="Times New Roman"/>
          <w:sz w:val="24"/>
          <w:szCs w:val="24"/>
        </w:rPr>
        <w:t>.</w:t>
      </w:r>
    </w:p>
    <w:p w:rsidR="00F43187" w:rsidRDefault="00F43187" w:rsidP="00931512">
      <w:pPr>
        <w:autoSpaceDE w:val="0"/>
        <w:autoSpaceDN w:val="0"/>
        <w:adjustRightInd w:val="0"/>
        <w:spacing w:after="0" w:line="240" w:lineRule="auto"/>
        <w:rPr>
          <w:rFonts w:ascii="Times New Roman" w:hAnsi="Times New Roman"/>
          <w:sz w:val="24"/>
          <w:szCs w:val="24"/>
        </w:rPr>
      </w:pPr>
    </w:p>
    <w:p w:rsidR="00F43187" w:rsidRDefault="00F43187" w:rsidP="00931512">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lastRenderedPageBreak/>
        <w:t>Viene de la Página Anterior</w:t>
      </w:r>
    </w:p>
    <w:p w:rsidR="00931512" w:rsidRDefault="00931512" w:rsidP="00931512">
      <w:pPr>
        <w:autoSpaceDE w:val="0"/>
        <w:autoSpaceDN w:val="0"/>
        <w:adjustRightInd w:val="0"/>
        <w:spacing w:after="0" w:line="240" w:lineRule="auto"/>
        <w:rPr>
          <w:rFonts w:ascii="Times New Roman" w:hAnsi="Times New Roman"/>
          <w:sz w:val="24"/>
          <w:szCs w:val="24"/>
        </w:rPr>
      </w:pPr>
    </w:p>
    <w:p w:rsidR="00150D66" w:rsidRPr="007551ED" w:rsidRDefault="0091413D" w:rsidP="00537450">
      <w:pPr>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rect id="_x0000_s1451" style="position:absolute;margin-left:1pt;margin-top:9.5pt;width:172.8pt;height:42.55pt;z-index:251648512">
            <v:textbox style="mso-next-textbox:#_x0000_s1451">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la Goma </w:t>
                  </w:r>
                  <w:proofErr w:type="spellStart"/>
                  <w:r w:rsidRPr="00817592">
                    <w:rPr>
                      <w:rFonts w:ascii="Times New Roman" w:hAnsi="Times New Roman"/>
                      <w:sz w:val="16"/>
                      <w:szCs w:val="16"/>
                    </w:rPr>
                    <w:t>Xántica</w:t>
                  </w:r>
                  <w:proofErr w:type="spellEnd"/>
                  <w:r w:rsidRPr="00817592">
                    <w:rPr>
                      <w:rFonts w:ascii="Times New Roman" w:hAnsi="Times New Roman"/>
                      <w:sz w:val="16"/>
                      <w:szCs w:val="16"/>
                    </w:rPr>
                    <w:t>.</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76" type="#_x0000_t32" style="position:absolute;left:0;text-align:left;margin-left:87.9pt;margin-top:38.25pt;width:.05pt;height:31.55pt;z-index:251674112" o:connectortype="straight">
            <v:stroke endarrow="block"/>
          </v:shape>
        </w:pict>
      </w:r>
      <w:r>
        <w:rPr>
          <w:rFonts w:ascii="Times New Roman" w:hAnsi="Times New Roman"/>
          <w:noProof/>
          <w:sz w:val="24"/>
          <w:szCs w:val="24"/>
          <w:lang w:eastAsia="es-ES"/>
        </w:rPr>
        <w:pict>
          <v:rect id="_x0000_s1470" style="position:absolute;left:0;text-align:left;margin-left:238.75pt;margin-top:7.65pt;width:22.45pt;height:21.85pt;z-index:251667968"/>
        </w:pict>
      </w:r>
      <w:r>
        <w:rPr>
          <w:rFonts w:ascii="Times New Roman" w:hAnsi="Times New Roman"/>
          <w:noProof/>
          <w:sz w:val="24"/>
          <w:szCs w:val="24"/>
          <w:lang w:eastAsia="es-ES"/>
        </w:rPr>
        <w:pict>
          <v:shape id="_x0000_s1471" type="#_x0000_t13" style="position:absolute;left:0;text-align:left;margin-left:197.4pt;margin-top:7.65pt;width:23.6pt;height:21.85pt;z-index:251668992"/>
        </w:pict>
      </w:r>
      <w:r w:rsidR="00150D66">
        <w:rPr>
          <w:rFonts w:ascii="Times New Roman" w:hAnsi="Times New Roman"/>
          <w:sz w:val="24"/>
          <w:szCs w:val="24"/>
        </w:rPr>
        <w:t xml:space="preserve">Se pesan 3,90 Kg. de Goma </w:t>
      </w:r>
      <w:proofErr w:type="spellStart"/>
      <w:r w:rsidR="00150D66">
        <w:rPr>
          <w:rFonts w:ascii="Times New Roman" w:hAnsi="Times New Roman"/>
          <w:sz w:val="24"/>
          <w:szCs w:val="24"/>
        </w:rPr>
        <w:t>Xántica</w:t>
      </w:r>
      <w:proofErr w:type="spellEnd"/>
      <w:r w:rsidR="00150D66">
        <w:rPr>
          <w:rFonts w:ascii="Times New Roman" w:hAnsi="Times New Roman"/>
          <w:sz w:val="24"/>
          <w:szCs w:val="24"/>
        </w:rPr>
        <w:t xml:space="preserve"> en la balanza y se introducen en la mezcladora.</w:t>
      </w:r>
    </w:p>
    <w:p w:rsidR="00150D66" w:rsidRPr="007551ED" w:rsidRDefault="00150D66" w:rsidP="00537450">
      <w:pPr>
        <w:tabs>
          <w:tab w:val="left" w:pos="5508"/>
        </w:tabs>
        <w:autoSpaceDE w:val="0"/>
        <w:autoSpaceDN w:val="0"/>
        <w:adjustRightInd w:val="0"/>
        <w:spacing w:after="0" w:line="240" w:lineRule="auto"/>
        <w:rPr>
          <w:rFonts w:ascii="Times New Roman" w:hAnsi="Times New Roman"/>
          <w:sz w:val="24"/>
          <w:szCs w:val="24"/>
        </w:rPr>
      </w:pPr>
    </w:p>
    <w:p w:rsidR="00150D66" w:rsidRPr="00B43358" w:rsidRDefault="00150D66" w:rsidP="00537450">
      <w:pPr>
        <w:autoSpaceDE w:val="0"/>
        <w:autoSpaceDN w:val="0"/>
        <w:adjustRightInd w:val="0"/>
        <w:spacing w:after="0" w:line="240" w:lineRule="auto"/>
        <w:rPr>
          <w:rFonts w:ascii="Times New Roman" w:hAnsi="Times New Roman"/>
          <w:b/>
          <w:sz w:val="24"/>
          <w:szCs w:val="24"/>
          <w:u w:val="single"/>
        </w:rPr>
      </w:pP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84" type="#_x0000_t32" style="position:absolute;left:0;text-align:left;margin-left:87.95pt;margin-top:35.65pt;width:.05pt;height:31.05pt;z-index:251682304" o:connectortype="straight">
            <v:stroke endarrow="block"/>
          </v:shape>
        </w:pict>
      </w:r>
      <w:r w:rsidRPr="0091413D">
        <w:rPr>
          <w:rFonts w:ascii="Times New Roman" w:hAnsi="Times New Roman"/>
          <w:b/>
          <w:noProof/>
          <w:sz w:val="24"/>
          <w:szCs w:val="24"/>
          <w:u w:val="single"/>
          <w:lang w:eastAsia="es-ES"/>
        </w:rPr>
        <w:pict>
          <v:rect id="_x0000_s1475" style="position:absolute;left:0;text-align:left;margin-left:-2.25pt;margin-top:.8pt;width:172.8pt;height:34.85pt;z-index:251673088">
            <v:textbox style="mso-next-textbox:#_x0000_s1475">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w:t>
                  </w:r>
                  <w:r>
                    <w:rPr>
                      <w:rFonts w:ascii="Times New Roman" w:hAnsi="Times New Roman"/>
                      <w:sz w:val="16"/>
                      <w:szCs w:val="16"/>
                    </w:rPr>
                    <w:t>y Preparación de Huevo en Polvo</w:t>
                  </w:r>
                  <w:r w:rsidRPr="00817592">
                    <w:rPr>
                      <w:rFonts w:ascii="Times New Roman" w:hAnsi="Times New Roman"/>
                      <w:sz w:val="16"/>
                      <w:szCs w:val="16"/>
                    </w:rPr>
                    <w:t>.</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Pr>
          <w:rFonts w:ascii="Times New Roman" w:hAnsi="Times New Roman"/>
          <w:noProof/>
          <w:sz w:val="24"/>
          <w:szCs w:val="24"/>
          <w:lang w:eastAsia="es-ES"/>
        </w:rPr>
        <w:pict>
          <v:rect id="_x0000_s1482" style="position:absolute;left:0;text-align:left;margin-left:238.75pt;margin-top:7.65pt;width:22.45pt;height:21.85pt;z-index:251680256"/>
        </w:pict>
      </w:r>
      <w:r>
        <w:rPr>
          <w:rFonts w:ascii="Times New Roman" w:hAnsi="Times New Roman"/>
          <w:noProof/>
          <w:sz w:val="24"/>
          <w:szCs w:val="24"/>
          <w:lang w:eastAsia="es-ES"/>
        </w:rPr>
        <w:pict>
          <v:shape id="_x0000_s1483" type="#_x0000_t13" style="position:absolute;left:0;text-align:left;margin-left:197.4pt;margin-top:7.65pt;width:23.6pt;height:21.85pt;z-index:251681280"/>
        </w:pict>
      </w:r>
      <w:r w:rsidR="00150D66">
        <w:rPr>
          <w:rFonts w:ascii="Times New Roman" w:hAnsi="Times New Roman"/>
          <w:sz w:val="24"/>
          <w:szCs w:val="24"/>
        </w:rPr>
        <w:t>Se pesan 6,50 Kg. de Huevo en polvo  en la balanza y se introducen en la mezcladora.</w:t>
      </w:r>
    </w:p>
    <w:p w:rsidR="00150D66" w:rsidRPr="002965B0" w:rsidRDefault="00150D66" w:rsidP="00537450">
      <w:pPr>
        <w:tabs>
          <w:tab w:val="left" w:pos="5863"/>
        </w:tabs>
        <w:autoSpaceDE w:val="0"/>
        <w:autoSpaceDN w:val="0"/>
        <w:adjustRightInd w:val="0"/>
        <w:spacing w:after="0" w:line="240" w:lineRule="auto"/>
        <w:rPr>
          <w:rFonts w:ascii="Times New Roman" w:hAnsi="Times New Roman"/>
          <w:sz w:val="24"/>
          <w:szCs w:val="24"/>
        </w:rPr>
      </w:pPr>
    </w:p>
    <w:p w:rsidR="00150D66"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rect id="_x0000_s1452" style="position:absolute;margin-left:-5.55pt;margin-top:11.5pt;width:172.8pt;height:31.35pt;z-index:251649536">
            <v:textbox style="mso-next-textbox:#_x0000_s1452">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Mezclado.</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 xml:space="preserve">Tiempo = 35 minutos </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p>
    <w:p w:rsidR="00150D66" w:rsidRPr="002965B0" w:rsidRDefault="0091413D" w:rsidP="00537450">
      <w:pPr>
        <w:tabs>
          <w:tab w:val="left" w:pos="5554"/>
        </w:tabs>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shape id="_x0000_s1477" type="#_x0000_t120" style="position:absolute;margin-left:192.6pt;margin-top:2.6pt;width:21.9pt;height:21.85pt;z-index:251675136"/>
        </w:pict>
      </w:r>
      <w:r w:rsidR="00150D66" w:rsidRPr="002965B0">
        <w:rPr>
          <w:rFonts w:ascii="Times New Roman" w:hAnsi="Times New Roman"/>
          <w:sz w:val="24"/>
          <w:szCs w:val="24"/>
        </w:rPr>
        <w:tab/>
      </w:r>
      <w:r w:rsidR="00150D66">
        <w:rPr>
          <w:rFonts w:ascii="Times New Roman" w:hAnsi="Times New Roman"/>
          <w:sz w:val="24"/>
          <w:szCs w:val="24"/>
        </w:rPr>
        <w:t xml:space="preserve">   Se realiza el mezclado de los</w:t>
      </w:r>
    </w:p>
    <w:p w:rsidR="00150D66" w:rsidRPr="002965B0" w:rsidRDefault="00150D66" w:rsidP="00537450">
      <w:pPr>
        <w:autoSpaceDE w:val="0"/>
        <w:autoSpaceDN w:val="0"/>
        <w:adjustRightInd w:val="0"/>
        <w:spacing w:after="0" w:line="240" w:lineRule="auto"/>
        <w:rPr>
          <w:rFonts w:ascii="Times New Roman" w:hAnsi="Times New Roman"/>
          <w:sz w:val="24"/>
          <w:szCs w:val="24"/>
        </w:rPr>
      </w:pPr>
      <w:r w:rsidRPr="002965B0">
        <w:rPr>
          <w:rFonts w:ascii="Times New Roman" w:hAnsi="Times New Roman"/>
          <w:sz w:val="24"/>
          <w:szCs w:val="24"/>
        </w:rPr>
        <w:t xml:space="preserve">                                                                                                Polvos</w:t>
      </w:r>
      <w:r>
        <w:rPr>
          <w:rFonts w:ascii="Times New Roman" w:hAnsi="Times New Roman"/>
          <w:sz w:val="24"/>
          <w:szCs w:val="24"/>
        </w:rPr>
        <w:t>.</w:t>
      </w:r>
    </w:p>
    <w:p w:rsidR="00150D66"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460" type="#_x0000_t32" style="position:absolute;margin-left:90.75pt;margin-top:1.45pt;width:.5pt;height:57.5pt;flip:x;z-index:251657728" o:connectortype="straight">
            <v:stroke endarrow="block"/>
          </v:shape>
        </w:pict>
      </w:r>
    </w:p>
    <w:p w:rsidR="00150D66" w:rsidRPr="00B43358" w:rsidRDefault="00150D66" w:rsidP="00537450">
      <w:pPr>
        <w:autoSpaceDE w:val="0"/>
        <w:autoSpaceDN w:val="0"/>
        <w:adjustRightInd w:val="0"/>
        <w:spacing w:after="0" w:line="240" w:lineRule="auto"/>
        <w:rPr>
          <w:rFonts w:ascii="Times New Roman" w:hAnsi="Times New Roman"/>
          <w:b/>
          <w:sz w:val="24"/>
          <w:szCs w:val="24"/>
          <w:u w:val="single"/>
        </w:rPr>
      </w:pPr>
    </w:p>
    <w:p w:rsidR="00150D66" w:rsidRDefault="00150D66" w:rsidP="00537450">
      <w:pPr>
        <w:tabs>
          <w:tab w:val="left" w:pos="6041"/>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b/>
      </w:r>
    </w:p>
    <w:p w:rsidR="00150D66"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87" type="#_x0000_t32" style="position:absolute;left:0;text-align:left;margin-left:90.75pt;margin-top:52.45pt;width:.55pt;height:96.25pt;flip:x;z-index:251685376" o:connectortype="straight">
            <v:stroke endarrow="block"/>
          </v:shape>
        </w:pict>
      </w:r>
      <w:r w:rsidRPr="0091413D">
        <w:rPr>
          <w:rFonts w:ascii="Times New Roman" w:hAnsi="Times New Roman"/>
          <w:b/>
          <w:noProof/>
          <w:sz w:val="24"/>
          <w:szCs w:val="24"/>
          <w:u w:val="single"/>
          <w:lang w:eastAsia="es-ES"/>
        </w:rPr>
        <w:pict>
          <v:shape id="_x0000_s1485" type="#_x0000_t135" style="position:absolute;left:0;text-align:left;margin-left:192.6pt;margin-top:23.25pt;width:23.05pt;height:22.45pt;z-index:251683328"/>
        </w:pict>
      </w:r>
      <w:r w:rsidRPr="0091413D">
        <w:rPr>
          <w:rFonts w:ascii="Times New Roman" w:hAnsi="Times New Roman"/>
          <w:b/>
          <w:noProof/>
          <w:sz w:val="24"/>
          <w:szCs w:val="24"/>
          <w:u w:val="single"/>
          <w:lang w:eastAsia="es-ES"/>
        </w:rPr>
        <w:pict>
          <v:rect id="_x0000_s1453" style="position:absolute;left:0;text-align:left;margin-left:-2.25pt;margin-top:17.55pt;width:172.8pt;height:34.9pt;z-index:251650560">
            <v:textbox style="mso-next-textbox:#_x0000_s1453">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Parada, Control y Muestreo.</w:t>
                  </w:r>
                </w:p>
                <w:p w:rsidR="00EF1DD2" w:rsidRDefault="00EF1DD2" w:rsidP="00150D66">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Tiempo  =10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Pr="0091413D">
        <w:rPr>
          <w:rFonts w:ascii="Times New Roman" w:hAnsi="Times New Roman"/>
          <w:b/>
          <w:noProof/>
          <w:sz w:val="24"/>
          <w:szCs w:val="24"/>
          <w:u w:val="single"/>
          <w:lang w:eastAsia="es-ES"/>
        </w:rPr>
        <w:pict>
          <v:rect id="_x0000_s1486" style="position:absolute;left:0;text-align:left;margin-left:232.45pt;margin-top:23.25pt;width:22.45pt;height:21.85pt;z-index:251684352"/>
        </w:pict>
      </w:r>
      <w:r w:rsidR="00150D66">
        <w:rPr>
          <w:rFonts w:ascii="Times New Roman" w:hAnsi="Times New Roman"/>
          <w:sz w:val="24"/>
          <w:szCs w:val="24"/>
        </w:rPr>
        <w:t xml:space="preserve">                                                                                               Parada de mezcladora, tiempo 5 minutos, inspección de la </w:t>
      </w:r>
      <w:proofErr w:type="spellStart"/>
      <w:r w:rsidR="00150D66">
        <w:rPr>
          <w:rFonts w:ascii="Times New Roman" w:hAnsi="Times New Roman"/>
          <w:sz w:val="24"/>
          <w:szCs w:val="24"/>
        </w:rPr>
        <w:t>premezcla</w:t>
      </w:r>
      <w:proofErr w:type="spellEnd"/>
      <w:r w:rsidR="00150D66">
        <w:rPr>
          <w:rFonts w:ascii="Times New Roman" w:hAnsi="Times New Roman"/>
          <w:sz w:val="24"/>
          <w:szCs w:val="24"/>
        </w:rPr>
        <w:t xml:space="preserve"> (se debe chequear que la mezcla sea homogénea, (tiempo 5 minutos).</w:t>
      </w:r>
    </w:p>
    <w:p w:rsidR="00150D66" w:rsidRPr="002965B0" w:rsidRDefault="00150D66" w:rsidP="00537450">
      <w:pPr>
        <w:tabs>
          <w:tab w:val="left" w:pos="6041"/>
        </w:tabs>
        <w:autoSpaceDE w:val="0"/>
        <w:autoSpaceDN w:val="0"/>
        <w:adjustRightInd w:val="0"/>
        <w:spacing w:after="0" w:line="240" w:lineRule="auto"/>
        <w:rPr>
          <w:rFonts w:ascii="Times New Roman" w:hAnsi="Times New Roman"/>
          <w:sz w:val="24"/>
          <w:szCs w:val="24"/>
        </w:rPr>
      </w:pPr>
    </w:p>
    <w:p w:rsidR="00150D66" w:rsidRPr="00B43358" w:rsidRDefault="00150D66" w:rsidP="00537450">
      <w:pPr>
        <w:autoSpaceDE w:val="0"/>
        <w:autoSpaceDN w:val="0"/>
        <w:adjustRightInd w:val="0"/>
        <w:spacing w:after="0" w:line="240" w:lineRule="auto"/>
        <w:rPr>
          <w:rFonts w:ascii="Times New Roman" w:hAnsi="Times New Roman"/>
          <w:b/>
          <w:sz w:val="24"/>
          <w:szCs w:val="24"/>
          <w:u w:val="single"/>
        </w:rPr>
      </w:pPr>
    </w:p>
    <w:p w:rsidR="00150D66" w:rsidRPr="00B43358" w:rsidRDefault="00150D66" w:rsidP="00537450">
      <w:pPr>
        <w:autoSpaceDE w:val="0"/>
        <w:autoSpaceDN w:val="0"/>
        <w:adjustRightInd w:val="0"/>
        <w:spacing w:after="0" w:line="240" w:lineRule="auto"/>
        <w:rPr>
          <w:rFonts w:ascii="Times New Roman" w:hAnsi="Times New Roman"/>
          <w:b/>
          <w:sz w:val="24"/>
          <w:szCs w:val="24"/>
          <w:u w:val="single"/>
        </w:rPr>
      </w:pPr>
    </w:p>
    <w:p w:rsidR="00150D66"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Pr>
          <w:rFonts w:ascii="Times New Roman" w:hAnsi="Times New Roman"/>
          <w:noProof/>
          <w:sz w:val="24"/>
          <w:szCs w:val="24"/>
          <w:lang w:eastAsia="es-ES"/>
        </w:rPr>
        <w:pict>
          <v:shape id="_x0000_s1489" type="#_x0000_t32" style="position:absolute;left:0;text-align:left;margin-left:87.85pt;margin-top:69.2pt;width:0;height:59.85pt;z-index:251687424" o:connectortype="straight">
            <v:stroke endarrow="block"/>
          </v:shape>
        </w:pict>
      </w:r>
      <w:r>
        <w:rPr>
          <w:rFonts w:ascii="Times New Roman" w:hAnsi="Times New Roman"/>
          <w:noProof/>
          <w:sz w:val="24"/>
          <w:szCs w:val="24"/>
          <w:lang w:eastAsia="es-ES"/>
        </w:rPr>
        <w:pict>
          <v:shape id="_x0000_s1478" type="#_x0000_t13" style="position:absolute;left:0;text-align:left;margin-left:188.65pt;margin-top:42.55pt;width:23.6pt;height:21.85pt;z-index:251676160"/>
        </w:pict>
      </w:r>
      <w:r>
        <w:rPr>
          <w:rFonts w:ascii="Times New Roman" w:hAnsi="Times New Roman"/>
          <w:noProof/>
          <w:sz w:val="24"/>
          <w:szCs w:val="24"/>
          <w:lang w:eastAsia="es-ES"/>
        </w:rPr>
        <w:pict>
          <v:shape id="_x0000_s1479" type="#_x0000_t120" style="position:absolute;left:0;text-align:left;margin-left:226.15pt;margin-top:42.55pt;width:21.9pt;height:21.85pt;z-index:251677184"/>
        </w:pict>
      </w:r>
      <w:r w:rsidRPr="0091413D">
        <w:rPr>
          <w:rFonts w:ascii="Times New Roman" w:hAnsi="Times New Roman"/>
          <w:b/>
          <w:noProof/>
          <w:sz w:val="24"/>
          <w:szCs w:val="24"/>
          <w:u w:val="single"/>
          <w:lang w:eastAsia="es-ES"/>
        </w:rPr>
        <w:pict>
          <v:rect id="_x0000_s1454" style="position:absolute;left:0;text-align:left;margin-left:-5.55pt;margin-top:38.3pt;width:172.8pt;height:30.9pt;z-index:251651584">
            <v:textbox style="mso-next-textbox:#_x0000_s1454">
              <w:txbxContent>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Transporte, Envasado. Tiempo = 25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00150D66">
        <w:rPr>
          <w:rFonts w:ascii="Times New Roman" w:hAnsi="Times New Roman"/>
          <w:b/>
          <w:sz w:val="24"/>
          <w:szCs w:val="24"/>
          <w:u w:val="single"/>
        </w:rPr>
        <w:t xml:space="preserve">                                                                                                </w:t>
      </w:r>
      <w:r w:rsidR="00150D66" w:rsidRPr="00C27007">
        <w:rPr>
          <w:rFonts w:ascii="Times New Roman" w:hAnsi="Times New Roman"/>
          <w:sz w:val="24"/>
          <w:szCs w:val="24"/>
        </w:rPr>
        <w:t>Volcado de la mezcladora para depositar polvos en carros,</w:t>
      </w:r>
      <w:r w:rsidR="00150D66">
        <w:rPr>
          <w:rFonts w:ascii="Times New Roman" w:hAnsi="Times New Roman"/>
          <w:sz w:val="24"/>
          <w:szCs w:val="24"/>
        </w:rPr>
        <w:t xml:space="preserve"> </w:t>
      </w:r>
      <w:r w:rsidR="00150D66" w:rsidRPr="004F7390">
        <w:rPr>
          <w:rFonts w:ascii="Times New Roman" w:hAnsi="Times New Roman"/>
          <w:sz w:val="24"/>
          <w:szCs w:val="24"/>
        </w:rPr>
        <w:t xml:space="preserve">Transporte de la </w:t>
      </w:r>
      <w:proofErr w:type="spellStart"/>
      <w:r w:rsidR="00150D66" w:rsidRPr="004F7390">
        <w:rPr>
          <w:rFonts w:ascii="Times New Roman" w:hAnsi="Times New Roman"/>
          <w:sz w:val="24"/>
          <w:szCs w:val="24"/>
        </w:rPr>
        <w:t>premezcla</w:t>
      </w:r>
      <w:proofErr w:type="spellEnd"/>
      <w:r w:rsidR="00150D66" w:rsidRPr="004F7390">
        <w:rPr>
          <w:rFonts w:ascii="Times New Roman" w:hAnsi="Times New Roman"/>
          <w:sz w:val="24"/>
          <w:szCs w:val="24"/>
        </w:rPr>
        <w:t xml:space="preserve"> en carros  y volcado en tolvas (tiempo 20 minutos), transporte automático mediante tornillo sinfín a envasadora semiautomática </w:t>
      </w:r>
      <w:r w:rsidR="00150D66">
        <w:rPr>
          <w:rFonts w:ascii="Times New Roman" w:hAnsi="Times New Roman"/>
          <w:sz w:val="24"/>
          <w:szCs w:val="24"/>
        </w:rPr>
        <w:t>(tiempo 5 minutos)</w:t>
      </w:r>
    </w:p>
    <w:p w:rsidR="00150D66" w:rsidRDefault="00150D66" w:rsidP="00537450">
      <w:pPr>
        <w:tabs>
          <w:tab w:val="left" w:pos="5751"/>
        </w:tabs>
        <w:autoSpaceDE w:val="0"/>
        <w:autoSpaceDN w:val="0"/>
        <w:adjustRightInd w:val="0"/>
        <w:spacing w:after="0" w:line="240" w:lineRule="auto"/>
        <w:ind w:left="5664"/>
        <w:rPr>
          <w:rFonts w:ascii="Times New Roman" w:hAnsi="Times New Roman"/>
          <w:sz w:val="24"/>
          <w:szCs w:val="24"/>
        </w:rPr>
      </w:pPr>
    </w:p>
    <w:p w:rsidR="00150D66"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Pr>
          <w:rFonts w:ascii="Times New Roman" w:hAnsi="Times New Roman"/>
          <w:noProof/>
          <w:sz w:val="24"/>
          <w:szCs w:val="24"/>
          <w:lang w:eastAsia="es-ES"/>
        </w:rPr>
        <w:pict>
          <v:shape id="_x0000_s1480" type="#_x0000_t128" style="position:absolute;left:0;text-align:left;margin-left:215.65pt;margin-top:9.4pt;width:27.05pt;height:21.9pt;z-index:251678208"/>
        </w:pict>
      </w:r>
      <w:r>
        <w:rPr>
          <w:rFonts w:ascii="Times New Roman" w:hAnsi="Times New Roman"/>
          <w:noProof/>
          <w:sz w:val="24"/>
          <w:szCs w:val="24"/>
          <w:lang w:eastAsia="es-ES"/>
        </w:rPr>
        <w:pict>
          <v:shape id="_x0000_s1490" type="#_x0000_t120" style="position:absolute;left:0;text-align:left;margin-left:181.3pt;margin-top:9.4pt;width:21.9pt;height:21.85pt;z-index:251688448"/>
        </w:pict>
      </w:r>
      <w:r>
        <w:rPr>
          <w:rFonts w:ascii="Times New Roman" w:hAnsi="Times New Roman"/>
          <w:noProof/>
          <w:sz w:val="24"/>
          <w:szCs w:val="24"/>
          <w:lang w:eastAsia="es-ES"/>
        </w:rPr>
        <w:pict>
          <v:rect id="_x0000_s1488" style="position:absolute;left:0;text-align:left;margin-left:-5.55pt;margin-top:4.9pt;width:172.8pt;height:30.9pt;z-index:251686400">
            <v:textbox style="mso-next-textbox:#_x0000_s1488">
              <w:txbxContent>
                <w:p w:rsidR="00EF1DD2" w:rsidRDefault="00EF1DD2" w:rsidP="00150D66">
                  <w:pPr>
                    <w:autoSpaceDE w:val="0"/>
                    <w:autoSpaceDN w:val="0"/>
                    <w:adjustRightInd w:val="0"/>
                    <w:spacing w:after="0" w:line="240" w:lineRule="auto"/>
                    <w:rPr>
                      <w:rFonts w:ascii="Times New Roman" w:hAnsi="Times New Roman"/>
                      <w:sz w:val="16"/>
                      <w:szCs w:val="16"/>
                    </w:rPr>
                  </w:pPr>
                  <w:r>
                    <w:rPr>
                      <w:rFonts w:ascii="Times New Roman" w:hAnsi="Times New Roman"/>
                      <w:sz w:val="16"/>
                      <w:szCs w:val="16"/>
                    </w:rPr>
                    <w:t xml:space="preserve">Almacenaje del Producto terminado. </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55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p>
    <w:p w:rsidR="00150D66" w:rsidRPr="004F7390"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491" type="#_x0000_t32" style="position:absolute;left:0;text-align:left;margin-left:87.85pt;margin-top:22pt;width:.15pt;height:23.85pt;flip:x;z-index:251689472" o:connectortype="straight">
            <v:stroke endarrow="block"/>
          </v:shape>
        </w:pict>
      </w:r>
      <w:r w:rsidR="00150D66" w:rsidRPr="004F7390">
        <w:rPr>
          <w:rFonts w:ascii="Times New Roman" w:hAnsi="Times New Roman"/>
          <w:sz w:val="24"/>
          <w:szCs w:val="24"/>
        </w:rPr>
        <w:t xml:space="preserve"> Llenado y cerrado en envasadora (tiempo 15 minutos)</w:t>
      </w:r>
      <w:r w:rsidR="00150D66">
        <w:rPr>
          <w:rFonts w:ascii="Times New Roman" w:hAnsi="Times New Roman"/>
          <w:sz w:val="24"/>
          <w:szCs w:val="24"/>
        </w:rPr>
        <w:t>, acomodar y estibar cajas en depósito (tiempo 40 minutos)</w:t>
      </w:r>
      <w:r w:rsidR="00150D66" w:rsidRPr="004F7390">
        <w:rPr>
          <w:rFonts w:ascii="Times New Roman" w:hAnsi="Times New Roman"/>
          <w:sz w:val="24"/>
          <w:szCs w:val="24"/>
        </w:rPr>
        <w:t>.</w:t>
      </w:r>
    </w:p>
    <w:p w:rsidR="00150D66"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rect id="_x0000_s1492" style="position:absolute;margin-left:-5.55pt;margin-top:4.45pt;width:172.8pt;height:30.9pt;z-index:251690496">
            <v:textbox style="mso-next-textbox:#_x0000_s1492">
              <w:txbxContent>
                <w:p w:rsidR="00EF1DD2" w:rsidRDefault="00EF1DD2" w:rsidP="00150D66">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Limpieza de Maquinas</w:t>
                  </w:r>
                </w:p>
                <w:p w:rsidR="00EF1DD2" w:rsidRPr="00817592" w:rsidRDefault="00EF1DD2" w:rsidP="00150D66">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60 minutos.</w:t>
                  </w:r>
                </w:p>
                <w:p w:rsidR="00EF1DD2" w:rsidRDefault="00EF1DD2" w:rsidP="00150D66">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150D66">
                  <w:pPr>
                    <w:autoSpaceDE w:val="0"/>
                    <w:autoSpaceDN w:val="0"/>
                    <w:adjustRightInd w:val="0"/>
                    <w:spacing w:after="0" w:line="240" w:lineRule="auto"/>
                    <w:jc w:val="center"/>
                    <w:rPr>
                      <w:rFonts w:ascii="Times New Roman" w:hAnsi="Times New Roman"/>
                      <w:sz w:val="28"/>
                      <w:szCs w:val="28"/>
                    </w:rPr>
                  </w:pPr>
                </w:p>
                <w:p w:rsidR="00EF1DD2" w:rsidRDefault="00EF1DD2" w:rsidP="00150D66">
                  <w:pPr>
                    <w:jc w:val="center"/>
                  </w:pPr>
                </w:p>
              </w:txbxContent>
            </v:textbox>
          </v:rect>
        </w:pict>
      </w:r>
      <w:r w:rsidR="00150D66">
        <w:rPr>
          <w:rFonts w:ascii="Times New Roman" w:hAnsi="Times New Roman"/>
          <w:b/>
          <w:sz w:val="24"/>
          <w:szCs w:val="24"/>
          <w:u w:val="single"/>
        </w:rPr>
        <w:t xml:space="preserve">       </w:t>
      </w:r>
    </w:p>
    <w:p w:rsidR="00F43187" w:rsidRDefault="0091413D" w:rsidP="00F43187">
      <w:pPr>
        <w:autoSpaceDE w:val="0"/>
        <w:autoSpaceDN w:val="0"/>
        <w:adjustRightInd w:val="0"/>
        <w:spacing w:after="0" w:line="240" w:lineRule="auto"/>
        <w:ind w:left="5664" w:firstLine="6"/>
        <w:rPr>
          <w:rFonts w:ascii="Times New Roman" w:hAnsi="Times New Roman"/>
          <w:sz w:val="24"/>
          <w:szCs w:val="24"/>
        </w:rPr>
      </w:pPr>
      <w:r w:rsidRPr="0091413D">
        <w:rPr>
          <w:rFonts w:ascii="Times New Roman" w:hAnsi="Times New Roman"/>
          <w:b/>
          <w:noProof/>
          <w:sz w:val="24"/>
          <w:szCs w:val="24"/>
          <w:u w:val="single"/>
          <w:lang w:eastAsia="es-ES"/>
        </w:rPr>
        <w:pict>
          <v:shape id="_x0000_s1493" type="#_x0000_t120" style="position:absolute;left:0;text-align:left;margin-left:181.3pt;margin-top:-.3pt;width:21.9pt;height:21.85pt;z-index:251691520"/>
        </w:pict>
      </w:r>
      <w:r w:rsidR="00F43187">
        <w:rPr>
          <w:rFonts w:ascii="Times New Roman" w:hAnsi="Times New Roman"/>
          <w:sz w:val="24"/>
          <w:szCs w:val="24"/>
        </w:rPr>
        <w:t>L</w:t>
      </w:r>
      <w:r w:rsidR="00F43187" w:rsidRPr="00CA017F">
        <w:rPr>
          <w:rFonts w:ascii="Times New Roman" w:hAnsi="Times New Roman"/>
          <w:sz w:val="24"/>
          <w:szCs w:val="24"/>
        </w:rPr>
        <w:t>avado, aspirado</w:t>
      </w:r>
      <w:r w:rsidR="00F43187">
        <w:rPr>
          <w:rFonts w:ascii="Times New Roman" w:hAnsi="Times New Roman"/>
          <w:sz w:val="24"/>
          <w:szCs w:val="24"/>
        </w:rPr>
        <w:t xml:space="preserve"> del sector</w:t>
      </w:r>
      <w:r w:rsidR="00F43187" w:rsidRPr="00CA017F">
        <w:rPr>
          <w:rFonts w:ascii="Times New Roman" w:hAnsi="Times New Roman"/>
          <w:sz w:val="24"/>
          <w:szCs w:val="24"/>
        </w:rPr>
        <w:t xml:space="preserve"> y limpieza </w:t>
      </w:r>
      <w:r w:rsidR="00F43187">
        <w:rPr>
          <w:rFonts w:ascii="Times New Roman" w:hAnsi="Times New Roman"/>
          <w:sz w:val="24"/>
          <w:szCs w:val="24"/>
        </w:rPr>
        <w:t xml:space="preserve">             </w:t>
      </w:r>
      <w:r w:rsidR="00F43187" w:rsidRPr="00CA017F">
        <w:rPr>
          <w:rFonts w:ascii="Times New Roman" w:hAnsi="Times New Roman"/>
          <w:sz w:val="24"/>
          <w:szCs w:val="24"/>
        </w:rPr>
        <w:t xml:space="preserve">de </w:t>
      </w:r>
      <w:r w:rsidR="00F43187">
        <w:rPr>
          <w:rFonts w:ascii="Times New Roman" w:hAnsi="Times New Roman"/>
          <w:sz w:val="24"/>
          <w:szCs w:val="24"/>
        </w:rPr>
        <w:t xml:space="preserve"> </w:t>
      </w:r>
      <w:r w:rsidR="00F43187" w:rsidRPr="00CA017F">
        <w:rPr>
          <w:rFonts w:ascii="Times New Roman" w:hAnsi="Times New Roman"/>
          <w:sz w:val="24"/>
          <w:szCs w:val="24"/>
        </w:rPr>
        <w:t>m</w:t>
      </w:r>
      <w:r w:rsidR="00F43187">
        <w:rPr>
          <w:rFonts w:ascii="Times New Roman" w:hAnsi="Times New Roman"/>
          <w:sz w:val="24"/>
          <w:szCs w:val="24"/>
        </w:rPr>
        <w:t>aquinas (tiempo 60 minutos)</w:t>
      </w:r>
    </w:p>
    <w:p w:rsidR="00931512" w:rsidRDefault="00F43187" w:rsidP="00F43187">
      <w:pPr>
        <w:tabs>
          <w:tab w:val="center" w:pos="4819"/>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Continúa en la página siguiente</w:t>
      </w:r>
    </w:p>
    <w:p w:rsidR="008D3801" w:rsidRPr="00B43358" w:rsidRDefault="008D3801"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 xml:space="preserve">Diagrama de flujo de los Procesos para el Preparado de la </w:t>
      </w:r>
      <w:proofErr w:type="spellStart"/>
      <w:r w:rsidRPr="00B43358">
        <w:rPr>
          <w:rFonts w:ascii="Times New Roman" w:hAnsi="Times New Roman"/>
          <w:b/>
          <w:sz w:val="24"/>
          <w:szCs w:val="24"/>
          <w:u w:val="single"/>
        </w:rPr>
        <w:t>Premezcla</w:t>
      </w:r>
      <w:proofErr w:type="spellEnd"/>
      <w:r w:rsidRPr="00B43358">
        <w:rPr>
          <w:rFonts w:ascii="Times New Roman" w:hAnsi="Times New Roman"/>
          <w:b/>
          <w:sz w:val="24"/>
          <w:szCs w:val="24"/>
          <w:u w:val="single"/>
        </w:rPr>
        <w:t xml:space="preserve"> de Bizcochuelo:</w:t>
      </w:r>
    </w:p>
    <w:p w:rsidR="004F7390" w:rsidRDefault="004F7390" w:rsidP="00537450">
      <w:pPr>
        <w:autoSpaceDE w:val="0"/>
        <w:autoSpaceDN w:val="0"/>
        <w:adjustRightInd w:val="0"/>
        <w:spacing w:after="0" w:line="240" w:lineRule="auto"/>
        <w:rPr>
          <w:rFonts w:ascii="Times New Roman" w:hAnsi="Times New Roman"/>
          <w:b/>
          <w:sz w:val="24"/>
          <w:szCs w:val="24"/>
          <w:u w:val="single"/>
        </w:rPr>
      </w:pPr>
    </w:p>
    <w:p w:rsidR="008D3801" w:rsidRPr="0079429C" w:rsidRDefault="0091413D" w:rsidP="00537450">
      <w:pPr>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rect id="_x0000_s1494" style="position:absolute;margin-left:6.6pt;margin-top:9.25pt;width:172.8pt;height:42pt;z-index:251692544">
            <v:textbox style="mso-next-textbox:#_x0000_s1494">
              <w:txbxContent>
                <w:p w:rsidR="00EF1DD2" w:rsidRPr="0081759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w:t>
                  </w:r>
                </w:p>
                <w:p w:rsidR="00EF1DD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Del Almidón de Maíz</w:t>
                  </w:r>
                  <w:r>
                    <w:rPr>
                      <w:rFonts w:ascii="Times New Roman" w:hAnsi="Times New Roman"/>
                      <w:sz w:val="16"/>
                      <w:szCs w:val="16"/>
                    </w:rPr>
                    <w:t xml:space="preserve"> </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Tiempo=35 minutos.</w:t>
                  </w:r>
                </w:p>
                <w:p w:rsidR="00EF1DD2" w:rsidRPr="00817592" w:rsidRDefault="00EF1DD2" w:rsidP="008D3801">
                  <w:pPr>
                    <w:jc w:val="center"/>
                    <w:rPr>
                      <w:sz w:val="16"/>
                      <w:szCs w:val="16"/>
                    </w:rPr>
                  </w:pPr>
                </w:p>
              </w:txbxContent>
            </v:textbox>
          </v:rect>
        </w:pict>
      </w: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04" type="#_x0000_t32" style="position:absolute;left:0;text-align:left;margin-left:91.05pt;margin-top:37.45pt;width:.35pt;height:35.95pt;z-index:251702784" o:connectortype="straight">
            <v:stroke endarrow="block"/>
          </v:shape>
        </w:pict>
      </w:r>
      <w:r>
        <w:rPr>
          <w:rFonts w:ascii="Times New Roman" w:hAnsi="Times New Roman"/>
          <w:noProof/>
          <w:sz w:val="24"/>
          <w:szCs w:val="24"/>
          <w:lang w:eastAsia="es-ES"/>
        </w:rPr>
        <w:pict>
          <v:rect id="_x0000_s1510" style="position:absolute;left:0;text-align:left;margin-left:238.75pt;margin-top:4.85pt;width:22.45pt;height:21.85pt;z-index:251708928"/>
        </w:pict>
      </w:r>
      <w:r>
        <w:rPr>
          <w:rFonts w:ascii="Times New Roman" w:hAnsi="Times New Roman"/>
          <w:noProof/>
          <w:sz w:val="24"/>
          <w:szCs w:val="24"/>
          <w:lang w:eastAsia="es-ES"/>
        </w:rPr>
        <w:pict>
          <v:shape id="_x0000_s1521" type="#_x0000_t13" style="position:absolute;left:0;text-align:left;margin-left:199.1pt;margin-top:4.85pt;width:23.6pt;height:21.85pt;z-index:251720192"/>
        </w:pict>
      </w:r>
      <w:r w:rsidR="008D3801">
        <w:rPr>
          <w:rFonts w:ascii="Times New Roman" w:hAnsi="Times New Roman"/>
          <w:sz w:val="24"/>
          <w:szCs w:val="24"/>
        </w:rPr>
        <w:t>Se pesan 13 Kg. de Almidón de Maíz en la balanza y se introducen en la mezcladora.</w:t>
      </w:r>
    </w:p>
    <w:p w:rsidR="008D3801" w:rsidRPr="0079429C" w:rsidRDefault="008D3801" w:rsidP="00537450">
      <w:pPr>
        <w:tabs>
          <w:tab w:val="left" w:pos="5854"/>
        </w:tabs>
        <w:autoSpaceDE w:val="0"/>
        <w:autoSpaceDN w:val="0"/>
        <w:adjustRightInd w:val="0"/>
        <w:spacing w:after="0" w:line="240" w:lineRule="auto"/>
        <w:rPr>
          <w:rFonts w:ascii="Times New Roman" w:hAnsi="Times New Roman"/>
          <w:sz w:val="24"/>
          <w:szCs w:val="24"/>
        </w:rPr>
      </w:pPr>
      <w:r w:rsidRPr="0079429C">
        <w:rPr>
          <w:rFonts w:ascii="Times New Roman" w:hAnsi="Times New Roman"/>
          <w:sz w:val="24"/>
          <w:szCs w:val="24"/>
        </w:rPr>
        <w:tab/>
      </w: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05" type="#_x0000_t32" style="position:absolute;left:0;text-align:left;margin-left:91.45pt;margin-top:46pt;width:0;height:56pt;z-index:251703808" o:connectortype="straight">
            <v:stroke endarrow="block"/>
          </v:shape>
        </w:pict>
      </w:r>
      <w:r w:rsidRPr="0091413D">
        <w:rPr>
          <w:rFonts w:ascii="Times New Roman" w:hAnsi="Times New Roman"/>
          <w:b/>
          <w:noProof/>
          <w:sz w:val="24"/>
          <w:szCs w:val="24"/>
          <w:u w:val="single"/>
          <w:lang w:eastAsia="es-ES"/>
        </w:rPr>
        <w:pict>
          <v:rect id="_x0000_s1495" style="position:absolute;left:0;text-align:left;margin-left:6.6pt;margin-top:18.2pt;width:172.8pt;height:27.8pt;z-index:251693568">
            <v:textbox style="mso-next-textbox:#_x0000_s1495">
              <w:txbxContent>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Harina"/>
                    </w:smartTagPr>
                    <w:r w:rsidRPr="00817592">
                      <w:rPr>
                        <w:rFonts w:ascii="Times New Roman" w:hAnsi="Times New Roman"/>
                        <w:sz w:val="16"/>
                        <w:szCs w:val="16"/>
                      </w:rPr>
                      <w:t>la Harina</w:t>
                    </w:r>
                  </w:smartTag>
                  <w:r w:rsidRPr="00817592">
                    <w:rPr>
                      <w:rFonts w:ascii="Times New Roman" w:hAnsi="Times New Roman"/>
                      <w:sz w:val="16"/>
                      <w:szCs w:val="16"/>
                    </w:rPr>
                    <w:t xml:space="preserve"> de Sorgo.</w:t>
                  </w:r>
                  <w:r>
                    <w:rPr>
                      <w:rFonts w:ascii="Times New Roman" w:hAnsi="Times New Roman"/>
                      <w:sz w:val="16"/>
                      <w:szCs w:val="16"/>
                    </w:rPr>
                    <w:t xml:space="preserve"> Tiempo = 35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Pr="0091413D">
        <w:rPr>
          <w:rFonts w:ascii="Times New Roman" w:hAnsi="Times New Roman"/>
          <w:b/>
          <w:noProof/>
          <w:sz w:val="24"/>
          <w:szCs w:val="24"/>
          <w:u w:val="single"/>
          <w:lang w:eastAsia="es-ES"/>
        </w:rPr>
        <w:pict>
          <v:shape id="_x0000_s1522" type="#_x0000_t13" style="position:absolute;left:0;text-align:left;margin-left:199.1pt;margin-top:24.15pt;width:23.6pt;height:21.85pt;z-index:251721216"/>
        </w:pict>
      </w:r>
      <w:r w:rsidRPr="0091413D">
        <w:rPr>
          <w:rFonts w:ascii="Times New Roman" w:hAnsi="Times New Roman"/>
          <w:b/>
          <w:noProof/>
          <w:sz w:val="24"/>
          <w:szCs w:val="24"/>
          <w:u w:val="single"/>
          <w:lang w:eastAsia="es-ES"/>
        </w:rPr>
        <w:pict>
          <v:rect id="_x0000_s1523" style="position:absolute;left:0;text-align:left;margin-left:238.75pt;margin-top:24.15pt;width:22.45pt;height:21.85pt;z-index:251722240"/>
        </w:pict>
      </w:r>
      <w:r w:rsidR="008D3801">
        <w:rPr>
          <w:rFonts w:ascii="Times New Roman" w:hAnsi="Times New Roman"/>
          <w:sz w:val="24"/>
          <w:szCs w:val="24"/>
        </w:rPr>
        <w:t xml:space="preserve">                                                                                  Se pesan 13 Kg. de Harina de sorgo  en la balanza y se introducen en la mezcladora.</w:t>
      </w:r>
    </w:p>
    <w:p w:rsidR="008D3801" w:rsidRPr="00B43358" w:rsidRDefault="008D3801"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sz w:val="24"/>
          <w:szCs w:val="24"/>
        </w:rPr>
        <w:t xml:space="preserve">  </w:t>
      </w:r>
    </w:p>
    <w:p w:rsidR="008D3801" w:rsidRDefault="008D3801"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rect id="_x0000_s1511" style="position:absolute;left:0;text-align:left;margin-left:238.75pt;margin-top:27.35pt;width:22.45pt;height:21.85pt;z-index:251709952"/>
        </w:pict>
      </w:r>
      <w:r w:rsidRPr="0091413D">
        <w:rPr>
          <w:rFonts w:ascii="Times New Roman" w:hAnsi="Times New Roman"/>
          <w:b/>
          <w:noProof/>
          <w:sz w:val="24"/>
          <w:szCs w:val="24"/>
          <w:u w:val="single"/>
          <w:lang w:eastAsia="es-ES"/>
        </w:rPr>
        <w:pict>
          <v:shape id="_x0000_s1512" type="#_x0000_t13" style="position:absolute;left:0;text-align:left;margin-left:199.1pt;margin-top:27.35pt;width:23.6pt;height:21.85pt;z-index:251710976"/>
        </w:pict>
      </w:r>
      <w:r w:rsidRPr="0091413D">
        <w:rPr>
          <w:rFonts w:ascii="Times New Roman" w:hAnsi="Times New Roman"/>
          <w:b/>
          <w:noProof/>
          <w:sz w:val="24"/>
          <w:szCs w:val="24"/>
          <w:u w:val="single"/>
          <w:lang w:eastAsia="es-ES"/>
        </w:rPr>
        <w:pict>
          <v:rect id="_x0000_s1496" style="position:absolute;left:0;text-align:left;margin-left:6.6pt;margin-top:19.2pt;width:172.8pt;height:36.35pt;z-index:251694592">
            <v:textbox style="mso-next-textbox:#_x0000_s1496">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Harina"/>
                    </w:smartTagPr>
                    <w:r w:rsidRPr="00817592">
                      <w:rPr>
                        <w:rFonts w:ascii="Times New Roman" w:hAnsi="Times New Roman"/>
                        <w:sz w:val="16"/>
                        <w:szCs w:val="16"/>
                      </w:rPr>
                      <w:t>la Harina</w:t>
                    </w:r>
                  </w:smartTag>
                  <w:r w:rsidRPr="00817592">
                    <w:rPr>
                      <w:rFonts w:ascii="Times New Roman" w:hAnsi="Times New Roman"/>
                      <w:sz w:val="16"/>
                      <w:szCs w:val="16"/>
                    </w:rPr>
                    <w:t xml:space="preserve"> de Mandioca.</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008D3801">
        <w:rPr>
          <w:rFonts w:ascii="Times New Roman" w:hAnsi="Times New Roman"/>
          <w:b/>
          <w:sz w:val="24"/>
          <w:szCs w:val="24"/>
          <w:u w:val="single"/>
        </w:rPr>
        <w:t xml:space="preserve">                                                                                               </w:t>
      </w:r>
      <w:r w:rsidR="008D3801">
        <w:rPr>
          <w:rFonts w:ascii="Times New Roman" w:hAnsi="Times New Roman"/>
          <w:sz w:val="24"/>
          <w:szCs w:val="24"/>
        </w:rPr>
        <w:t>Se pesan 13 Kg. de Harina de mandioca  en la balanza y se introducen en la mezcladora.</w:t>
      </w:r>
    </w:p>
    <w:p w:rsidR="008D3801"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506" type="#_x0000_t32" style="position:absolute;margin-left:91.45pt;margin-top:.35pt;width:.05pt;height:52pt;z-index:251704832" o:connectortype="straight">
            <v:stroke endarrow="block"/>
          </v:shape>
        </w:pict>
      </w:r>
    </w:p>
    <w:p w:rsidR="008D3801" w:rsidRPr="00B43358" w:rsidRDefault="008D3801" w:rsidP="00537450">
      <w:pPr>
        <w:autoSpaceDE w:val="0"/>
        <w:autoSpaceDN w:val="0"/>
        <w:adjustRightInd w:val="0"/>
        <w:spacing w:after="0" w:line="240" w:lineRule="auto"/>
        <w:rPr>
          <w:rFonts w:ascii="Times New Roman" w:hAnsi="Times New Roman"/>
          <w:b/>
          <w:sz w:val="24"/>
          <w:szCs w:val="24"/>
          <w:u w:val="single"/>
        </w:rPr>
      </w:pPr>
    </w:p>
    <w:p w:rsidR="008D3801" w:rsidRPr="00B43358" w:rsidRDefault="008D3801" w:rsidP="00537450">
      <w:pPr>
        <w:autoSpaceDE w:val="0"/>
        <w:autoSpaceDN w:val="0"/>
        <w:adjustRightInd w:val="0"/>
        <w:spacing w:after="0" w:line="240" w:lineRule="auto"/>
        <w:jc w:val="center"/>
        <w:rPr>
          <w:rFonts w:ascii="Times New Roman" w:hAnsi="Times New Roman"/>
          <w:b/>
          <w:sz w:val="24"/>
          <w:szCs w:val="24"/>
          <w:u w:val="single"/>
        </w:rPr>
      </w:pP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07" type="#_x0000_t32" style="position:absolute;left:0;text-align:left;margin-left:95.15pt;margin-top:45.4pt;width:.05pt;height:57.95pt;flip:x;z-index:251705856" o:connectortype="straight">
            <v:stroke endarrow="block"/>
          </v:shape>
        </w:pict>
      </w:r>
      <w:r w:rsidRPr="0091413D">
        <w:rPr>
          <w:rFonts w:ascii="Times New Roman" w:hAnsi="Times New Roman"/>
          <w:b/>
          <w:noProof/>
          <w:sz w:val="24"/>
          <w:szCs w:val="24"/>
          <w:u w:val="single"/>
          <w:lang w:eastAsia="es-ES"/>
        </w:rPr>
        <w:pict>
          <v:rect id="_x0000_s1497" style="position:absolute;left:0;text-align:left;margin-left:6.6pt;margin-top:10.95pt;width:172.8pt;height:32.05pt;z-index:251695616">
            <v:textbox style="mso-next-textbox:#_x0000_s1497">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w:t>
                  </w:r>
                  <w:smartTag w:uri="urn:schemas-microsoft-com:office:smarttags" w:element="PersonName">
                    <w:smartTagPr>
                      <w:attr w:name="ProductID" w:val="la Leche"/>
                    </w:smartTagPr>
                    <w:r w:rsidRPr="00817592">
                      <w:rPr>
                        <w:rFonts w:ascii="Times New Roman" w:hAnsi="Times New Roman"/>
                        <w:sz w:val="16"/>
                        <w:szCs w:val="16"/>
                      </w:rPr>
                      <w:t>la Leche</w:t>
                    </w:r>
                  </w:smartTag>
                  <w:r w:rsidRPr="00817592">
                    <w:rPr>
                      <w:rFonts w:ascii="Times New Roman" w:hAnsi="Times New Roman"/>
                      <w:sz w:val="16"/>
                      <w:szCs w:val="16"/>
                    </w:rPr>
                    <w:t xml:space="preserve"> en Polvo.</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Pr="0091413D">
        <w:rPr>
          <w:rFonts w:ascii="Times New Roman" w:hAnsi="Times New Roman"/>
          <w:b/>
          <w:noProof/>
          <w:sz w:val="24"/>
          <w:szCs w:val="24"/>
          <w:u w:val="single"/>
          <w:lang w:eastAsia="es-ES"/>
        </w:rPr>
        <w:pict>
          <v:rect id="_x0000_s1513" style="position:absolute;left:0;text-align:left;margin-left:247.15pt;margin-top:18.15pt;width:22.45pt;height:21.85pt;z-index:251712000"/>
        </w:pict>
      </w:r>
      <w:r w:rsidRPr="0091413D">
        <w:rPr>
          <w:rFonts w:ascii="Times New Roman" w:hAnsi="Times New Roman"/>
          <w:b/>
          <w:noProof/>
          <w:sz w:val="24"/>
          <w:szCs w:val="24"/>
          <w:u w:val="single"/>
          <w:lang w:eastAsia="es-ES"/>
        </w:rPr>
        <w:pict>
          <v:shape id="_x0000_s1514" type="#_x0000_t13" style="position:absolute;left:0;text-align:left;margin-left:202.35pt;margin-top:18.15pt;width:23.6pt;height:21.85pt;z-index:251713024"/>
        </w:pict>
      </w:r>
      <w:r w:rsidR="008D3801" w:rsidRPr="00B43358">
        <w:rPr>
          <w:rFonts w:ascii="Times New Roman" w:hAnsi="Times New Roman"/>
          <w:sz w:val="24"/>
          <w:szCs w:val="24"/>
        </w:rPr>
        <w:tab/>
      </w:r>
      <w:r w:rsidR="008D3801">
        <w:rPr>
          <w:rFonts w:ascii="Times New Roman" w:hAnsi="Times New Roman"/>
          <w:sz w:val="24"/>
          <w:szCs w:val="24"/>
        </w:rPr>
        <w:t xml:space="preserve">                                                                                           Se pesan 7,80 Kg. de leche en polvo en la balanza y se introducen en la mezcladora.</w:t>
      </w:r>
    </w:p>
    <w:p w:rsidR="008D3801" w:rsidRPr="00B43358" w:rsidRDefault="008D3801" w:rsidP="00537450">
      <w:pPr>
        <w:tabs>
          <w:tab w:val="left" w:pos="242"/>
        </w:tabs>
        <w:spacing w:line="240" w:lineRule="auto"/>
        <w:rPr>
          <w:rFonts w:ascii="Times New Roman" w:hAnsi="Times New Roman"/>
          <w:b/>
          <w:sz w:val="24"/>
          <w:szCs w:val="24"/>
          <w:u w:val="single"/>
        </w:rPr>
      </w:pPr>
    </w:p>
    <w:p w:rsidR="008D3801" w:rsidRPr="00B43358" w:rsidRDefault="008D3801" w:rsidP="00537450">
      <w:pPr>
        <w:autoSpaceDE w:val="0"/>
        <w:autoSpaceDN w:val="0"/>
        <w:adjustRightInd w:val="0"/>
        <w:spacing w:after="0" w:line="240" w:lineRule="auto"/>
        <w:jc w:val="center"/>
        <w:rPr>
          <w:rFonts w:ascii="Times New Roman" w:hAnsi="Times New Roman"/>
          <w:sz w:val="24"/>
          <w:szCs w:val="24"/>
        </w:rPr>
      </w:pP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08" type="#_x0000_t32" style="position:absolute;left:0;text-align:left;margin-left:95.65pt;margin-top:41.25pt;width:0;height:73.1pt;z-index:251706880" o:connectortype="straight">
            <v:stroke endarrow="block"/>
          </v:shape>
        </w:pict>
      </w:r>
      <w:r w:rsidRPr="0091413D">
        <w:rPr>
          <w:rFonts w:ascii="Times New Roman" w:hAnsi="Times New Roman"/>
          <w:b/>
          <w:noProof/>
          <w:sz w:val="24"/>
          <w:szCs w:val="24"/>
          <w:u w:val="single"/>
          <w:lang w:eastAsia="es-ES"/>
        </w:rPr>
        <w:pict>
          <v:rect id="_x0000_s1515" style="position:absolute;left:0;text-align:left;margin-left:243.4pt;margin-top:15.65pt;width:22.45pt;height:21.85pt;z-index:251714048"/>
        </w:pict>
      </w:r>
      <w:r w:rsidRPr="0091413D">
        <w:rPr>
          <w:rFonts w:ascii="Times New Roman" w:hAnsi="Times New Roman"/>
          <w:b/>
          <w:noProof/>
          <w:sz w:val="24"/>
          <w:szCs w:val="24"/>
          <w:u w:val="single"/>
          <w:lang w:eastAsia="es-ES"/>
        </w:rPr>
        <w:pict>
          <v:shape id="_x0000_s1516" type="#_x0000_t13" style="position:absolute;left:0;text-align:left;margin-left:202.35pt;margin-top:15.65pt;width:23.6pt;height:21.85pt;z-index:251715072"/>
        </w:pict>
      </w:r>
      <w:r w:rsidRPr="0091413D">
        <w:rPr>
          <w:rFonts w:ascii="Times New Roman" w:hAnsi="Times New Roman"/>
          <w:b/>
          <w:noProof/>
          <w:sz w:val="24"/>
          <w:szCs w:val="24"/>
          <w:u w:val="single"/>
          <w:lang w:eastAsia="es-ES"/>
        </w:rPr>
        <w:pict>
          <v:rect id="_x0000_s1498" style="position:absolute;left:0;text-align:left;margin-left:9.4pt;margin-top:8.5pt;width:172.8pt;height:32.75pt;z-index:251696640">
            <v:textbox style="mso-next-textbox:#_x0000_s1498">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Preparación  y Búsqueda del Polvo Leudante.</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008D3801">
        <w:rPr>
          <w:rFonts w:ascii="Times New Roman" w:hAnsi="Times New Roman"/>
          <w:sz w:val="24"/>
          <w:szCs w:val="24"/>
        </w:rPr>
        <w:t xml:space="preserve">                                                                                               Se pesan 3,90 Kg. de polvo leudante en la balanza y se introducen en la mezcladora.</w:t>
      </w:r>
    </w:p>
    <w:p w:rsidR="008D3801" w:rsidRPr="00BB7590" w:rsidRDefault="008D3801" w:rsidP="00537450">
      <w:pPr>
        <w:tabs>
          <w:tab w:val="left" w:pos="5900"/>
        </w:tabs>
        <w:autoSpaceDE w:val="0"/>
        <w:autoSpaceDN w:val="0"/>
        <w:adjustRightInd w:val="0"/>
        <w:spacing w:after="0" w:line="240" w:lineRule="auto"/>
        <w:rPr>
          <w:rFonts w:ascii="Times New Roman" w:hAnsi="Times New Roman"/>
          <w:sz w:val="24"/>
          <w:szCs w:val="24"/>
        </w:rPr>
      </w:pPr>
    </w:p>
    <w:p w:rsidR="008D3801" w:rsidRPr="00B43358" w:rsidRDefault="008D3801"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8D3801" w:rsidRDefault="008D3801" w:rsidP="00537450">
      <w:pPr>
        <w:autoSpaceDE w:val="0"/>
        <w:autoSpaceDN w:val="0"/>
        <w:adjustRightInd w:val="0"/>
        <w:spacing w:after="0" w:line="240" w:lineRule="auto"/>
        <w:rPr>
          <w:rFonts w:ascii="Times New Roman" w:hAnsi="Times New Roman"/>
          <w:b/>
          <w:sz w:val="24"/>
          <w:szCs w:val="24"/>
          <w:u w:val="single"/>
        </w:rPr>
      </w:pP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rect id="_x0000_s1517" style="position:absolute;left:0;text-align:left;margin-left:238.75pt;margin-top:24.8pt;width:22.45pt;height:21.85pt;z-index:251716096"/>
        </w:pict>
      </w:r>
      <w:r w:rsidRPr="0091413D">
        <w:rPr>
          <w:rFonts w:ascii="Times New Roman" w:hAnsi="Times New Roman"/>
          <w:b/>
          <w:noProof/>
          <w:sz w:val="24"/>
          <w:szCs w:val="24"/>
          <w:u w:val="single"/>
          <w:lang w:eastAsia="es-ES"/>
        </w:rPr>
        <w:pict>
          <v:shape id="_x0000_s1518" type="#_x0000_t13" style="position:absolute;left:0;text-align:left;margin-left:199.1pt;margin-top:24.8pt;width:23.6pt;height:21.85pt;z-index:251717120"/>
        </w:pict>
      </w:r>
      <w:r w:rsidRPr="0091413D">
        <w:rPr>
          <w:rFonts w:ascii="Times New Roman" w:hAnsi="Times New Roman"/>
          <w:b/>
          <w:noProof/>
          <w:sz w:val="24"/>
          <w:szCs w:val="24"/>
          <w:u w:val="single"/>
          <w:lang w:eastAsia="es-ES"/>
        </w:rPr>
        <w:pict>
          <v:rect id="_x0000_s1499" style="position:absolute;left:0;text-align:left;margin-left:9.4pt;margin-top:17.75pt;width:172.8pt;height:34.85pt;z-index:251697664">
            <v:textbox style="mso-next-textbox:#_x0000_s1499">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la </w:t>
                  </w:r>
                  <w:proofErr w:type="spellStart"/>
                  <w:r>
                    <w:rPr>
                      <w:rFonts w:ascii="Times New Roman" w:hAnsi="Times New Roman"/>
                      <w:sz w:val="16"/>
                      <w:szCs w:val="16"/>
                    </w:rPr>
                    <w:t>Azucar</w:t>
                  </w:r>
                  <w:proofErr w:type="spellEnd"/>
                  <w:r w:rsidRPr="00817592">
                    <w:rPr>
                      <w:rFonts w:ascii="Times New Roman" w:hAnsi="Times New Roman"/>
                      <w:sz w:val="16"/>
                      <w:szCs w:val="16"/>
                    </w:rPr>
                    <w:t>.</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008D3801">
        <w:rPr>
          <w:rFonts w:ascii="Times New Roman" w:hAnsi="Times New Roman"/>
          <w:b/>
          <w:sz w:val="24"/>
          <w:szCs w:val="24"/>
          <w:u w:val="single"/>
        </w:rPr>
        <w:t xml:space="preserve">                                                                                               </w:t>
      </w:r>
      <w:r w:rsidR="008D3801">
        <w:rPr>
          <w:rFonts w:ascii="Times New Roman" w:hAnsi="Times New Roman"/>
          <w:sz w:val="24"/>
          <w:szCs w:val="24"/>
        </w:rPr>
        <w:t>Se pesan 3,90 Kg. de sal en la balanza y se introducen en la mezcladora.</w:t>
      </w:r>
    </w:p>
    <w:p w:rsidR="00E409F6" w:rsidRDefault="00E409F6" w:rsidP="00537450">
      <w:pPr>
        <w:autoSpaceDE w:val="0"/>
        <w:autoSpaceDN w:val="0"/>
        <w:adjustRightInd w:val="0"/>
        <w:spacing w:after="0" w:line="240" w:lineRule="auto"/>
        <w:rPr>
          <w:rFonts w:ascii="Times New Roman" w:hAnsi="Times New Roman"/>
          <w:sz w:val="24"/>
          <w:szCs w:val="24"/>
        </w:rPr>
      </w:pPr>
    </w:p>
    <w:p w:rsidR="00E409F6" w:rsidRDefault="00E409F6" w:rsidP="00537450">
      <w:pPr>
        <w:autoSpaceDE w:val="0"/>
        <w:autoSpaceDN w:val="0"/>
        <w:adjustRightInd w:val="0"/>
        <w:spacing w:after="0" w:line="240" w:lineRule="auto"/>
        <w:rPr>
          <w:rFonts w:ascii="Times New Roman" w:hAnsi="Times New Roman"/>
          <w:sz w:val="24"/>
          <w:szCs w:val="24"/>
        </w:rPr>
      </w:pPr>
    </w:p>
    <w:p w:rsidR="00E409F6" w:rsidRDefault="00E409F6" w:rsidP="00537450">
      <w:pPr>
        <w:autoSpaceDE w:val="0"/>
        <w:autoSpaceDN w:val="0"/>
        <w:adjustRightInd w:val="0"/>
        <w:spacing w:after="0" w:line="240" w:lineRule="auto"/>
        <w:rPr>
          <w:rFonts w:ascii="Times New Roman" w:hAnsi="Times New Roman"/>
          <w:sz w:val="24"/>
          <w:szCs w:val="24"/>
        </w:rPr>
      </w:pPr>
    </w:p>
    <w:p w:rsidR="00E409F6" w:rsidRDefault="00E409F6" w:rsidP="00537450">
      <w:pPr>
        <w:autoSpaceDE w:val="0"/>
        <w:autoSpaceDN w:val="0"/>
        <w:adjustRightInd w:val="0"/>
        <w:spacing w:after="0" w:line="240" w:lineRule="auto"/>
        <w:rPr>
          <w:rFonts w:ascii="Times New Roman" w:hAnsi="Times New Roman"/>
          <w:sz w:val="24"/>
          <w:szCs w:val="24"/>
        </w:rPr>
      </w:pPr>
    </w:p>
    <w:p w:rsidR="00E409F6" w:rsidRDefault="00E409F6" w:rsidP="00537450">
      <w:pPr>
        <w:autoSpaceDE w:val="0"/>
        <w:autoSpaceDN w:val="0"/>
        <w:adjustRightInd w:val="0"/>
        <w:spacing w:after="0" w:line="240" w:lineRule="auto"/>
        <w:rPr>
          <w:rFonts w:ascii="Times New Roman" w:hAnsi="Times New Roman"/>
          <w:sz w:val="24"/>
          <w:szCs w:val="24"/>
        </w:rPr>
      </w:pPr>
    </w:p>
    <w:p w:rsidR="008D3801" w:rsidRDefault="008D3801" w:rsidP="00537450">
      <w:pPr>
        <w:autoSpaceDE w:val="0"/>
        <w:autoSpaceDN w:val="0"/>
        <w:adjustRightInd w:val="0"/>
        <w:spacing w:after="0" w:line="240" w:lineRule="auto"/>
        <w:rPr>
          <w:rFonts w:ascii="Times New Roman" w:hAnsi="Times New Roman"/>
          <w:sz w:val="24"/>
          <w:szCs w:val="24"/>
        </w:rPr>
      </w:pPr>
      <w:r w:rsidRPr="00D71849">
        <w:rPr>
          <w:rFonts w:ascii="Times New Roman" w:hAnsi="Times New Roman"/>
          <w:sz w:val="24"/>
          <w:szCs w:val="24"/>
        </w:rPr>
        <w:t>Continua en la siguiente pagina</w:t>
      </w:r>
      <w:r>
        <w:rPr>
          <w:rFonts w:ascii="Times New Roman" w:hAnsi="Times New Roman"/>
          <w:sz w:val="24"/>
          <w:szCs w:val="24"/>
        </w:rPr>
        <w:t>.</w:t>
      </w:r>
    </w:p>
    <w:p w:rsidR="00E409F6" w:rsidRPr="00D71849" w:rsidRDefault="00E409F6" w:rsidP="00537450">
      <w:pPr>
        <w:autoSpaceDE w:val="0"/>
        <w:autoSpaceDN w:val="0"/>
        <w:adjustRightInd w:val="0"/>
        <w:spacing w:after="0" w:line="240" w:lineRule="auto"/>
        <w:rPr>
          <w:rFonts w:ascii="Times New Roman" w:hAnsi="Times New Roman"/>
          <w:sz w:val="24"/>
          <w:szCs w:val="24"/>
        </w:rPr>
      </w:pPr>
    </w:p>
    <w:p w:rsidR="00D81FBC" w:rsidRDefault="00D81FBC"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lastRenderedPageBreak/>
        <w:t>Viene de la página anterior</w:t>
      </w:r>
    </w:p>
    <w:p w:rsidR="008D3801" w:rsidRPr="007551ED" w:rsidRDefault="0091413D" w:rsidP="00537450">
      <w:pPr>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rect id="_x0000_s1500" style="position:absolute;margin-left:1pt;margin-top:9.5pt;width:172.8pt;height:42.55pt;z-index:251698688">
            <v:textbox style="mso-next-textbox:#_x0000_s1500">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y Preparación de la Goma </w:t>
                  </w:r>
                  <w:proofErr w:type="spellStart"/>
                  <w:r w:rsidRPr="00817592">
                    <w:rPr>
                      <w:rFonts w:ascii="Times New Roman" w:hAnsi="Times New Roman"/>
                      <w:sz w:val="16"/>
                      <w:szCs w:val="16"/>
                    </w:rPr>
                    <w:t>Xántica</w:t>
                  </w:r>
                  <w:proofErr w:type="spellEnd"/>
                  <w:r w:rsidRPr="00817592">
                    <w:rPr>
                      <w:rFonts w:ascii="Times New Roman" w:hAnsi="Times New Roman"/>
                      <w:sz w:val="16"/>
                      <w:szCs w:val="16"/>
                    </w:rPr>
                    <w:t>.</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25" type="#_x0000_t32" style="position:absolute;left:0;text-align:left;margin-left:87.9pt;margin-top:38.25pt;width:.05pt;height:31.55pt;z-index:251724288" o:connectortype="straight">
            <v:stroke endarrow="block"/>
          </v:shape>
        </w:pict>
      </w:r>
      <w:r>
        <w:rPr>
          <w:rFonts w:ascii="Times New Roman" w:hAnsi="Times New Roman"/>
          <w:noProof/>
          <w:sz w:val="24"/>
          <w:szCs w:val="24"/>
          <w:lang w:eastAsia="es-ES"/>
        </w:rPr>
        <w:pict>
          <v:rect id="_x0000_s1519" style="position:absolute;left:0;text-align:left;margin-left:238.75pt;margin-top:7.65pt;width:22.45pt;height:21.85pt;z-index:251718144"/>
        </w:pict>
      </w:r>
      <w:r>
        <w:rPr>
          <w:rFonts w:ascii="Times New Roman" w:hAnsi="Times New Roman"/>
          <w:noProof/>
          <w:sz w:val="24"/>
          <w:szCs w:val="24"/>
          <w:lang w:eastAsia="es-ES"/>
        </w:rPr>
        <w:pict>
          <v:shape id="_x0000_s1520" type="#_x0000_t13" style="position:absolute;left:0;text-align:left;margin-left:197.4pt;margin-top:7.65pt;width:23.6pt;height:21.85pt;z-index:251719168"/>
        </w:pict>
      </w:r>
      <w:r w:rsidR="008D3801">
        <w:rPr>
          <w:rFonts w:ascii="Times New Roman" w:hAnsi="Times New Roman"/>
          <w:sz w:val="24"/>
          <w:szCs w:val="24"/>
        </w:rPr>
        <w:t xml:space="preserve">Se pesan 3,90 Kg. de Goma </w:t>
      </w:r>
      <w:proofErr w:type="spellStart"/>
      <w:r w:rsidR="008D3801">
        <w:rPr>
          <w:rFonts w:ascii="Times New Roman" w:hAnsi="Times New Roman"/>
          <w:sz w:val="24"/>
          <w:szCs w:val="24"/>
        </w:rPr>
        <w:t>Xántica</w:t>
      </w:r>
      <w:proofErr w:type="spellEnd"/>
      <w:r w:rsidR="008D3801">
        <w:rPr>
          <w:rFonts w:ascii="Times New Roman" w:hAnsi="Times New Roman"/>
          <w:sz w:val="24"/>
          <w:szCs w:val="24"/>
        </w:rPr>
        <w:t xml:space="preserve"> en la balanza y se introducen en la mezcladora.</w:t>
      </w:r>
    </w:p>
    <w:p w:rsidR="008D3801" w:rsidRPr="007551ED" w:rsidRDefault="008D3801" w:rsidP="00537450">
      <w:pPr>
        <w:tabs>
          <w:tab w:val="left" w:pos="5508"/>
        </w:tabs>
        <w:autoSpaceDE w:val="0"/>
        <w:autoSpaceDN w:val="0"/>
        <w:adjustRightInd w:val="0"/>
        <w:spacing w:after="0" w:line="240" w:lineRule="auto"/>
        <w:rPr>
          <w:rFonts w:ascii="Times New Roman" w:hAnsi="Times New Roman"/>
          <w:sz w:val="24"/>
          <w:szCs w:val="24"/>
        </w:rPr>
      </w:pPr>
    </w:p>
    <w:p w:rsidR="008D3801" w:rsidRPr="00B43358" w:rsidRDefault="008D3801" w:rsidP="00537450">
      <w:pPr>
        <w:autoSpaceDE w:val="0"/>
        <w:autoSpaceDN w:val="0"/>
        <w:adjustRightInd w:val="0"/>
        <w:spacing w:after="0" w:line="240" w:lineRule="auto"/>
        <w:rPr>
          <w:rFonts w:ascii="Times New Roman" w:hAnsi="Times New Roman"/>
          <w:b/>
          <w:sz w:val="24"/>
          <w:szCs w:val="24"/>
          <w:u w:val="single"/>
        </w:rPr>
      </w:pP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33" type="#_x0000_t32" style="position:absolute;left:0;text-align:left;margin-left:87.95pt;margin-top:35.65pt;width:.05pt;height:31.05pt;z-index:251731456" o:connectortype="straight">
            <v:stroke endarrow="block"/>
          </v:shape>
        </w:pict>
      </w:r>
      <w:r w:rsidRPr="0091413D">
        <w:rPr>
          <w:rFonts w:ascii="Times New Roman" w:hAnsi="Times New Roman"/>
          <w:b/>
          <w:noProof/>
          <w:sz w:val="24"/>
          <w:szCs w:val="24"/>
          <w:u w:val="single"/>
          <w:lang w:eastAsia="es-ES"/>
        </w:rPr>
        <w:pict>
          <v:rect id="_x0000_s1524" style="position:absolute;left:0;text-align:left;margin-left:-2.25pt;margin-top:.8pt;width:172.8pt;height:34.85pt;z-index:251723264">
            <v:textbox style="mso-next-textbox:#_x0000_s1524">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sidRPr="00817592">
                    <w:rPr>
                      <w:rFonts w:ascii="Times New Roman" w:hAnsi="Times New Roman"/>
                      <w:sz w:val="16"/>
                      <w:szCs w:val="16"/>
                    </w:rPr>
                    <w:t xml:space="preserve">Búsqueda </w:t>
                  </w:r>
                  <w:r>
                    <w:rPr>
                      <w:rFonts w:ascii="Times New Roman" w:hAnsi="Times New Roman"/>
                      <w:sz w:val="16"/>
                      <w:szCs w:val="16"/>
                    </w:rPr>
                    <w:t>y Preparación de Huevo en Polvo</w:t>
                  </w:r>
                  <w:r w:rsidRPr="00817592">
                    <w:rPr>
                      <w:rFonts w:ascii="Times New Roman" w:hAnsi="Times New Roman"/>
                      <w:sz w:val="16"/>
                      <w:szCs w:val="16"/>
                    </w:rPr>
                    <w:t>.</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35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Pr>
          <w:rFonts w:ascii="Times New Roman" w:hAnsi="Times New Roman"/>
          <w:noProof/>
          <w:sz w:val="24"/>
          <w:szCs w:val="24"/>
          <w:lang w:eastAsia="es-ES"/>
        </w:rPr>
        <w:pict>
          <v:rect id="_x0000_s1531" style="position:absolute;left:0;text-align:left;margin-left:238.75pt;margin-top:7.65pt;width:22.45pt;height:21.85pt;z-index:251729408"/>
        </w:pict>
      </w:r>
      <w:r>
        <w:rPr>
          <w:rFonts w:ascii="Times New Roman" w:hAnsi="Times New Roman"/>
          <w:noProof/>
          <w:sz w:val="24"/>
          <w:szCs w:val="24"/>
          <w:lang w:eastAsia="es-ES"/>
        </w:rPr>
        <w:pict>
          <v:shape id="_x0000_s1532" type="#_x0000_t13" style="position:absolute;left:0;text-align:left;margin-left:197.4pt;margin-top:7.65pt;width:23.6pt;height:21.85pt;z-index:251730432"/>
        </w:pict>
      </w:r>
      <w:r w:rsidR="008D3801">
        <w:rPr>
          <w:rFonts w:ascii="Times New Roman" w:hAnsi="Times New Roman"/>
          <w:sz w:val="24"/>
          <w:szCs w:val="24"/>
        </w:rPr>
        <w:t>Se pesan 6,50 Kg. de Huevo en polvo  en la balanza y se introducen en la mezcladora.</w:t>
      </w:r>
    </w:p>
    <w:p w:rsidR="008D3801" w:rsidRPr="002965B0" w:rsidRDefault="008D3801" w:rsidP="00537450">
      <w:pPr>
        <w:tabs>
          <w:tab w:val="left" w:pos="5863"/>
        </w:tabs>
        <w:autoSpaceDE w:val="0"/>
        <w:autoSpaceDN w:val="0"/>
        <w:adjustRightInd w:val="0"/>
        <w:spacing w:after="0" w:line="240" w:lineRule="auto"/>
        <w:rPr>
          <w:rFonts w:ascii="Times New Roman" w:hAnsi="Times New Roman"/>
          <w:sz w:val="24"/>
          <w:szCs w:val="24"/>
        </w:rPr>
      </w:pPr>
    </w:p>
    <w:p w:rsidR="008D3801"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rect id="_x0000_s1501" style="position:absolute;margin-left:-5.55pt;margin-top:11.5pt;width:172.8pt;height:31.35pt;z-index:251699712">
            <v:textbox style="mso-next-textbox:#_x0000_s1501">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Mezclado.</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 xml:space="preserve">Tiempo = 35 minutos </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p>
    <w:p w:rsidR="008D3801" w:rsidRPr="002965B0" w:rsidRDefault="0091413D" w:rsidP="00537450">
      <w:pPr>
        <w:tabs>
          <w:tab w:val="left" w:pos="5554"/>
        </w:tabs>
        <w:autoSpaceDE w:val="0"/>
        <w:autoSpaceDN w:val="0"/>
        <w:adjustRightInd w:val="0"/>
        <w:spacing w:after="0" w:line="240" w:lineRule="auto"/>
        <w:rPr>
          <w:rFonts w:ascii="Times New Roman" w:hAnsi="Times New Roman"/>
          <w:sz w:val="24"/>
          <w:szCs w:val="24"/>
        </w:rPr>
      </w:pPr>
      <w:r w:rsidRPr="0091413D">
        <w:rPr>
          <w:rFonts w:ascii="Times New Roman" w:hAnsi="Times New Roman"/>
          <w:b/>
          <w:noProof/>
          <w:sz w:val="24"/>
          <w:szCs w:val="24"/>
          <w:u w:val="single"/>
          <w:lang w:eastAsia="es-ES"/>
        </w:rPr>
        <w:pict>
          <v:shape id="_x0000_s1526" type="#_x0000_t120" style="position:absolute;margin-left:192.6pt;margin-top:2.6pt;width:21.9pt;height:21.85pt;z-index:251725312"/>
        </w:pict>
      </w:r>
      <w:r w:rsidR="008D3801" w:rsidRPr="002965B0">
        <w:rPr>
          <w:rFonts w:ascii="Times New Roman" w:hAnsi="Times New Roman"/>
          <w:sz w:val="24"/>
          <w:szCs w:val="24"/>
        </w:rPr>
        <w:tab/>
      </w:r>
      <w:r w:rsidR="008D3801">
        <w:rPr>
          <w:rFonts w:ascii="Times New Roman" w:hAnsi="Times New Roman"/>
          <w:sz w:val="24"/>
          <w:szCs w:val="24"/>
        </w:rPr>
        <w:t xml:space="preserve">   Se realiza el mezclado de los</w:t>
      </w:r>
    </w:p>
    <w:p w:rsidR="008D3801" w:rsidRPr="002965B0" w:rsidRDefault="008D3801" w:rsidP="00537450">
      <w:pPr>
        <w:autoSpaceDE w:val="0"/>
        <w:autoSpaceDN w:val="0"/>
        <w:adjustRightInd w:val="0"/>
        <w:spacing w:after="0" w:line="240" w:lineRule="auto"/>
        <w:rPr>
          <w:rFonts w:ascii="Times New Roman" w:hAnsi="Times New Roman"/>
          <w:sz w:val="24"/>
          <w:szCs w:val="24"/>
        </w:rPr>
      </w:pPr>
      <w:r w:rsidRPr="002965B0">
        <w:rPr>
          <w:rFonts w:ascii="Times New Roman" w:hAnsi="Times New Roman"/>
          <w:sz w:val="24"/>
          <w:szCs w:val="24"/>
        </w:rPr>
        <w:t xml:space="preserve">                                                                                                Polvos</w:t>
      </w:r>
      <w:r>
        <w:rPr>
          <w:rFonts w:ascii="Times New Roman" w:hAnsi="Times New Roman"/>
          <w:sz w:val="24"/>
          <w:szCs w:val="24"/>
        </w:rPr>
        <w:t>.</w:t>
      </w:r>
    </w:p>
    <w:p w:rsidR="008D3801" w:rsidRPr="00B43358" w:rsidRDefault="0091413D"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pict>
          <v:shape id="_x0000_s1509" type="#_x0000_t32" style="position:absolute;margin-left:90.75pt;margin-top:1.45pt;width:.5pt;height:57.5pt;flip:x;z-index:251707904" o:connectortype="straight">
            <v:stroke endarrow="block"/>
          </v:shape>
        </w:pict>
      </w:r>
    </w:p>
    <w:p w:rsidR="008D3801" w:rsidRPr="00B43358" w:rsidRDefault="008D3801" w:rsidP="00537450">
      <w:pPr>
        <w:autoSpaceDE w:val="0"/>
        <w:autoSpaceDN w:val="0"/>
        <w:adjustRightInd w:val="0"/>
        <w:spacing w:after="0" w:line="240" w:lineRule="auto"/>
        <w:rPr>
          <w:rFonts w:ascii="Times New Roman" w:hAnsi="Times New Roman"/>
          <w:b/>
          <w:sz w:val="24"/>
          <w:szCs w:val="24"/>
          <w:u w:val="single"/>
        </w:rPr>
      </w:pPr>
    </w:p>
    <w:p w:rsidR="008D3801" w:rsidRDefault="008D3801" w:rsidP="00537450">
      <w:pPr>
        <w:tabs>
          <w:tab w:val="left" w:pos="6041"/>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b/>
      </w:r>
    </w:p>
    <w:p w:rsidR="008D3801" w:rsidRPr="0079429C"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36" type="#_x0000_t32" style="position:absolute;left:0;text-align:left;margin-left:91.3pt;margin-top:52.45pt;width:0;height:96.25pt;z-index:251734528" o:connectortype="straight">
            <v:stroke endarrow="block"/>
          </v:shape>
        </w:pict>
      </w:r>
      <w:r w:rsidRPr="0091413D">
        <w:rPr>
          <w:rFonts w:ascii="Times New Roman" w:hAnsi="Times New Roman"/>
          <w:b/>
          <w:noProof/>
          <w:sz w:val="24"/>
          <w:szCs w:val="24"/>
          <w:u w:val="single"/>
          <w:lang w:eastAsia="es-ES"/>
        </w:rPr>
        <w:pict>
          <v:shape id="_x0000_s1534" type="#_x0000_t135" style="position:absolute;left:0;text-align:left;margin-left:192.6pt;margin-top:23.25pt;width:23.05pt;height:22.45pt;z-index:251732480"/>
        </w:pict>
      </w:r>
      <w:r w:rsidRPr="0091413D">
        <w:rPr>
          <w:rFonts w:ascii="Times New Roman" w:hAnsi="Times New Roman"/>
          <w:b/>
          <w:noProof/>
          <w:sz w:val="24"/>
          <w:szCs w:val="24"/>
          <w:u w:val="single"/>
          <w:lang w:eastAsia="es-ES"/>
        </w:rPr>
        <w:pict>
          <v:rect id="_x0000_s1502" style="position:absolute;left:0;text-align:left;margin-left:-2.25pt;margin-top:17.55pt;width:172.8pt;height:34.9pt;z-index:251700736">
            <v:textbox style="mso-next-textbox:#_x0000_s1502">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Parada, Control y Muestreo.</w:t>
                  </w:r>
                </w:p>
                <w:p w:rsidR="00EF1DD2" w:rsidRDefault="00EF1DD2" w:rsidP="008D3801">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Tiempo  =10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Pr="0091413D">
        <w:rPr>
          <w:rFonts w:ascii="Times New Roman" w:hAnsi="Times New Roman"/>
          <w:b/>
          <w:noProof/>
          <w:sz w:val="24"/>
          <w:szCs w:val="24"/>
          <w:u w:val="single"/>
          <w:lang w:eastAsia="es-ES"/>
        </w:rPr>
        <w:pict>
          <v:rect id="_x0000_s1535" style="position:absolute;left:0;text-align:left;margin-left:232.45pt;margin-top:23.25pt;width:22.45pt;height:21.85pt;z-index:251733504"/>
        </w:pict>
      </w:r>
      <w:r w:rsidR="008D3801">
        <w:rPr>
          <w:rFonts w:ascii="Times New Roman" w:hAnsi="Times New Roman"/>
          <w:sz w:val="24"/>
          <w:szCs w:val="24"/>
        </w:rPr>
        <w:t xml:space="preserve">                                                                                               Parada de mezcladora, tiempo 5 minutos, inspección de la </w:t>
      </w:r>
      <w:proofErr w:type="spellStart"/>
      <w:r w:rsidR="008D3801">
        <w:rPr>
          <w:rFonts w:ascii="Times New Roman" w:hAnsi="Times New Roman"/>
          <w:sz w:val="24"/>
          <w:szCs w:val="24"/>
        </w:rPr>
        <w:t>premezcla</w:t>
      </w:r>
      <w:proofErr w:type="spellEnd"/>
      <w:r w:rsidR="008D3801">
        <w:rPr>
          <w:rFonts w:ascii="Times New Roman" w:hAnsi="Times New Roman"/>
          <w:sz w:val="24"/>
          <w:szCs w:val="24"/>
        </w:rPr>
        <w:t xml:space="preserve"> (se debe chequear que la mezcla sea homogénea, (tiempo 5 minutos).</w:t>
      </w:r>
    </w:p>
    <w:p w:rsidR="008D3801" w:rsidRPr="002965B0" w:rsidRDefault="008D3801" w:rsidP="00537450">
      <w:pPr>
        <w:tabs>
          <w:tab w:val="left" w:pos="6041"/>
        </w:tabs>
        <w:autoSpaceDE w:val="0"/>
        <w:autoSpaceDN w:val="0"/>
        <w:adjustRightInd w:val="0"/>
        <w:spacing w:after="0" w:line="240" w:lineRule="auto"/>
        <w:rPr>
          <w:rFonts w:ascii="Times New Roman" w:hAnsi="Times New Roman"/>
          <w:sz w:val="24"/>
          <w:szCs w:val="24"/>
        </w:rPr>
      </w:pPr>
    </w:p>
    <w:p w:rsidR="008D3801" w:rsidRPr="00B43358" w:rsidRDefault="008D3801" w:rsidP="00537450">
      <w:pPr>
        <w:autoSpaceDE w:val="0"/>
        <w:autoSpaceDN w:val="0"/>
        <w:adjustRightInd w:val="0"/>
        <w:spacing w:after="0" w:line="240" w:lineRule="auto"/>
        <w:rPr>
          <w:rFonts w:ascii="Times New Roman" w:hAnsi="Times New Roman"/>
          <w:b/>
          <w:sz w:val="24"/>
          <w:szCs w:val="24"/>
          <w:u w:val="single"/>
        </w:rPr>
      </w:pPr>
    </w:p>
    <w:p w:rsidR="008D3801" w:rsidRPr="00B43358" w:rsidRDefault="008D3801" w:rsidP="00537450">
      <w:pPr>
        <w:autoSpaceDE w:val="0"/>
        <w:autoSpaceDN w:val="0"/>
        <w:adjustRightInd w:val="0"/>
        <w:spacing w:after="0" w:line="240" w:lineRule="auto"/>
        <w:rPr>
          <w:rFonts w:ascii="Times New Roman" w:hAnsi="Times New Roman"/>
          <w:b/>
          <w:sz w:val="24"/>
          <w:szCs w:val="24"/>
          <w:u w:val="single"/>
        </w:rPr>
      </w:pPr>
    </w:p>
    <w:p w:rsidR="008D3801"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Pr>
          <w:rFonts w:ascii="Times New Roman" w:hAnsi="Times New Roman"/>
          <w:noProof/>
          <w:sz w:val="24"/>
          <w:szCs w:val="24"/>
          <w:lang w:eastAsia="es-ES"/>
        </w:rPr>
        <w:pict>
          <v:shape id="_x0000_s1538" type="#_x0000_t32" style="position:absolute;left:0;text-align:left;margin-left:87.85pt;margin-top:69.2pt;width:0;height:59.85pt;z-index:251736576" o:connectortype="straight">
            <v:stroke endarrow="block"/>
          </v:shape>
        </w:pict>
      </w:r>
      <w:r>
        <w:rPr>
          <w:rFonts w:ascii="Times New Roman" w:hAnsi="Times New Roman"/>
          <w:noProof/>
          <w:sz w:val="24"/>
          <w:szCs w:val="24"/>
          <w:lang w:eastAsia="es-ES"/>
        </w:rPr>
        <w:pict>
          <v:shape id="_x0000_s1527" type="#_x0000_t13" style="position:absolute;left:0;text-align:left;margin-left:188.65pt;margin-top:42.55pt;width:23.6pt;height:21.85pt;z-index:251726336"/>
        </w:pict>
      </w:r>
      <w:r>
        <w:rPr>
          <w:rFonts w:ascii="Times New Roman" w:hAnsi="Times New Roman"/>
          <w:noProof/>
          <w:sz w:val="24"/>
          <w:szCs w:val="24"/>
          <w:lang w:eastAsia="es-ES"/>
        </w:rPr>
        <w:pict>
          <v:shape id="_x0000_s1528" type="#_x0000_t120" style="position:absolute;left:0;text-align:left;margin-left:226.15pt;margin-top:42.55pt;width:21.9pt;height:21.85pt;z-index:251727360"/>
        </w:pict>
      </w:r>
      <w:r w:rsidRPr="0091413D">
        <w:rPr>
          <w:rFonts w:ascii="Times New Roman" w:hAnsi="Times New Roman"/>
          <w:b/>
          <w:noProof/>
          <w:sz w:val="24"/>
          <w:szCs w:val="24"/>
          <w:u w:val="single"/>
          <w:lang w:eastAsia="es-ES"/>
        </w:rPr>
        <w:pict>
          <v:rect id="_x0000_s1503" style="position:absolute;left:0;text-align:left;margin-left:-5.55pt;margin-top:38.3pt;width:172.8pt;height:30.9pt;z-index:251701760">
            <v:textbox style="mso-next-textbox:#_x0000_s1503">
              <w:txbxContent>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Transporte, Envasado. Tiempo = 25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008D3801">
        <w:rPr>
          <w:rFonts w:ascii="Times New Roman" w:hAnsi="Times New Roman"/>
          <w:b/>
          <w:sz w:val="24"/>
          <w:szCs w:val="24"/>
          <w:u w:val="single"/>
        </w:rPr>
        <w:t xml:space="preserve">                                                                                                </w:t>
      </w:r>
      <w:r w:rsidR="008D3801" w:rsidRPr="00C27007">
        <w:rPr>
          <w:rFonts w:ascii="Times New Roman" w:hAnsi="Times New Roman"/>
          <w:sz w:val="24"/>
          <w:szCs w:val="24"/>
        </w:rPr>
        <w:t>Volcado de la mezcladora para depositar polvos en carros,</w:t>
      </w:r>
      <w:r w:rsidR="008D3801">
        <w:rPr>
          <w:rFonts w:ascii="Times New Roman" w:hAnsi="Times New Roman"/>
          <w:sz w:val="24"/>
          <w:szCs w:val="24"/>
        </w:rPr>
        <w:t xml:space="preserve"> </w:t>
      </w:r>
      <w:r w:rsidR="008D3801" w:rsidRPr="004F7390">
        <w:rPr>
          <w:rFonts w:ascii="Times New Roman" w:hAnsi="Times New Roman"/>
          <w:sz w:val="24"/>
          <w:szCs w:val="24"/>
        </w:rPr>
        <w:t xml:space="preserve">Transporte de la </w:t>
      </w:r>
      <w:proofErr w:type="spellStart"/>
      <w:r w:rsidR="008D3801" w:rsidRPr="004F7390">
        <w:rPr>
          <w:rFonts w:ascii="Times New Roman" w:hAnsi="Times New Roman"/>
          <w:sz w:val="24"/>
          <w:szCs w:val="24"/>
        </w:rPr>
        <w:t>premezcla</w:t>
      </w:r>
      <w:proofErr w:type="spellEnd"/>
      <w:r w:rsidR="008D3801" w:rsidRPr="004F7390">
        <w:rPr>
          <w:rFonts w:ascii="Times New Roman" w:hAnsi="Times New Roman"/>
          <w:sz w:val="24"/>
          <w:szCs w:val="24"/>
        </w:rPr>
        <w:t xml:space="preserve"> en carros  y volcado en tolvas (tiempo 20 minutos), transporte automático mediante tornillo sinfín a envasadora semiautomática </w:t>
      </w:r>
      <w:r w:rsidR="008D3801">
        <w:rPr>
          <w:rFonts w:ascii="Times New Roman" w:hAnsi="Times New Roman"/>
          <w:sz w:val="24"/>
          <w:szCs w:val="24"/>
        </w:rPr>
        <w:t>(tiempo 5 minutos)</w:t>
      </w:r>
    </w:p>
    <w:p w:rsidR="008D3801" w:rsidRDefault="008D3801" w:rsidP="00537450">
      <w:pPr>
        <w:tabs>
          <w:tab w:val="left" w:pos="5751"/>
        </w:tabs>
        <w:autoSpaceDE w:val="0"/>
        <w:autoSpaceDN w:val="0"/>
        <w:adjustRightInd w:val="0"/>
        <w:spacing w:after="0" w:line="240" w:lineRule="auto"/>
        <w:ind w:left="5664"/>
        <w:rPr>
          <w:rFonts w:ascii="Times New Roman" w:hAnsi="Times New Roman"/>
          <w:sz w:val="24"/>
          <w:szCs w:val="24"/>
        </w:rPr>
      </w:pPr>
    </w:p>
    <w:p w:rsidR="008D3801"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Pr>
          <w:rFonts w:ascii="Times New Roman" w:hAnsi="Times New Roman"/>
          <w:noProof/>
          <w:sz w:val="24"/>
          <w:szCs w:val="24"/>
          <w:lang w:eastAsia="es-ES"/>
        </w:rPr>
        <w:pict>
          <v:shape id="_x0000_s1529" type="#_x0000_t128" style="position:absolute;left:0;text-align:left;margin-left:215.65pt;margin-top:9.4pt;width:27.05pt;height:21.9pt;z-index:251728384"/>
        </w:pict>
      </w:r>
      <w:r>
        <w:rPr>
          <w:rFonts w:ascii="Times New Roman" w:hAnsi="Times New Roman"/>
          <w:noProof/>
          <w:sz w:val="24"/>
          <w:szCs w:val="24"/>
          <w:lang w:eastAsia="es-ES"/>
        </w:rPr>
        <w:pict>
          <v:shape id="_x0000_s1539" type="#_x0000_t120" style="position:absolute;left:0;text-align:left;margin-left:181.3pt;margin-top:9.4pt;width:21.9pt;height:21.85pt;z-index:251737600"/>
        </w:pict>
      </w:r>
      <w:r>
        <w:rPr>
          <w:rFonts w:ascii="Times New Roman" w:hAnsi="Times New Roman"/>
          <w:noProof/>
          <w:sz w:val="24"/>
          <w:szCs w:val="24"/>
          <w:lang w:eastAsia="es-ES"/>
        </w:rPr>
        <w:pict>
          <v:rect id="_x0000_s1537" style="position:absolute;left:0;text-align:left;margin-left:-5.55pt;margin-top:4.9pt;width:172.8pt;height:30.9pt;z-index:251735552">
            <v:textbox style="mso-next-textbox:#_x0000_s1537">
              <w:txbxContent>
                <w:p w:rsidR="00EF1DD2" w:rsidRDefault="00EF1DD2" w:rsidP="008D3801">
                  <w:pPr>
                    <w:autoSpaceDE w:val="0"/>
                    <w:autoSpaceDN w:val="0"/>
                    <w:adjustRightInd w:val="0"/>
                    <w:spacing w:after="0" w:line="240" w:lineRule="auto"/>
                    <w:rPr>
                      <w:rFonts w:ascii="Times New Roman" w:hAnsi="Times New Roman"/>
                      <w:sz w:val="16"/>
                      <w:szCs w:val="16"/>
                    </w:rPr>
                  </w:pPr>
                  <w:r>
                    <w:rPr>
                      <w:rFonts w:ascii="Times New Roman" w:hAnsi="Times New Roman"/>
                      <w:sz w:val="16"/>
                      <w:szCs w:val="16"/>
                    </w:rPr>
                    <w:t xml:space="preserve">Almacenaje del Producto terminado. </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55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p>
    <w:p w:rsidR="008D3801" w:rsidRPr="004F7390" w:rsidRDefault="0091413D" w:rsidP="00537450">
      <w:pPr>
        <w:tabs>
          <w:tab w:val="left" w:pos="5751"/>
        </w:tabs>
        <w:autoSpaceDE w:val="0"/>
        <w:autoSpaceDN w:val="0"/>
        <w:adjustRightInd w:val="0"/>
        <w:spacing w:after="0" w:line="240" w:lineRule="auto"/>
        <w:ind w:left="5664"/>
        <w:rPr>
          <w:rFonts w:ascii="Times New Roman" w:hAnsi="Times New Roman"/>
          <w:sz w:val="24"/>
          <w:szCs w:val="24"/>
        </w:rPr>
      </w:pPr>
      <w:r w:rsidRPr="0091413D">
        <w:rPr>
          <w:rFonts w:ascii="Times New Roman" w:hAnsi="Times New Roman"/>
          <w:b/>
          <w:noProof/>
          <w:sz w:val="24"/>
          <w:szCs w:val="24"/>
          <w:u w:val="single"/>
          <w:lang w:eastAsia="es-ES"/>
        </w:rPr>
        <w:pict>
          <v:shape id="_x0000_s1540" type="#_x0000_t32" style="position:absolute;left:0;text-align:left;margin-left:88pt;margin-top:22pt;width:0;height:47.7pt;z-index:251738624" o:connectortype="straight">
            <v:stroke endarrow="block"/>
          </v:shape>
        </w:pict>
      </w:r>
      <w:r w:rsidR="008D3801" w:rsidRPr="004F7390">
        <w:rPr>
          <w:rFonts w:ascii="Times New Roman" w:hAnsi="Times New Roman"/>
          <w:sz w:val="24"/>
          <w:szCs w:val="24"/>
        </w:rPr>
        <w:t xml:space="preserve"> Llenado y cerrado en envasadora (tiempo 15 minutos)</w:t>
      </w:r>
      <w:r w:rsidR="008D3801">
        <w:rPr>
          <w:rFonts w:ascii="Times New Roman" w:hAnsi="Times New Roman"/>
          <w:sz w:val="24"/>
          <w:szCs w:val="24"/>
        </w:rPr>
        <w:t>, acomodar y estibar cajas en depósito (tiempo 40 minutos)</w:t>
      </w:r>
      <w:r w:rsidR="008D3801" w:rsidRPr="004F7390">
        <w:rPr>
          <w:rFonts w:ascii="Times New Roman" w:hAnsi="Times New Roman"/>
          <w:sz w:val="24"/>
          <w:szCs w:val="24"/>
        </w:rPr>
        <w:t>.</w:t>
      </w:r>
    </w:p>
    <w:p w:rsidR="008D3801" w:rsidRDefault="008D3801"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 xml:space="preserve">       </w:t>
      </w:r>
    </w:p>
    <w:p w:rsidR="008D3801" w:rsidRDefault="008D3801" w:rsidP="00537450">
      <w:pPr>
        <w:autoSpaceDE w:val="0"/>
        <w:autoSpaceDN w:val="0"/>
        <w:adjustRightInd w:val="0"/>
        <w:spacing w:after="0" w:line="240" w:lineRule="auto"/>
        <w:rPr>
          <w:rFonts w:ascii="Times New Roman" w:hAnsi="Times New Roman"/>
          <w:sz w:val="24"/>
          <w:szCs w:val="24"/>
        </w:rPr>
      </w:pPr>
    </w:p>
    <w:p w:rsidR="00D81FBC" w:rsidRPr="00CA017F" w:rsidRDefault="0091413D" w:rsidP="00D81FBC">
      <w:pPr>
        <w:autoSpaceDE w:val="0"/>
        <w:autoSpaceDN w:val="0"/>
        <w:adjustRightInd w:val="0"/>
        <w:spacing w:after="0" w:line="240" w:lineRule="auto"/>
        <w:ind w:left="5664" w:firstLine="6"/>
        <w:rPr>
          <w:rFonts w:ascii="Times New Roman" w:hAnsi="Times New Roman"/>
          <w:sz w:val="24"/>
          <w:szCs w:val="24"/>
        </w:rPr>
      </w:pPr>
      <w:r w:rsidRPr="0091413D">
        <w:rPr>
          <w:rFonts w:ascii="Times New Roman" w:hAnsi="Times New Roman"/>
          <w:b/>
          <w:noProof/>
          <w:sz w:val="24"/>
          <w:szCs w:val="24"/>
          <w:u w:val="single"/>
          <w:lang w:eastAsia="es-ES"/>
        </w:rPr>
        <w:pict>
          <v:shape id="_x0000_s1542" type="#_x0000_t120" style="position:absolute;left:0;text-align:left;margin-left:190.35pt;margin-top:9.75pt;width:21.9pt;height:21.85pt;z-index:251740672"/>
        </w:pict>
      </w:r>
      <w:r w:rsidRPr="0091413D">
        <w:rPr>
          <w:rFonts w:ascii="Times New Roman" w:hAnsi="Times New Roman"/>
          <w:b/>
          <w:noProof/>
          <w:sz w:val="24"/>
          <w:szCs w:val="24"/>
          <w:u w:val="single"/>
          <w:lang w:eastAsia="es-ES"/>
        </w:rPr>
        <w:pict>
          <v:rect id="_x0000_s1541" style="position:absolute;left:0;text-align:left;margin-left:-5.55pt;margin-top:.7pt;width:172.8pt;height:30.9pt;z-index:251739648">
            <v:textbox style="mso-next-textbox:#_x0000_s1541">
              <w:txbxContent>
                <w:p w:rsidR="00EF1DD2" w:rsidRDefault="00EF1DD2" w:rsidP="008D3801">
                  <w:pPr>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Limpieza de Maquinas</w:t>
                  </w:r>
                </w:p>
                <w:p w:rsidR="00EF1DD2" w:rsidRPr="00817592" w:rsidRDefault="00EF1DD2" w:rsidP="008D3801">
                  <w:pPr>
                    <w:autoSpaceDE w:val="0"/>
                    <w:autoSpaceDN w:val="0"/>
                    <w:adjustRightInd w:val="0"/>
                    <w:spacing w:after="0" w:line="240" w:lineRule="auto"/>
                    <w:jc w:val="center"/>
                    <w:rPr>
                      <w:rFonts w:ascii="Times New Roman" w:hAnsi="Times New Roman"/>
                      <w:sz w:val="16"/>
                      <w:szCs w:val="16"/>
                      <w:u w:val="single"/>
                    </w:rPr>
                  </w:pPr>
                  <w:r>
                    <w:rPr>
                      <w:rFonts w:ascii="Times New Roman" w:hAnsi="Times New Roman"/>
                      <w:sz w:val="16"/>
                      <w:szCs w:val="16"/>
                    </w:rPr>
                    <w:t>Tiempo = 60 minutos.</w:t>
                  </w:r>
                </w:p>
                <w:p w:rsidR="00EF1DD2" w:rsidRDefault="00EF1DD2" w:rsidP="008D3801">
                  <w:pPr>
                    <w:autoSpaceDE w:val="0"/>
                    <w:autoSpaceDN w:val="0"/>
                    <w:adjustRightInd w:val="0"/>
                    <w:spacing w:after="0" w:line="240" w:lineRule="auto"/>
                    <w:jc w:val="center"/>
                    <w:rPr>
                      <w:rFonts w:ascii="Times New Roman" w:hAnsi="Times New Roman"/>
                      <w:sz w:val="28"/>
                      <w:szCs w:val="28"/>
                    </w:rPr>
                  </w:pPr>
                </w:p>
                <w:p w:rsidR="00EF1DD2" w:rsidRPr="00717D6A" w:rsidRDefault="00EF1DD2" w:rsidP="008D3801">
                  <w:pPr>
                    <w:autoSpaceDE w:val="0"/>
                    <w:autoSpaceDN w:val="0"/>
                    <w:adjustRightInd w:val="0"/>
                    <w:spacing w:after="0" w:line="240" w:lineRule="auto"/>
                    <w:jc w:val="center"/>
                    <w:rPr>
                      <w:rFonts w:ascii="Times New Roman" w:hAnsi="Times New Roman"/>
                      <w:sz w:val="28"/>
                      <w:szCs w:val="28"/>
                    </w:rPr>
                  </w:pPr>
                </w:p>
                <w:p w:rsidR="00EF1DD2" w:rsidRDefault="00EF1DD2" w:rsidP="008D3801">
                  <w:pPr>
                    <w:jc w:val="center"/>
                  </w:pPr>
                </w:p>
              </w:txbxContent>
            </v:textbox>
          </v:rect>
        </w:pict>
      </w:r>
      <w:r w:rsidR="00D81FBC">
        <w:rPr>
          <w:rFonts w:ascii="Times New Roman" w:hAnsi="Times New Roman"/>
          <w:sz w:val="24"/>
          <w:szCs w:val="24"/>
        </w:rPr>
        <w:t>L</w:t>
      </w:r>
      <w:r w:rsidR="00D81FBC" w:rsidRPr="00CA017F">
        <w:rPr>
          <w:rFonts w:ascii="Times New Roman" w:hAnsi="Times New Roman"/>
          <w:sz w:val="24"/>
          <w:szCs w:val="24"/>
        </w:rPr>
        <w:t>avado, aspirado</w:t>
      </w:r>
      <w:r w:rsidR="00D81FBC">
        <w:rPr>
          <w:rFonts w:ascii="Times New Roman" w:hAnsi="Times New Roman"/>
          <w:sz w:val="24"/>
          <w:szCs w:val="24"/>
        </w:rPr>
        <w:t xml:space="preserve"> del sector</w:t>
      </w:r>
      <w:r w:rsidR="00D81FBC" w:rsidRPr="00CA017F">
        <w:rPr>
          <w:rFonts w:ascii="Times New Roman" w:hAnsi="Times New Roman"/>
          <w:sz w:val="24"/>
          <w:szCs w:val="24"/>
        </w:rPr>
        <w:t xml:space="preserve"> y limpieza de </w:t>
      </w:r>
      <w:r w:rsidR="00D81FBC">
        <w:rPr>
          <w:rFonts w:ascii="Times New Roman" w:hAnsi="Times New Roman"/>
          <w:sz w:val="24"/>
          <w:szCs w:val="24"/>
        </w:rPr>
        <w:t xml:space="preserve"> </w:t>
      </w:r>
      <w:r w:rsidR="00D81FBC" w:rsidRPr="00CA017F">
        <w:rPr>
          <w:rFonts w:ascii="Times New Roman" w:hAnsi="Times New Roman"/>
          <w:sz w:val="24"/>
          <w:szCs w:val="24"/>
        </w:rPr>
        <w:t>m</w:t>
      </w:r>
      <w:r w:rsidR="00D81FBC">
        <w:rPr>
          <w:rFonts w:ascii="Times New Roman" w:hAnsi="Times New Roman"/>
          <w:sz w:val="24"/>
          <w:szCs w:val="24"/>
        </w:rPr>
        <w:t>aquinas (tiempo 60 minutos)</w:t>
      </w:r>
    </w:p>
    <w:p w:rsidR="00E409F6" w:rsidRPr="004F7390" w:rsidRDefault="00E409F6" w:rsidP="00D81FBC">
      <w:pPr>
        <w:tabs>
          <w:tab w:val="left" w:pos="5844"/>
        </w:tabs>
        <w:autoSpaceDE w:val="0"/>
        <w:autoSpaceDN w:val="0"/>
        <w:adjustRightInd w:val="0"/>
        <w:spacing w:after="0" w:line="240" w:lineRule="auto"/>
        <w:rPr>
          <w:rFonts w:ascii="Times New Roman" w:hAnsi="Times New Roman"/>
          <w:sz w:val="24"/>
          <w:szCs w:val="24"/>
        </w:rPr>
      </w:pPr>
    </w:p>
    <w:p w:rsidR="00CA017F" w:rsidRDefault="00D35247"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lastRenderedPageBreak/>
        <w:t>Conclusión:</w:t>
      </w:r>
    </w:p>
    <w:p w:rsidR="00CA017F" w:rsidRPr="00D35247" w:rsidRDefault="00D35247" w:rsidP="00537450">
      <w:pPr>
        <w:autoSpaceDE w:val="0"/>
        <w:autoSpaceDN w:val="0"/>
        <w:adjustRightInd w:val="0"/>
        <w:spacing w:after="0" w:line="240" w:lineRule="auto"/>
        <w:rPr>
          <w:rFonts w:ascii="Times New Roman" w:hAnsi="Times New Roman"/>
          <w:sz w:val="24"/>
          <w:szCs w:val="24"/>
        </w:rPr>
      </w:pPr>
      <w:r w:rsidRPr="00D35247">
        <w:rPr>
          <w:rFonts w:ascii="Times New Roman" w:hAnsi="Times New Roman"/>
          <w:sz w:val="24"/>
          <w:szCs w:val="24"/>
        </w:rPr>
        <w:t>Como se puede apreciar en el diagrama de Flujo de los procesos, el tiempo total empleado en un día de producción es de 465 minutos, es decir de ocho horas de trabajo para cada uno de los productos elaborados.</w:t>
      </w:r>
    </w:p>
    <w:p w:rsidR="00CA017F" w:rsidRPr="00D35247" w:rsidRDefault="00CA017F" w:rsidP="00537450">
      <w:pPr>
        <w:autoSpaceDE w:val="0"/>
        <w:autoSpaceDN w:val="0"/>
        <w:adjustRightInd w:val="0"/>
        <w:spacing w:after="0" w:line="240" w:lineRule="auto"/>
        <w:rPr>
          <w:rFonts w:ascii="Times New Roman" w:hAnsi="Times New Roman"/>
          <w:sz w:val="24"/>
          <w:szCs w:val="24"/>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Pr="00B43358" w:rsidRDefault="009B1845"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P</w:t>
      </w:r>
      <w:r>
        <w:rPr>
          <w:rFonts w:ascii="Times New Roman" w:hAnsi="Times New Roman"/>
          <w:b/>
          <w:sz w:val="24"/>
          <w:szCs w:val="24"/>
          <w:u w:val="single"/>
        </w:rPr>
        <w:t xml:space="preserve">lanos </w:t>
      </w:r>
      <w:r w:rsidRPr="00B43358">
        <w:rPr>
          <w:rFonts w:ascii="Times New Roman" w:hAnsi="Times New Roman"/>
          <w:b/>
          <w:sz w:val="24"/>
          <w:szCs w:val="24"/>
          <w:u w:val="single"/>
        </w:rPr>
        <w:t xml:space="preserve"> </w:t>
      </w:r>
      <w:r>
        <w:rPr>
          <w:rFonts w:ascii="Times New Roman" w:hAnsi="Times New Roman"/>
          <w:b/>
          <w:sz w:val="24"/>
          <w:szCs w:val="24"/>
          <w:u w:val="single"/>
        </w:rPr>
        <w:t>y</w:t>
      </w:r>
      <w:r w:rsidRPr="00B43358">
        <w:rPr>
          <w:rFonts w:ascii="Times New Roman" w:hAnsi="Times New Roman"/>
          <w:b/>
          <w:sz w:val="24"/>
          <w:szCs w:val="24"/>
          <w:u w:val="single"/>
        </w:rPr>
        <w:t xml:space="preserve"> </w:t>
      </w:r>
      <w:r>
        <w:rPr>
          <w:rFonts w:ascii="Times New Roman" w:hAnsi="Times New Roman"/>
          <w:b/>
          <w:sz w:val="24"/>
          <w:szCs w:val="24"/>
          <w:u w:val="single"/>
        </w:rPr>
        <w:t>esquemas</w:t>
      </w:r>
      <w:r w:rsidRPr="00B43358">
        <w:rPr>
          <w:rFonts w:ascii="Times New Roman" w:hAnsi="Times New Roman"/>
          <w:b/>
          <w:sz w:val="24"/>
          <w:szCs w:val="24"/>
          <w:u w:val="single"/>
        </w:rPr>
        <w:t xml:space="preserve"> </w:t>
      </w:r>
      <w:r>
        <w:rPr>
          <w:rFonts w:ascii="Times New Roman" w:hAnsi="Times New Roman"/>
          <w:b/>
          <w:sz w:val="24"/>
          <w:szCs w:val="24"/>
          <w:u w:val="single"/>
        </w:rPr>
        <w:t>de</w:t>
      </w:r>
      <w:r w:rsidRPr="00B43358">
        <w:rPr>
          <w:rFonts w:ascii="Times New Roman" w:hAnsi="Times New Roman"/>
          <w:b/>
          <w:sz w:val="24"/>
          <w:szCs w:val="24"/>
          <w:u w:val="single"/>
        </w:rPr>
        <w:t xml:space="preserve"> </w:t>
      </w:r>
      <w:r>
        <w:rPr>
          <w:rFonts w:ascii="Times New Roman" w:hAnsi="Times New Roman"/>
          <w:b/>
          <w:sz w:val="24"/>
          <w:szCs w:val="24"/>
          <w:u w:val="single"/>
        </w:rPr>
        <w:t>las</w:t>
      </w:r>
      <w:r w:rsidRPr="00B43358">
        <w:rPr>
          <w:rFonts w:ascii="Times New Roman" w:hAnsi="Times New Roman"/>
          <w:b/>
          <w:sz w:val="24"/>
          <w:szCs w:val="24"/>
          <w:u w:val="single"/>
        </w:rPr>
        <w:t xml:space="preserve"> </w:t>
      </w:r>
      <w:r>
        <w:rPr>
          <w:rFonts w:ascii="Times New Roman" w:hAnsi="Times New Roman"/>
          <w:b/>
          <w:sz w:val="24"/>
          <w:szCs w:val="24"/>
          <w:u w:val="single"/>
        </w:rPr>
        <w:t>Instalaciones</w:t>
      </w:r>
      <w:r w:rsidRPr="00B43358">
        <w:rPr>
          <w:rFonts w:ascii="Times New Roman" w:hAnsi="Times New Roman"/>
          <w:b/>
          <w:sz w:val="24"/>
          <w:szCs w:val="24"/>
          <w:u w:val="single"/>
        </w:rPr>
        <w:t>:</w:t>
      </w:r>
    </w:p>
    <w:p w:rsidR="009B1845" w:rsidRPr="00B43358" w:rsidRDefault="009B1845" w:rsidP="0053745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Como se visualiza en el Lay-</w:t>
      </w:r>
      <w:proofErr w:type="spellStart"/>
      <w:r>
        <w:rPr>
          <w:rFonts w:ascii="Times New Roman" w:hAnsi="Times New Roman"/>
          <w:sz w:val="24"/>
          <w:szCs w:val="24"/>
        </w:rPr>
        <w:t>Out</w:t>
      </w:r>
      <w:proofErr w:type="spellEnd"/>
      <w:r>
        <w:rPr>
          <w:rFonts w:ascii="Times New Roman" w:hAnsi="Times New Roman"/>
          <w:sz w:val="24"/>
          <w:szCs w:val="24"/>
        </w:rPr>
        <w:t xml:space="preserve"> de Planta, l</w:t>
      </w:r>
      <w:r w:rsidRPr="00B43358">
        <w:rPr>
          <w:rFonts w:ascii="Times New Roman" w:hAnsi="Times New Roman"/>
          <w:sz w:val="24"/>
          <w:szCs w:val="24"/>
        </w:rPr>
        <w:t>as medidas de</w:t>
      </w:r>
      <w:r w:rsidR="000C7D11">
        <w:rPr>
          <w:rFonts w:ascii="Times New Roman" w:hAnsi="Times New Roman"/>
          <w:sz w:val="24"/>
          <w:szCs w:val="24"/>
        </w:rPr>
        <w:t>l</w:t>
      </w:r>
      <w:r w:rsidRPr="00B43358">
        <w:rPr>
          <w:rFonts w:ascii="Times New Roman" w:hAnsi="Times New Roman"/>
          <w:sz w:val="24"/>
          <w:szCs w:val="24"/>
        </w:rPr>
        <w:t xml:space="preserve"> </w:t>
      </w:r>
      <w:r>
        <w:rPr>
          <w:rFonts w:ascii="Times New Roman" w:hAnsi="Times New Roman"/>
          <w:sz w:val="24"/>
          <w:szCs w:val="24"/>
        </w:rPr>
        <w:t>mism</w:t>
      </w:r>
      <w:r w:rsidR="000C7D11">
        <w:rPr>
          <w:rFonts w:ascii="Times New Roman" w:hAnsi="Times New Roman"/>
          <w:sz w:val="24"/>
          <w:szCs w:val="24"/>
        </w:rPr>
        <w:t>o</w:t>
      </w:r>
      <w:r w:rsidRPr="00B43358">
        <w:rPr>
          <w:rFonts w:ascii="Times New Roman" w:hAnsi="Times New Roman"/>
          <w:sz w:val="24"/>
          <w:szCs w:val="24"/>
        </w:rPr>
        <w:t xml:space="preserve"> son: 40 metros de vista frontal por </w:t>
      </w:r>
      <w:r>
        <w:rPr>
          <w:rFonts w:ascii="Times New Roman" w:hAnsi="Times New Roman"/>
          <w:sz w:val="24"/>
          <w:szCs w:val="24"/>
        </w:rPr>
        <w:t>65</w:t>
      </w:r>
      <w:r w:rsidRPr="00B43358">
        <w:rPr>
          <w:rFonts w:ascii="Times New Roman" w:hAnsi="Times New Roman"/>
          <w:sz w:val="24"/>
          <w:szCs w:val="24"/>
        </w:rPr>
        <w:t xml:space="preserve"> metros en su vista lateral.</w:t>
      </w:r>
    </w:p>
    <w:p w:rsidR="009B1845" w:rsidRPr="00B43358" w:rsidRDefault="009B1845"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Los portones para el ingreso de Materia Prima y salida del Producto Terminado tienen un ancho de </w:t>
      </w:r>
      <w:r>
        <w:rPr>
          <w:rFonts w:ascii="Times New Roman" w:hAnsi="Times New Roman"/>
          <w:sz w:val="24"/>
          <w:szCs w:val="24"/>
        </w:rPr>
        <w:t>16</w:t>
      </w:r>
      <w:r w:rsidRPr="00B43358">
        <w:rPr>
          <w:rFonts w:ascii="Times New Roman" w:hAnsi="Times New Roman"/>
          <w:sz w:val="24"/>
          <w:szCs w:val="24"/>
        </w:rPr>
        <w:t xml:space="preserve"> metros</w:t>
      </w:r>
      <w:r>
        <w:rPr>
          <w:rFonts w:ascii="Times New Roman" w:hAnsi="Times New Roman"/>
          <w:sz w:val="24"/>
          <w:szCs w:val="24"/>
        </w:rPr>
        <w:t xml:space="preserve"> de largo por 4 metros de alto</w:t>
      </w:r>
      <w:r w:rsidRPr="00B43358">
        <w:rPr>
          <w:rFonts w:ascii="Times New Roman" w:hAnsi="Times New Roman"/>
          <w:sz w:val="24"/>
          <w:szCs w:val="24"/>
        </w:rPr>
        <w:t>.</w:t>
      </w: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BA3083" w:rsidRDefault="00BA3083" w:rsidP="00537450">
      <w:pPr>
        <w:autoSpaceDE w:val="0"/>
        <w:autoSpaceDN w:val="0"/>
        <w:adjustRightInd w:val="0"/>
        <w:spacing w:after="0" w:line="240" w:lineRule="auto"/>
        <w:rPr>
          <w:rFonts w:ascii="Times New Roman" w:hAnsi="Times New Roman"/>
          <w:b/>
          <w:sz w:val="24"/>
          <w:szCs w:val="24"/>
          <w:u w:val="single"/>
        </w:rPr>
      </w:pPr>
    </w:p>
    <w:p w:rsidR="009B1845" w:rsidRPr="00B14041" w:rsidRDefault="009B1845"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LAY-OUT DE PLANTA</w:t>
      </w:r>
    </w:p>
    <w:p w:rsidR="009B1845" w:rsidRPr="00B14041" w:rsidRDefault="009B1845" w:rsidP="00537450">
      <w:pPr>
        <w:autoSpaceDE w:val="0"/>
        <w:autoSpaceDN w:val="0"/>
        <w:adjustRightInd w:val="0"/>
        <w:spacing w:after="0" w:line="240" w:lineRule="auto"/>
        <w:jc w:val="center"/>
        <w:rPr>
          <w:rFonts w:ascii="Times New Roman" w:hAnsi="Times New Roman"/>
          <w:b/>
          <w:bCs/>
          <w:sz w:val="32"/>
          <w:szCs w:val="32"/>
        </w:rPr>
      </w:pPr>
    </w:p>
    <w:p w:rsidR="009B1845" w:rsidRPr="005C0775" w:rsidRDefault="009B1845" w:rsidP="00537450">
      <w:pPr>
        <w:autoSpaceDE w:val="0"/>
        <w:autoSpaceDN w:val="0"/>
        <w:adjustRightInd w:val="0"/>
        <w:spacing w:after="0" w:line="240" w:lineRule="auto"/>
        <w:jc w:val="center"/>
        <w:rPr>
          <w:rFonts w:ascii="Times New Roman" w:hAnsi="Times New Roman"/>
          <w:b/>
          <w:bCs/>
          <w:sz w:val="36"/>
          <w:szCs w:val="36"/>
        </w:rPr>
      </w:pPr>
    </w:p>
    <w:p w:rsidR="009B1845" w:rsidRPr="00B43358" w:rsidRDefault="009B1845" w:rsidP="00537450">
      <w:pPr>
        <w:autoSpaceDE w:val="0"/>
        <w:autoSpaceDN w:val="0"/>
        <w:adjustRightInd w:val="0"/>
        <w:spacing w:after="0" w:line="240" w:lineRule="auto"/>
        <w:jc w:val="both"/>
        <w:rPr>
          <w:rFonts w:ascii="Times New Roman" w:hAnsi="Times New Roman"/>
          <w:b/>
          <w:bCs/>
          <w:sz w:val="24"/>
          <w:szCs w:val="24"/>
        </w:rPr>
      </w:pPr>
    </w:p>
    <w:p w:rsidR="009B1845"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16"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9B1845" w:rsidRDefault="009B1845" w:rsidP="00537450">
      <w:pPr>
        <w:autoSpaceDE w:val="0"/>
        <w:autoSpaceDN w:val="0"/>
        <w:adjustRightInd w:val="0"/>
        <w:spacing w:after="0" w:line="240" w:lineRule="auto"/>
        <w:jc w:val="both"/>
        <w:rPr>
          <w:rFonts w:ascii="Times New Roman" w:hAnsi="Times New Roman"/>
          <w:b/>
          <w:color w:val="000000"/>
          <w:sz w:val="24"/>
          <w:szCs w:val="24"/>
          <w:u w:val="single"/>
        </w:rPr>
      </w:pPr>
    </w:p>
    <w:p w:rsidR="009B1845" w:rsidRDefault="009B1845" w:rsidP="00537450">
      <w:pPr>
        <w:autoSpaceDE w:val="0"/>
        <w:autoSpaceDN w:val="0"/>
        <w:adjustRightInd w:val="0"/>
        <w:spacing w:after="0" w:line="240" w:lineRule="auto"/>
        <w:jc w:val="both"/>
        <w:rPr>
          <w:rFonts w:ascii="Times New Roman" w:hAnsi="Times New Roman"/>
          <w:b/>
          <w:sz w:val="24"/>
          <w:szCs w:val="24"/>
          <w:u w:val="single"/>
        </w:rPr>
      </w:pPr>
    </w:p>
    <w:p w:rsidR="009B1845" w:rsidRDefault="009B1845" w:rsidP="00537450">
      <w:pPr>
        <w:autoSpaceDE w:val="0"/>
        <w:autoSpaceDN w:val="0"/>
        <w:adjustRightInd w:val="0"/>
        <w:spacing w:after="0" w:line="240" w:lineRule="auto"/>
        <w:jc w:val="both"/>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9B1845" w:rsidRDefault="009B1845"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8243E" w:rsidRDefault="0078243E" w:rsidP="00537450">
      <w:pPr>
        <w:autoSpaceDE w:val="0"/>
        <w:autoSpaceDN w:val="0"/>
        <w:adjustRightInd w:val="0"/>
        <w:spacing w:after="0" w:line="240" w:lineRule="auto"/>
        <w:rPr>
          <w:rFonts w:ascii="Times New Roman" w:hAnsi="Times New Roman"/>
          <w:b/>
          <w:sz w:val="24"/>
          <w:szCs w:val="24"/>
          <w:u w:val="single"/>
        </w:rPr>
      </w:pPr>
    </w:p>
    <w:p w:rsidR="00740B23" w:rsidRPr="00B43358" w:rsidRDefault="00740B23"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lastRenderedPageBreak/>
        <w:t>Capacidad Productiva:</w:t>
      </w:r>
    </w:p>
    <w:p w:rsidR="00740B23" w:rsidRPr="00B43358" w:rsidRDefault="00740B2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La capacidad se define como la cantidad de un producto que puede ser obtenida  por una determinada unidad productiva durante un cierto periodo de tiempo.</w:t>
      </w:r>
    </w:p>
    <w:p w:rsidR="00EF0401" w:rsidRPr="00B43358" w:rsidRDefault="00F901AA"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 procede </w:t>
      </w:r>
      <w:r w:rsidR="007C4010" w:rsidRPr="00B43358">
        <w:rPr>
          <w:rFonts w:ascii="Times New Roman" w:hAnsi="Times New Roman"/>
          <w:sz w:val="24"/>
          <w:szCs w:val="24"/>
        </w:rPr>
        <w:t>a definir los días de producción en el año, tomando como parámetro de medición  el año 2015</w:t>
      </w:r>
      <w:r w:rsidR="00526D9F" w:rsidRPr="00B43358">
        <w:rPr>
          <w:rFonts w:ascii="Times New Roman" w:hAnsi="Times New Roman"/>
          <w:sz w:val="24"/>
          <w:szCs w:val="24"/>
        </w:rPr>
        <w:t xml:space="preserve">, a los efectos de calcular </w:t>
      </w:r>
      <w:smartTag w:uri="urn:schemas-microsoft-com:office:smarttags" w:element="PersonName">
        <w:smartTagPr>
          <w:attr w:name="ProductID" w:val="la Capacidad Productiva."/>
        </w:smartTagPr>
        <w:r w:rsidR="00526D9F" w:rsidRPr="00B43358">
          <w:rPr>
            <w:rFonts w:ascii="Times New Roman" w:hAnsi="Times New Roman"/>
            <w:sz w:val="24"/>
            <w:szCs w:val="24"/>
          </w:rPr>
          <w:t>la Capacidad P</w:t>
        </w:r>
        <w:r w:rsidR="007C4010" w:rsidRPr="00B43358">
          <w:rPr>
            <w:rFonts w:ascii="Times New Roman" w:hAnsi="Times New Roman"/>
            <w:sz w:val="24"/>
            <w:szCs w:val="24"/>
          </w:rPr>
          <w:t>roductiva.</w:t>
        </w:r>
      </w:smartTag>
    </w:p>
    <w:p w:rsidR="00FE2856" w:rsidRDefault="00FE2856" w:rsidP="00537450">
      <w:pPr>
        <w:autoSpaceDE w:val="0"/>
        <w:autoSpaceDN w:val="0"/>
        <w:adjustRightInd w:val="0"/>
        <w:spacing w:after="0" w:line="240" w:lineRule="auto"/>
        <w:rPr>
          <w:rFonts w:ascii="Times New Roman" w:hAnsi="Times New Roman"/>
          <w:b/>
          <w:sz w:val="24"/>
          <w:szCs w:val="24"/>
          <w:u w:val="single"/>
        </w:rPr>
      </w:pPr>
    </w:p>
    <w:p w:rsidR="007C4010" w:rsidRPr="00B43358" w:rsidRDefault="007C4010"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 xml:space="preserve">Días de Producción de </w:t>
      </w:r>
      <w:smartTag w:uri="urn:schemas-microsoft-com:office:smarttags" w:element="PersonName">
        <w:smartTagPr>
          <w:attr w:name="ProductID" w:val="la Planta"/>
        </w:smartTagPr>
        <w:r w:rsidRPr="00B43358">
          <w:rPr>
            <w:rFonts w:ascii="Times New Roman" w:hAnsi="Times New Roman"/>
            <w:b/>
            <w:sz w:val="24"/>
            <w:szCs w:val="24"/>
            <w:u w:val="single"/>
          </w:rPr>
          <w:t>la Planta</w:t>
        </w:r>
      </w:smartTag>
      <w:r w:rsidR="00526D9F" w:rsidRPr="00B43358">
        <w:rPr>
          <w:rFonts w:ascii="Times New Roman" w:hAnsi="Times New Roman"/>
          <w:b/>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Tomando como referencia el año 2015 y según datos obtenidos de la página Web del Ministerio del Interior de </w:t>
      </w:r>
      <w:smartTag w:uri="urn:schemas-microsoft-com:office:smarttags" w:element="PersonName">
        <w:smartTagPr>
          <w:attr w:name="ProductID" w:val="la Naci￳n."/>
        </w:smartTagPr>
        <w:r w:rsidRPr="00B43358">
          <w:rPr>
            <w:rFonts w:ascii="Times New Roman" w:hAnsi="Times New Roman"/>
            <w:sz w:val="24"/>
            <w:szCs w:val="24"/>
          </w:rPr>
          <w:t>la Nación.</w:t>
        </w:r>
      </w:smartTag>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A continuación se detallan los días laborables en los diferentes meses del año 2015:</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Enero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19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proofErr w:type="spellStart"/>
      <w:r w:rsidRPr="00B43358">
        <w:rPr>
          <w:rFonts w:ascii="Times New Roman" w:hAnsi="Times New Roman"/>
          <w:sz w:val="24"/>
          <w:szCs w:val="24"/>
        </w:rPr>
        <w:t>Dias</w:t>
      </w:r>
      <w:proofErr w:type="spellEnd"/>
      <w:r w:rsidRPr="00B43358">
        <w:rPr>
          <w:rFonts w:ascii="Times New Roman" w:hAnsi="Times New Roman"/>
          <w:sz w:val="24"/>
          <w:szCs w:val="24"/>
        </w:rPr>
        <w:t xml:space="preserve"> 2 y 3 de Enero de 2015 no laborable</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5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Enero de 2015: 26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 1 de Enero (año nuevo); y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Febrero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18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4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Febrero de 2015: 22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 16 y 17 de Febrero (Carnaval); y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Marzo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20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4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Marzo de 2015: 24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no laborables 23 de Marzo (Puente turístico), 24 de Marzo (Día Nacional de </w:t>
      </w:r>
      <w:smartTag w:uri="urn:schemas-microsoft-com:office:smarttags" w:element="PersonName">
        <w:smartTagPr>
          <w:attr w:name="ProductID" w:val="la Memoria"/>
        </w:smartTagPr>
        <w:r w:rsidRPr="00B43358">
          <w:rPr>
            <w:rFonts w:ascii="Times New Roman" w:hAnsi="Times New Roman"/>
            <w:sz w:val="24"/>
            <w:szCs w:val="24"/>
          </w:rPr>
          <w:t>la Memoria</w:t>
        </w:r>
      </w:smartTag>
      <w:r w:rsidRPr="00B43358">
        <w:rPr>
          <w:rFonts w:ascii="Times New Roman" w:hAnsi="Times New Roman"/>
          <w:sz w:val="24"/>
          <w:szCs w:val="24"/>
        </w:rPr>
        <w:t xml:space="preserve"> por </w:t>
      </w:r>
      <w:smartTag w:uri="urn:schemas-microsoft-com:office:smarttags" w:element="PersonName">
        <w:smartTagPr>
          <w:attr w:name="ProductID" w:val="la Verdad"/>
        </w:smartTagPr>
        <w:r w:rsidRPr="00B43358">
          <w:rPr>
            <w:rFonts w:ascii="Times New Roman" w:hAnsi="Times New Roman"/>
            <w:sz w:val="24"/>
            <w:szCs w:val="24"/>
          </w:rPr>
          <w:t>la Verdad</w:t>
        </w:r>
      </w:smartTag>
      <w:r w:rsidRPr="00B43358">
        <w:rPr>
          <w:rFonts w:ascii="Times New Roman" w:hAnsi="Times New Roman"/>
          <w:sz w:val="24"/>
          <w:szCs w:val="24"/>
        </w:rPr>
        <w:t xml:space="preserve"> y </w:t>
      </w:r>
      <w:smartTag w:uri="urn:schemas-microsoft-com:office:smarttags" w:element="PersonName">
        <w:smartTagPr>
          <w:attr w:name="ProductID" w:val="la Justicia"/>
        </w:smartTagPr>
        <w:r w:rsidRPr="00B43358">
          <w:rPr>
            <w:rFonts w:ascii="Times New Roman" w:hAnsi="Times New Roman"/>
            <w:sz w:val="24"/>
            <w:szCs w:val="24"/>
          </w:rPr>
          <w:t>la Justicia</w:t>
        </w:r>
      </w:smartTag>
      <w:r w:rsidRPr="00B43358">
        <w:rPr>
          <w:rFonts w:ascii="Times New Roman" w:hAnsi="Times New Roman"/>
          <w:sz w:val="24"/>
          <w:szCs w:val="24"/>
        </w:rPr>
        <w:t>); y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Abril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17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2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Marzo de 2015: 19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2 de abril: (Día del Veterano y de los Caídos en </w:t>
      </w:r>
      <w:smartTag w:uri="urn:schemas-microsoft-com:office:smarttags" w:element="PersonName">
        <w:smartTagPr>
          <w:attr w:name="ProductID" w:val="la Guerra"/>
        </w:smartTagPr>
        <w:r w:rsidRPr="00B43358">
          <w:rPr>
            <w:rFonts w:ascii="Times New Roman" w:hAnsi="Times New Roman"/>
            <w:sz w:val="24"/>
            <w:szCs w:val="24"/>
          </w:rPr>
          <w:t>la Guerra</w:t>
        </w:r>
      </w:smartTag>
      <w:r w:rsidRPr="00B43358">
        <w:rPr>
          <w:rFonts w:ascii="Times New Roman" w:hAnsi="Times New Roman"/>
          <w:sz w:val="24"/>
          <w:szCs w:val="24"/>
        </w:rPr>
        <w:t xml:space="preserve"> de Malvinas).</w:t>
      </w:r>
      <w:r w:rsidRPr="00B43358">
        <w:rPr>
          <w:rFonts w:ascii="Times New Roman" w:hAnsi="Times New Roman"/>
          <w:sz w:val="24"/>
          <w:szCs w:val="24"/>
        </w:rPr>
        <w:cr/>
        <w:t xml:space="preserve">3 de Abril (Viernes Santo, Festividad Cristiana) </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4 de Abril (Pascua Judía)</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5 de Abril (Pascua Judía)</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9, 10 y 11 de Abril (Pascua Judía)</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24 de Abril (Día de acción por la tolerancia y el respeto entre los pueblos)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 </w:t>
      </w:r>
      <w:proofErr w:type="gramStart"/>
      <w:r w:rsidRPr="00B43358">
        <w:rPr>
          <w:rFonts w:ascii="Times New Roman" w:hAnsi="Times New Roman"/>
          <w:sz w:val="24"/>
          <w:szCs w:val="24"/>
        </w:rPr>
        <w:t>y</w:t>
      </w:r>
      <w:proofErr w:type="gramEnd"/>
      <w:r w:rsidRPr="00B43358">
        <w:rPr>
          <w:rFonts w:ascii="Times New Roman" w:hAnsi="Times New Roman"/>
          <w:sz w:val="24"/>
          <w:szCs w:val="24"/>
        </w:rPr>
        <w:t xml:space="preserve">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Mayo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19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5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Mayo de 2015: 24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lastRenderedPageBreak/>
        <w:t xml:space="preserve">Días no laborables 1 de Mayo (día del Trabajador), 25 de Mayo (Día de </w:t>
      </w:r>
      <w:smartTag w:uri="urn:schemas-microsoft-com:office:smarttags" w:element="PersonName">
        <w:smartTagPr>
          <w:attr w:name="ProductID" w:val="la Revoluci￳n"/>
        </w:smartTagPr>
        <w:r w:rsidRPr="00B43358">
          <w:rPr>
            <w:rFonts w:ascii="Times New Roman" w:hAnsi="Times New Roman"/>
            <w:sz w:val="24"/>
            <w:szCs w:val="24"/>
          </w:rPr>
          <w:t>la Revolución</w:t>
        </w:r>
      </w:smartTag>
      <w:r w:rsidRPr="00B43358">
        <w:rPr>
          <w:rFonts w:ascii="Times New Roman" w:hAnsi="Times New Roman"/>
          <w:sz w:val="24"/>
          <w:szCs w:val="24"/>
        </w:rPr>
        <w:t xml:space="preserve"> de Mayo); y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Junio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22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3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Junio de 2015: 25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 20 de junio (día paso a la inmortalidad del General Manuel Belgrano); y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Julio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22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4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Julio de 2015: 26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9 de julio (día de </w:t>
      </w:r>
      <w:smartTag w:uri="urn:schemas-microsoft-com:office:smarttags" w:element="PersonName">
        <w:smartTagPr>
          <w:attr w:name="ProductID" w:val="la Independencia"/>
        </w:smartTagPr>
        <w:r w:rsidRPr="00B43358">
          <w:rPr>
            <w:rFonts w:ascii="Times New Roman" w:hAnsi="Times New Roman"/>
            <w:sz w:val="24"/>
            <w:szCs w:val="24"/>
          </w:rPr>
          <w:t>la Independencia</w:t>
        </w:r>
      </w:smartTag>
      <w:r w:rsidRPr="00B43358">
        <w:rPr>
          <w:rFonts w:ascii="Times New Roman" w:hAnsi="Times New Roman"/>
          <w:sz w:val="24"/>
          <w:szCs w:val="24"/>
        </w:rPr>
        <w:t>); y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Agosto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20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5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Agosto de 2015: 25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17 de Agosto (día paso a la inmortalidad del General José de San Martin); y Domingos.</w:t>
      </w:r>
    </w:p>
    <w:p w:rsidR="007C4010" w:rsidRPr="00FE2856" w:rsidRDefault="007C4010" w:rsidP="00537450">
      <w:pPr>
        <w:autoSpaceDE w:val="0"/>
        <w:autoSpaceDN w:val="0"/>
        <w:adjustRightInd w:val="0"/>
        <w:spacing w:after="0" w:line="240" w:lineRule="auto"/>
        <w:rPr>
          <w:rFonts w:ascii="Times New Roman" w:hAnsi="Times New Roman"/>
          <w:sz w:val="24"/>
          <w:szCs w:val="24"/>
          <w:u w:val="single"/>
        </w:rPr>
      </w:pPr>
      <w:r w:rsidRPr="00FE2856">
        <w:rPr>
          <w:rFonts w:ascii="Times New Roman" w:hAnsi="Times New Roman"/>
          <w:sz w:val="24"/>
          <w:szCs w:val="24"/>
          <w:u w:val="single"/>
        </w:rPr>
        <w:t>Mes de Septiembre de 2015</w:t>
      </w:r>
      <w:r w:rsidR="00FE2856">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20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4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Septiembre de 2015: 24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15  de Septiembre (año nuevo Judío)</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 de Septiembre  (día del Perdón); y Domingos.</w:t>
      </w:r>
    </w:p>
    <w:p w:rsidR="007C4010" w:rsidRPr="00041D23" w:rsidRDefault="007C4010" w:rsidP="00537450">
      <w:pPr>
        <w:autoSpaceDE w:val="0"/>
        <w:autoSpaceDN w:val="0"/>
        <w:adjustRightInd w:val="0"/>
        <w:spacing w:after="0" w:line="240" w:lineRule="auto"/>
        <w:rPr>
          <w:rFonts w:ascii="Times New Roman" w:hAnsi="Times New Roman"/>
          <w:sz w:val="24"/>
          <w:szCs w:val="24"/>
          <w:u w:val="single"/>
        </w:rPr>
      </w:pPr>
      <w:r w:rsidRPr="00041D23">
        <w:rPr>
          <w:rFonts w:ascii="Times New Roman" w:hAnsi="Times New Roman"/>
          <w:sz w:val="24"/>
          <w:szCs w:val="24"/>
          <w:u w:val="single"/>
        </w:rPr>
        <w:t>Mes de Octubre de 2015</w:t>
      </w:r>
      <w:r w:rsidR="00041D23">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21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5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Octubre de 2015: 26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15  de Septiembre (Día del respeto a la diversidad Cultural) y Domingos.</w:t>
      </w:r>
    </w:p>
    <w:p w:rsidR="007C4010" w:rsidRPr="00041D23" w:rsidRDefault="007C4010" w:rsidP="00537450">
      <w:pPr>
        <w:autoSpaceDE w:val="0"/>
        <w:autoSpaceDN w:val="0"/>
        <w:adjustRightInd w:val="0"/>
        <w:spacing w:after="0" w:line="240" w:lineRule="auto"/>
        <w:rPr>
          <w:rFonts w:ascii="Times New Roman" w:hAnsi="Times New Roman"/>
          <w:sz w:val="24"/>
          <w:szCs w:val="24"/>
          <w:u w:val="single"/>
        </w:rPr>
      </w:pPr>
      <w:r w:rsidRPr="00041D23">
        <w:rPr>
          <w:rFonts w:ascii="Times New Roman" w:hAnsi="Times New Roman"/>
          <w:sz w:val="24"/>
          <w:szCs w:val="24"/>
          <w:u w:val="single"/>
        </w:rPr>
        <w:t>Mes de Noviembre  de 2015</w:t>
      </w:r>
      <w:r w:rsidR="00041D23">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20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4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Septiembre de 2015: 24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no laborables: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23 de Noviembre  (día de </w:t>
      </w:r>
      <w:smartTag w:uri="urn:schemas-microsoft-com:office:smarttags" w:element="PersonName">
        <w:smartTagPr>
          <w:attr w:name="ProductID" w:val="la Soberan￭a Nacional"/>
        </w:smartTagPr>
        <w:r w:rsidRPr="00B43358">
          <w:rPr>
            <w:rFonts w:ascii="Times New Roman" w:hAnsi="Times New Roman"/>
            <w:sz w:val="24"/>
            <w:szCs w:val="24"/>
          </w:rPr>
          <w:t>la Soberanía Nacional</w:t>
        </w:r>
      </w:smartTag>
      <w:r w:rsidRPr="00B43358">
        <w:rPr>
          <w:rFonts w:ascii="Times New Roman" w:hAnsi="Times New Roman"/>
          <w:sz w:val="24"/>
          <w:szCs w:val="24"/>
        </w:rPr>
        <w:t>)  y Domingos.</w:t>
      </w:r>
    </w:p>
    <w:p w:rsidR="007C4010" w:rsidRPr="00041D23" w:rsidRDefault="007C4010" w:rsidP="00537450">
      <w:pPr>
        <w:autoSpaceDE w:val="0"/>
        <w:autoSpaceDN w:val="0"/>
        <w:adjustRightInd w:val="0"/>
        <w:spacing w:after="0" w:line="240" w:lineRule="auto"/>
        <w:rPr>
          <w:rFonts w:ascii="Times New Roman" w:hAnsi="Times New Roman"/>
          <w:sz w:val="24"/>
          <w:szCs w:val="24"/>
          <w:u w:val="single"/>
        </w:rPr>
      </w:pPr>
      <w:r w:rsidRPr="00041D23">
        <w:rPr>
          <w:rFonts w:ascii="Times New Roman" w:hAnsi="Times New Roman"/>
          <w:sz w:val="24"/>
          <w:szCs w:val="24"/>
          <w:u w:val="single"/>
        </w:rPr>
        <w:t>Mes de Diciembre  de 2015</w:t>
      </w:r>
      <w:r w:rsidR="00041D23">
        <w:rPr>
          <w:rFonts w:ascii="Times New Roman" w:hAnsi="Times New Roman"/>
          <w:sz w:val="24"/>
          <w:szCs w:val="24"/>
          <w:u w:val="single"/>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Días de la semana  laborables: 20 días (tomando de </w:t>
      </w:r>
      <w:proofErr w:type="gramStart"/>
      <w:r w:rsidRPr="00B43358">
        <w:rPr>
          <w:rFonts w:ascii="Times New Roman" w:hAnsi="Times New Roman"/>
          <w:sz w:val="24"/>
          <w:szCs w:val="24"/>
        </w:rPr>
        <w:t>Lunes</w:t>
      </w:r>
      <w:proofErr w:type="gramEnd"/>
      <w:r w:rsidRPr="00B43358">
        <w:rPr>
          <w:rFonts w:ascii="Times New Roman" w:hAnsi="Times New Roman"/>
          <w:sz w:val="24"/>
          <w:szCs w:val="24"/>
        </w:rPr>
        <w:t xml:space="preserve"> a Viernes)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Días sábados laborables: 4 días.</w:t>
      </w:r>
    </w:p>
    <w:p w:rsidR="007C4010" w:rsidRPr="0031176E" w:rsidRDefault="007C4010" w:rsidP="00537450">
      <w:pPr>
        <w:autoSpaceDE w:val="0"/>
        <w:autoSpaceDN w:val="0"/>
        <w:adjustRightInd w:val="0"/>
        <w:spacing w:after="0" w:line="240" w:lineRule="auto"/>
        <w:rPr>
          <w:rFonts w:ascii="Times New Roman" w:hAnsi="Times New Roman"/>
          <w:sz w:val="24"/>
          <w:szCs w:val="24"/>
        </w:rPr>
      </w:pPr>
      <w:r w:rsidRPr="0031176E">
        <w:rPr>
          <w:rFonts w:ascii="Times New Roman" w:hAnsi="Times New Roman"/>
          <w:sz w:val="24"/>
          <w:szCs w:val="24"/>
        </w:rPr>
        <w:t>Total de días laborables en el mes de Septiembre de 2015: 24 días.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lastRenderedPageBreak/>
        <w:t>Días no laborables:</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7 de Diciembre (Puente Turístico)</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8 de Diciembre (Inmaculada Concepción de María)</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25 de Diciembre  (Navidad)  y Domingos.</w:t>
      </w:r>
    </w:p>
    <w:p w:rsidR="00041D23" w:rsidRDefault="00041D23" w:rsidP="00537450">
      <w:pPr>
        <w:autoSpaceDE w:val="0"/>
        <w:autoSpaceDN w:val="0"/>
        <w:adjustRightInd w:val="0"/>
        <w:spacing w:after="0" w:line="240" w:lineRule="auto"/>
        <w:rPr>
          <w:rFonts w:ascii="Times New Roman" w:hAnsi="Times New Roman"/>
          <w:b/>
          <w:sz w:val="24"/>
          <w:szCs w:val="24"/>
          <w:u w:val="single"/>
        </w:rPr>
      </w:pPr>
    </w:p>
    <w:p w:rsidR="00532F6B" w:rsidRPr="00B43358" w:rsidRDefault="00532F6B"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Calendario Anual:</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A continuación, se detalla el calendario Anual</w:t>
      </w:r>
      <w:r w:rsidR="00015D75" w:rsidRPr="00B43358">
        <w:rPr>
          <w:rFonts w:ascii="Times New Roman" w:hAnsi="Times New Roman"/>
          <w:sz w:val="24"/>
          <w:szCs w:val="24"/>
        </w:rPr>
        <w:t xml:space="preserve"> (Datos </w:t>
      </w:r>
      <w:r w:rsidR="00F901AA" w:rsidRPr="00B43358">
        <w:rPr>
          <w:rFonts w:ascii="Times New Roman" w:hAnsi="Times New Roman"/>
          <w:sz w:val="24"/>
          <w:szCs w:val="24"/>
        </w:rPr>
        <w:t>extraídos</w:t>
      </w:r>
      <w:r w:rsidR="00015D75" w:rsidRPr="00B43358">
        <w:rPr>
          <w:rFonts w:ascii="Times New Roman" w:hAnsi="Times New Roman"/>
          <w:sz w:val="24"/>
          <w:szCs w:val="24"/>
        </w:rPr>
        <w:t xml:space="preserve"> de </w:t>
      </w:r>
      <w:smartTag w:uri="urn:schemas-microsoft-com:office:smarttags" w:element="PersonName">
        <w:smartTagPr>
          <w:attr w:name="ProductID" w:val="la Pagina Oficial"/>
        </w:smartTagPr>
        <w:r w:rsidR="00015D75" w:rsidRPr="00B43358">
          <w:rPr>
            <w:rFonts w:ascii="Times New Roman" w:hAnsi="Times New Roman"/>
            <w:sz w:val="24"/>
            <w:szCs w:val="24"/>
          </w:rPr>
          <w:t>la Pagina Oficial</w:t>
        </w:r>
      </w:smartTag>
      <w:r w:rsidR="00015D75" w:rsidRPr="00B43358">
        <w:rPr>
          <w:rFonts w:ascii="Times New Roman" w:hAnsi="Times New Roman"/>
          <w:sz w:val="24"/>
          <w:szCs w:val="24"/>
        </w:rPr>
        <w:t xml:space="preserve"> del Ministerio del Interior de </w:t>
      </w:r>
      <w:smartTag w:uri="urn:schemas-microsoft-com:office:smarttags" w:element="PersonName">
        <w:smartTagPr>
          <w:attr w:name="ProductID" w:val="la Naci￳n"/>
        </w:smartTagPr>
        <w:r w:rsidR="00015D75" w:rsidRPr="00B43358">
          <w:rPr>
            <w:rFonts w:ascii="Times New Roman" w:hAnsi="Times New Roman"/>
            <w:sz w:val="24"/>
            <w:szCs w:val="24"/>
          </w:rPr>
          <w:t xml:space="preserve">la </w:t>
        </w:r>
        <w:r w:rsidR="00F901AA" w:rsidRPr="00B43358">
          <w:rPr>
            <w:rFonts w:ascii="Times New Roman" w:hAnsi="Times New Roman"/>
            <w:sz w:val="24"/>
            <w:szCs w:val="24"/>
          </w:rPr>
          <w:t>Nación</w:t>
        </w:r>
      </w:smartTag>
      <w:r w:rsidRPr="00B43358">
        <w:rPr>
          <w:rFonts w:ascii="Times New Roman" w:hAnsi="Times New Roman"/>
          <w:sz w:val="24"/>
          <w:szCs w:val="24"/>
        </w:rPr>
        <w:t>:</w:t>
      </w:r>
    </w:p>
    <w:p w:rsidR="007C4010" w:rsidRPr="00B43358" w:rsidRDefault="00713248" w:rsidP="00537450">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s-ES"/>
        </w:rPr>
        <w:drawing>
          <wp:inline distT="0" distB="0" distL="0" distR="0">
            <wp:extent cx="5915025" cy="4505325"/>
            <wp:effectExtent l="19050" t="0" r="9525" b="0"/>
            <wp:docPr id="1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36" cstate="print"/>
                    <a:srcRect/>
                    <a:stretch>
                      <a:fillRect/>
                    </a:stretch>
                  </pic:blipFill>
                  <pic:spPr bwMode="auto">
                    <a:xfrm>
                      <a:off x="0" y="0"/>
                      <a:ext cx="5915025" cy="4505325"/>
                    </a:xfrm>
                    <a:prstGeom prst="rect">
                      <a:avLst/>
                    </a:prstGeom>
                    <a:noFill/>
                    <a:ln w="9525">
                      <a:noFill/>
                      <a:miter lim="800000"/>
                      <a:headEnd/>
                      <a:tailEnd/>
                    </a:ln>
                  </pic:spPr>
                </pic:pic>
              </a:graphicData>
            </a:graphic>
          </wp:inline>
        </w:drawing>
      </w:r>
    </w:p>
    <w:p w:rsidR="00F901AA" w:rsidRPr="00B43358" w:rsidRDefault="00F901AA" w:rsidP="00537450">
      <w:pPr>
        <w:autoSpaceDE w:val="0"/>
        <w:autoSpaceDN w:val="0"/>
        <w:adjustRightInd w:val="0"/>
        <w:spacing w:after="0" w:line="240" w:lineRule="auto"/>
        <w:rPr>
          <w:rFonts w:ascii="Times New Roman" w:hAnsi="Times New Roman"/>
          <w:sz w:val="24"/>
          <w:szCs w:val="24"/>
        </w:rPr>
      </w:pPr>
    </w:p>
    <w:p w:rsidR="00827E07" w:rsidRPr="00B43358" w:rsidRDefault="007C4010" w:rsidP="00537450">
      <w:pPr>
        <w:autoSpaceDE w:val="0"/>
        <w:autoSpaceDN w:val="0"/>
        <w:adjustRightInd w:val="0"/>
        <w:spacing w:after="0" w:line="240" w:lineRule="auto"/>
        <w:rPr>
          <w:rFonts w:ascii="Times New Roman" w:hAnsi="Times New Roman"/>
          <w:sz w:val="24"/>
          <w:szCs w:val="24"/>
        </w:rPr>
      </w:pPr>
      <w:r w:rsidRPr="00453DA0">
        <w:rPr>
          <w:rFonts w:ascii="Times New Roman" w:hAnsi="Times New Roman"/>
          <w:b/>
          <w:sz w:val="24"/>
          <w:szCs w:val="24"/>
        </w:rPr>
        <w:t xml:space="preserve">La Planta </w:t>
      </w:r>
      <w:r w:rsidR="00EA17F1">
        <w:rPr>
          <w:rFonts w:ascii="Times New Roman" w:hAnsi="Times New Roman"/>
          <w:b/>
          <w:sz w:val="24"/>
          <w:szCs w:val="24"/>
        </w:rPr>
        <w:t>trabaja</w:t>
      </w:r>
      <w:r w:rsidR="00827E07" w:rsidRPr="00453DA0">
        <w:rPr>
          <w:rFonts w:ascii="Times New Roman" w:hAnsi="Times New Roman"/>
          <w:b/>
          <w:sz w:val="24"/>
          <w:szCs w:val="24"/>
        </w:rPr>
        <w:t xml:space="preserve"> 239 días en el año</w:t>
      </w:r>
      <w:r w:rsidR="00716642" w:rsidRPr="00B43358">
        <w:rPr>
          <w:rFonts w:ascii="Times New Roman" w:hAnsi="Times New Roman"/>
          <w:sz w:val="24"/>
          <w:szCs w:val="24"/>
        </w:rPr>
        <w:t xml:space="preserve"> (días promedios)</w:t>
      </w:r>
      <w:r w:rsidR="00827E07" w:rsidRPr="00B43358">
        <w:rPr>
          <w:rFonts w:ascii="Times New Roman" w:hAnsi="Times New Roman"/>
          <w:sz w:val="24"/>
          <w:szCs w:val="24"/>
        </w:rPr>
        <w:t xml:space="preserve">, de los </w:t>
      </w:r>
      <w:proofErr w:type="spellStart"/>
      <w:r w:rsidR="00827E07" w:rsidRPr="00B43358">
        <w:rPr>
          <w:rFonts w:ascii="Times New Roman" w:hAnsi="Times New Roman"/>
          <w:sz w:val="24"/>
          <w:szCs w:val="24"/>
        </w:rPr>
        <w:t>cuá</w:t>
      </w:r>
      <w:r w:rsidRPr="00B43358">
        <w:rPr>
          <w:rFonts w:ascii="Times New Roman" w:hAnsi="Times New Roman"/>
          <w:sz w:val="24"/>
          <w:szCs w:val="24"/>
        </w:rPr>
        <w:t>les</w:t>
      </w:r>
      <w:proofErr w:type="spellEnd"/>
      <w:r w:rsidRPr="00B43358">
        <w:rPr>
          <w:rFonts w:ascii="Times New Roman" w:hAnsi="Times New Roman"/>
          <w:sz w:val="24"/>
          <w:szCs w:val="24"/>
        </w:rPr>
        <w:t xml:space="preserve"> corresponden a días de la semana (de Lunes a Viernes), </w:t>
      </w:r>
      <w:r w:rsidR="00827E07" w:rsidRPr="00B43358">
        <w:rPr>
          <w:rFonts w:ascii="Times New Roman" w:hAnsi="Times New Roman"/>
          <w:sz w:val="24"/>
          <w:szCs w:val="24"/>
        </w:rPr>
        <w:t>si se trabaj</w:t>
      </w:r>
      <w:r w:rsidR="00C86A3A" w:rsidRPr="00B43358">
        <w:rPr>
          <w:rFonts w:ascii="Times New Roman" w:hAnsi="Times New Roman"/>
          <w:sz w:val="24"/>
          <w:szCs w:val="24"/>
        </w:rPr>
        <w:t>a</w:t>
      </w:r>
      <w:r w:rsidR="00827E07" w:rsidRPr="00B43358">
        <w:rPr>
          <w:rFonts w:ascii="Times New Roman" w:hAnsi="Times New Roman"/>
          <w:sz w:val="24"/>
          <w:szCs w:val="24"/>
        </w:rPr>
        <w:t xml:space="preserve"> 8 h</w:t>
      </w:r>
      <w:r w:rsidR="00C86A3A" w:rsidRPr="00B43358">
        <w:rPr>
          <w:rFonts w:ascii="Times New Roman" w:hAnsi="Times New Roman"/>
          <w:sz w:val="24"/>
          <w:szCs w:val="24"/>
        </w:rPr>
        <w:t>oras</w:t>
      </w:r>
      <w:r w:rsidR="00827E07" w:rsidRPr="00B43358">
        <w:rPr>
          <w:rFonts w:ascii="Times New Roman" w:hAnsi="Times New Roman"/>
          <w:sz w:val="24"/>
          <w:szCs w:val="24"/>
        </w:rPr>
        <w:t xml:space="preserve"> por </w:t>
      </w:r>
      <w:r w:rsidR="00C86A3A" w:rsidRPr="00B43358">
        <w:rPr>
          <w:rFonts w:ascii="Times New Roman" w:hAnsi="Times New Roman"/>
          <w:sz w:val="24"/>
          <w:szCs w:val="24"/>
        </w:rPr>
        <w:t>día</w:t>
      </w:r>
      <w:r w:rsidR="00827E07" w:rsidRPr="00B43358">
        <w:rPr>
          <w:rFonts w:ascii="Times New Roman" w:hAnsi="Times New Roman"/>
          <w:sz w:val="24"/>
          <w:szCs w:val="24"/>
        </w:rPr>
        <w:t xml:space="preserve">, el resultado </w:t>
      </w:r>
      <w:r w:rsidRPr="00B43358">
        <w:rPr>
          <w:rFonts w:ascii="Times New Roman" w:hAnsi="Times New Roman"/>
          <w:sz w:val="24"/>
          <w:szCs w:val="24"/>
        </w:rPr>
        <w:t xml:space="preserve"> </w:t>
      </w:r>
      <w:r w:rsidR="00C86A3A" w:rsidRPr="00B43358">
        <w:rPr>
          <w:rFonts w:ascii="Times New Roman" w:hAnsi="Times New Roman"/>
          <w:sz w:val="24"/>
          <w:szCs w:val="24"/>
        </w:rPr>
        <w:t xml:space="preserve">es de </w:t>
      </w:r>
      <w:r w:rsidRPr="00B43358">
        <w:rPr>
          <w:rFonts w:ascii="Times New Roman" w:hAnsi="Times New Roman"/>
          <w:sz w:val="24"/>
          <w:szCs w:val="24"/>
        </w:rPr>
        <w:t>2680</w:t>
      </w:r>
      <w:r w:rsidR="00C86A3A" w:rsidRPr="00B43358">
        <w:rPr>
          <w:rFonts w:ascii="Times New Roman" w:hAnsi="Times New Roman"/>
          <w:sz w:val="24"/>
          <w:szCs w:val="24"/>
        </w:rPr>
        <w:t xml:space="preserve"> horas</w:t>
      </w:r>
      <w:r w:rsidR="00827E07" w:rsidRPr="00B43358">
        <w:rPr>
          <w:rFonts w:ascii="Times New Roman" w:hAnsi="Times New Roman"/>
          <w:sz w:val="24"/>
          <w:szCs w:val="24"/>
        </w:rPr>
        <w:t xml:space="preserve"> Anuales para el </w:t>
      </w:r>
      <w:r w:rsidR="00C86A3A" w:rsidRPr="00B43358">
        <w:rPr>
          <w:rFonts w:ascii="Times New Roman" w:hAnsi="Times New Roman"/>
          <w:sz w:val="24"/>
          <w:szCs w:val="24"/>
        </w:rPr>
        <w:t>año</w:t>
      </w:r>
      <w:r w:rsidR="00827E07" w:rsidRPr="00B43358">
        <w:rPr>
          <w:rFonts w:ascii="Times New Roman" w:hAnsi="Times New Roman"/>
          <w:sz w:val="24"/>
          <w:szCs w:val="24"/>
        </w:rPr>
        <w:t xml:space="preserve"> 2015</w:t>
      </w:r>
      <w:r w:rsidR="00C86A3A" w:rsidRPr="00B43358">
        <w:rPr>
          <w:rFonts w:ascii="Times New Roman" w:hAnsi="Times New Roman"/>
          <w:sz w:val="24"/>
          <w:szCs w:val="24"/>
        </w:rPr>
        <w:t>.</w:t>
      </w:r>
    </w:p>
    <w:p w:rsidR="007C4010" w:rsidRPr="00B43358" w:rsidRDefault="007C4010"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Los</w:t>
      </w:r>
      <w:r w:rsidR="00827E07" w:rsidRPr="00B43358">
        <w:rPr>
          <w:rFonts w:ascii="Times New Roman" w:hAnsi="Times New Roman"/>
          <w:sz w:val="24"/>
          <w:szCs w:val="24"/>
        </w:rPr>
        <w:t xml:space="preserve"> días </w:t>
      </w:r>
      <w:r w:rsidRPr="00B43358">
        <w:rPr>
          <w:rFonts w:ascii="Times New Roman" w:hAnsi="Times New Roman"/>
          <w:sz w:val="24"/>
          <w:szCs w:val="24"/>
        </w:rPr>
        <w:t xml:space="preserve"> </w:t>
      </w:r>
      <w:r w:rsidR="0078243E" w:rsidRPr="00B43358">
        <w:rPr>
          <w:rFonts w:ascii="Times New Roman" w:hAnsi="Times New Roman"/>
          <w:sz w:val="24"/>
          <w:szCs w:val="24"/>
        </w:rPr>
        <w:t>sábados</w:t>
      </w:r>
      <w:r w:rsidRPr="00B43358">
        <w:rPr>
          <w:rFonts w:ascii="Times New Roman" w:hAnsi="Times New Roman"/>
          <w:sz w:val="24"/>
          <w:szCs w:val="24"/>
        </w:rPr>
        <w:t>, Domingos y feriad</w:t>
      </w:r>
      <w:r w:rsidR="00C86A3A" w:rsidRPr="00B43358">
        <w:rPr>
          <w:rFonts w:ascii="Times New Roman" w:hAnsi="Times New Roman"/>
          <w:sz w:val="24"/>
          <w:szCs w:val="24"/>
        </w:rPr>
        <w:t>os no se trabaja.</w:t>
      </w:r>
    </w:p>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7C4010" w:rsidRPr="00B43358" w:rsidRDefault="00AC096C"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lastRenderedPageBreak/>
        <w:t>Calculo de la Demanda Estimada:</w:t>
      </w:r>
    </w:p>
    <w:p w:rsidR="00F901AA" w:rsidRPr="00B43358" w:rsidRDefault="000F01BA" w:rsidP="0078243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De acuerdo al Estudio de Mercado (ver referencia página </w:t>
      </w:r>
      <w:proofErr w:type="spellStart"/>
      <w:r>
        <w:rPr>
          <w:rFonts w:ascii="Times New Roman" w:hAnsi="Times New Roman"/>
          <w:sz w:val="24"/>
          <w:szCs w:val="24"/>
        </w:rPr>
        <w:t>xxx</w:t>
      </w:r>
      <w:proofErr w:type="spellEnd"/>
      <w:r>
        <w:rPr>
          <w:rFonts w:ascii="Times New Roman" w:hAnsi="Times New Roman"/>
          <w:sz w:val="24"/>
          <w:szCs w:val="24"/>
        </w:rPr>
        <w:t>)</w:t>
      </w:r>
      <w:r w:rsidR="00F901AA" w:rsidRPr="00B43358">
        <w:rPr>
          <w:rFonts w:ascii="Times New Roman" w:hAnsi="Times New Roman"/>
          <w:sz w:val="24"/>
          <w:szCs w:val="24"/>
        </w:rPr>
        <w:t xml:space="preserve">, se producirán los siguientes Kilogramos de </w:t>
      </w:r>
      <w:proofErr w:type="spellStart"/>
      <w:r w:rsidR="00F901AA" w:rsidRPr="00B43358">
        <w:rPr>
          <w:rFonts w:ascii="Times New Roman" w:hAnsi="Times New Roman"/>
          <w:sz w:val="24"/>
          <w:szCs w:val="24"/>
        </w:rPr>
        <w:t>Premezclas</w:t>
      </w:r>
      <w:proofErr w:type="spellEnd"/>
      <w:r w:rsidR="00F901AA" w:rsidRPr="00B43358">
        <w:rPr>
          <w:rFonts w:ascii="Times New Roman" w:hAnsi="Times New Roman"/>
          <w:sz w:val="24"/>
          <w:szCs w:val="24"/>
        </w:rPr>
        <w:t xml:space="preserve"> en los siguientes años:</w:t>
      </w:r>
    </w:p>
    <w:p w:rsidR="00A376DF" w:rsidRPr="000F01BA" w:rsidRDefault="00A376DF" w:rsidP="0078243E">
      <w:pPr>
        <w:autoSpaceDE w:val="0"/>
        <w:autoSpaceDN w:val="0"/>
        <w:adjustRightInd w:val="0"/>
        <w:spacing w:after="0" w:line="240" w:lineRule="auto"/>
        <w:jc w:val="both"/>
        <w:rPr>
          <w:rFonts w:ascii="Times New Roman" w:hAnsi="Times New Roman"/>
          <w:sz w:val="24"/>
          <w:szCs w:val="24"/>
        </w:rPr>
      </w:pPr>
      <w:r w:rsidRPr="000F01BA">
        <w:rPr>
          <w:rFonts w:ascii="Times New Roman" w:hAnsi="Times New Roman"/>
          <w:sz w:val="24"/>
          <w:szCs w:val="24"/>
        </w:rPr>
        <w:t>Modo de trabajo en fun</w:t>
      </w:r>
      <w:r w:rsidR="00E74AFF">
        <w:rPr>
          <w:rFonts w:ascii="Times New Roman" w:hAnsi="Times New Roman"/>
          <w:sz w:val="24"/>
          <w:szCs w:val="24"/>
        </w:rPr>
        <w:t>ción de lo que hay que fabricar,</w:t>
      </w:r>
    </w:p>
    <w:p w:rsidR="00A376DF" w:rsidRPr="000F01BA" w:rsidRDefault="00A376DF" w:rsidP="0078243E">
      <w:pPr>
        <w:autoSpaceDE w:val="0"/>
        <w:autoSpaceDN w:val="0"/>
        <w:adjustRightInd w:val="0"/>
        <w:spacing w:after="0" w:line="240" w:lineRule="auto"/>
        <w:jc w:val="both"/>
        <w:rPr>
          <w:rFonts w:ascii="Times New Roman" w:hAnsi="Times New Roman"/>
          <w:sz w:val="24"/>
          <w:szCs w:val="24"/>
        </w:rPr>
      </w:pPr>
      <w:r w:rsidRPr="000F01BA">
        <w:rPr>
          <w:rFonts w:ascii="Times New Roman" w:hAnsi="Times New Roman"/>
          <w:sz w:val="24"/>
          <w:szCs w:val="24"/>
        </w:rPr>
        <w:t>Para producir 65 Kg</w:t>
      </w:r>
      <w:r w:rsidR="0024757E" w:rsidRPr="000F01BA">
        <w:rPr>
          <w:rFonts w:ascii="Times New Roman" w:hAnsi="Times New Roman"/>
          <w:sz w:val="24"/>
          <w:szCs w:val="24"/>
        </w:rPr>
        <w:t xml:space="preserve"> (es la capacidad de cada una de las maquinas mezcladoras Helicoidales),</w:t>
      </w:r>
      <w:r w:rsidRPr="000F01BA">
        <w:rPr>
          <w:rFonts w:ascii="Times New Roman" w:hAnsi="Times New Roman"/>
          <w:sz w:val="24"/>
          <w:szCs w:val="24"/>
        </w:rPr>
        <w:t xml:space="preserve"> se necesitaran las siguientes </w:t>
      </w:r>
      <w:proofErr w:type="spellStart"/>
      <w:r w:rsidRPr="000F01BA">
        <w:rPr>
          <w:rFonts w:ascii="Times New Roman" w:hAnsi="Times New Roman"/>
          <w:sz w:val="24"/>
          <w:szCs w:val="24"/>
        </w:rPr>
        <w:t>M</w:t>
      </w:r>
      <w:r w:rsidR="00DA1F12">
        <w:rPr>
          <w:rFonts w:ascii="Times New Roman" w:hAnsi="Times New Roman"/>
          <w:sz w:val="24"/>
          <w:szCs w:val="24"/>
        </w:rPr>
        <w:t>aterias</w:t>
      </w:r>
      <w:r w:rsidRPr="000F01BA">
        <w:rPr>
          <w:rFonts w:ascii="Times New Roman" w:hAnsi="Times New Roman"/>
          <w:sz w:val="24"/>
          <w:szCs w:val="24"/>
        </w:rPr>
        <w:t>.P</w:t>
      </w:r>
      <w:r w:rsidR="00DA1F12">
        <w:rPr>
          <w:rFonts w:ascii="Times New Roman" w:hAnsi="Times New Roman"/>
          <w:sz w:val="24"/>
          <w:szCs w:val="24"/>
        </w:rPr>
        <w:t>rimas</w:t>
      </w:r>
      <w:proofErr w:type="spellEnd"/>
      <w:r w:rsidRPr="000F01BA">
        <w:rPr>
          <w:rFonts w:ascii="Times New Roman" w:hAnsi="Times New Roman"/>
          <w:sz w:val="24"/>
          <w:szCs w:val="24"/>
        </w:rPr>
        <w:t>, con sus correspondientes proporciones, las mis</w:t>
      </w:r>
      <w:r w:rsidR="00E74AFF">
        <w:rPr>
          <w:rFonts w:ascii="Times New Roman" w:hAnsi="Times New Roman"/>
          <w:sz w:val="24"/>
          <w:szCs w:val="24"/>
        </w:rPr>
        <w:t>mas  se detallan a continuación:</w:t>
      </w:r>
    </w:p>
    <w:p w:rsidR="00A376DF" w:rsidRPr="000F01BA" w:rsidRDefault="00A376DF"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Si para:</w:t>
      </w:r>
    </w:p>
    <w:p w:rsidR="00A376DF" w:rsidRPr="000F01BA" w:rsidRDefault="0045217C"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0,10</w:t>
      </w:r>
      <w:r w:rsidR="00A376DF" w:rsidRPr="000F01BA">
        <w:rPr>
          <w:rFonts w:ascii="Times New Roman" w:hAnsi="Times New Roman"/>
          <w:sz w:val="24"/>
          <w:szCs w:val="24"/>
        </w:rPr>
        <w:t>0</w:t>
      </w:r>
      <w:r>
        <w:rPr>
          <w:rFonts w:ascii="Times New Roman" w:hAnsi="Times New Roman"/>
          <w:sz w:val="24"/>
          <w:szCs w:val="24"/>
        </w:rPr>
        <w:t xml:space="preserve"> Kilo</w:t>
      </w:r>
      <w:r w:rsidR="00A376DF" w:rsidRPr="000F01BA">
        <w:rPr>
          <w:rFonts w:ascii="Times New Roman" w:hAnsi="Times New Roman"/>
          <w:sz w:val="24"/>
          <w:szCs w:val="24"/>
        </w:rPr>
        <w:t xml:space="preserve">gramos Almidón de </w:t>
      </w:r>
      <w:proofErr w:type="spellStart"/>
      <w:r w:rsidR="00A376DF" w:rsidRPr="000F01BA">
        <w:rPr>
          <w:rFonts w:ascii="Times New Roman" w:hAnsi="Times New Roman"/>
          <w:sz w:val="24"/>
          <w:szCs w:val="24"/>
        </w:rPr>
        <w:t>Maiz</w:t>
      </w:r>
      <w:proofErr w:type="spellEnd"/>
      <w:r w:rsidR="00A376DF" w:rsidRPr="000F01BA">
        <w:rPr>
          <w:rFonts w:ascii="Times New Roman" w:hAnsi="Times New Roman"/>
          <w:sz w:val="24"/>
          <w:szCs w:val="24"/>
        </w:rPr>
        <w:t xml:space="preserve">…………..0,500 </w:t>
      </w:r>
      <w:r>
        <w:rPr>
          <w:rFonts w:ascii="Times New Roman" w:hAnsi="Times New Roman"/>
          <w:sz w:val="24"/>
          <w:szCs w:val="24"/>
        </w:rPr>
        <w:t>Kilo</w:t>
      </w:r>
      <w:r w:rsidR="00A376DF" w:rsidRPr="000F01BA">
        <w:rPr>
          <w:rFonts w:ascii="Times New Roman" w:hAnsi="Times New Roman"/>
          <w:sz w:val="24"/>
          <w:szCs w:val="24"/>
        </w:rPr>
        <w:t xml:space="preserve">gramos de </w:t>
      </w:r>
      <w:proofErr w:type="spellStart"/>
      <w:r w:rsidR="00A376DF" w:rsidRPr="000F01BA">
        <w:rPr>
          <w:rFonts w:ascii="Times New Roman" w:hAnsi="Times New Roman"/>
          <w:sz w:val="24"/>
          <w:szCs w:val="24"/>
        </w:rPr>
        <w:t>Premezcla</w:t>
      </w:r>
      <w:proofErr w:type="spellEnd"/>
    </w:p>
    <w:p w:rsidR="00A376DF" w:rsidRDefault="00A376DF"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1</w:t>
      </w:r>
      <w:r w:rsidR="0045217C">
        <w:rPr>
          <w:rFonts w:ascii="Times New Roman" w:hAnsi="Times New Roman"/>
          <w:sz w:val="24"/>
          <w:szCs w:val="24"/>
        </w:rPr>
        <w:t>3</w:t>
      </w:r>
      <w:r w:rsidRPr="000F01BA">
        <w:rPr>
          <w:rFonts w:ascii="Times New Roman" w:hAnsi="Times New Roman"/>
          <w:sz w:val="24"/>
          <w:szCs w:val="24"/>
        </w:rPr>
        <w:t xml:space="preserve"> Kg. = X </w:t>
      </w:r>
      <w:r w:rsidR="0045217C">
        <w:rPr>
          <w:rFonts w:ascii="Times New Roman" w:hAnsi="Times New Roman"/>
          <w:sz w:val="24"/>
          <w:szCs w:val="24"/>
        </w:rPr>
        <w:t>Kilo</w:t>
      </w:r>
      <w:r w:rsidRPr="000F01BA">
        <w:rPr>
          <w:rFonts w:ascii="Times New Roman" w:hAnsi="Times New Roman"/>
          <w:sz w:val="24"/>
          <w:szCs w:val="24"/>
        </w:rPr>
        <w:t xml:space="preserve">gramos de Almidón de </w:t>
      </w:r>
      <w:proofErr w:type="spellStart"/>
      <w:r w:rsidRPr="000F01BA">
        <w:rPr>
          <w:rFonts w:ascii="Times New Roman" w:hAnsi="Times New Roman"/>
          <w:sz w:val="24"/>
          <w:szCs w:val="24"/>
        </w:rPr>
        <w:t>Maiz</w:t>
      </w:r>
      <w:proofErr w:type="spellEnd"/>
      <w:r w:rsidRPr="000F01BA">
        <w:rPr>
          <w:rFonts w:ascii="Times New Roman" w:hAnsi="Times New Roman"/>
          <w:sz w:val="24"/>
          <w:szCs w:val="24"/>
        </w:rPr>
        <w:t xml:space="preserve">…65 kilogramos de </w:t>
      </w:r>
      <w:proofErr w:type="spellStart"/>
      <w:r w:rsidRPr="000F01BA">
        <w:rPr>
          <w:rFonts w:ascii="Times New Roman" w:hAnsi="Times New Roman"/>
          <w:sz w:val="24"/>
          <w:szCs w:val="24"/>
        </w:rPr>
        <w:t>Premezcla</w:t>
      </w:r>
      <w:proofErr w:type="spellEnd"/>
    </w:p>
    <w:p w:rsidR="000316D4" w:rsidRPr="000F01BA" w:rsidRDefault="000316D4" w:rsidP="00537450">
      <w:pPr>
        <w:autoSpaceDE w:val="0"/>
        <w:autoSpaceDN w:val="0"/>
        <w:adjustRightInd w:val="0"/>
        <w:spacing w:after="0" w:line="240" w:lineRule="auto"/>
        <w:rPr>
          <w:rFonts w:ascii="Times New Roman" w:hAnsi="Times New Roman"/>
          <w:sz w:val="24"/>
          <w:szCs w:val="24"/>
        </w:rPr>
      </w:pPr>
    </w:p>
    <w:p w:rsidR="008F3265" w:rsidRPr="000F01BA" w:rsidRDefault="008F3265"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0,10</w:t>
      </w:r>
      <w:r w:rsidRPr="000F01BA">
        <w:rPr>
          <w:rFonts w:ascii="Times New Roman" w:hAnsi="Times New Roman"/>
          <w:sz w:val="24"/>
          <w:szCs w:val="24"/>
        </w:rPr>
        <w:t>0</w:t>
      </w:r>
      <w:r>
        <w:rPr>
          <w:rFonts w:ascii="Times New Roman" w:hAnsi="Times New Roman"/>
          <w:sz w:val="24"/>
          <w:szCs w:val="24"/>
        </w:rPr>
        <w:t xml:space="preserve"> Kilo</w:t>
      </w:r>
      <w:r w:rsidRPr="000F01BA">
        <w:rPr>
          <w:rFonts w:ascii="Times New Roman" w:hAnsi="Times New Roman"/>
          <w:sz w:val="24"/>
          <w:szCs w:val="24"/>
        </w:rPr>
        <w:t xml:space="preserve">gramos </w:t>
      </w:r>
      <w:r>
        <w:rPr>
          <w:rFonts w:ascii="Times New Roman" w:hAnsi="Times New Roman"/>
          <w:sz w:val="24"/>
          <w:szCs w:val="24"/>
        </w:rPr>
        <w:t>Harina de Sorgo</w:t>
      </w:r>
      <w:r w:rsidRPr="000F01BA">
        <w:rPr>
          <w:rFonts w:ascii="Times New Roman" w:hAnsi="Times New Roman"/>
          <w:sz w:val="24"/>
          <w:szCs w:val="24"/>
        </w:rPr>
        <w:t xml:space="preserve">…………..0,500 </w:t>
      </w:r>
      <w:r>
        <w:rPr>
          <w:rFonts w:ascii="Times New Roman" w:hAnsi="Times New Roman"/>
          <w:sz w:val="24"/>
          <w:szCs w:val="24"/>
        </w:rPr>
        <w:t>Kilo</w:t>
      </w:r>
      <w:r w:rsidRPr="000F01BA">
        <w:rPr>
          <w:rFonts w:ascii="Times New Roman" w:hAnsi="Times New Roman"/>
          <w:sz w:val="24"/>
          <w:szCs w:val="24"/>
        </w:rPr>
        <w:t xml:space="preserve">gramos de </w:t>
      </w:r>
      <w:proofErr w:type="spellStart"/>
      <w:r w:rsidRPr="000F01BA">
        <w:rPr>
          <w:rFonts w:ascii="Times New Roman" w:hAnsi="Times New Roman"/>
          <w:sz w:val="24"/>
          <w:szCs w:val="24"/>
        </w:rPr>
        <w:t>Premezcla</w:t>
      </w:r>
      <w:proofErr w:type="spellEnd"/>
    </w:p>
    <w:p w:rsidR="008F3265" w:rsidRDefault="008F3265"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1</w:t>
      </w:r>
      <w:r>
        <w:rPr>
          <w:rFonts w:ascii="Times New Roman" w:hAnsi="Times New Roman"/>
          <w:sz w:val="24"/>
          <w:szCs w:val="24"/>
        </w:rPr>
        <w:t>3</w:t>
      </w:r>
      <w:r w:rsidRPr="000F01BA">
        <w:rPr>
          <w:rFonts w:ascii="Times New Roman" w:hAnsi="Times New Roman"/>
          <w:sz w:val="24"/>
          <w:szCs w:val="24"/>
        </w:rPr>
        <w:t xml:space="preserve"> Kg. = X </w:t>
      </w:r>
      <w:r>
        <w:rPr>
          <w:rFonts w:ascii="Times New Roman" w:hAnsi="Times New Roman"/>
          <w:sz w:val="24"/>
          <w:szCs w:val="24"/>
        </w:rPr>
        <w:t>Kilo</w:t>
      </w:r>
      <w:r w:rsidRPr="000F01BA">
        <w:rPr>
          <w:rFonts w:ascii="Times New Roman" w:hAnsi="Times New Roman"/>
          <w:sz w:val="24"/>
          <w:szCs w:val="24"/>
        </w:rPr>
        <w:t xml:space="preserve">gramos de Almidón de </w:t>
      </w:r>
      <w:proofErr w:type="spellStart"/>
      <w:r w:rsidRPr="000F01BA">
        <w:rPr>
          <w:rFonts w:ascii="Times New Roman" w:hAnsi="Times New Roman"/>
          <w:sz w:val="24"/>
          <w:szCs w:val="24"/>
        </w:rPr>
        <w:t>Maiz</w:t>
      </w:r>
      <w:proofErr w:type="spellEnd"/>
      <w:r w:rsidRPr="000F01BA">
        <w:rPr>
          <w:rFonts w:ascii="Times New Roman" w:hAnsi="Times New Roman"/>
          <w:sz w:val="24"/>
          <w:szCs w:val="24"/>
        </w:rPr>
        <w:t xml:space="preserve">…65 kilogramos de </w:t>
      </w:r>
      <w:proofErr w:type="spellStart"/>
      <w:r w:rsidRPr="000F01BA">
        <w:rPr>
          <w:rFonts w:ascii="Times New Roman" w:hAnsi="Times New Roman"/>
          <w:sz w:val="24"/>
          <w:szCs w:val="24"/>
        </w:rPr>
        <w:t>Premezcla</w:t>
      </w:r>
      <w:proofErr w:type="spellEnd"/>
    </w:p>
    <w:p w:rsidR="000316D4" w:rsidRPr="000F01BA" w:rsidRDefault="000316D4" w:rsidP="00537450">
      <w:pPr>
        <w:autoSpaceDE w:val="0"/>
        <w:autoSpaceDN w:val="0"/>
        <w:adjustRightInd w:val="0"/>
        <w:spacing w:after="0" w:line="240" w:lineRule="auto"/>
        <w:rPr>
          <w:rFonts w:ascii="Times New Roman" w:hAnsi="Times New Roman"/>
          <w:sz w:val="24"/>
          <w:szCs w:val="24"/>
        </w:rPr>
      </w:pPr>
    </w:p>
    <w:p w:rsidR="008F3265" w:rsidRPr="000F01BA" w:rsidRDefault="008F3265"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0,10</w:t>
      </w:r>
      <w:r w:rsidRPr="000F01BA">
        <w:rPr>
          <w:rFonts w:ascii="Times New Roman" w:hAnsi="Times New Roman"/>
          <w:sz w:val="24"/>
          <w:szCs w:val="24"/>
        </w:rPr>
        <w:t>0</w:t>
      </w:r>
      <w:r>
        <w:rPr>
          <w:rFonts w:ascii="Times New Roman" w:hAnsi="Times New Roman"/>
          <w:sz w:val="24"/>
          <w:szCs w:val="24"/>
        </w:rPr>
        <w:t xml:space="preserve"> Kilo</w:t>
      </w:r>
      <w:r w:rsidRPr="000F01BA">
        <w:rPr>
          <w:rFonts w:ascii="Times New Roman" w:hAnsi="Times New Roman"/>
          <w:sz w:val="24"/>
          <w:szCs w:val="24"/>
        </w:rPr>
        <w:t xml:space="preserve">gramos </w:t>
      </w:r>
      <w:r>
        <w:rPr>
          <w:rFonts w:ascii="Times New Roman" w:hAnsi="Times New Roman"/>
          <w:sz w:val="24"/>
          <w:szCs w:val="24"/>
        </w:rPr>
        <w:t>Harina de Arroz</w:t>
      </w:r>
      <w:r w:rsidRPr="000F01BA">
        <w:rPr>
          <w:rFonts w:ascii="Times New Roman" w:hAnsi="Times New Roman"/>
          <w:sz w:val="24"/>
          <w:szCs w:val="24"/>
        </w:rPr>
        <w:t xml:space="preserve">…………..0,500 </w:t>
      </w:r>
      <w:r>
        <w:rPr>
          <w:rFonts w:ascii="Times New Roman" w:hAnsi="Times New Roman"/>
          <w:sz w:val="24"/>
          <w:szCs w:val="24"/>
        </w:rPr>
        <w:t>Kilo</w:t>
      </w:r>
      <w:r w:rsidRPr="000F01BA">
        <w:rPr>
          <w:rFonts w:ascii="Times New Roman" w:hAnsi="Times New Roman"/>
          <w:sz w:val="24"/>
          <w:szCs w:val="24"/>
        </w:rPr>
        <w:t xml:space="preserve">gramos de </w:t>
      </w:r>
      <w:proofErr w:type="spellStart"/>
      <w:r w:rsidRPr="000F01BA">
        <w:rPr>
          <w:rFonts w:ascii="Times New Roman" w:hAnsi="Times New Roman"/>
          <w:sz w:val="24"/>
          <w:szCs w:val="24"/>
        </w:rPr>
        <w:t>Premezcla</w:t>
      </w:r>
      <w:proofErr w:type="spellEnd"/>
    </w:p>
    <w:p w:rsidR="008F3265" w:rsidRPr="000F01BA" w:rsidRDefault="008F3265"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1</w:t>
      </w:r>
      <w:r>
        <w:rPr>
          <w:rFonts w:ascii="Times New Roman" w:hAnsi="Times New Roman"/>
          <w:sz w:val="24"/>
          <w:szCs w:val="24"/>
        </w:rPr>
        <w:t>3</w:t>
      </w:r>
      <w:r w:rsidRPr="000F01BA">
        <w:rPr>
          <w:rFonts w:ascii="Times New Roman" w:hAnsi="Times New Roman"/>
          <w:sz w:val="24"/>
          <w:szCs w:val="24"/>
        </w:rPr>
        <w:t xml:space="preserve"> Kg. = X </w:t>
      </w:r>
      <w:r>
        <w:rPr>
          <w:rFonts w:ascii="Times New Roman" w:hAnsi="Times New Roman"/>
          <w:sz w:val="24"/>
          <w:szCs w:val="24"/>
        </w:rPr>
        <w:t>Kilo</w:t>
      </w:r>
      <w:r w:rsidRPr="000F01BA">
        <w:rPr>
          <w:rFonts w:ascii="Times New Roman" w:hAnsi="Times New Roman"/>
          <w:sz w:val="24"/>
          <w:szCs w:val="24"/>
        </w:rPr>
        <w:t xml:space="preserve">gramos de Almidón de </w:t>
      </w:r>
      <w:proofErr w:type="spellStart"/>
      <w:r w:rsidRPr="000F01BA">
        <w:rPr>
          <w:rFonts w:ascii="Times New Roman" w:hAnsi="Times New Roman"/>
          <w:sz w:val="24"/>
          <w:szCs w:val="24"/>
        </w:rPr>
        <w:t>Maiz</w:t>
      </w:r>
      <w:proofErr w:type="spellEnd"/>
      <w:r w:rsidRPr="000F01BA">
        <w:rPr>
          <w:rFonts w:ascii="Times New Roman" w:hAnsi="Times New Roman"/>
          <w:sz w:val="24"/>
          <w:szCs w:val="24"/>
        </w:rPr>
        <w:t xml:space="preserve">…65 kilogramos de </w:t>
      </w:r>
      <w:proofErr w:type="spellStart"/>
      <w:r w:rsidRPr="000F01BA">
        <w:rPr>
          <w:rFonts w:ascii="Times New Roman" w:hAnsi="Times New Roman"/>
          <w:sz w:val="24"/>
          <w:szCs w:val="24"/>
        </w:rPr>
        <w:t>Premezcla</w:t>
      </w:r>
      <w:proofErr w:type="spellEnd"/>
    </w:p>
    <w:p w:rsidR="000316D4" w:rsidRDefault="000316D4" w:rsidP="00537450">
      <w:pPr>
        <w:autoSpaceDE w:val="0"/>
        <w:autoSpaceDN w:val="0"/>
        <w:adjustRightInd w:val="0"/>
        <w:spacing w:after="0" w:line="240" w:lineRule="auto"/>
        <w:rPr>
          <w:rFonts w:ascii="Times New Roman" w:hAnsi="Times New Roman"/>
          <w:sz w:val="24"/>
          <w:szCs w:val="24"/>
        </w:rPr>
      </w:pPr>
    </w:p>
    <w:p w:rsidR="008F3265" w:rsidRDefault="008F3265"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0,10</w:t>
      </w:r>
      <w:r w:rsidRPr="000F01BA">
        <w:rPr>
          <w:rFonts w:ascii="Times New Roman" w:hAnsi="Times New Roman"/>
          <w:sz w:val="24"/>
          <w:szCs w:val="24"/>
        </w:rPr>
        <w:t>0</w:t>
      </w:r>
      <w:r>
        <w:rPr>
          <w:rFonts w:ascii="Times New Roman" w:hAnsi="Times New Roman"/>
          <w:sz w:val="24"/>
          <w:szCs w:val="24"/>
        </w:rPr>
        <w:t xml:space="preserve"> Kilo</w:t>
      </w:r>
      <w:r w:rsidRPr="000F01BA">
        <w:rPr>
          <w:rFonts w:ascii="Times New Roman" w:hAnsi="Times New Roman"/>
          <w:sz w:val="24"/>
          <w:szCs w:val="24"/>
        </w:rPr>
        <w:t xml:space="preserve">gramos </w:t>
      </w:r>
      <w:r>
        <w:rPr>
          <w:rFonts w:ascii="Times New Roman" w:hAnsi="Times New Roman"/>
          <w:sz w:val="24"/>
          <w:szCs w:val="24"/>
        </w:rPr>
        <w:t>Harina de Mandioca</w:t>
      </w:r>
      <w:r w:rsidRPr="000F01BA">
        <w:rPr>
          <w:rFonts w:ascii="Times New Roman" w:hAnsi="Times New Roman"/>
          <w:sz w:val="24"/>
          <w:szCs w:val="24"/>
        </w:rPr>
        <w:t>……</w:t>
      </w:r>
      <w:r>
        <w:rPr>
          <w:rFonts w:ascii="Times New Roman" w:hAnsi="Times New Roman"/>
          <w:sz w:val="24"/>
          <w:szCs w:val="24"/>
        </w:rPr>
        <w:t>.</w:t>
      </w:r>
      <w:r w:rsidRPr="000F01BA">
        <w:rPr>
          <w:rFonts w:ascii="Times New Roman" w:hAnsi="Times New Roman"/>
          <w:sz w:val="24"/>
          <w:szCs w:val="24"/>
        </w:rPr>
        <w:t xml:space="preserve">..0,500 </w:t>
      </w:r>
      <w:r>
        <w:rPr>
          <w:rFonts w:ascii="Times New Roman" w:hAnsi="Times New Roman"/>
          <w:sz w:val="24"/>
          <w:szCs w:val="24"/>
        </w:rPr>
        <w:t>Kilo</w:t>
      </w:r>
      <w:r w:rsidRPr="000F01BA">
        <w:rPr>
          <w:rFonts w:ascii="Times New Roman" w:hAnsi="Times New Roman"/>
          <w:sz w:val="24"/>
          <w:szCs w:val="24"/>
        </w:rPr>
        <w:t xml:space="preserve">gramos de </w:t>
      </w:r>
      <w:proofErr w:type="spellStart"/>
      <w:r w:rsidRPr="000F01BA">
        <w:rPr>
          <w:rFonts w:ascii="Times New Roman" w:hAnsi="Times New Roman"/>
          <w:sz w:val="24"/>
          <w:szCs w:val="24"/>
        </w:rPr>
        <w:t>Premezcla</w:t>
      </w:r>
      <w:proofErr w:type="spellEnd"/>
    </w:p>
    <w:p w:rsidR="008F3265" w:rsidRDefault="008F3265"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1</w:t>
      </w:r>
      <w:r>
        <w:rPr>
          <w:rFonts w:ascii="Times New Roman" w:hAnsi="Times New Roman"/>
          <w:sz w:val="24"/>
          <w:szCs w:val="24"/>
        </w:rPr>
        <w:t>3</w:t>
      </w:r>
      <w:r w:rsidRPr="000F01BA">
        <w:rPr>
          <w:rFonts w:ascii="Times New Roman" w:hAnsi="Times New Roman"/>
          <w:sz w:val="24"/>
          <w:szCs w:val="24"/>
        </w:rPr>
        <w:t xml:space="preserve"> Kg. = X </w:t>
      </w:r>
      <w:r>
        <w:rPr>
          <w:rFonts w:ascii="Times New Roman" w:hAnsi="Times New Roman"/>
          <w:sz w:val="24"/>
          <w:szCs w:val="24"/>
        </w:rPr>
        <w:t>Kilo</w:t>
      </w:r>
      <w:r w:rsidRPr="000F01BA">
        <w:rPr>
          <w:rFonts w:ascii="Times New Roman" w:hAnsi="Times New Roman"/>
          <w:sz w:val="24"/>
          <w:szCs w:val="24"/>
        </w:rPr>
        <w:t xml:space="preserve">gramos de Almidón de </w:t>
      </w:r>
      <w:proofErr w:type="spellStart"/>
      <w:r w:rsidRPr="000F01BA">
        <w:rPr>
          <w:rFonts w:ascii="Times New Roman" w:hAnsi="Times New Roman"/>
          <w:sz w:val="24"/>
          <w:szCs w:val="24"/>
        </w:rPr>
        <w:t>Maiz</w:t>
      </w:r>
      <w:proofErr w:type="spellEnd"/>
      <w:r w:rsidRPr="000F01BA">
        <w:rPr>
          <w:rFonts w:ascii="Times New Roman" w:hAnsi="Times New Roman"/>
          <w:sz w:val="24"/>
          <w:szCs w:val="24"/>
        </w:rPr>
        <w:t xml:space="preserve">…65 kilogramos de </w:t>
      </w:r>
      <w:proofErr w:type="spellStart"/>
      <w:r w:rsidRPr="000F01BA">
        <w:rPr>
          <w:rFonts w:ascii="Times New Roman" w:hAnsi="Times New Roman"/>
          <w:sz w:val="24"/>
          <w:szCs w:val="24"/>
        </w:rPr>
        <w:t>Premezcla</w:t>
      </w:r>
      <w:proofErr w:type="spellEnd"/>
    </w:p>
    <w:p w:rsidR="002204EA" w:rsidRPr="000F01BA" w:rsidRDefault="002204EA" w:rsidP="00537450">
      <w:pPr>
        <w:autoSpaceDE w:val="0"/>
        <w:autoSpaceDN w:val="0"/>
        <w:adjustRightInd w:val="0"/>
        <w:spacing w:after="0" w:line="240" w:lineRule="auto"/>
        <w:rPr>
          <w:rFonts w:ascii="Times New Roman" w:hAnsi="Times New Roman"/>
          <w:sz w:val="24"/>
          <w:szCs w:val="24"/>
        </w:rPr>
      </w:pPr>
    </w:p>
    <w:p w:rsidR="0024757E" w:rsidRPr="000F01BA" w:rsidRDefault="0024757E"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0,0</w:t>
      </w:r>
      <w:r w:rsidR="000316D4">
        <w:rPr>
          <w:rFonts w:ascii="Times New Roman" w:hAnsi="Times New Roman"/>
          <w:sz w:val="24"/>
          <w:szCs w:val="24"/>
        </w:rPr>
        <w:t>60</w:t>
      </w:r>
      <w:r w:rsidRPr="000F01BA">
        <w:rPr>
          <w:rFonts w:ascii="Times New Roman" w:hAnsi="Times New Roman"/>
          <w:sz w:val="24"/>
          <w:szCs w:val="24"/>
        </w:rPr>
        <w:t xml:space="preserve"> </w:t>
      </w:r>
      <w:r w:rsidR="000316D4">
        <w:rPr>
          <w:rFonts w:ascii="Times New Roman" w:hAnsi="Times New Roman"/>
          <w:sz w:val="24"/>
          <w:szCs w:val="24"/>
        </w:rPr>
        <w:t>Kilo</w:t>
      </w:r>
      <w:r w:rsidRPr="000F01BA">
        <w:rPr>
          <w:rFonts w:ascii="Times New Roman" w:hAnsi="Times New Roman"/>
          <w:sz w:val="24"/>
          <w:szCs w:val="24"/>
        </w:rPr>
        <w:t>gramos Leche en Polvo…………..0,500</w:t>
      </w:r>
      <w:r w:rsidR="000316D4">
        <w:rPr>
          <w:rFonts w:ascii="Times New Roman" w:hAnsi="Times New Roman"/>
          <w:sz w:val="24"/>
          <w:szCs w:val="24"/>
        </w:rPr>
        <w:t>Kilo</w:t>
      </w:r>
      <w:r w:rsidRPr="000F01BA">
        <w:rPr>
          <w:rFonts w:ascii="Times New Roman" w:hAnsi="Times New Roman"/>
          <w:sz w:val="24"/>
          <w:szCs w:val="24"/>
        </w:rPr>
        <w:t xml:space="preserve">gramos de </w:t>
      </w:r>
      <w:proofErr w:type="spellStart"/>
      <w:r w:rsidRPr="000F01BA">
        <w:rPr>
          <w:rFonts w:ascii="Times New Roman" w:hAnsi="Times New Roman"/>
          <w:sz w:val="24"/>
          <w:szCs w:val="24"/>
        </w:rPr>
        <w:t>Premezcla</w:t>
      </w:r>
      <w:proofErr w:type="spellEnd"/>
    </w:p>
    <w:p w:rsidR="0024757E" w:rsidRPr="000F01BA" w:rsidRDefault="000316D4"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7,80 </w:t>
      </w:r>
      <w:r w:rsidR="0024757E" w:rsidRPr="000F01BA">
        <w:rPr>
          <w:rFonts w:ascii="Times New Roman" w:hAnsi="Times New Roman"/>
          <w:sz w:val="24"/>
          <w:szCs w:val="24"/>
        </w:rPr>
        <w:t xml:space="preserve">Kg. = X </w:t>
      </w:r>
      <w:r>
        <w:rPr>
          <w:rFonts w:ascii="Times New Roman" w:hAnsi="Times New Roman"/>
          <w:sz w:val="24"/>
          <w:szCs w:val="24"/>
        </w:rPr>
        <w:t>Kilo</w:t>
      </w:r>
      <w:r w:rsidR="0024757E" w:rsidRPr="000F01BA">
        <w:rPr>
          <w:rFonts w:ascii="Times New Roman" w:hAnsi="Times New Roman"/>
          <w:sz w:val="24"/>
          <w:szCs w:val="24"/>
        </w:rPr>
        <w:t>gramos de Leche en Polvo…</w:t>
      </w:r>
      <w:r>
        <w:rPr>
          <w:rFonts w:ascii="Times New Roman" w:hAnsi="Times New Roman"/>
          <w:sz w:val="24"/>
          <w:szCs w:val="24"/>
        </w:rPr>
        <w:t>….</w:t>
      </w:r>
      <w:r w:rsidR="0024757E" w:rsidRPr="000F01BA">
        <w:rPr>
          <w:rFonts w:ascii="Times New Roman" w:hAnsi="Times New Roman"/>
          <w:sz w:val="24"/>
          <w:szCs w:val="24"/>
        </w:rPr>
        <w:t xml:space="preserve">65 kilogramos de </w:t>
      </w:r>
      <w:proofErr w:type="spellStart"/>
      <w:r w:rsidR="0024757E" w:rsidRPr="000F01BA">
        <w:rPr>
          <w:rFonts w:ascii="Times New Roman" w:hAnsi="Times New Roman"/>
          <w:sz w:val="24"/>
          <w:szCs w:val="24"/>
        </w:rPr>
        <w:t>Premezcla</w:t>
      </w:r>
      <w:proofErr w:type="spellEnd"/>
    </w:p>
    <w:p w:rsidR="0024757E" w:rsidRPr="000F01BA" w:rsidRDefault="0024757E" w:rsidP="00537450">
      <w:pPr>
        <w:autoSpaceDE w:val="0"/>
        <w:autoSpaceDN w:val="0"/>
        <w:adjustRightInd w:val="0"/>
        <w:spacing w:after="0" w:line="240" w:lineRule="auto"/>
        <w:rPr>
          <w:rFonts w:ascii="Times New Roman" w:hAnsi="Times New Roman"/>
          <w:sz w:val="24"/>
          <w:szCs w:val="24"/>
        </w:rPr>
      </w:pPr>
    </w:p>
    <w:p w:rsidR="005C032C" w:rsidRPr="000F01BA" w:rsidRDefault="005C032C"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 xml:space="preserve">0,03 </w:t>
      </w:r>
      <w:r w:rsidR="000316D4">
        <w:rPr>
          <w:rFonts w:ascii="Times New Roman" w:hAnsi="Times New Roman"/>
          <w:sz w:val="24"/>
          <w:szCs w:val="24"/>
        </w:rPr>
        <w:t>Kilo</w:t>
      </w:r>
      <w:r w:rsidRPr="000F01BA">
        <w:rPr>
          <w:rFonts w:ascii="Times New Roman" w:hAnsi="Times New Roman"/>
          <w:sz w:val="24"/>
          <w:szCs w:val="24"/>
        </w:rPr>
        <w:t xml:space="preserve">gramos Azúcar…………..0,500 </w:t>
      </w:r>
      <w:r w:rsidR="000316D4">
        <w:rPr>
          <w:rFonts w:ascii="Times New Roman" w:hAnsi="Times New Roman"/>
          <w:sz w:val="24"/>
          <w:szCs w:val="24"/>
        </w:rPr>
        <w:t>Kilo</w:t>
      </w:r>
      <w:r w:rsidRPr="000F01BA">
        <w:rPr>
          <w:rFonts w:ascii="Times New Roman" w:hAnsi="Times New Roman"/>
          <w:sz w:val="24"/>
          <w:szCs w:val="24"/>
        </w:rPr>
        <w:t xml:space="preserve">gramos de </w:t>
      </w:r>
      <w:proofErr w:type="spellStart"/>
      <w:r w:rsidRPr="000F01BA">
        <w:rPr>
          <w:rFonts w:ascii="Times New Roman" w:hAnsi="Times New Roman"/>
          <w:sz w:val="24"/>
          <w:szCs w:val="24"/>
        </w:rPr>
        <w:t>Premezcla</w:t>
      </w:r>
      <w:proofErr w:type="spellEnd"/>
    </w:p>
    <w:p w:rsidR="005C032C" w:rsidRPr="000F01BA" w:rsidRDefault="000316D4"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3,90</w:t>
      </w:r>
      <w:r w:rsidR="005C032C" w:rsidRPr="000F01BA">
        <w:rPr>
          <w:rFonts w:ascii="Times New Roman" w:hAnsi="Times New Roman"/>
          <w:sz w:val="24"/>
          <w:szCs w:val="24"/>
        </w:rPr>
        <w:t xml:space="preserve"> Kg. = X </w:t>
      </w:r>
      <w:r>
        <w:rPr>
          <w:rFonts w:ascii="Times New Roman" w:hAnsi="Times New Roman"/>
          <w:sz w:val="24"/>
          <w:szCs w:val="24"/>
        </w:rPr>
        <w:t>kilo</w:t>
      </w:r>
      <w:r w:rsidR="005C032C" w:rsidRPr="000F01BA">
        <w:rPr>
          <w:rFonts w:ascii="Times New Roman" w:hAnsi="Times New Roman"/>
          <w:sz w:val="24"/>
          <w:szCs w:val="24"/>
        </w:rPr>
        <w:t xml:space="preserve">gramos de Azúcar…65 kilogramos de </w:t>
      </w:r>
      <w:proofErr w:type="spellStart"/>
      <w:r w:rsidR="005C032C" w:rsidRPr="000F01BA">
        <w:rPr>
          <w:rFonts w:ascii="Times New Roman" w:hAnsi="Times New Roman"/>
          <w:sz w:val="24"/>
          <w:szCs w:val="24"/>
        </w:rPr>
        <w:t>Premezcla</w:t>
      </w:r>
      <w:proofErr w:type="spellEnd"/>
    </w:p>
    <w:p w:rsidR="0024757E" w:rsidRPr="000F01BA" w:rsidRDefault="0024757E" w:rsidP="00537450">
      <w:pPr>
        <w:autoSpaceDE w:val="0"/>
        <w:autoSpaceDN w:val="0"/>
        <w:adjustRightInd w:val="0"/>
        <w:spacing w:after="0" w:line="240" w:lineRule="auto"/>
        <w:rPr>
          <w:rFonts w:ascii="Times New Roman" w:hAnsi="Times New Roman"/>
          <w:sz w:val="24"/>
          <w:szCs w:val="24"/>
          <w:u w:val="single"/>
        </w:rPr>
      </w:pPr>
    </w:p>
    <w:p w:rsidR="005C032C" w:rsidRPr="000F01BA" w:rsidRDefault="000316D4"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0,</w:t>
      </w:r>
      <w:r w:rsidR="005C032C" w:rsidRPr="000F01BA">
        <w:rPr>
          <w:rFonts w:ascii="Times New Roman" w:hAnsi="Times New Roman"/>
          <w:sz w:val="24"/>
          <w:szCs w:val="24"/>
        </w:rPr>
        <w:t>03</w:t>
      </w:r>
      <w:r>
        <w:rPr>
          <w:rFonts w:ascii="Times New Roman" w:hAnsi="Times New Roman"/>
          <w:sz w:val="24"/>
          <w:szCs w:val="24"/>
        </w:rPr>
        <w:t>Kilo</w:t>
      </w:r>
      <w:r w:rsidR="005C032C" w:rsidRPr="000F01BA">
        <w:rPr>
          <w:rFonts w:ascii="Times New Roman" w:hAnsi="Times New Roman"/>
          <w:sz w:val="24"/>
          <w:szCs w:val="24"/>
        </w:rPr>
        <w:t xml:space="preserve">gramos Sal…………..0,500 </w:t>
      </w:r>
      <w:r>
        <w:rPr>
          <w:rFonts w:ascii="Times New Roman" w:hAnsi="Times New Roman"/>
          <w:sz w:val="24"/>
          <w:szCs w:val="24"/>
        </w:rPr>
        <w:t>kilo</w:t>
      </w:r>
      <w:r w:rsidR="005C032C" w:rsidRPr="000F01BA">
        <w:rPr>
          <w:rFonts w:ascii="Times New Roman" w:hAnsi="Times New Roman"/>
          <w:sz w:val="24"/>
          <w:szCs w:val="24"/>
        </w:rPr>
        <w:t xml:space="preserve">gramos de </w:t>
      </w:r>
      <w:proofErr w:type="spellStart"/>
      <w:r w:rsidR="005C032C" w:rsidRPr="000F01BA">
        <w:rPr>
          <w:rFonts w:ascii="Times New Roman" w:hAnsi="Times New Roman"/>
          <w:sz w:val="24"/>
          <w:szCs w:val="24"/>
        </w:rPr>
        <w:t>Premezcla</w:t>
      </w:r>
      <w:proofErr w:type="spellEnd"/>
    </w:p>
    <w:p w:rsidR="005C032C" w:rsidRPr="000F01BA" w:rsidRDefault="000316D4"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3,90</w:t>
      </w:r>
      <w:r w:rsidR="005C032C" w:rsidRPr="000F01BA">
        <w:rPr>
          <w:rFonts w:ascii="Times New Roman" w:hAnsi="Times New Roman"/>
          <w:sz w:val="24"/>
          <w:szCs w:val="24"/>
        </w:rPr>
        <w:t xml:space="preserve"> Kg. = X </w:t>
      </w:r>
      <w:r>
        <w:rPr>
          <w:rFonts w:ascii="Times New Roman" w:hAnsi="Times New Roman"/>
          <w:sz w:val="24"/>
          <w:szCs w:val="24"/>
        </w:rPr>
        <w:t>kilo</w:t>
      </w:r>
      <w:r w:rsidR="005C032C" w:rsidRPr="000F01BA">
        <w:rPr>
          <w:rFonts w:ascii="Times New Roman" w:hAnsi="Times New Roman"/>
          <w:sz w:val="24"/>
          <w:szCs w:val="24"/>
        </w:rPr>
        <w:t xml:space="preserve">gramos de Sal…65 kilogramos de </w:t>
      </w:r>
      <w:proofErr w:type="spellStart"/>
      <w:r w:rsidR="005C032C" w:rsidRPr="000F01BA">
        <w:rPr>
          <w:rFonts w:ascii="Times New Roman" w:hAnsi="Times New Roman"/>
          <w:sz w:val="24"/>
          <w:szCs w:val="24"/>
        </w:rPr>
        <w:t>Premezcla</w:t>
      </w:r>
      <w:proofErr w:type="spellEnd"/>
    </w:p>
    <w:p w:rsidR="005C032C" w:rsidRPr="000F01BA" w:rsidRDefault="005C032C" w:rsidP="00537450">
      <w:pPr>
        <w:autoSpaceDE w:val="0"/>
        <w:autoSpaceDN w:val="0"/>
        <w:adjustRightInd w:val="0"/>
        <w:spacing w:after="0" w:line="240" w:lineRule="auto"/>
        <w:rPr>
          <w:rFonts w:ascii="Times New Roman" w:hAnsi="Times New Roman"/>
          <w:sz w:val="24"/>
          <w:szCs w:val="24"/>
        </w:rPr>
      </w:pPr>
    </w:p>
    <w:p w:rsidR="005C032C" w:rsidRPr="000F01BA" w:rsidRDefault="000316D4"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0,0</w:t>
      </w:r>
      <w:r w:rsidR="005C032C" w:rsidRPr="000F01BA">
        <w:rPr>
          <w:rFonts w:ascii="Times New Roman" w:hAnsi="Times New Roman"/>
          <w:sz w:val="24"/>
          <w:szCs w:val="24"/>
        </w:rPr>
        <w:t xml:space="preserve">3 </w:t>
      </w:r>
      <w:r>
        <w:rPr>
          <w:rFonts w:ascii="Times New Roman" w:hAnsi="Times New Roman"/>
          <w:sz w:val="24"/>
          <w:szCs w:val="24"/>
        </w:rPr>
        <w:t>kilo</w:t>
      </w:r>
      <w:r w:rsidR="005C032C" w:rsidRPr="000F01BA">
        <w:rPr>
          <w:rFonts w:ascii="Times New Roman" w:hAnsi="Times New Roman"/>
          <w:sz w:val="24"/>
          <w:szCs w:val="24"/>
        </w:rPr>
        <w:t xml:space="preserve">gramos Goma </w:t>
      </w:r>
      <w:proofErr w:type="spellStart"/>
      <w:r w:rsidR="005C032C" w:rsidRPr="000F01BA">
        <w:rPr>
          <w:rFonts w:ascii="Times New Roman" w:hAnsi="Times New Roman"/>
          <w:sz w:val="24"/>
          <w:szCs w:val="24"/>
        </w:rPr>
        <w:t>Xántica</w:t>
      </w:r>
      <w:proofErr w:type="spellEnd"/>
      <w:r w:rsidR="005C032C" w:rsidRPr="000F01BA">
        <w:rPr>
          <w:rFonts w:ascii="Times New Roman" w:hAnsi="Times New Roman"/>
          <w:sz w:val="24"/>
          <w:szCs w:val="24"/>
        </w:rPr>
        <w:t xml:space="preserve">…………..0,500 </w:t>
      </w:r>
      <w:r>
        <w:rPr>
          <w:rFonts w:ascii="Times New Roman" w:hAnsi="Times New Roman"/>
          <w:sz w:val="24"/>
          <w:szCs w:val="24"/>
        </w:rPr>
        <w:t>kilo</w:t>
      </w:r>
      <w:r w:rsidR="005C032C" w:rsidRPr="000F01BA">
        <w:rPr>
          <w:rFonts w:ascii="Times New Roman" w:hAnsi="Times New Roman"/>
          <w:sz w:val="24"/>
          <w:szCs w:val="24"/>
        </w:rPr>
        <w:t xml:space="preserve">gramos de </w:t>
      </w:r>
      <w:proofErr w:type="spellStart"/>
      <w:r w:rsidR="005C032C" w:rsidRPr="000F01BA">
        <w:rPr>
          <w:rFonts w:ascii="Times New Roman" w:hAnsi="Times New Roman"/>
          <w:sz w:val="24"/>
          <w:szCs w:val="24"/>
        </w:rPr>
        <w:t>Premezcla</w:t>
      </w:r>
      <w:proofErr w:type="spellEnd"/>
    </w:p>
    <w:p w:rsidR="005C032C" w:rsidRPr="000F01BA" w:rsidRDefault="005C032C"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3</w:t>
      </w:r>
      <w:r w:rsidR="00E96825">
        <w:rPr>
          <w:rFonts w:ascii="Times New Roman" w:hAnsi="Times New Roman"/>
          <w:sz w:val="24"/>
          <w:szCs w:val="24"/>
        </w:rPr>
        <w:t>,</w:t>
      </w:r>
      <w:r w:rsidRPr="000F01BA">
        <w:rPr>
          <w:rFonts w:ascii="Times New Roman" w:hAnsi="Times New Roman"/>
          <w:sz w:val="24"/>
          <w:szCs w:val="24"/>
        </w:rPr>
        <w:t>9</w:t>
      </w:r>
      <w:r w:rsidR="00E96825">
        <w:rPr>
          <w:rFonts w:ascii="Times New Roman" w:hAnsi="Times New Roman"/>
          <w:sz w:val="24"/>
          <w:szCs w:val="24"/>
        </w:rPr>
        <w:t>0</w:t>
      </w:r>
      <w:r w:rsidRPr="000F01BA">
        <w:rPr>
          <w:rFonts w:ascii="Times New Roman" w:hAnsi="Times New Roman"/>
          <w:sz w:val="24"/>
          <w:szCs w:val="24"/>
        </w:rPr>
        <w:t xml:space="preserve"> Kg. = X gramos de Goma </w:t>
      </w:r>
      <w:proofErr w:type="spellStart"/>
      <w:r w:rsidRPr="000F01BA">
        <w:rPr>
          <w:rFonts w:ascii="Times New Roman" w:hAnsi="Times New Roman"/>
          <w:sz w:val="24"/>
          <w:szCs w:val="24"/>
        </w:rPr>
        <w:t>Xántica</w:t>
      </w:r>
      <w:proofErr w:type="spellEnd"/>
      <w:r w:rsidRPr="000F01BA">
        <w:rPr>
          <w:rFonts w:ascii="Times New Roman" w:hAnsi="Times New Roman"/>
          <w:sz w:val="24"/>
          <w:szCs w:val="24"/>
        </w:rPr>
        <w:t xml:space="preserve">…65 kilogramos de </w:t>
      </w:r>
      <w:proofErr w:type="spellStart"/>
      <w:r w:rsidRPr="000F01BA">
        <w:rPr>
          <w:rFonts w:ascii="Times New Roman" w:hAnsi="Times New Roman"/>
          <w:sz w:val="24"/>
          <w:szCs w:val="24"/>
        </w:rPr>
        <w:t>Premezcla</w:t>
      </w:r>
      <w:proofErr w:type="spellEnd"/>
    </w:p>
    <w:p w:rsidR="005C032C" w:rsidRPr="000F01BA" w:rsidRDefault="005C032C" w:rsidP="00537450">
      <w:pPr>
        <w:autoSpaceDE w:val="0"/>
        <w:autoSpaceDN w:val="0"/>
        <w:adjustRightInd w:val="0"/>
        <w:spacing w:after="0" w:line="240" w:lineRule="auto"/>
        <w:rPr>
          <w:rFonts w:ascii="Times New Roman" w:hAnsi="Times New Roman"/>
          <w:sz w:val="24"/>
          <w:szCs w:val="24"/>
        </w:rPr>
      </w:pPr>
    </w:p>
    <w:p w:rsidR="005C032C" w:rsidRPr="000F01BA" w:rsidRDefault="005C032C" w:rsidP="00537450">
      <w:pPr>
        <w:autoSpaceDE w:val="0"/>
        <w:autoSpaceDN w:val="0"/>
        <w:adjustRightInd w:val="0"/>
        <w:spacing w:after="0" w:line="240" w:lineRule="auto"/>
        <w:rPr>
          <w:rFonts w:ascii="Times New Roman" w:hAnsi="Times New Roman"/>
          <w:sz w:val="24"/>
          <w:szCs w:val="24"/>
        </w:rPr>
      </w:pPr>
      <w:r w:rsidRPr="000F01BA">
        <w:rPr>
          <w:rFonts w:ascii="Times New Roman" w:hAnsi="Times New Roman"/>
          <w:sz w:val="24"/>
          <w:szCs w:val="24"/>
        </w:rPr>
        <w:t>0,0</w:t>
      </w:r>
      <w:r w:rsidR="000316D4">
        <w:rPr>
          <w:rFonts w:ascii="Times New Roman" w:hAnsi="Times New Roman"/>
          <w:sz w:val="24"/>
          <w:szCs w:val="24"/>
        </w:rPr>
        <w:t>5</w:t>
      </w:r>
      <w:r w:rsidRPr="000F01BA">
        <w:rPr>
          <w:rFonts w:ascii="Times New Roman" w:hAnsi="Times New Roman"/>
          <w:sz w:val="24"/>
          <w:szCs w:val="24"/>
        </w:rPr>
        <w:t xml:space="preserve"> </w:t>
      </w:r>
      <w:r w:rsidR="000316D4">
        <w:rPr>
          <w:rFonts w:ascii="Times New Roman" w:hAnsi="Times New Roman"/>
          <w:sz w:val="24"/>
          <w:szCs w:val="24"/>
        </w:rPr>
        <w:t>kilo</w:t>
      </w:r>
      <w:r w:rsidRPr="000F01BA">
        <w:rPr>
          <w:rFonts w:ascii="Times New Roman" w:hAnsi="Times New Roman"/>
          <w:sz w:val="24"/>
          <w:szCs w:val="24"/>
        </w:rPr>
        <w:t xml:space="preserve">gramos Huevo en Polvo…………..0,500 </w:t>
      </w:r>
      <w:r w:rsidR="000316D4">
        <w:rPr>
          <w:rFonts w:ascii="Times New Roman" w:hAnsi="Times New Roman"/>
          <w:sz w:val="24"/>
          <w:szCs w:val="24"/>
        </w:rPr>
        <w:t>kilo</w:t>
      </w:r>
      <w:r w:rsidRPr="000F01BA">
        <w:rPr>
          <w:rFonts w:ascii="Times New Roman" w:hAnsi="Times New Roman"/>
          <w:sz w:val="24"/>
          <w:szCs w:val="24"/>
        </w:rPr>
        <w:t xml:space="preserve">gramos de </w:t>
      </w:r>
      <w:proofErr w:type="spellStart"/>
      <w:r w:rsidRPr="000F01BA">
        <w:rPr>
          <w:rFonts w:ascii="Times New Roman" w:hAnsi="Times New Roman"/>
          <w:sz w:val="24"/>
          <w:szCs w:val="24"/>
        </w:rPr>
        <w:t>Premezcla</w:t>
      </w:r>
      <w:proofErr w:type="spellEnd"/>
    </w:p>
    <w:p w:rsidR="005C032C" w:rsidRPr="000F01BA" w:rsidRDefault="000316D4"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6,50</w:t>
      </w:r>
      <w:r w:rsidR="005C032C" w:rsidRPr="000F01BA">
        <w:rPr>
          <w:rFonts w:ascii="Times New Roman" w:hAnsi="Times New Roman"/>
          <w:sz w:val="24"/>
          <w:szCs w:val="24"/>
        </w:rPr>
        <w:t xml:space="preserve"> Kg. = X </w:t>
      </w:r>
      <w:r>
        <w:rPr>
          <w:rFonts w:ascii="Times New Roman" w:hAnsi="Times New Roman"/>
          <w:sz w:val="24"/>
          <w:szCs w:val="24"/>
        </w:rPr>
        <w:t>kilo</w:t>
      </w:r>
      <w:r w:rsidR="005C032C" w:rsidRPr="000F01BA">
        <w:rPr>
          <w:rFonts w:ascii="Times New Roman" w:hAnsi="Times New Roman"/>
          <w:sz w:val="24"/>
          <w:szCs w:val="24"/>
        </w:rPr>
        <w:t xml:space="preserve">gramos de Huevo en Polvo…65 kilogramos de </w:t>
      </w:r>
      <w:proofErr w:type="spellStart"/>
      <w:r w:rsidR="005C032C" w:rsidRPr="000F01BA">
        <w:rPr>
          <w:rFonts w:ascii="Times New Roman" w:hAnsi="Times New Roman"/>
          <w:sz w:val="24"/>
          <w:szCs w:val="24"/>
        </w:rPr>
        <w:t>Premezcla</w:t>
      </w:r>
      <w:proofErr w:type="spellEnd"/>
    </w:p>
    <w:p w:rsidR="005E7AF9" w:rsidRDefault="005E7AF9" w:rsidP="00537450">
      <w:pPr>
        <w:autoSpaceDE w:val="0"/>
        <w:autoSpaceDN w:val="0"/>
        <w:adjustRightInd w:val="0"/>
        <w:spacing w:after="0" w:line="240" w:lineRule="auto"/>
        <w:rPr>
          <w:rFonts w:ascii="Times New Roman" w:hAnsi="Times New Roman"/>
          <w:b/>
          <w:sz w:val="24"/>
          <w:szCs w:val="24"/>
        </w:rPr>
      </w:pPr>
    </w:p>
    <w:p w:rsidR="00E74AFF" w:rsidRDefault="00E74AFF"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sz w:val="24"/>
          <w:szCs w:val="24"/>
          <w:u w:val="single"/>
        </w:rPr>
        <w:t>Resumiendo:</w:t>
      </w:r>
    </w:p>
    <w:p w:rsidR="00E74AFF" w:rsidRDefault="00E74AFF" w:rsidP="0078243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Calculadas las p</w:t>
      </w:r>
      <w:r w:rsidR="00D21454">
        <w:rPr>
          <w:rFonts w:ascii="Times New Roman" w:hAnsi="Times New Roman"/>
          <w:sz w:val="24"/>
          <w:szCs w:val="24"/>
        </w:rPr>
        <w:t xml:space="preserve">roporciones, en función de las operaciones matemáticas </w:t>
      </w:r>
      <w:r>
        <w:rPr>
          <w:rFonts w:ascii="Times New Roman" w:hAnsi="Times New Roman"/>
          <w:sz w:val="24"/>
          <w:szCs w:val="24"/>
        </w:rPr>
        <w:t xml:space="preserve"> realizados </w:t>
      </w:r>
      <w:r w:rsidRPr="000F01BA">
        <w:rPr>
          <w:rFonts w:ascii="Times New Roman" w:hAnsi="Times New Roman"/>
          <w:sz w:val="24"/>
          <w:szCs w:val="24"/>
        </w:rPr>
        <w:t xml:space="preserve"> anteriormente, cada una de las </w:t>
      </w:r>
      <w:proofErr w:type="spellStart"/>
      <w:r w:rsidRPr="000F01BA">
        <w:rPr>
          <w:rFonts w:ascii="Times New Roman" w:hAnsi="Times New Roman"/>
          <w:sz w:val="24"/>
          <w:szCs w:val="24"/>
        </w:rPr>
        <w:t>premezclas</w:t>
      </w:r>
      <w:proofErr w:type="spellEnd"/>
      <w:r>
        <w:rPr>
          <w:rFonts w:ascii="Times New Roman" w:hAnsi="Times New Roman"/>
          <w:sz w:val="24"/>
          <w:szCs w:val="24"/>
        </w:rPr>
        <w:t xml:space="preserve">, están conformadas por los siguientes Kilogramos de Materias Primas, vale aclarar que es para producir 65 Kg de </w:t>
      </w:r>
      <w:proofErr w:type="spellStart"/>
      <w:r>
        <w:rPr>
          <w:rFonts w:ascii="Times New Roman" w:hAnsi="Times New Roman"/>
          <w:sz w:val="24"/>
          <w:szCs w:val="24"/>
        </w:rPr>
        <w:t>premezclas</w:t>
      </w:r>
      <w:proofErr w:type="spellEnd"/>
      <w:r w:rsidR="000928E4">
        <w:rPr>
          <w:rFonts w:ascii="Times New Roman" w:hAnsi="Times New Roman"/>
          <w:sz w:val="24"/>
          <w:szCs w:val="24"/>
        </w:rPr>
        <w:t>.</w:t>
      </w:r>
    </w:p>
    <w:p w:rsidR="00BA38B9" w:rsidRDefault="00BA38B9" w:rsidP="00537450">
      <w:pPr>
        <w:autoSpaceDE w:val="0"/>
        <w:autoSpaceDN w:val="0"/>
        <w:adjustRightInd w:val="0"/>
        <w:spacing w:after="0" w:line="240" w:lineRule="auto"/>
        <w:rPr>
          <w:rFonts w:ascii="Times New Roman" w:hAnsi="Times New Roman"/>
          <w:sz w:val="24"/>
          <w:szCs w:val="24"/>
        </w:rPr>
      </w:pPr>
    </w:p>
    <w:p w:rsidR="00BA38B9" w:rsidRDefault="00BA38B9" w:rsidP="00537450">
      <w:pPr>
        <w:autoSpaceDE w:val="0"/>
        <w:autoSpaceDN w:val="0"/>
        <w:adjustRightInd w:val="0"/>
        <w:spacing w:after="0" w:line="240" w:lineRule="auto"/>
        <w:rPr>
          <w:rFonts w:ascii="Times New Roman" w:hAnsi="Times New Roman"/>
          <w:sz w:val="24"/>
          <w:szCs w:val="24"/>
        </w:rPr>
      </w:pPr>
    </w:p>
    <w:p w:rsidR="00BA38B9" w:rsidRDefault="00BA38B9" w:rsidP="00537450">
      <w:pPr>
        <w:autoSpaceDE w:val="0"/>
        <w:autoSpaceDN w:val="0"/>
        <w:adjustRightInd w:val="0"/>
        <w:spacing w:after="0" w:line="240" w:lineRule="auto"/>
        <w:rPr>
          <w:rFonts w:ascii="Times New Roman" w:hAnsi="Times New Roman"/>
          <w:sz w:val="24"/>
          <w:szCs w:val="24"/>
        </w:rPr>
      </w:pPr>
    </w:p>
    <w:p w:rsidR="00BA38B9" w:rsidRPr="00E74AFF" w:rsidRDefault="00BA38B9" w:rsidP="00537450">
      <w:pPr>
        <w:autoSpaceDE w:val="0"/>
        <w:autoSpaceDN w:val="0"/>
        <w:adjustRightInd w:val="0"/>
        <w:spacing w:after="0" w:line="240" w:lineRule="auto"/>
        <w:rPr>
          <w:rFonts w:ascii="Times New Roman" w:hAnsi="Times New Roman"/>
          <w:b/>
          <w:sz w:val="24"/>
          <w:szCs w:val="24"/>
          <w:u w:val="single"/>
        </w:rPr>
      </w:pPr>
    </w:p>
    <w:p w:rsidR="00E74AFF" w:rsidRPr="00B43358" w:rsidRDefault="00E74AFF"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sz w:val="24"/>
          <w:szCs w:val="24"/>
        </w:rPr>
        <w:lastRenderedPageBreak/>
        <w:t xml:space="preserve"> </w:t>
      </w:r>
    </w:p>
    <w:tbl>
      <w:tblPr>
        <w:tblW w:w="9226" w:type="dxa"/>
        <w:tblInd w:w="57" w:type="dxa"/>
        <w:tblCellMar>
          <w:left w:w="70" w:type="dxa"/>
          <w:right w:w="70" w:type="dxa"/>
        </w:tblCellMar>
        <w:tblLook w:val="04A0"/>
      </w:tblPr>
      <w:tblGrid>
        <w:gridCol w:w="7347"/>
        <w:gridCol w:w="1879"/>
      </w:tblGrid>
      <w:tr w:rsidR="00E74AFF" w:rsidRPr="00E74AFF" w:rsidTr="0078243E">
        <w:trPr>
          <w:trHeight w:val="336"/>
        </w:trPr>
        <w:tc>
          <w:tcPr>
            <w:tcW w:w="7347"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PREMEZCLA PARA PAN</w:t>
            </w:r>
          </w:p>
        </w:tc>
        <w:tc>
          <w:tcPr>
            <w:tcW w:w="1879" w:type="dxa"/>
            <w:tcBorders>
              <w:top w:val="single" w:sz="8" w:space="0" w:color="auto"/>
              <w:left w:val="nil"/>
              <w:bottom w:val="single" w:sz="8" w:space="0" w:color="auto"/>
              <w:right w:val="single" w:sz="8" w:space="0" w:color="auto"/>
            </w:tcBorders>
            <w:shd w:val="clear" w:color="000000" w:fill="FFFF00"/>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Kg.</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Almidó</w:t>
            </w:r>
            <w:r w:rsidRPr="00E74AFF">
              <w:rPr>
                <w:rFonts w:ascii="Times New Roman" w:eastAsia="Times New Roman" w:hAnsi="Times New Roman"/>
                <w:color w:val="000000"/>
                <w:sz w:val="24"/>
                <w:szCs w:val="24"/>
                <w:lang w:eastAsia="es-ES"/>
              </w:rPr>
              <w:t>n de Maíz</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 xml:space="preserve">Harina de Sorgo Blanco </w:t>
            </w:r>
            <w:proofErr w:type="spellStart"/>
            <w:r w:rsidRPr="00E74AFF">
              <w:rPr>
                <w:rFonts w:ascii="Times New Roman" w:eastAsia="Times New Roman" w:hAnsi="Times New Roman"/>
                <w:color w:val="000000"/>
                <w:sz w:val="24"/>
                <w:szCs w:val="24"/>
                <w:lang w:eastAsia="es-ES"/>
              </w:rPr>
              <w:t>Pa</w:t>
            </w:r>
            <w:r w:rsidR="00AB55BC">
              <w:rPr>
                <w:rFonts w:ascii="Times New Roman" w:eastAsia="Times New Roman" w:hAnsi="Times New Roman"/>
                <w:color w:val="000000"/>
                <w:sz w:val="24"/>
                <w:szCs w:val="24"/>
                <w:lang w:eastAsia="es-ES"/>
              </w:rPr>
              <w:t>n</w:t>
            </w:r>
            <w:r w:rsidRPr="00E74AFF">
              <w:rPr>
                <w:rFonts w:ascii="Times New Roman" w:eastAsia="Times New Roman" w:hAnsi="Times New Roman"/>
                <w:color w:val="000000"/>
                <w:sz w:val="24"/>
                <w:szCs w:val="24"/>
                <w:lang w:eastAsia="es-ES"/>
              </w:rPr>
              <w:t>nar</w:t>
            </w:r>
            <w:proofErr w:type="spellEnd"/>
            <w:r w:rsidRPr="00E74AFF">
              <w:rPr>
                <w:rFonts w:ascii="Times New Roman" w:eastAsia="Times New Roman" w:hAnsi="Times New Roman"/>
                <w:color w:val="000000"/>
                <w:sz w:val="24"/>
                <w:szCs w:val="24"/>
                <w:lang w:eastAsia="es-ES"/>
              </w:rPr>
              <w:t xml:space="preserve"> (Sin tanino)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Harina de Mandioca</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Leche en Polvo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7,80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Polvo Leudante (Hornear)</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Sal</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 xml:space="preserve">Goma </w:t>
            </w:r>
            <w:proofErr w:type="spellStart"/>
            <w:r w:rsidRPr="00E74AFF">
              <w:rPr>
                <w:rFonts w:ascii="Times New Roman" w:eastAsia="Times New Roman" w:hAnsi="Times New Roman"/>
                <w:color w:val="000000"/>
                <w:sz w:val="24"/>
                <w:szCs w:val="24"/>
                <w:lang w:eastAsia="es-ES"/>
              </w:rPr>
              <w:t>X</w:t>
            </w:r>
            <w:r>
              <w:rPr>
                <w:rFonts w:ascii="Times New Roman" w:eastAsia="Times New Roman" w:hAnsi="Times New Roman"/>
                <w:color w:val="000000"/>
                <w:sz w:val="24"/>
                <w:szCs w:val="24"/>
                <w:lang w:eastAsia="es-ES"/>
              </w:rPr>
              <w:t>á</w:t>
            </w:r>
            <w:r w:rsidRPr="00E74AFF">
              <w:rPr>
                <w:rFonts w:ascii="Times New Roman" w:eastAsia="Times New Roman" w:hAnsi="Times New Roman"/>
                <w:color w:val="000000"/>
                <w:sz w:val="24"/>
                <w:szCs w:val="24"/>
                <w:lang w:eastAsia="es-ES"/>
              </w:rPr>
              <w:t>ntica</w:t>
            </w:r>
            <w:proofErr w:type="spellEnd"/>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Huevo en Polvo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Total</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65,00</w:t>
            </w:r>
          </w:p>
        </w:tc>
      </w:tr>
      <w:tr w:rsidR="00E74AFF" w:rsidRPr="00E74AFF" w:rsidTr="0078243E">
        <w:trPr>
          <w:trHeight w:val="336"/>
        </w:trPr>
        <w:tc>
          <w:tcPr>
            <w:tcW w:w="7347" w:type="dxa"/>
            <w:tcBorders>
              <w:top w:val="nil"/>
              <w:left w:val="nil"/>
              <w:bottom w:val="nil"/>
              <w:right w:val="nil"/>
            </w:tcBorders>
            <w:shd w:val="clear" w:color="auto" w:fill="auto"/>
            <w:noWrap/>
            <w:vAlign w:val="bottom"/>
            <w:hideMark/>
          </w:tcPr>
          <w:p w:rsidR="00E74AFF" w:rsidRPr="00E74AFF" w:rsidRDefault="00E74AFF" w:rsidP="00537450">
            <w:pPr>
              <w:spacing w:after="0" w:line="240" w:lineRule="auto"/>
              <w:rPr>
                <w:rFonts w:eastAsia="Times New Roman"/>
                <w:color w:val="000000"/>
                <w:sz w:val="24"/>
                <w:szCs w:val="24"/>
                <w:lang w:eastAsia="es-ES"/>
              </w:rPr>
            </w:pPr>
          </w:p>
        </w:tc>
        <w:tc>
          <w:tcPr>
            <w:tcW w:w="1879" w:type="dxa"/>
            <w:tcBorders>
              <w:top w:val="nil"/>
              <w:left w:val="nil"/>
              <w:bottom w:val="nil"/>
              <w:right w:val="nil"/>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p>
        </w:tc>
      </w:tr>
      <w:tr w:rsidR="00E74AFF" w:rsidRPr="00E74AFF" w:rsidTr="0078243E">
        <w:trPr>
          <w:trHeight w:val="336"/>
        </w:trPr>
        <w:tc>
          <w:tcPr>
            <w:tcW w:w="7347"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PREMEZCLA PARA PREPIZZA</w:t>
            </w:r>
          </w:p>
        </w:tc>
        <w:tc>
          <w:tcPr>
            <w:tcW w:w="1879" w:type="dxa"/>
            <w:tcBorders>
              <w:top w:val="single" w:sz="8" w:space="0" w:color="auto"/>
              <w:left w:val="nil"/>
              <w:bottom w:val="single" w:sz="8" w:space="0" w:color="auto"/>
              <w:right w:val="single" w:sz="8" w:space="0" w:color="auto"/>
            </w:tcBorders>
            <w:shd w:val="clear" w:color="000000" w:fill="FFFF00"/>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Kg.</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Almidón de Maíz</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 xml:space="preserve">Harina de Sorgo Blanco </w:t>
            </w:r>
            <w:proofErr w:type="spellStart"/>
            <w:r w:rsidRPr="00E74AFF">
              <w:rPr>
                <w:rFonts w:ascii="Times New Roman" w:eastAsia="Times New Roman" w:hAnsi="Times New Roman"/>
                <w:color w:val="000000"/>
                <w:sz w:val="24"/>
                <w:szCs w:val="24"/>
                <w:lang w:eastAsia="es-ES"/>
              </w:rPr>
              <w:t>Pa</w:t>
            </w:r>
            <w:r w:rsidR="00AB55BC">
              <w:rPr>
                <w:rFonts w:ascii="Times New Roman" w:eastAsia="Times New Roman" w:hAnsi="Times New Roman"/>
                <w:color w:val="000000"/>
                <w:sz w:val="24"/>
                <w:szCs w:val="24"/>
                <w:lang w:eastAsia="es-ES"/>
              </w:rPr>
              <w:t>n</w:t>
            </w:r>
            <w:r w:rsidRPr="00E74AFF">
              <w:rPr>
                <w:rFonts w:ascii="Times New Roman" w:eastAsia="Times New Roman" w:hAnsi="Times New Roman"/>
                <w:color w:val="000000"/>
                <w:sz w:val="24"/>
                <w:szCs w:val="24"/>
                <w:lang w:eastAsia="es-ES"/>
              </w:rPr>
              <w:t>nar</w:t>
            </w:r>
            <w:proofErr w:type="spellEnd"/>
            <w:r w:rsidRPr="00E74AFF">
              <w:rPr>
                <w:rFonts w:ascii="Times New Roman" w:eastAsia="Times New Roman" w:hAnsi="Times New Roman"/>
                <w:color w:val="000000"/>
                <w:sz w:val="24"/>
                <w:szCs w:val="24"/>
                <w:lang w:eastAsia="es-ES"/>
              </w:rPr>
              <w:t xml:space="preserve"> (Sin tanino)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Harina de Arroz</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Leche en Polvo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7,80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Polvo Leudante (Hornear)</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Sal</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E74AFF">
              <w:rPr>
                <w:rFonts w:ascii="Times New Roman" w:eastAsia="Times New Roman" w:hAnsi="Times New Roman"/>
                <w:color w:val="000000"/>
                <w:sz w:val="24"/>
                <w:szCs w:val="24"/>
                <w:lang w:eastAsia="es-ES"/>
              </w:rPr>
              <w:t>ntica</w:t>
            </w:r>
            <w:proofErr w:type="spellEnd"/>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Huevo en Polvo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Total</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65,00</w:t>
            </w:r>
          </w:p>
        </w:tc>
      </w:tr>
      <w:tr w:rsidR="00E74AFF" w:rsidRPr="00E74AFF" w:rsidTr="0078243E">
        <w:trPr>
          <w:trHeight w:val="336"/>
        </w:trPr>
        <w:tc>
          <w:tcPr>
            <w:tcW w:w="7347" w:type="dxa"/>
            <w:tcBorders>
              <w:top w:val="nil"/>
              <w:left w:val="nil"/>
              <w:bottom w:val="nil"/>
              <w:right w:val="nil"/>
            </w:tcBorders>
            <w:shd w:val="clear" w:color="auto" w:fill="auto"/>
            <w:noWrap/>
            <w:vAlign w:val="bottom"/>
            <w:hideMark/>
          </w:tcPr>
          <w:p w:rsidR="00E74AFF" w:rsidRPr="00E74AFF" w:rsidRDefault="00E74AFF" w:rsidP="00537450">
            <w:pPr>
              <w:spacing w:after="0" w:line="240" w:lineRule="auto"/>
              <w:rPr>
                <w:rFonts w:eastAsia="Times New Roman"/>
                <w:color w:val="000000"/>
                <w:sz w:val="24"/>
                <w:szCs w:val="24"/>
                <w:lang w:eastAsia="es-ES"/>
              </w:rPr>
            </w:pPr>
          </w:p>
        </w:tc>
        <w:tc>
          <w:tcPr>
            <w:tcW w:w="1879" w:type="dxa"/>
            <w:tcBorders>
              <w:top w:val="nil"/>
              <w:left w:val="nil"/>
              <w:bottom w:val="nil"/>
              <w:right w:val="nil"/>
            </w:tcBorders>
            <w:shd w:val="clear" w:color="auto" w:fill="auto"/>
            <w:noWrap/>
            <w:vAlign w:val="bottom"/>
            <w:hideMark/>
          </w:tcPr>
          <w:p w:rsidR="00E74AFF" w:rsidRPr="00E74AFF" w:rsidRDefault="00E74AFF" w:rsidP="00537450">
            <w:pPr>
              <w:spacing w:after="0" w:line="240" w:lineRule="auto"/>
              <w:rPr>
                <w:rFonts w:eastAsia="Times New Roman"/>
                <w:color w:val="000000"/>
                <w:sz w:val="24"/>
                <w:szCs w:val="24"/>
                <w:lang w:eastAsia="es-ES"/>
              </w:rPr>
            </w:pPr>
          </w:p>
        </w:tc>
      </w:tr>
      <w:tr w:rsidR="00E74AFF" w:rsidRPr="00E74AFF" w:rsidTr="0078243E">
        <w:trPr>
          <w:trHeight w:val="336"/>
        </w:trPr>
        <w:tc>
          <w:tcPr>
            <w:tcW w:w="7347" w:type="dxa"/>
            <w:tcBorders>
              <w:top w:val="single" w:sz="8" w:space="0" w:color="auto"/>
              <w:left w:val="single" w:sz="8" w:space="0" w:color="auto"/>
              <w:bottom w:val="single" w:sz="8" w:space="0" w:color="auto"/>
              <w:right w:val="nil"/>
            </w:tcBorders>
            <w:shd w:val="clear" w:color="000000" w:fill="FFFF00"/>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PREMEZCLA PARA BIZCOCHUELO</w:t>
            </w:r>
          </w:p>
        </w:tc>
        <w:tc>
          <w:tcPr>
            <w:tcW w:w="1879"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Kg.</w:t>
            </w:r>
          </w:p>
        </w:tc>
      </w:tr>
      <w:tr w:rsidR="00E74AFF" w:rsidRPr="00E74AFF" w:rsidTr="0078243E">
        <w:trPr>
          <w:trHeight w:val="320"/>
        </w:trPr>
        <w:tc>
          <w:tcPr>
            <w:tcW w:w="7347" w:type="dxa"/>
            <w:tcBorders>
              <w:top w:val="nil"/>
              <w:left w:val="single" w:sz="4" w:space="0" w:color="auto"/>
              <w:bottom w:val="nil"/>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Almidón de Maíz</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 xml:space="preserve">Harina de Sorgo Blanco </w:t>
            </w:r>
            <w:proofErr w:type="spellStart"/>
            <w:r w:rsidRPr="00E74AFF">
              <w:rPr>
                <w:rFonts w:ascii="Times New Roman" w:eastAsia="Times New Roman" w:hAnsi="Times New Roman"/>
                <w:color w:val="000000"/>
                <w:sz w:val="24"/>
                <w:szCs w:val="24"/>
                <w:lang w:eastAsia="es-ES"/>
              </w:rPr>
              <w:t>Pan</w:t>
            </w:r>
            <w:r w:rsidR="00AB55BC">
              <w:rPr>
                <w:rFonts w:ascii="Times New Roman" w:eastAsia="Times New Roman" w:hAnsi="Times New Roman"/>
                <w:color w:val="000000"/>
                <w:sz w:val="24"/>
                <w:szCs w:val="24"/>
                <w:lang w:eastAsia="es-ES"/>
              </w:rPr>
              <w:t>n</w:t>
            </w:r>
            <w:r w:rsidRPr="00E74AFF">
              <w:rPr>
                <w:rFonts w:ascii="Times New Roman" w:eastAsia="Times New Roman" w:hAnsi="Times New Roman"/>
                <w:color w:val="000000"/>
                <w:sz w:val="24"/>
                <w:szCs w:val="24"/>
                <w:lang w:eastAsia="es-ES"/>
              </w:rPr>
              <w:t>ar</w:t>
            </w:r>
            <w:proofErr w:type="spellEnd"/>
            <w:r w:rsidRPr="00E74AFF">
              <w:rPr>
                <w:rFonts w:ascii="Times New Roman" w:eastAsia="Times New Roman" w:hAnsi="Times New Roman"/>
                <w:color w:val="000000"/>
                <w:sz w:val="24"/>
                <w:szCs w:val="24"/>
                <w:lang w:eastAsia="es-ES"/>
              </w:rPr>
              <w:t xml:space="preserve"> (Sin Tanino)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Harina de Mandioca</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Leche en Polvo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7,80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Polvo Leudante (Hornear)</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Azúcar</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E74AFF">
              <w:rPr>
                <w:rFonts w:ascii="Times New Roman" w:eastAsia="Times New Roman" w:hAnsi="Times New Roman"/>
                <w:color w:val="000000"/>
                <w:sz w:val="24"/>
                <w:szCs w:val="24"/>
                <w:lang w:eastAsia="es-ES"/>
              </w:rPr>
              <w:t>ntica</w:t>
            </w:r>
            <w:proofErr w:type="spellEnd"/>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Huevo en Polvo</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w:t>
            </w:r>
          </w:p>
        </w:tc>
      </w:tr>
      <w:tr w:rsidR="00E74AFF" w:rsidRPr="00E74AFF" w:rsidTr="0078243E">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Total</w:t>
            </w:r>
          </w:p>
        </w:tc>
        <w:tc>
          <w:tcPr>
            <w:tcW w:w="1879" w:type="dxa"/>
            <w:tcBorders>
              <w:top w:val="nil"/>
              <w:left w:val="nil"/>
              <w:bottom w:val="single" w:sz="4" w:space="0" w:color="auto"/>
              <w:right w:val="single" w:sz="4" w:space="0" w:color="auto"/>
            </w:tcBorders>
            <w:shd w:val="clear" w:color="auto" w:fill="auto"/>
            <w:noWrap/>
            <w:vAlign w:val="bottom"/>
            <w:hideMark/>
          </w:tcPr>
          <w:p w:rsidR="00E74AFF" w:rsidRPr="00E74AFF" w:rsidRDefault="00E74AFF" w:rsidP="00537450">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65,00</w:t>
            </w:r>
          </w:p>
        </w:tc>
      </w:tr>
    </w:tbl>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BA38B9" w:rsidRDefault="00BA38B9" w:rsidP="00537450">
      <w:pPr>
        <w:autoSpaceDE w:val="0"/>
        <w:autoSpaceDN w:val="0"/>
        <w:adjustRightInd w:val="0"/>
        <w:spacing w:after="0" w:line="240" w:lineRule="auto"/>
        <w:rPr>
          <w:rFonts w:ascii="Times New Roman" w:hAnsi="Times New Roman"/>
          <w:b/>
          <w:sz w:val="24"/>
          <w:szCs w:val="24"/>
          <w:u w:val="single"/>
        </w:rPr>
      </w:pPr>
    </w:p>
    <w:p w:rsidR="00307E65" w:rsidRPr="00B43358" w:rsidRDefault="00ED3F7C"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lastRenderedPageBreak/>
        <w:t>Inversiones en Obras Físicas y Equipamientos:</w:t>
      </w:r>
      <w:r w:rsidR="00070338" w:rsidRPr="00B43358">
        <w:rPr>
          <w:rFonts w:ascii="Times New Roman" w:hAnsi="Times New Roman"/>
          <w:b/>
          <w:sz w:val="24"/>
          <w:szCs w:val="24"/>
          <w:u w:val="single"/>
        </w:rPr>
        <w:t xml:space="preserve"> Maquinas y Equipos, Instalaciones:</w:t>
      </w:r>
    </w:p>
    <w:p w:rsidR="004B61E0" w:rsidRPr="00B43358" w:rsidRDefault="004B61E0" w:rsidP="00537450">
      <w:pPr>
        <w:autoSpaceDE w:val="0"/>
        <w:autoSpaceDN w:val="0"/>
        <w:adjustRightInd w:val="0"/>
        <w:spacing w:after="0" w:line="240" w:lineRule="auto"/>
        <w:rPr>
          <w:rFonts w:ascii="Times New Roman" w:hAnsi="Times New Roman"/>
          <w:sz w:val="24"/>
          <w:szCs w:val="24"/>
        </w:rPr>
      </w:pPr>
      <w:smartTag w:uri="urn:schemas-microsoft-com:office:smarttags" w:element="PersonName">
        <w:smartTagPr>
          <w:attr w:name="ProductID" w:val="La Inversi￳n"/>
        </w:smartTagPr>
        <w:r w:rsidRPr="00B43358">
          <w:rPr>
            <w:rFonts w:ascii="Times New Roman" w:hAnsi="Times New Roman"/>
            <w:sz w:val="24"/>
            <w:szCs w:val="24"/>
          </w:rPr>
          <w:t xml:space="preserve">La </w:t>
        </w:r>
        <w:r w:rsidR="00070338" w:rsidRPr="00B43358">
          <w:rPr>
            <w:rFonts w:ascii="Times New Roman" w:hAnsi="Times New Roman"/>
            <w:sz w:val="24"/>
            <w:szCs w:val="24"/>
          </w:rPr>
          <w:t>I</w:t>
        </w:r>
        <w:r w:rsidRPr="00B43358">
          <w:rPr>
            <w:rFonts w:ascii="Times New Roman" w:hAnsi="Times New Roman"/>
            <w:sz w:val="24"/>
            <w:szCs w:val="24"/>
          </w:rPr>
          <w:t>nversión</w:t>
        </w:r>
      </w:smartTag>
      <w:r w:rsidRPr="00B43358">
        <w:rPr>
          <w:rFonts w:ascii="Times New Roman" w:hAnsi="Times New Roman"/>
          <w:sz w:val="24"/>
          <w:szCs w:val="24"/>
        </w:rPr>
        <w:t xml:space="preserve"> </w:t>
      </w:r>
      <w:r w:rsidR="00857912" w:rsidRPr="00B43358">
        <w:rPr>
          <w:rFonts w:ascii="Times New Roman" w:hAnsi="Times New Roman"/>
          <w:sz w:val="24"/>
          <w:szCs w:val="24"/>
        </w:rPr>
        <w:t xml:space="preserve"> total </w:t>
      </w:r>
      <w:r w:rsidR="00D370F1" w:rsidRPr="00B43358">
        <w:rPr>
          <w:rFonts w:ascii="Times New Roman" w:hAnsi="Times New Roman"/>
          <w:sz w:val="24"/>
          <w:szCs w:val="24"/>
        </w:rPr>
        <w:t xml:space="preserve"> en Activos Fijos </w:t>
      </w:r>
      <w:r w:rsidR="00772FCA">
        <w:rPr>
          <w:rFonts w:ascii="Times New Roman" w:hAnsi="Times New Roman"/>
          <w:sz w:val="24"/>
          <w:szCs w:val="24"/>
        </w:rPr>
        <w:t xml:space="preserve">asciende a los </w:t>
      </w:r>
      <w:r w:rsidR="00772FCA" w:rsidRPr="001C3E40">
        <w:rPr>
          <w:rFonts w:ascii="Times New Roman" w:eastAsia="Times New Roman" w:hAnsi="Times New Roman"/>
          <w:color w:val="000000"/>
          <w:sz w:val="24"/>
          <w:szCs w:val="24"/>
          <w:lang w:eastAsia="es-ES"/>
        </w:rPr>
        <w:t>$ 7</w:t>
      </w:r>
      <w:r w:rsidR="00290385">
        <w:rPr>
          <w:rFonts w:ascii="Times New Roman" w:eastAsia="Times New Roman" w:hAnsi="Times New Roman"/>
          <w:color w:val="000000"/>
          <w:sz w:val="24"/>
          <w:szCs w:val="24"/>
          <w:lang w:eastAsia="es-ES"/>
        </w:rPr>
        <w:t>46.467</w:t>
      </w:r>
      <w:r w:rsidR="00772FCA">
        <w:rPr>
          <w:rFonts w:ascii="Times New Roman" w:eastAsia="Times New Roman" w:hAnsi="Times New Roman"/>
          <w:color w:val="000000"/>
          <w:sz w:val="24"/>
          <w:szCs w:val="24"/>
          <w:lang w:eastAsia="es-ES"/>
        </w:rPr>
        <w:t>.</w:t>
      </w:r>
    </w:p>
    <w:p w:rsidR="00D370F1" w:rsidRPr="00B43358" w:rsidRDefault="00D370F1"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Las inversion</w:t>
      </w:r>
      <w:r w:rsidR="00A63CAA" w:rsidRPr="00B43358">
        <w:rPr>
          <w:rFonts w:ascii="Times New Roman" w:hAnsi="Times New Roman"/>
          <w:sz w:val="24"/>
          <w:szCs w:val="24"/>
        </w:rPr>
        <w:t>es en maquinarias e implementos son:</w:t>
      </w:r>
    </w:p>
    <w:tbl>
      <w:tblPr>
        <w:tblpPr w:leftFromText="141" w:rightFromText="141" w:vertAnchor="text" w:horzAnchor="margin" w:tblpXSpec="center" w:tblpY="104"/>
        <w:tblW w:w="9779" w:type="dxa"/>
        <w:tblCellMar>
          <w:left w:w="70" w:type="dxa"/>
          <w:right w:w="70" w:type="dxa"/>
        </w:tblCellMar>
        <w:tblLook w:val="04A0"/>
      </w:tblPr>
      <w:tblGrid>
        <w:gridCol w:w="5507"/>
        <w:gridCol w:w="1380"/>
        <w:gridCol w:w="1420"/>
        <w:gridCol w:w="1472"/>
      </w:tblGrid>
      <w:tr w:rsidR="00290385" w:rsidRPr="00290385" w:rsidTr="000777F2">
        <w:trPr>
          <w:trHeight w:val="333"/>
        </w:trPr>
        <w:tc>
          <w:tcPr>
            <w:tcW w:w="9779" w:type="dxa"/>
            <w:gridSpan w:val="4"/>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INVERSIONES EN MAQUINARIAS E IMPLEMENTOS</w:t>
            </w:r>
          </w:p>
        </w:tc>
      </w:tr>
      <w:tr w:rsidR="00290385" w:rsidRPr="00290385" w:rsidTr="000777F2">
        <w:trPr>
          <w:trHeight w:val="333"/>
        </w:trPr>
        <w:tc>
          <w:tcPr>
            <w:tcW w:w="5567" w:type="dxa"/>
            <w:tcBorders>
              <w:top w:val="nil"/>
              <w:left w:val="single" w:sz="8" w:space="0" w:color="auto"/>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CONCEPTO</w:t>
            </w:r>
          </w:p>
        </w:tc>
        <w:tc>
          <w:tcPr>
            <w:tcW w:w="1366" w:type="dxa"/>
            <w:tcBorders>
              <w:top w:val="nil"/>
              <w:left w:val="nil"/>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CANTIDAD</w:t>
            </w:r>
          </w:p>
        </w:tc>
        <w:tc>
          <w:tcPr>
            <w:tcW w:w="1359" w:type="dxa"/>
            <w:tcBorders>
              <w:top w:val="nil"/>
              <w:left w:val="nil"/>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 xml:space="preserve">INVERSION </w:t>
            </w:r>
          </w:p>
        </w:tc>
        <w:tc>
          <w:tcPr>
            <w:tcW w:w="1487" w:type="dxa"/>
            <w:tcBorders>
              <w:top w:val="nil"/>
              <w:left w:val="nil"/>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TOTAL</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MEZCLADORA HELICOIDAL</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9</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$ 25.500,00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$ 229.500,00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333333"/>
                <w:sz w:val="24"/>
                <w:szCs w:val="24"/>
                <w:lang w:eastAsia="es-ES"/>
              </w:rPr>
            </w:pPr>
            <w:r w:rsidRPr="00290385">
              <w:rPr>
                <w:rFonts w:ascii="Times New Roman" w:eastAsia="Times New Roman" w:hAnsi="Times New Roman"/>
                <w:color w:val="333333"/>
                <w:sz w:val="24"/>
                <w:szCs w:val="24"/>
                <w:lang w:eastAsia="es-ES"/>
              </w:rPr>
              <w:t>BALANZA BASCULA</w:t>
            </w:r>
            <w:r w:rsidR="000777F2">
              <w:rPr>
                <w:rFonts w:ascii="Times New Roman" w:eastAsia="Times New Roman" w:hAnsi="Times New Roman"/>
                <w:color w:val="333333"/>
                <w:sz w:val="24"/>
                <w:szCs w:val="24"/>
                <w:lang w:eastAsia="es-ES"/>
              </w:rPr>
              <w:t xml:space="preserve"> INDUSTRIAL SYSTEL NEXA 300 Kg-CON RECIPIENTE.</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5</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$ 4.390,00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$ 21.950,00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MESA DE ACERO INOXIDABLE</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3</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$ 3.000,00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$ 9.000,00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TRANSPORTADOR HIDRAULICO</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2</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$ 4.900,00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$ 9.800,00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PALLETS ARLOG 1,00 X 1,20 MTS</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100</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$ 48,00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$ 4.800,00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MATAFUEGO POLVO ABC 5 Kg.</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4</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$ 429,00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$ 1.716,00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ESTANTERIAS DE ACERO INOXIDABLE</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3</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$ 1.900,00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$ 5.700,00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CARGADOR SINFÍN</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3</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$ 25.000,00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$ 75.000,00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CUCHARAS PARA PREMEZCLAS</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10</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$ 600,00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$ 6.000,00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CARRO TRANSPORTADOR</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6</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$ 5.500,00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$ 33.000,00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RACK P/ PALLETS</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4</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$ 3.035,00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$ 12.140,00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AUTOELEVADOR</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1</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$ 140.000,00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$ 140.000,00</w:t>
            </w:r>
          </w:p>
        </w:tc>
      </w:tr>
      <w:tr w:rsidR="00290385" w:rsidRPr="00290385" w:rsidTr="000777F2">
        <w:trPr>
          <w:trHeight w:val="318"/>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ENVASADORA INGESIR</w:t>
            </w:r>
          </w:p>
        </w:tc>
        <w:tc>
          <w:tcPr>
            <w:tcW w:w="1366"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2</w:t>
            </w:r>
          </w:p>
        </w:tc>
        <w:tc>
          <w:tcPr>
            <w:tcW w:w="1359" w:type="dxa"/>
            <w:tcBorders>
              <w:top w:val="nil"/>
              <w:left w:val="nil"/>
              <w:bottom w:val="single" w:sz="4" w:space="0" w:color="auto"/>
              <w:right w:val="single" w:sz="4"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$ 65.000,00</w:t>
            </w:r>
          </w:p>
        </w:tc>
        <w:tc>
          <w:tcPr>
            <w:tcW w:w="1487" w:type="dxa"/>
            <w:tcBorders>
              <w:top w:val="nil"/>
              <w:left w:val="nil"/>
              <w:bottom w:val="single" w:sz="4"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$ 130.000,00</w:t>
            </w:r>
          </w:p>
        </w:tc>
      </w:tr>
      <w:tr w:rsidR="00290385" w:rsidRPr="00290385" w:rsidTr="000777F2">
        <w:trPr>
          <w:trHeight w:val="333"/>
        </w:trPr>
        <w:tc>
          <w:tcPr>
            <w:tcW w:w="5567" w:type="dxa"/>
            <w:tcBorders>
              <w:top w:val="nil"/>
              <w:left w:val="single" w:sz="8" w:space="0" w:color="auto"/>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SUBTOTAL</w:t>
            </w:r>
          </w:p>
        </w:tc>
        <w:tc>
          <w:tcPr>
            <w:tcW w:w="1366" w:type="dxa"/>
            <w:tcBorders>
              <w:top w:val="nil"/>
              <w:left w:val="nil"/>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152</w:t>
            </w:r>
          </w:p>
        </w:tc>
        <w:tc>
          <w:tcPr>
            <w:tcW w:w="1359" w:type="dxa"/>
            <w:tcBorders>
              <w:top w:val="nil"/>
              <w:left w:val="nil"/>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$ 279.302,00</w:t>
            </w:r>
          </w:p>
        </w:tc>
        <w:tc>
          <w:tcPr>
            <w:tcW w:w="1487" w:type="dxa"/>
            <w:tcBorders>
              <w:top w:val="nil"/>
              <w:left w:val="nil"/>
              <w:bottom w:val="single" w:sz="8" w:space="0" w:color="auto"/>
              <w:right w:val="single" w:sz="8" w:space="0" w:color="auto"/>
            </w:tcBorders>
            <w:shd w:val="clear" w:color="000000" w:fill="FFFF00"/>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$ 678.606,00</w:t>
            </w:r>
          </w:p>
        </w:tc>
      </w:tr>
      <w:tr w:rsidR="00290385" w:rsidRPr="00290385" w:rsidTr="000777F2">
        <w:trPr>
          <w:trHeight w:val="333"/>
        </w:trPr>
        <w:tc>
          <w:tcPr>
            <w:tcW w:w="5567" w:type="dxa"/>
            <w:tcBorders>
              <w:top w:val="nil"/>
              <w:left w:val="single" w:sz="8" w:space="0" w:color="auto"/>
              <w:bottom w:val="single" w:sz="8" w:space="0" w:color="auto"/>
              <w:right w:val="nil"/>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MANTENIMIENTO DE MAQUINARIAS 10%</w:t>
            </w:r>
          </w:p>
        </w:tc>
        <w:tc>
          <w:tcPr>
            <w:tcW w:w="1366" w:type="dxa"/>
            <w:tcBorders>
              <w:top w:val="nil"/>
              <w:left w:val="single" w:sz="8" w:space="0" w:color="auto"/>
              <w:bottom w:val="single" w:sz="8"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10%</w:t>
            </w:r>
          </w:p>
        </w:tc>
        <w:tc>
          <w:tcPr>
            <w:tcW w:w="1359" w:type="dxa"/>
            <w:tcBorders>
              <w:top w:val="nil"/>
              <w:left w:val="nil"/>
              <w:bottom w:val="single" w:sz="8" w:space="0" w:color="auto"/>
              <w:right w:val="nil"/>
            </w:tcBorders>
            <w:shd w:val="clear" w:color="auto" w:fill="auto"/>
            <w:noWrap/>
            <w:vAlign w:val="bottom"/>
            <w:hideMark/>
          </w:tcPr>
          <w:p w:rsidR="00290385" w:rsidRPr="00290385" w:rsidRDefault="00290385" w:rsidP="00537450">
            <w:pPr>
              <w:spacing w:after="0" w:line="240" w:lineRule="auto"/>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w:t>
            </w:r>
          </w:p>
        </w:tc>
        <w:tc>
          <w:tcPr>
            <w:tcW w:w="1487" w:type="dxa"/>
            <w:tcBorders>
              <w:top w:val="nil"/>
              <w:left w:val="single" w:sz="8" w:space="0" w:color="auto"/>
              <w:bottom w:val="single" w:sz="8"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$ 67.861</w:t>
            </w:r>
          </w:p>
        </w:tc>
      </w:tr>
      <w:tr w:rsidR="00290385" w:rsidRPr="00290385" w:rsidTr="000777F2">
        <w:trPr>
          <w:trHeight w:val="333"/>
        </w:trPr>
        <w:tc>
          <w:tcPr>
            <w:tcW w:w="5567" w:type="dxa"/>
            <w:tcBorders>
              <w:top w:val="nil"/>
              <w:left w:val="single" w:sz="8" w:space="0" w:color="auto"/>
              <w:bottom w:val="single" w:sz="8" w:space="0" w:color="auto"/>
              <w:right w:val="nil"/>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sz w:val="24"/>
                <w:szCs w:val="24"/>
                <w:lang w:eastAsia="es-ES"/>
              </w:rPr>
            </w:pPr>
            <w:r w:rsidRPr="00290385">
              <w:rPr>
                <w:rFonts w:ascii="Times New Roman" w:eastAsia="Times New Roman" w:hAnsi="Times New Roman"/>
                <w:sz w:val="24"/>
                <w:szCs w:val="24"/>
                <w:lang w:eastAsia="es-ES"/>
              </w:rPr>
              <w:t>TOTAL</w:t>
            </w:r>
          </w:p>
        </w:tc>
        <w:tc>
          <w:tcPr>
            <w:tcW w:w="1366" w:type="dxa"/>
            <w:tcBorders>
              <w:top w:val="nil"/>
              <w:left w:val="single" w:sz="8" w:space="0" w:color="auto"/>
              <w:bottom w:val="single" w:sz="8" w:space="0" w:color="auto"/>
              <w:right w:val="single" w:sz="8" w:space="0" w:color="auto"/>
            </w:tcBorders>
            <w:shd w:val="clear" w:color="auto" w:fill="auto"/>
            <w:noWrap/>
            <w:vAlign w:val="bottom"/>
            <w:hideMark/>
          </w:tcPr>
          <w:p w:rsidR="00290385" w:rsidRPr="00290385" w:rsidRDefault="00290385" w:rsidP="00537450">
            <w:pPr>
              <w:spacing w:after="0" w:line="240" w:lineRule="auto"/>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w:t>
            </w:r>
          </w:p>
        </w:tc>
        <w:tc>
          <w:tcPr>
            <w:tcW w:w="1359" w:type="dxa"/>
            <w:tcBorders>
              <w:top w:val="nil"/>
              <w:left w:val="nil"/>
              <w:bottom w:val="single" w:sz="8" w:space="0" w:color="auto"/>
              <w:right w:val="single" w:sz="8" w:space="0" w:color="auto"/>
            </w:tcBorders>
            <w:shd w:val="clear" w:color="auto" w:fill="auto"/>
            <w:noWrap/>
            <w:vAlign w:val="bottom"/>
            <w:hideMark/>
          </w:tcPr>
          <w:p w:rsidR="00290385" w:rsidRPr="00290385" w:rsidRDefault="00290385" w:rsidP="00537450">
            <w:pPr>
              <w:spacing w:after="0" w:line="240" w:lineRule="auto"/>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w:t>
            </w:r>
          </w:p>
        </w:tc>
        <w:tc>
          <w:tcPr>
            <w:tcW w:w="1487" w:type="dxa"/>
            <w:tcBorders>
              <w:top w:val="nil"/>
              <w:left w:val="nil"/>
              <w:bottom w:val="single" w:sz="8" w:space="0" w:color="auto"/>
              <w:right w:val="single" w:sz="8" w:space="0" w:color="auto"/>
            </w:tcBorders>
            <w:shd w:val="clear" w:color="auto" w:fill="auto"/>
            <w:noWrap/>
            <w:vAlign w:val="bottom"/>
            <w:hideMark/>
          </w:tcPr>
          <w:p w:rsidR="00290385" w:rsidRPr="00290385" w:rsidRDefault="00290385" w:rsidP="00537450">
            <w:pPr>
              <w:spacing w:after="0" w:line="240" w:lineRule="auto"/>
              <w:jc w:val="center"/>
              <w:rPr>
                <w:rFonts w:ascii="Times New Roman" w:eastAsia="Times New Roman" w:hAnsi="Times New Roman"/>
                <w:color w:val="000000"/>
                <w:sz w:val="24"/>
                <w:szCs w:val="24"/>
                <w:lang w:eastAsia="es-ES"/>
              </w:rPr>
            </w:pPr>
            <w:r w:rsidRPr="00290385">
              <w:rPr>
                <w:rFonts w:ascii="Times New Roman" w:eastAsia="Times New Roman" w:hAnsi="Times New Roman"/>
                <w:color w:val="000000"/>
                <w:sz w:val="24"/>
                <w:szCs w:val="24"/>
                <w:lang w:eastAsia="es-ES"/>
              </w:rPr>
              <w:t>$ 746.467</w:t>
            </w:r>
          </w:p>
        </w:tc>
      </w:tr>
    </w:tbl>
    <w:p w:rsidR="00D370F1" w:rsidRPr="00B43358" w:rsidRDefault="00D370F1" w:rsidP="00537450">
      <w:pPr>
        <w:autoSpaceDE w:val="0"/>
        <w:autoSpaceDN w:val="0"/>
        <w:adjustRightInd w:val="0"/>
        <w:spacing w:after="0" w:line="240" w:lineRule="auto"/>
        <w:rPr>
          <w:rFonts w:ascii="Times New Roman" w:hAnsi="Times New Roman"/>
          <w:sz w:val="24"/>
          <w:szCs w:val="24"/>
        </w:rPr>
      </w:pPr>
    </w:p>
    <w:p w:rsidR="000777F2" w:rsidRDefault="000777F2" w:rsidP="00537450">
      <w:pPr>
        <w:autoSpaceDE w:val="0"/>
        <w:autoSpaceDN w:val="0"/>
        <w:adjustRightInd w:val="0"/>
        <w:spacing w:after="0" w:line="240" w:lineRule="auto"/>
        <w:rPr>
          <w:rFonts w:ascii="Times New Roman" w:hAnsi="Times New Roman"/>
          <w:b/>
          <w:sz w:val="24"/>
          <w:szCs w:val="24"/>
          <w:u w:val="single"/>
        </w:rPr>
      </w:pPr>
    </w:p>
    <w:p w:rsidR="000777F2" w:rsidRDefault="000777F2" w:rsidP="00537450">
      <w:pPr>
        <w:autoSpaceDE w:val="0"/>
        <w:autoSpaceDN w:val="0"/>
        <w:adjustRightInd w:val="0"/>
        <w:spacing w:after="0" w:line="240" w:lineRule="auto"/>
        <w:rPr>
          <w:rFonts w:ascii="Times New Roman" w:hAnsi="Times New Roman"/>
          <w:b/>
          <w:sz w:val="24"/>
          <w:szCs w:val="24"/>
          <w:u w:val="single"/>
        </w:rPr>
      </w:pPr>
    </w:p>
    <w:p w:rsidR="00857912" w:rsidRPr="00B43358" w:rsidRDefault="006D5342"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E</w:t>
      </w:r>
      <w:r w:rsidR="00F35EE1">
        <w:rPr>
          <w:rFonts w:ascii="Times New Roman" w:hAnsi="Times New Roman"/>
          <w:b/>
          <w:sz w:val="24"/>
          <w:szCs w:val="24"/>
          <w:u w:val="single"/>
        </w:rPr>
        <w:t>quipamientos de Oficinas</w:t>
      </w:r>
      <w:r w:rsidRPr="00B43358">
        <w:rPr>
          <w:rFonts w:ascii="Times New Roman" w:hAnsi="Times New Roman"/>
          <w:b/>
          <w:sz w:val="24"/>
          <w:szCs w:val="24"/>
          <w:u w:val="single"/>
        </w:rPr>
        <w:t>:</w:t>
      </w:r>
    </w:p>
    <w:p w:rsidR="00857912" w:rsidRPr="00B43358" w:rsidRDefault="00857912" w:rsidP="00537450">
      <w:pPr>
        <w:autoSpaceDE w:val="0"/>
        <w:autoSpaceDN w:val="0"/>
        <w:adjustRightInd w:val="0"/>
        <w:spacing w:after="0" w:line="240" w:lineRule="auto"/>
        <w:rPr>
          <w:rFonts w:ascii="Times New Roman" w:hAnsi="Times New Roman"/>
          <w:b/>
          <w:sz w:val="24"/>
          <w:szCs w:val="24"/>
          <w:u w:val="single"/>
        </w:rPr>
      </w:pPr>
    </w:p>
    <w:p w:rsidR="00217B41" w:rsidRDefault="00217B41" w:rsidP="00537450">
      <w:pPr>
        <w:tabs>
          <w:tab w:val="left" w:pos="3360"/>
        </w:tabs>
        <w:spacing w:line="240" w:lineRule="auto"/>
        <w:jc w:val="both"/>
        <w:rPr>
          <w:rFonts w:ascii="Times New Roman" w:hAnsi="Times New Roman"/>
          <w:sz w:val="24"/>
          <w:szCs w:val="24"/>
        </w:rPr>
      </w:pPr>
      <w:r w:rsidRPr="00B43358">
        <w:rPr>
          <w:rFonts w:ascii="Times New Roman" w:hAnsi="Times New Roman"/>
          <w:sz w:val="24"/>
          <w:szCs w:val="24"/>
        </w:rPr>
        <w:t xml:space="preserve">Para la empresa, se necesita solo una oficina, con dos puestos de trabajo, una mesa de recepción y una sala de reuniones, como se definió en el Estudio de </w:t>
      </w:r>
      <w:smartTag w:uri="urn:schemas-microsoft-com:office:smarttags" w:element="PersonName">
        <w:smartTagPr>
          <w:attr w:name="ProductID" w:val="la Organizaci￳n"/>
        </w:smartTagPr>
        <w:r w:rsidRPr="00B43358">
          <w:rPr>
            <w:rFonts w:ascii="Times New Roman" w:hAnsi="Times New Roman"/>
            <w:sz w:val="24"/>
            <w:szCs w:val="24"/>
          </w:rPr>
          <w:t>la Organización</w:t>
        </w:r>
      </w:smartTag>
      <w:r w:rsidRPr="00B43358">
        <w:rPr>
          <w:rFonts w:ascii="Times New Roman" w:hAnsi="Times New Roman"/>
          <w:sz w:val="24"/>
          <w:szCs w:val="24"/>
        </w:rPr>
        <w:t xml:space="preserve"> (</w:t>
      </w:r>
      <w:r w:rsidR="00E630C1" w:rsidRPr="00B43358">
        <w:rPr>
          <w:rFonts w:ascii="Times New Roman" w:hAnsi="Times New Roman"/>
          <w:sz w:val="24"/>
          <w:szCs w:val="24"/>
        </w:rPr>
        <w:t xml:space="preserve">ver detalles en </w:t>
      </w:r>
      <w:r w:rsidRPr="00B43358">
        <w:rPr>
          <w:rFonts w:ascii="Times New Roman" w:hAnsi="Times New Roman"/>
          <w:sz w:val="24"/>
          <w:szCs w:val="24"/>
        </w:rPr>
        <w:t xml:space="preserve">Costos de </w:t>
      </w:r>
      <w:smartTag w:uri="urn:schemas-microsoft-com:office:smarttags" w:element="PersonName">
        <w:smartTagPr>
          <w:attr w:name="ProductID" w:val="la Operaci￳n Administrativa"/>
        </w:smartTagPr>
        <w:r w:rsidRPr="00B43358">
          <w:rPr>
            <w:rFonts w:ascii="Times New Roman" w:hAnsi="Times New Roman"/>
            <w:sz w:val="24"/>
            <w:szCs w:val="24"/>
          </w:rPr>
          <w:t>la Operación Administrativa</w:t>
        </w:r>
      </w:smartTag>
      <w:r w:rsidRPr="00B43358">
        <w:rPr>
          <w:rFonts w:ascii="Times New Roman" w:hAnsi="Times New Roman"/>
          <w:sz w:val="24"/>
          <w:szCs w:val="24"/>
        </w:rPr>
        <w:t xml:space="preserve"> del presente trabajo</w:t>
      </w:r>
      <w:r w:rsidR="00491ABD" w:rsidRPr="00B43358">
        <w:rPr>
          <w:rFonts w:ascii="Times New Roman" w:hAnsi="Times New Roman"/>
          <w:sz w:val="24"/>
          <w:szCs w:val="24"/>
        </w:rPr>
        <w:t>)</w:t>
      </w:r>
      <w:r w:rsidRPr="00B43358">
        <w:rPr>
          <w:rFonts w:ascii="Times New Roman" w:hAnsi="Times New Roman"/>
          <w:sz w:val="24"/>
          <w:szCs w:val="24"/>
        </w:rPr>
        <w:t>, la cifra para dicha inversión asciende a los $ 23.109</w:t>
      </w:r>
      <w:r w:rsidR="00F35EE1">
        <w:rPr>
          <w:rFonts w:ascii="Times New Roman" w:hAnsi="Times New Roman"/>
          <w:sz w:val="24"/>
          <w:szCs w:val="24"/>
        </w:rPr>
        <w:t>.</w:t>
      </w:r>
    </w:p>
    <w:p w:rsidR="00140F3A" w:rsidRDefault="00140F3A" w:rsidP="00537450">
      <w:pPr>
        <w:tabs>
          <w:tab w:val="left" w:pos="3360"/>
        </w:tabs>
        <w:spacing w:line="240" w:lineRule="auto"/>
        <w:jc w:val="both"/>
        <w:rPr>
          <w:rFonts w:ascii="Times New Roman" w:hAnsi="Times New Roman"/>
          <w:sz w:val="24"/>
          <w:szCs w:val="24"/>
        </w:rPr>
      </w:pPr>
    </w:p>
    <w:p w:rsidR="00140F3A" w:rsidRDefault="00140F3A" w:rsidP="00537450">
      <w:pPr>
        <w:tabs>
          <w:tab w:val="left" w:pos="3360"/>
        </w:tabs>
        <w:spacing w:line="240" w:lineRule="auto"/>
        <w:jc w:val="both"/>
        <w:rPr>
          <w:rFonts w:ascii="Times New Roman" w:hAnsi="Times New Roman"/>
          <w:sz w:val="24"/>
          <w:szCs w:val="24"/>
        </w:rPr>
      </w:pPr>
    </w:p>
    <w:p w:rsidR="005C47F1" w:rsidRDefault="005C47F1" w:rsidP="00537450">
      <w:pPr>
        <w:tabs>
          <w:tab w:val="left" w:pos="3360"/>
        </w:tabs>
        <w:spacing w:line="240" w:lineRule="auto"/>
        <w:jc w:val="both"/>
        <w:rPr>
          <w:rFonts w:ascii="Times New Roman" w:hAnsi="Times New Roman"/>
          <w:sz w:val="24"/>
          <w:szCs w:val="24"/>
        </w:rPr>
      </w:pPr>
    </w:p>
    <w:p w:rsidR="005C47F1" w:rsidRDefault="005C47F1" w:rsidP="00537450">
      <w:pPr>
        <w:tabs>
          <w:tab w:val="left" w:pos="3360"/>
        </w:tabs>
        <w:spacing w:line="240" w:lineRule="auto"/>
        <w:jc w:val="both"/>
        <w:rPr>
          <w:rFonts w:ascii="Times New Roman" w:hAnsi="Times New Roman"/>
          <w:sz w:val="24"/>
          <w:szCs w:val="24"/>
        </w:rPr>
      </w:pPr>
    </w:p>
    <w:p w:rsidR="00217B41" w:rsidRPr="00B43358" w:rsidRDefault="00217B41" w:rsidP="00537450">
      <w:pPr>
        <w:numPr>
          <w:ilvl w:val="0"/>
          <w:numId w:val="13"/>
        </w:numPr>
        <w:tabs>
          <w:tab w:val="left" w:pos="3360"/>
        </w:tabs>
        <w:spacing w:after="0" w:line="240" w:lineRule="auto"/>
        <w:jc w:val="both"/>
        <w:rPr>
          <w:rFonts w:ascii="Times New Roman" w:hAnsi="Times New Roman"/>
          <w:sz w:val="24"/>
          <w:szCs w:val="24"/>
        </w:rPr>
      </w:pPr>
      <w:r w:rsidRPr="00B43358">
        <w:rPr>
          <w:rFonts w:ascii="Times New Roman" w:hAnsi="Times New Roman"/>
          <w:sz w:val="24"/>
          <w:szCs w:val="24"/>
        </w:rPr>
        <w:lastRenderedPageBreak/>
        <w:t>Mesa ejecutiva para sala de reuniones:</w:t>
      </w:r>
    </w:p>
    <w:p w:rsidR="00217B41" w:rsidRPr="00B43358" w:rsidRDefault="00713248" w:rsidP="00537450">
      <w:pPr>
        <w:tabs>
          <w:tab w:val="left" w:pos="3360"/>
        </w:tabs>
        <w:spacing w:line="240" w:lineRule="auto"/>
        <w:jc w:val="both"/>
        <w:rPr>
          <w:rFonts w:ascii="Times New Roman" w:hAnsi="Times New Roman"/>
          <w:sz w:val="24"/>
          <w:szCs w:val="24"/>
        </w:rPr>
      </w:pPr>
      <w:r>
        <w:rPr>
          <w:rFonts w:ascii="Times New Roman" w:hAnsi="Times New Roman"/>
          <w:noProof/>
          <w:sz w:val="24"/>
          <w:szCs w:val="24"/>
          <w:lang w:eastAsia="es-ES"/>
        </w:rPr>
        <w:drawing>
          <wp:anchor distT="0" distB="0" distL="114300" distR="114300" simplePos="0" relativeHeight="251608576" behindDoc="0" locked="0" layoutInCell="1" allowOverlap="1">
            <wp:simplePos x="0" y="0"/>
            <wp:positionH relativeFrom="column">
              <wp:posOffset>683895</wp:posOffset>
            </wp:positionH>
            <wp:positionV relativeFrom="paragraph">
              <wp:posOffset>5080</wp:posOffset>
            </wp:positionV>
            <wp:extent cx="2227580" cy="1478280"/>
            <wp:effectExtent l="19050" t="0" r="1270" b="0"/>
            <wp:wrapNone/>
            <wp:docPr id="525" name="Imagen 127" descr="linea7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7" descr="linea7000"/>
                    <pic:cNvPicPr>
                      <a:picLocks noChangeAspect="1" noChangeArrowheads="1"/>
                    </pic:cNvPicPr>
                  </pic:nvPicPr>
                  <pic:blipFill>
                    <a:blip r:embed="rId37" cstate="print"/>
                    <a:srcRect/>
                    <a:stretch>
                      <a:fillRect/>
                    </a:stretch>
                  </pic:blipFill>
                  <pic:spPr bwMode="auto">
                    <a:xfrm>
                      <a:off x="0" y="0"/>
                      <a:ext cx="2227580" cy="1478280"/>
                    </a:xfrm>
                    <a:prstGeom prst="rect">
                      <a:avLst/>
                    </a:prstGeom>
                    <a:noFill/>
                    <a:ln w="9525">
                      <a:noFill/>
                      <a:miter lim="800000"/>
                      <a:headEnd/>
                      <a:tailEnd/>
                    </a:ln>
                  </pic:spPr>
                </pic:pic>
              </a:graphicData>
            </a:graphic>
          </wp:anchor>
        </w:drawing>
      </w:r>
    </w:p>
    <w:p w:rsidR="00140F3A" w:rsidRDefault="00140F3A" w:rsidP="00537450">
      <w:pPr>
        <w:numPr>
          <w:ilvl w:val="1"/>
          <w:numId w:val="13"/>
        </w:numPr>
        <w:tabs>
          <w:tab w:val="left" w:pos="3360"/>
        </w:tabs>
        <w:spacing w:after="0" w:line="240" w:lineRule="auto"/>
        <w:jc w:val="both"/>
        <w:rPr>
          <w:rFonts w:ascii="Times New Roman" w:hAnsi="Times New Roman"/>
          <w:sz w:val="24"/>
          <w:szCs w:val="24"/>
        </w:rPr>
      </w:pPr>
    </w:p>
    <w:p w:rsidR="00140F3A" w:rsidRPr="00140F3A" w:rsidRDefault="00140F3A" w:rsidP="00537450">
      <w:pPr>
        <w:spacing w:line="240" w:lineRule="auto"/>
        <w:rPr>
          <w:rFonts w:ascii="Times New Roman" w:hAnsi="Times New Roman"/>
          <w:sz w:val="24"/>
          <w:szCs w:val="24"/>
        </w:rPr>
      </w:pPr>
    </w:p>
    <w:p w:rsidR="00140F3A" w:rsidRPr="00140F3A" w:rsidRDefault="00140F3A" w:rsidP="00537450">
      <w:pPr>
        <w:spacing w:line="240" w:lineRule="auto"/>
        <w:rPr>
          <w:rFonts w:ascii="Times New Roman" w:hAnsi="Times New Roman"/>
          <w:sz w:val="24"/>
          <w:szCs w:val="24"/>
        </w:rPr>
      </w:pPr>
    </w:p>
    <w:p w:rsidR="00140F3A" w:rsidRDefault="00140F3A" w:rsidP="000777F2">
      <w:pPr>
        <w:numPr>
          <w:ilvl w:val="0"/>
          <w:numId w:val="13"/>
        </w:numPr>
        <w:tabs>
          <w:tab w:val="left" w:pos="3360"/>
        </w:tabs>
        <w:spacing w:after="0" w:line="240" w:lineRule="auto"/>
        <w:jc w:val="both"/>
        <w:rPr>
          <w:rFonts w:ascii="Times New Roman" w:hAnsi="Times New Roman"/>
          <w:sz w:val="24"/>
          <w:szCs w:val="24"/>
        </w:rPr>
      </w:pPr>
    </w:p>
    <w:p w:rsidR="00140F3A" w:rsidRDefault="00140F3A" w:rsidP="00537450">
      <w:pPr>
        <w:tabs>
          <w:tab w:val="left" w:pos="3360"/>
        </w:tabs>
        <w:spacing w:after="0" w:line="240" w:lineRule="auto"/>
        <w:ind w:left="1440"/>
        <w:jc w:val="both"/>
        <w:rPr>
          <w:rFonts w:ascii="Times New Roman" w:hAnsi="Times New Roman"/>
          <w:sz w:val="24"/>
          <w:szCs w:val="24"/>
        </w:rPr>
      </w:pPr>
    </w:p>
    <w:p w:rsidR="00217B41" w:rsidRPr="00B43358" w:rsidRDefault="000E75F1" w:rsidP="00537450">
      <w:pPr>
        <w:numPr>
          <w:ilvl w:val="1"/>
          <w:numId w:val="13"/>
        </w:numPr>
        <w:tabs>
          <w:tab w:val="left" w:pos="3360"/>
        </w:tabs>
        <w:spacing w:after="0" w:line="240" w:lineRule="auto"/>
        <w:jc w:val="both"/>
        <w:rPr>
          <w:rFonts w:ascii="Times New Roman" w:hAnsi="Times New Roman"/>
          <w:sz w:val="24"/>
          <w:szCs w:val="24"/>
        </w:rPr>
      </w:pPr>
      <w:r w:rsidRPr="00B43358">
        <w:rPr>
          <w:rFonts w:ascii="Times New Roman" w:hAnsi="Times New Roman"/>
          <w:sz w:val="24"/>
          <w:szCs w:val="24"/>
        </w:rPr>
        <w:t>Escritorios</w:t>
      </w:r>
      <w:r w:rsidR="00217B41" w:rsidRPr="00B43358">
        <w:rPr>
          <w:rFonts w:ascii="Times New Roman" w:hAnsi="Times New Roman"/>
          <w:sz w:val="24"/>
          <w:szCs w:val="24"/>
        </w:rPr>
        <w:t>:</w:t>
      </w:r>
    </w:p>
    <w:p w:rsidR="00217B41" w:rsidRPr="00B43358" w:rsidRDefault="00713248" w:rsidP="00537450">
      <w:pPr>
        <w:spacing w:line="240" w:lineRule="auto"/>
        <w:jc w:val="both"/>
        <w:rPr>
          <w:rFonts w:ascii="Times New Roman" w:hAnsi="Times New Roman"/>
          <w:sz w:val="24"/>
          <w:szCs w:val="24"/>
        </w:rPr>
      </w:pPr>
      <w:r>
        <w:rPr>
          <w:rFonts w:ascii="Times New Roman" w:hAnsi="Times New Roman"/>
          <w:noProof/>
          <w:sz w:val="24"/>
          <w:szCs w:val="24"/>
          <w:lang w:eastAsia="es-ES"/>
        </w:rPr>
        <w:drawing>
          <wp:anchor distT="0" distB="0" distL="114300" distR="114300" simplePos="0" relativeHeight="251609600" behindDoc="0" locked="0" layoutInCell="1" allowOverlap="1">
            <wp:simplePos x="0" y="0"/>
            <wp:positionH relativeFrom="column">
              <wp:align>center</wp:align>
            </wp:positionH>
            <wp:positionV relativeFrom="paragraph">
              <wp:posOffset>34925</wp:posOffset>
            </wp:positionV>
            <wp:extent cx="1943100" cy="1476375"/>
            <wp:effectExtent l="19050" t="0" r="0" b="0"/>
            <wp:wrapNone/>
            <wp:docPr id="524" name="Imagen 128" descr="p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8" descr="p205"/>
                    <pic:cNvPicPr>
                      <a:picLocks noChangeAspect="1" noChangeArrowheads="1"/>
                    </pic:cNvPicPr>
                  </pic:nvPicPr>
                  <pic:blipFill>
                    <a:blip r:embed="rId38" cstate="print"/>
                    <a:srcRect/>
                    <a:stretch>
                      <a:fillRect/>
                    </a:stretch>
                  </pic:blipFill>
                  <pic:spPr bwMode="auto">
                    <a:xfrm>
                      <a:off x="0" y="0"/>
                      <a:ext cx="1943100" cy="1476375"/>
                    </a:xfrm>
                    <a:prstGeom prst="rect">
                      <a:avLst/>
                    </a:prstGeom>
                    <a:noFill/>
                    <a:ln w="9525">
                      <a:noFill/>
                      <a:miter lim="800000"/>
                      <a:headEnd/>
                      <a:tailEnd/>
                    </a:ln>
                  </pic:spPr>
                </pic:pic>
              </a:graphicData>
            </a:graphic>
          </wp:anchor>
        </w:drawing>
      </w:r>
    </w:p>
    <w:p w:rsidR="00217B41" w:rsidRPr="00B43358" w:rsidRDefault="00217B41" w:rsidP="00537450">
      <w:pPr>
        <w:spacing w:line="240" w:lineRule="auto"/>
        <w:jc w:val="both"/>
        <w:rPr>
          <w:rFonts w:ascii="Times New Roman" w:hAnsi="Times New Roman"/>
          <w:sz w:val="24"/>
          <w:szCs w:val="24"/>
        </w:rPr>
      </w:pPr>
    </w:p>
    <w:p w:rsidR="00217B41" w:rsidRPr="00B43358" w:rsidRDefault="00217B41" w:rsidP="00537450">
      <w:pPr>
        <w:spacing w:line="240" w:lineRule="auto"/>
        <w:jc w:val="both"/>
        <w:rPr>
          <w:rFonts w:ascii="Times New Roman" w:hAnsi="Times New Roman"/>
          <w:sz w:val="24"/>
          <w:szCs w:val="24"/>
        </w:rPr>
      </w:pPr>
    </w:p>
    <w:p w:rsidR="00217B41" w:rsidRPr="00B43358" w:rsidRDefault="00217B41" w:rsidP="00537450">
      <w:pPr>
        <w:spacing w:line="240" w:lineRule="auto"/>
        <w:jc w:val="both"/>
        <w:rPr>
          <w:rFonts w:ascii="Times New Roman" w:hAnsi="Times New Roman"/>
          <w:sz w:val="24"/>
          <w:szCs w:val="24"/>
        </w:rPr>
      </w:pPr>
    </w:p>
    <w:p w:rsidR="00217B41" w:rsidRPr="00B43358" w:rsidRDefault="00217B41" w:rsidP="00537450">
      <w:pPr>
        <w:spacing w:line="240" w:lineRule="auto"/>
        <w:jc w:val="both"/>
        <w:rPr>
          <w:rFonts w:ascii="Times New Roman" w:hAnsi="Times New Roman"/>
          <w:sz w:val="24"/>
          <w:szCs w:val="24"/>
        </w:rPr>
      </w:pPr>
    </w:p>
    <w:p w:rsidR="00217B41" w:rsidRPr="00B43358" w:rsidRDefault="00217B41" w:rsidP="00537450">
      <w:pPr>
        <w:tabs>
          <w:tab w:val="left" w:pos="1200"/>
        </w:tabs>
        <w:spacing w:after="0" w:line="240" w:lineRule="auto"/>
        <w:jc w:val="both"/>
        <w:rPr>
          <w:rFonts w:ascii="Times New Roman" w:hAnsi="Times New Roman"/>
          <w:sz w:val="24"/>
          <w:szCs w:val="24"/>
        </w:rPr>
      </w:pPr>
    </w:p>
    <w:p w:rsidR="00217B41" w:rsidRPr="00B43358" w:rsidRDefault="00217B41" w:rsidP="00537450">
      <w:pPr>
        <w:numPr>
          <w:ilvl w:val="1"/>
          <w:numId w:val="13"/>
        </w:numPr>
        <w:spacing w:after="0" w:line="240" w:lineRule="auto"/>
        <w:jc w:val="both"/>
        <w:rPr>
          <w:rFonts w:ascii="Times New Roman" w:hAnsi="Times New Roman"/>
          <w:sz w:val="24"/>
          <w:szCs w:val="24"/>
        </w:rPr>
      </w:pPr>
      <w:r w:rsidRPr="00B43358">
        <w:rPr>
          <w:rFonts w:ascii="Times New Roman" w:hAnsi="Times New Roman"/>
          <w:sz w:val="24"/>
          <w:szCs w:val="24"/>
        </w:rPr>
        <w:t>Sillas</w:t>
      </w:r>
    </w:p>
    <w:p w:rsidR="00217B41" w:rsidRPr="00B43358" w:rsidRDefault="00713248" w:rsidP="00537450">
      <w:pPr>
        <w:spacing w:line="240" w:lineRule="auto"/>
        <w:ind w:left="360"/>
        <w:jc w:val="both"/>
        <w:rPr>
          <w:rFonts w:ascii="Times New Roman" w:hAnsi="Times New Roman"/>
          <w:sz w:val="24"/>
          <w:szCs w:val="24"/>
        </w:rPr>
      </w:pPr>
      <w:r>
        <w:rPr>
          <w:rFonts w:ascii="Times New Roman" w:hAnsi="Times New Roman"/>
          <w:noProof/>
          <w:sz w:val="24"/>
          <w:szCs w:val="24"/>
          <w:lang w:eastAsia="es-ES"/>
        </w:rPr>
        <w:drawing>
          <wp:anchor distT="0" distB="0" distL="114300" distR="114300" simplePos="0" relativeHeight="251610624" behindDoc="1" locked="0" layoutInCell="1" allowOverlap="1">
            <wp:simplePos x="0" y="0"/>
            <wp:positionH relativeFrom="column">
              <wp:align>center</wp:align>
            </wp:positionH>
            <wp:positionV relativeFrom="paragraph">
              <wp:posOffset>3810</wp:posOffset>
            </wp:positionV>
            <wp:extent cx="987425" cy="1010285"/>
            <wp:effectExtent l="19050" t="0" r="3175" b="0"/>
            <wp:wrapNone/>
            <wp:docPr id="523" name="Imagen 130" descr="operativa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0" descr="operativa05"/>
                    <pic:cNvPicPr>
                      <a:picLocks noChangeAspect="1" noChangeArrowheads="1"/>
                    </pic:cNvPicPr>
                  </pic:nvPicPr>
                  <pic:blipFill>
                    <a:blip r:embed="rId39" cstate="print"/>
                    <a:srcRect/>
                    <a:stretch>
                      <a:fillRect/>
                    </a:stretch>
                  </pic:blipFill>
                  <pic:spPr bwMode="auto">
                    <a:xfrm>
                      <a:off x="0" y="0"/>
                      <a:ext cx="987425" cy="1010285"/>
                    </a:xfrm>
                    <a:prstGeom prst="rect">
                      <a:avLst/>
                    </a:prstGeom>
                    <a:noFill/>
                    <a:ln w="9525">
                      <a:noFill/>
                      <a:miter lim="800000"/>
                      <a:headEnd/>
                      <a:tailEnd/>
                    </a:ln>
                  </pic:spPr>
                </pic:pic>
              </a:graphicData>
            </a:graphic>
          </wp:anchor>
        </w:drawing>
      </w:r>
    </w:p>
    <w:p w:rsidR="00217B41" w:rsidRPr="00B43358" w:rsidRDefault="00217B41" w:rsidP="00537450">
      <w:pPr>
        <w:spacing w:line="240" w:lineRule="auto"/>
        <w:jc w:val="both"/>
        <w:rPr>
          <w:rFonts w:ascii="Times New Roman" w:hAnsi="Times New Roman"/>
          <w:sz w:val="24"/>
          <w:szCs w:val="24"/>
        </w:rPr>
      </w:pPr>
    </w:p>
    <w:p w:rsidR="00217B41" w:rsidRDefault="00217B41" w:rsidP="00537450">
      <w:pPr>
        <w:spacing w:line="240" w:lineRule="auto"/>
        <w:jc w:val="both"/>
        <w:rPr>
          <w:rFonts w:ascii="Times New Roman" w:hAnsi="Times New Roman"/>
          <w:sz w:val="24"/>
          <w:szCs w:val="24"/>
        </w:rPr>
      </w:pPr>
    </w:p>
    <w:p w:rsidR="000777F2" w:rsidRPr="00B43358" w:rsidRDefault="000777F2" w:rsidP="00537450">
      <w:pPr>
        <w:spacing w:line="240" w:lineRule="auto"/>
        <w:jc w:val="both"/>
        <w:rPr>
          <w:rFonts w:ascii="Times New Roman" w:hAnsi="Times New Roman"/>
          <w:sz w:val="24"/>
          <w:szCs w:val="24"/>
        </w:rPr>
      </w:pPr>
    </w:p>
    <w:p w:rsidR="00217B41" w:rsidRPr="00B43358" w:rsidRDefault="00217B41" w:rsidP="00537450">
      <w:pPr>
        <w:spacing w:line="240" w:lineRule="auto"/>
        <w:jc w:val="both"/>
        <w:rPr>
          <w:rFonts w:ascii="Times New Roman" w:hAnsi="Times New Roman"/>
          <w:sz w:val="24"/>
          <w:szCs w:val="24"/>
        </w:rPr>
      </w:pPr>
    </w:p>
    <w:p w:rsidR="00217B41" w:rsidRPr="00B43358" w:rsidRDefault="00193960" w:rsidP="00537450">
      <w:pPr>
        <w:numPr>
          <w:ilvl w:val="1"/>
          <w:numId w:val="13"/>
        </w:numPr>
        <w:spacing w:after="0" w:line="240" w:lineRule="auto"/>
        <w:jc w:val="both"/>
        <w:rPr>
          <w:rFonts w:ascii="Times New Roman" w:hAnsi="Times New Roman"/>
          <w:sz w:val="24"/>
          <w:szCs w:val="24"/>
        </w:rPr>
      </w:pPr>
      <w:r w:rsidRPr="00B43358">
        <w:rPr>
          <w:rFonts w:ascii="Times New Roman" w:hAnsi="Times New Roman"/>
          <w:sz w:val="24"/>
          <w:szCs w:val="24"/>
        </w:rPr>
        <w:t>Computadoras</w:t>
      </w:r>
    </w:p>
    <w:p w:rsidR="00193960" w:rsidRPr="00B43358" w:rsidRDefault="00193960" w:rsidP="00537450">
      <w:pPr>
        <w:spacing w:after="0" w:line="240" w:lineRule="auto"/>
        <w:ind w:left="1440"/>
        <w:jc w:val="both"/>
        <w:rPr>
          <w:rFonts w:ascii="Times New Roman" w:hAnsi="Times New Roman"/>
          <w:sz w:val="24"/>
          <w:szCs w:val="24"/>
        </w:rPr>
      </w:pPr>
    </w:p>
    <w:p w:rsidR="00217B41" w:rsidRPr="00B43358" w:rsidRDefault="00713248" w:rsidP="00537450">
      <w:pPr>
        <w:spacing w:line="240" w:lineRule="auto"/>
        <w:ind w:left="360"/>
        <w:jc w:val="both"/>
        <w:rPr>
          <w:rFonts w:ascii="Times New Roman" w:hAnsi="Times New Roman"/>
          <w:sz w:val="24"/>
          <w:szCs w:val="24"/>
        </w:rPr>
      </w:pPr>
      <w:r>
        <w:rPr>
          <w:rFonts w:ascii="Times New Roman" w:hAnsi="Times New Roman"/>
          <w:noProof/>
          <w:sz w:val="24"/>
          <w:szCs w:val="24"/>
          <w:lang w:eastAsia="es-ES"/>
        </w:rPr>
        <w:drawing>
          <wp:anchor distT="0" distB="0" distL="114300" distR="114300" simplePos="0" relativeHeight="251611648" behindDoc="0" locked="0" layoutInCell="1" allowOverlap="1">
            <wp:simplePos x="0" y="0"/>
            <wp:positionH relativeFrom="column">
              <wp:align>center</wp:align>
            </wp:positionH>
            <wp:positionV relativeFrom="paragraph">
              <wp:posOffset>3810</wp:posOffset>
            </wp:positionV>
            <wp:extent cx="1486535" cy="1200150"/>
            <wp:effectExtent l="19050" t="0" r="0" b="0"/>
            <wp:wrapNone/>
            <wp:docPr id="522" name="Imagen 131" descr="pc_compa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1" descr="pc_compaq"/>
                    <pic:cNvPicPr>
                      <a:picLocks noChangeAspect="1" noChangeArrowheads="1"/>
                    </pic:cNvPicPr>
                  </pic:nvPicPr>
                  <pic:blipFill>
                    <a:blip r:embed="rId40" cstate="print"/>
                    <a:srcRect/>
                    <a:stretch>
                      <a:fillRect/>
                    </a:stretch>
                  </pic:blipFill>
                  <pic:spPr bwMode="auto">
                    <a:xfrm>
                      <a:off x="0" y="0"/>
                      <a:ext cx="1486535" cy="1200150"/>
                    </a:xfrm>
                    <a:prstGeom prst="rect">
                      <a:avLst/>
                    </a:prstGeom>
                    <a:noFill/>
                    <a:ln w="9525">
                      <a:noFill/>
                      <a:miter lim="800000"/>
                      <a:headEnd/>
                      <a:tailEnd/>
                    </a:ln>
                  </pic:spPr>
                </pic:pic>
              </a:graphicData>
            </a:graphic>
          </wp:anchor>
        </w:drawing>
      </w:r>
    </w:p>
    <w:p w:rsidR="00217B41" w:rsidRPr="00B43358" w:rsidRDefault="00217B41" w:rsidP="00537450">
      <w:pPr>
        <w:spacing w:line="240" w:lineRule="auto"/>
        <w:jc w:val="both"/>
        <w:rPr>
          <w:rFonts w:ascii="Times New Roman" w:hAnsi="Times New Roman"/>
          <w:sz w:val="24"/>
          <w:szCs w:val="24"/>
        </w:rPr>
      </w:pPr>
    </w:p>
    <w:p w:rsidR="00217B41" w:rsidRPr="00B43358" w:rsidRDefault="00217B41" w:rsidP="00537450">
      <w:pPr>
        <w:spacing w:line="240" w:lineRule="auto"/>
        <w:jc w:val="both"/>
        <w:rPr>
          <w:rFonts w:ascii="Times New Roman" w:hAnsi="Times New Roman"/>
          <w:sz w:val="24"/>
          <w:szCs w:val="24"/>
        </w:rPr>
      </w:pPr>
    </w:p>
    <w:p w:rsidR="00217B41" w:rsidRDefault="00217B41" w:rsidP="00537450">
      <w:pPr>
        <w:spacing w:line="240" w:lineRule="auto"/>
        <w:jc w:val="both"/>
        <w:rPr>
          <w:rFonts w:ascii="Times New Roman" w:hAnsi="Times New Roman"/>
          <w:sz w:val="24"/>
          <w:szCs w:val="24"/>
        </w:rPr>
      </w:pPr>
    </w:p>
    <w:p w:rsidR="00772FCA" w:rsidRDefault="00772FCA" w:rsidP="00537450">
      <w:pPr>
        <w:spacing w:line="240" w:lineRule="auto"/>
        <w:jc w:val="both"/>
        <w:rPr>
          <w:rFonts w:ascii="Times New Roman" w:hAnsi="Times New Roman"/>
          <w:sz w:val="24"/>
          <w:szCs w:val="24"/>
        </w:rPr>
      </w:pPr>
    </w:p>
    <w:p w:rsidR="002F523F" w:rsidRDefault="002F523F" w:rsidP="00537450">
      <w:pPr>
        <w:spacing w:line="240" w:lineRule="auto"/>
        <w:jc w:val="both"/>
        <w:rPr>
          <w:rFonts w:ascii="Times New Roman" w:hAnsi="Times New Roman"/>
          <w:sz w:val="24"/>
          <w:szCs w:val="24"/>
        </w:rPr>
      </w:pPr>
    </w:p>
    <w:p w:rsidR="00D945D8" w:rsidRDefault="00D945D8" w:rsidP="00537450">
      <w:pPr>
        <w:spacing w:line="240" w:lineRule="auto"/>
        <w:jc w:val="both"/>
        <w:rPr>
          <w:rFonts w:ascii="Times New Roman" w:hAnsi="Times New Roman"/>
          <w:sz w:val="24"/>
          <w:szCs w:val="24"/>
        </w:rPr>
      </w:pPr>
    </w:p>
    <w:p w:rsidR="00D945D8" w:rsidRDefault="00D945D8" w:rsidP="00537450">
      <w:pPr>
        <w:spacing w:line="240" w:lineRule="auto"/>
        <w:jc w:val="both"/>
        <w:rPr>
          <w:rFonts w:ascii="Times New Roman" w:hAnsi="Times New Roman"/>
          <w:sz w:val="24"/>
          <w:szCs w:val="24"/>
        </w:rPr>
      </w:pPr>
    </w:p>
    <w:tbl>
      <w:tblPr>
        <w:tblW w:w="9595" w:type="dxa"/>
        <w:tblInd w:w="70" w:type="dxa"/>
        <w:tblCellMar>
          <w:left w:w="70" w:type="dxa"/>
          <w:right w:w="70" w:type="dxa"/>
        </w:tblCellMar>
        <w:tblLook w:val="04A0"/>
      </w:tblPr>
      <w:tblGrid>
        <w:gridCol w:w="4532"/>
        <w:gridCol w:w="1693"/>
        <w:gridCol w:w="1747"/>
        <w:gridCol w:w="1623"/>
      </w:tblGrid>
      <w:tr w:rsidR="00F35EE1" w:rsidRPr="00F35EE1" w:rsidTr="002F523F">
        <w:trPr>
          <w:trHeight w:val="347"/>
        </w:trPr>
        <w:tc>
          <w:tcPr>
            <w:tcW w:w="9595" w:type="dxa"/>
            <w:gridSpan w:val="4"/>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EQUIPAMIENTO DE OFICINA</w:t>
            </w:r>
          </w:p>
        </w:tc>
      </w:tr>
      <w:tr w:rsidR="00F35EE1" w:rsidRPr="00F35EE1" w:rsidTr="002F523F">
        <w:trPr>
          <w:trHeight w:val="347"/>
        </w:trPr>
        <w:tc>
          <w:tcPr>
            <w:tcW w:w="4532" w:type="dxa"/>
            <w:tcBorders>
              <w:top w:val="nil"/>
              <w:left w:val="single" w:sz="8" w:space="0" w:color="auto"/>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CONCEPTO</w:t>
            </w:r>
          </w:p>
        </w:tc>
        <w:tc>
          <w:tcPr>
            <w:tcW w:w="1693" w:type="dxa"/>
            <w:tcBorders>
              <w:top w:val="nil"/>
              <w:left w:val="nil"/>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CANTIDAD</w:t>
            </w:r>
          </w:p>
        </w:tc>
        <w:tc>
          <w:tcPr>
            <w:tcW w:w="1747" w:type="dxa"/>
            <w:tcBorders>
              <w:top w:val="nil"/>
              <w:left w:val="nil"/>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 xml:space="preserve">INVERSION </w:t>
            </w:r>
          </w:p>
        </w:tc>
        <w:tc>
          <w:tcPr>
            <w:tcW w:w="1623" w:type="dxa"/>
            <w:tcBorders>
              <w:top w:val="nil"/>
              <w:left w:val="nil"/>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TOTAL</w:t>
            </w:r>
          </w:p>
        </w:tc>
      </w:tr>
      <w:tr w:rsidR="00F35EE1" w:rsidRPr="00F35EE1" w:rsidTr="002F523F">
        <w:trPr>
          <w:trHeight w:val="331"/>
        </w:trPr>
        <w:tc>
          <w:tcPr>
            <w:tcW w:w="4532" w:type="dxa"/>
            <w:tcBorders>
              <w:top w:val="nil"/>
              <w:left w:val="single" w:sz="4" w:space="0" w:color="auto"/>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ESCRITORIOS</w:t>
            </w:r>
          </w:p>
        </w:tc>
        <w:tc>
          <w:tcPr>
            <w:tcW w:w="169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2</w:t>
            </w:r>
          </w:p>
        </w:tc>
        <w:tc>
          <w:tcPr>
            <w:tcW w:w="1747"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1.500 </w:t>
            </w:r>
          </w:p>
        </w:tc>
        <w:tc>
          <w:tcPr>
            <w:tcW w:w="162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3.000 </w:t>
            </w:r>
          </w:p>
        </w:tc>
      </w:tr>
      <w:tr w:rsidR="00F35EE1" w:rsidRPr="00F35EE1" w:rsidTr="002F523F">
        <w:trPr>
          <w:trHeight w:val="331"/>
        </w:trPr>
        <w:tc>
          <w:tcPr>
            <w:tcW w:w="4532" w:type="dxa"/>
            <w:tcBorders>
              <w:top w:val="nil"/>
              <w:left w:val="single" w:sz="4" w:space="0" w:color="auto"/>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333333"/>
                <w:sz w:val="24"/>
                <w:szCs w:val="24"/>
                <w:lang w:eastAsia="es-ES"/>
              </w:rPr>
            </w:pPr>
            <w:r w:rsidRPr="00F35EE1">
              <w:rPr>
                <w:rFonts w:ascii="Times New Roman" w:eastAsia="Times New Roman" w:hAnsi="Times New Roman"/>
                <w:color w:val="333333"/>
                <w:sz w:val="24"/>
                <w:szCs w:val="24"/>
                <w:lang w:eastAsia="es-ES"/>
              </w:rPr>
              <w:t>SILLAS</w:t>
            </w:r>
          </w:p>
        </w:tc>
        <w:tc>
          <w:tcPr>
            <w:tcW w:w="169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8</w:t>
            </w:r>
          </w:p>
        </w:tc>
        <w:tc>
          <w:tcPr>
            <w:tcW w:w="1747"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175 </w:t>
            </w:r>
          </w:p>
        </w:tc>
        <w:tc>
          <w:tcPr>
            <w:tcW w:w="162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1.400 </w:t>
            </w:r>
          </w:p>
        </w:tc>
      </w:tr>
      <w:tr w:rsidR="00F35EE1" w:rsidRPr="00F35EE1" w:rsidTr="002F523F">
        <w:trPr>
          <w:trHeight w:val="331"/>
        </w:trPr>
        <w:tc>
          <w:tcPr>
            <w:tcW w:w="4532" w:type="dxa"/>
            <w:tcBorders>
              <w:top w:val="nil"/>
              <w:left w:val="single" w:sz="4" w:space="0" w:color="auto"/>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COMPUTADORAS</w:t>
            </w:r>
          </w:p>
        </w:tc>
        <w:tc>
          <w:tcPr>
            <w:tcW w:w="169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2</w:t>
            </w:r>
          </w:p>
        </w:tc>
        <w:tc>
          <w:tcPr>
            <w:tcW w:w="1747"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6.000 </w:t>
            </w:r>
          </w:p>
        </w:tc>
        <w:tc>
          <w:tcPr>
            <w:tcW w:w="162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12.000 </w:t>
            </w:r>
          </w:p>
        </w:tc>
      </w:tr>
      <w:tr w:rsidR="00F35EE1" w:rsidRPr="00F35EE1" w:rsidTr="002F523F">
        <w:trPr>
          <w:trHeight w:val="331"/>
        </w:trPr>
        <w:tc>
          <w:tcPr>
            <w:tcW w:w="4532" w:type="dxa"/>
            <w:tcBorders>
              <w:top w:val="nil"/>
              <w:left w:val="single" w:sz="4" w:space="0" w:color="auto"/>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MESA EJECUTIVA PARA REUNIONES</w:t>
            </w:r>
          </w:p>
        </w:tc>
        <w:tc>
          <w:tcPr>
            <w:tcW w:w="169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1</w:t>
            </w:r>
          </w:p>
        </w:tc>
        <w:tc>
          <w:tcPr>
            <w:tcW w:w="1747"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6.709 </w:t>
            </w:r>
          </w:p>
        </w:tc>
        <w:tc>
          <w:tcPr>
            <w:tcW w:w="1623" w:type="dxa"/>
            <w:tcBorders>
              <w:top w:val="nil"/>
              <w:left w:val="nil"/>
              <w:bottom w:val="single" w:sz="4" w:space="0" w:color="auto"/>
              <w:right w:val="single" w:sz="4" w:space="0" w:color="auto"/>
            </w:tcBorders>
            <w:shd w:val="clear" w:color="auto" w:fill="auto"/>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6.709 </w:t>
            </w:r>
          </w:p>
        </w:tc>
      </w:tr>
      <w:tr w:rsidR="00F35EE1" w:rsidRPr="00F35EE1" w:rsidTr="002F523F">
        <w:trPr>
          <w:trHeight w:val="347"/>
        </w:trPr>
        <w:tc>
          <w:tcPr>
            <w:tcW w:w="4532" w:type="dxa"/>
            <w:tcBorders>
              <w:top w:val="nil"/>
              <w:left w:val="single" w:sz="8" w:space="0" w:color="auto"/>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TOTAL</w:t>
            </w:r>
          </w:p>
        </w:tc>
        <w:tc>
          <w:tcPr>
            <w:tcW w:w="1693" w:type="dxa"/>
            <w:tcBorders>
              <w:top w:val="nil"/>
              <w:left w:val="nil"/>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13</w:t>
            </w:r>
          </w:p>
        </w:tc>
        <w:tc>
          <w:tcPr>
            <w:tcW w:w="1747" w:type="dxa"/>
            <w:tcBorders>
              <w:top w:val="nil"/>
              <w:left w:val="nil"/>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14.384 </w:t>
            </w:r>
          </w:p>
        </w:tc>
        <w:tc>
          <w:tcPr>
            <w:tcW w:w="1623" w:type="dxa"/>
            <w:tcBorders>
              <w:top w:val="nil"/>
              <w:left w:val="nil"/>
              <w:bottom w:val="single" w:sz="8" w:space="0" w:color="auto"/>
              <w:right w:val="single" w:sz="8" w:space="0" w:color="auto"/>
            </w:tcBorders>
            <w:shd w:val="clear" w:color="000000" w:fill="FFFF00"/>
            <w:noWrap/>
            <w:vAlign w:val="bottom"/>
            <w:hideMark/>
          </w:tcPr>
          <w:p w:rsidR="00F35EE1" w:rsidRPr="00F35EE1" w:rsidRDefault="00F35EE1"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23.109 </w:t>
            </w:r>
          </w:p>
        </w:tc>
      </w:tr>
    </w:tbl>
    <w:p w:rsidR="00140F3A" w:rsidRDefault="00140F3A" w:rsidP="00537450">
      <w:pPr>
        <w:autoSpaceDE w:val="0"/>
        <w:autoSpaceDN w:val="0"/>
        <w:adjustRightInd w:val="0"/>
        <w:spacing w:after="0" w:line="240" w:lineRule="auto"/>
        <w:rPr>
          <w:rFonts w:ascii="Times New Roman" w:hAnsi="Times New Roman"/>
          <w:b/>
          <w:sz w:val="24"/>
          <w:szCs w:val="24"/>
          <w:u w:val="single"/>
        </w:rPr>
      </w:pPr>
    </w:p>
    <w:p w:rsidR="00513D8A" w:rsidRDefault="00513D8A"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C</w:t>
      </w:r>
      <w:r w:rsidR="00F35EE1">
        <w:rPr>
          <w:rFonts w:ascii="Times New Roman" w:hAnsi="Times New Roman"/>
          <w:b/>
          <w:sz w:val="24"/>
          <w:szCs w:val="24"/>
          <w:u w:val="single"/>
        </w:rPr>
        <w:t>ostos de adecuación edilicia</w:t>
      </w:r>
      <w:r w:rsidRPr="00B43358">
        <w:rPr>
          <w:rFonts w:ascii="Times New Roman" w:hAnsi="Times New Roman"/>
          <w:b/>
          <w:sz w:val="24"/>
          <w:szCs w:val="24"/>
          <w:u w:val="single"/>
        </w:rPr>
        <w:t>:</w:t>
      </w:r>
    </w:p>
    <w:p w:rsidR="00E858C0" w:rsidRDefault="00E858C0" w:rsidP="00537450">
      <w:pPr>
        <w:autoSpaceDE w:val="0"/>
        <w:autoSpaceDN w:val="0"/>
        <w:adjustRightInd w:val="0"/>
        <w:spacing w:after="0" w:line="240" w:lineRule="auto"/>
        <w:rPr>
          <w:rFonts w:ascii="Times New Roman" w:hAnsi="Times New Roman"/>
          <w:b/>
          <w:sz w:val="24"/>
          <w:szCs w:val="24"/>
          <w:u w:val="single"/>
        </w:rPr>
      </w:pPr>
    </w:p>
    <w:tbl>
      <w:tblPr>
        <w:tblW w:w="9530" w:type="dxa"/>
        <w:tblInd w:w="57" w:type="dxa"/>
        <w:tblCellMar>
          <w:left w:w="70" w:type="dxa"/>
          <w:right w:w="70" w:type="dxa"/>
        </w:tblCellMar>
        <w:tblLook w:val="04A0"/>
      </w:tblPr>
      <w:tblGrid>
        <w:gridCol w:w="7534"/>
        <w:gridCol w:w="1996"/>
      </w:tblGrid>
      <w:tr w:rsidR="00E858C0" w:rsidRPr="00E858C0" w:rsidTr="002F523F">
        <w:trPr>
          <w:trHeight w:val="332"/>
        </w:trPr>
        <w:tc>
          <w:tcPr>
            <w:tcW w:w="9530" w:type="dxa"/>
            <w:gridSpan w:val="2"/>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INVERSIONES EN OBRAS FISICAS</w:t>
            </w:r>
          </w:p>
        </w:tc>
      </w:tr>
      <w:tr w:rsidR="00E858C0" w:rsidRPr="00E858C0" w:rsidTr="002F523F">
        <w:trPr>
          <w:trHeight w:val="332"/>
        </w:trPr>
        <w:tc>
          <w:tcPr>
            <w:tcW w:w="7534" w:type="dxa"/>
            <w:tcBorders>
              <w:top w:val="nil"/>
              <w:left w:val="single" w:sz="8" w:space="0" w:color="auto"/>
              <w:bottom w:val="single" w:sz="8" w:space="0" w:color="auto"/>
              <w:right w:val="single" w:sz="8"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CONCEPTO</w:t>
            </w:r>
          </w:p>
        </w:tc>
        <w:tc>
          <w:tcPr>
            <w:tcW w:w="1996" w:type="dxa"/>
            <w:tcBorders>
              <w:top w:val="nil"/>
              <w:left w:val="nil"/>
              <w:bottom w:val="single" w:sz="8" w:space="0" w:color="auto"/>
              <w:right w:val="single" w:sz="8"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COSTOS</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000000" w:fill="FFFF00"/>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REESTRUCTURACION EDILICIA</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MATERIALES</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$ 8.300</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MANO DE OBRA</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$ 4.300</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000000" w:fill="FFFF00"/>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INSTALACION ELECTRICA</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MATERIALES</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$ 2.000</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MANO DE OBRA</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$ 500</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000000" w:fill="FFFF00"/>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INSTALACION DE GAS</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w:t>
            </w:r>
          </w:p>
        </w:tc>
      </w:tr>
      <w:tr w:rsidR="00E858C0" w:rsidRPr="00E858C0" w:rsidTr="002F523F">
        <w:trPr>
          <w:trHeight w:val="317"/>
        </w:trPr>
        <w:tc>
          <w:tcPr>
            <w:tcW w:w="7534" w:type="dxa"/>
            <w:tcBorders>
              <w:top w:val="nil"/>
              <w:left w:val="single" w:sz="4" w:space="0" w:color="auto"/>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MATERIALES</w:t>
            </w:r>
          </w:p>
        </w:tc>
        <w:tc>
          <w:tcPr>
            <w:tcW w:w="1996" w:type="dxa"/>
            <w:tcBorders>
              <w:top w:val="nil"/>
              <w:left w:val="nil"/>
              <w:bottom w:val="single" w:sz="4" w:space="0" w:color="auto"/>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$ 700</w:t>
            </w:r>
          </w:p>
        </w:tc>
      </w:tr>
      <w:tr w:rsidR="00E858C0" w:rsidRPr="00E858C0" w:rsidTr="002F523F">
        <w:trPr>
          <w:trHeight w:val="332"/>
        </w:trPr>
        <w:tc>
          <w:tcPr>
            <w:tcW w:w="7534" w:type="dxa"/>
            <w:tcBorders>
              <w:top w:val="nil"/>
              <w:left w:val="single" w:sz="4" w:space="0" w:color="auto"/>
              <w:bottom w:val="nil"/>
              <w:right w:val="single" w:sz="4" w:space="0" w:color="auto"/>
            </w:tcBorders>
            <w:shd w:val="clear" w:color="auto" w:fill="auto"/>
            <w:noWrap/>
            <w:vAlign w:val="bottom"/>
            <w:hideMark/>
          </w:tcPr>
          <w:p w:rsidR="00E858C0" w:rsidRPr="00E858C0" w:rsidRDefault="00E858C0" w:rsidP="00537450">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MANO DE OBRA</w:t>
            </w:r>
          </w:p>
        </w:tc>
        <w:tc>
          <w:tcPr>
            <w:tcW w:w="1996" w:type="dxa"/>
            <w:tcBorders>
              <w:top w:val="nil"/>
              <w:left w:val="nil"/>
              <w:bottom w:val="nil"/>
              <w:right w:val="single" w:sz="4" w:space="0" w:color="auto"/>
            </w:tcBorders>
            <w:shd w:val="clear" w:color="auto" w:fill="auto"/>
            <w:noWrap/>
            <w:vAlign w:val="bottom"/>
            <w:hideMark/>
          </w:tcPr>
          <w:p w:rsidR="00E858C0" w:rsidRPr="00E858C0" w:rsidRDefault="00E858C0" w:rsidP="00537450">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$ 500</w:t>
            </w:r>
          </w:p>
        </w:tc>
      </w:tr>
      <w:tr w:rsidR="00E858C0" w:rsidRPr="00E858C0" w:rsidTr="002F523F">
        <w:trPr>
          <w:trHeight w:val="332"/>
        </w:trPr>
        <w:tc>
          <w:tcPr>
            <w:tcW w:w="7534" w:type="dxa"/>
            <w:tcBorders>
              <w:top w:val="single" w:sz="8" w:space="0" w:color="auto"/>
              <w:left w:val="single" w:sz="8" w:space="0" w:color="auto"/>
              <w:bottom w:val="single" w:sz="8" w:space="0" w:color="auto"/>
              <w:right w:val="nil"/>
            </w:tcBorders>
            <w:shd w:val="clear" w:color="000000" w:fill="FFFF00"/>
            <w:noWrap/>
            <w:vAlign w:val="bottom"/>
            <w:hideMark/>
          </w:tcPr>
          <w:p w:rsidR="00E858C0" w:rsidRPr="00E858C0" w:rsidRDefault="00E858C0" w:rsidP="00537450">
            <w:pPr>
              <w:spacing w:after="0" w:line="240" w:lineRule="auto"/>
              <w:jc w:val="center"/>
              <w:rPr>
                <w:rFonts w:ascii="Times New Roman" w:eastAsia="Times New Roman" w:hAnsi="Times New Roman"/>
                <w:b/>
                <w:bCs/>
                <w:sz w:val="24"/>
                <w:szCs w:val="24"/>
                <w:lang w:eastAsia="es-ES"/>
              </w:rPr>
            </w:pPr>
            <w:r w:rsidRPr="00E858C0">
              <w:rPr>
                <w:rFonts w:ascii="Times New Roman" w:eastAsia="Times New Roman" w:hAnsi="Times New Roman"/>
                <w:b/>
                <w:bCs/>
                <w:sz w:val="24"/>
                <w:szCs w:val="24"/>
                <w:lang w:eastAsia="es-ES"/>
              </w:rPr>
              <w:t>TOTAL</w:t>
            </w:r>
          </w:p>
        </w:tc>
        <w:tc>
          <w:tcPr>
            <w:tcW w:w="1996"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E858C0" w:rsidRPr="00E858C0" w:rsidRDefault="00E858C0" w:rsidP="00537450">
            <w:pPr>
              <w:spacing w:after="0" w:line="240" w:lineRule="auto"/>
              <w:jc w:val="center"/>
              <w:rPr>
                <w:rFonts w:ascii="Times New Roman" w:eastAsia="Times New Roman" w:hAnsi="Times New Roman"/>
                <w:b/>
                <w:bCs/>
                <w:sz w:val="24"/>
                <w:szCs w:val="24"/>
                <w:lang w:eastAsia="es-ES"/>
              </w:rPr>
            </w:pPr>
            <w:r w:rsidRPr="00E858C0">
              <w:rPr>
                <w:rFonts w:ascii="Times New Roman" w:eastAsia="Times New Roman" w:hAnsi="Times New Roman"/>
                <w:b/>
                <w:bCs/>
                <w:sz w:val="24"/>
                <w:szCs w:val="24"/>
                <w:lang w:eastAsia="es-ES"/>
              </w:rPr>
              <w:t>$ 16.300</w:t>
            </w:r>
          </w:p>
        </w:tc>
      </w:tr>
    </w:tbl>
    <w:p w:rsidR="00772FCA" w:rsidRDefault="00772FCA"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A00E07" w:rsidRDefault="00A00E07"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lastRenderedPageBreak/>
        <w:t>Maquinarias y Equipamientos de Producción:</w:t>
      </w:r>
    </w:p>
    <w:p w:rsidR="00E858C0" w:rsidRPr="00B43358" w:rsidRDefault="00E858C0" w:rsidP="00537450">
      <w:pPr>
        <w:autoSpaceDE w:val="0"/>
        <w:autoSpaceDN w:val="0"/>
        <w:adjustRightInd w:val="0"/>
        <w:spacing w:after="0" w:line="240" w:lineRule="auto"/>
        <w:rPr>
          <w:rFonts w:ascii="Times New Roman" w:hAnsi="Times New Roman"/>
          <w:b/>
          <w:sz w:val="24"/>
          <w:szCs w:val="24"/>
          <w:u w:val="single"/>
        </w:rPr>
      </w:pPr>
    </w:p>
    <w:p w:rsidR="00793274" w:rsidRPr="0007020A" w:rsidRDefault="00793274" w:rsidP="00537450">
      <w:pPr>
        <w:autoSpaceDE w:val="0"/>
        <w:autoSpaceDN w:val="0"/>
        <w:adjustRightInd w:val="0"/>
        <w:spacing w:after="0" w:line="240" w:lineRule="auto"/>
        <w:rPr>
          <w:rFonts w:ascii="Times New Roman" w:hAnsi="Times New Roman"/>
          <w:sz w:val="24"/>
          <w:szCs w:val="24"/>
        </w:rPr>
      </w:pPr>
      <w:r w:rsidRPr="0007020A">
        <w:rPr>
          <w:rFonts w:ascii="Times New Roman" w:hAnsi="Times New Roman"/>
          <w:sz w:val="24"/>
          <w:szCs w:val="24"/>
          <w:u w:val="single"/>
        </w:rPr>
        <w:t>Nombre:</w:t>
      </w:r>
      <w:r w:rsidRPr="0007020A">
        <w:rPr>
          <w:rFonts w:ascii="Times New Roman" w:hAnsi="Times New Roman"/>
          <w:sz w:val="24"/>
          <w:szCs w:val="24"/>
        </w:rPr>
        <w:t xml:space="preserve"> </w:t>
      </w:r>
      <w:r w:rsidRPr="00E858C0">
        <w:rPr>
          <w:rFonts w:ascii="Times New Roman" w:hAnsi="Times New Roman"/>
          <w:b/>
          <w:sz w:val="24"/>
          <w:szCs w:val="24"/>
        </w:rPr>
        <w:t xml:space="preserve">Mezcladora </w:t>
      </w:r>
      <w:proofErr w:type="spellStart"/>
      <w:r w:rsidRPr="00E858C0">
        <w:rPr>
          <w:rFonts w:ascii="Times New Roman" w:hAnsi="Times New Roman"/>
          <w:b/>
          <w:sz w:val="24"/>
          <w:szCs w:val="24"/>
        </w:rPr>
        <w:t>Volcable</w:t>
      </w:r>
      <w:proofErr w:type="spellEnd"/>
      <w:r w:rsidRPr="0007020A">
        <w:rPr>
          <w:rFonts w:ascii="Times New Roman" w:hAnsi="Times New Roman"/>
          <w:sz w:val="24"/>
          <w:szCs w:val="24"/>
        </w:rPr>
        <w:t xml:space="preserve"> de Cinta Helicoidal</w:t>
      </w:r>
      <w:r w:rsidR="007463A4" w:rsidRPr="0007020A">
        <w:rPr>
          <w:rFonts w:ascii="Times New Roman" w:hAnsi="Times New Roman"/>
          <w:sz w:val="24"/>
          <w:szCs w:val="24"/>
        </w:rPr>
        <w:t xml:space="preserve"> (Elemento mezclador </w:t>
      </w:r>
      <w:proofErr w:type="spellStart"/>
      <w:r w:rsidR="007463A4" w:rsidRPr="0007020A">
        <w:rPr>
          <w:rFonts w:ascii="Times New Roman" w:hAnsi="Times New Roman"/>
          <w:sz w:val="24"/>
          <w:szCs w:val="24"/>
        </w:rPr>
        <w:t>Ribbon</w:t>
      </w:r>
      <w:proofErr w:type="spellEnd"/>
      <w:r w:rsidR="007463A4" w:rsidRPr="0007020A">
        <w:rPr>
          <w:rFonts w:ascii="Times New Roman" w:hAnsi="Times New Roman"/>
          <w:sz w:val="24"/>
          <w:szCs w:val="24"/>
        </w:rPr>
        <w:t xml:space="preserve"> </w:t>
      </w:r>
      <w:proofErr w:type="spellStart"/>
      <w:r w:rsidR="007463A4" w:rsidRPr="0007020A">
        <w:rPr>
          <w:rFonts w:ascii="Times New Roman" w:hAnsi="Times New Roman"/>
          <w:sz w:val="24"/>
          <w:szCs w:val="24"/>
        </w:rPr>
        <w:t>Blender</w:t>
      </w:r>
      <w:proofErr w:type="spellEnd"/>
      <w:r w:rsidR="007463A4" w:rsidRPr="0007020A">
        <w:rPr>
          <w:rFonts w:ascii="Times New Roman" w:hAnsi="Times New Roman"/>
          <w:sz w:val="24"/>
          <w:szCs w:val="24"/>
        </w:rPr>
        <w:t>)</w:t>
      </w:r>
    </w:p>
    <w:p w:rsidR="00D37862" w:rsidRPr="00B43358" w:rsidRDefault="00713248" w:rsidP="00537450">
      <w:pPr>
        <w:autoSpaceDE w:val="0"/>
        <w:autoSpaceDN w:val="0"/>
        <w:adjustRightInd w:val="0"/>
        <w:spacing w:after="0" w:line="240" w:lineRule="auto"/>
        <w:rPr>
          <w:rFonts w:ascii="Times New Roman" w:hAnsi="Times New Roman"/>
          <w:b/>
          <w:sz w:val="24"/>
          <w:szCs w:val="24"/>
        </w:rPr>
      </w:pPr>
      <w:r>
        <w:rPr>
          <w:rFonts w:ascii="Times New Roman" w:hAnsi="Times New Roman"/>
          <w:noProof/>
          <w:sz w:val="24"/>
          <w:szCs w:val="24"/>
          <w:lang w:eastAsia="es-ES"/>
        </w:rPr>
        <w:drawing>
          <wp:inline distT="0" distB="0" distL="0" distR="0">
            <wp:extent cx="2057400" cy="1562100"/>
            <wp:effectExtent l="19050" t="0" r="0" b="0"/>
            <wp:docPr id="2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41" cstate="print"/>
                    <a:srcRect/>
                    <a:stretch>
                      <a:fillRect/>
                    </a:stretch>
                  </pic:blipFill>
                  <pic:spPr bwMode="auto">
                    <a:xfrm>
                      <a:off x="0" y="0"/>
                      <a:ext cx="2057400" cy="1562100"/>
                    </a:xfrm>
                    <a:prstGeom prst="rect">
                      <a:avLst/>
                    </a:prstGeom>
                    <a:noFill/>
                    <a:ln w="9525">
                      <a:noFill/>
                      <a:miter lim="800000"/>
                      <a:headEnd/>
                      <a:tailEnd/>
                    </a:ln>
                  </pic:spPr>
                </pic:pic>
              </a:graphicData>
            </a:graphic>
          </wp:inline>
        </w:drawing>
      </w:r>
      <w:r>
        <w:rPr>
          <w:rFonts w:ascii="Times New Roman" w:hAnsi="Times New Roman"/>
          <w:noProof/>
          <w:sz w:val="24"/>
          <w:szCs w:val="24"/>
          <w:lang w:eastAsia="es-ES"/>
        </w:rPr>
        <w:drawing>
          <wp:inline distT="0" distB="0" distL="0" distR="0">
            <wp:extent cx="2952750" cy="1895475"/>
            <wp:effectExtent l="19050" t="0" r="0" b="0"/>
            <wp:docPr id="2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2" cstate="print"/>
                    <a:srcRect/>
                    <a:stretch>
                      <a:fillRect/>
                    </a:stretch>
                  </pic:blipFill>
                  <pic:spPr bwMode="auto">
                    <a:xfrm>
                      <a:off x="0" y="0"/>
                      <a:ext cx="2952750" cy="1895475"/>
                    </a:xfrm>
                    <a:prstGeom prst="rect">
                      <a:avLst/>
                    </a:prstGeom>
                    <a:noFill/>
                    <a:ln w="9525">
                      <a:noFill/>
                      <a:miter lim="800000"/>
                      <a:headEnd/>
                      <a:tailEnd/>
                    </a:ln>
                  </pic:spPr>
                </pic:pic>
              </a:graphicData>
            </a:graphic>
          </wp:inline>
        </w:drawing>
      </w:r>
    </w:p>
    <w:p w:rsidR="00D37862" w:rsidRPr="00B43358" w:rsidRDefault="00D37862" w:rsidP="00537450">
      <w:pPr>
        <w:autoSpaceDE w:val="0"/>
        <w:autoSpaceDN w:val="0"/>
        <w:adjustRightInd w:val="0"/>
        <w:spacing w:after="0" w:line="240" w:lineRule="auto"/>
        <w:rPr>
          <w:rFonts w:ascii="Times New Roman" w:hAnsi="Times New Roman"/>
          <w:b/>
          <w:sz w:val="24"/>
          <w:szCs w:val="24"/>
        </w:rPr>
      </w:pPr>
    </w:p>
    <w:p w:rsidR="00793274" w:rsidRPr="0007020A" w:rsidRDefault="00793274" w:rsidP="001571BC">
      <w:pPr>
        <w:spacing w:after="0" w:line="240" w:lineRule="auto"/>
        <w:rPr>
          <w:rFonts w:ascii="Times New Roman" w:eastAsia="Times New Roman" w:hAnsi="Times New Roman"/>
          <w:sz w:val="24"/>
          <w:szCs w:val="24"/>
          <w:lang w:eastAsia="es-ES"/>
        </w:rPr>
      </w:pPr>
      <w:r w:rsidRPr="0007020A">
        <w:rPr>
          <w:rFonts w:ascii="Times New Roman" w:hAnsi="Times New Roman"/>
          <w:sz w:val="24"/>
          <w:szCs w:val="24"/>
          <w:u w:val="single"/>
        </w:rPr>
        <w:t>Capacidad  Real de Carga</w:t>
      </w:r>
      <w:r w:rsidR="00133C9C" w:rsidRPr="0007020A">
        <w:rPr>
          <w:rFonts w:ascii="Times New Roman" w:hAnsi="Times New Roman"/>
          <w:sz w:val="24"/>
          <w:szCs w:val="24"/>
          <w:u w:val="single"/>
        </w:rPr>
        <w:t>:</w:t>
      </w:r>
      <w:r w:rsidR="00133C9C" w:rsidRPr="0007020A">
        <w:rPr>
          <w:rFonts w:ascii="Times New Roman" w:hAnsi="Times New Roman"/>
          <w:sz w:val="24"/>
          <w:szCs w:val="24"/>
        </w:rPr>
        <w:t xml:space="preserve"> </w:t>
      </w:r>
      <w:r w:rsidR="00133C9C" w:rsidRPr="0007020A">
        <w:rPr>
          <w:rFonts w:ascii="Times New Roman" w:eastAsia="Times New Roman" w:hAnsi="Times New Roman"/>
          <w:sz w:val="24"/>
          <w:szCs w:val="24"/>
          <w:lang w:eastAsia="es-ES"/>
        </w:rPr>
        <w:t>70</w:t>
      </w:r>
      <w:r w:rsidRPr="0007020A">
        <w:rPr>
          <w:rFonts w:ascii="Times New Roman" w:eastAsia="Times New Roman" w:hAnsi="Times New Roman"/>
          <w:sz w:val="24"/>
          <w:szCs w:val="24"/>
          <w:lang w:eastAsia="es-ES"/>
        </w:rPr>
        <w:t xml:space="preserve"> Kg.</w:t>
      </w:r>
    </w:p>
    <w:p w:rsidR="00793274" w:rsidRPr="0007020A" w:rsidRDefault="00793274"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Marca:</w:t>
      </w:r>
      <w:r w:rsidRPr="0007020A">
        <w:rPr>
          <w:rFonts w:ascii="Times New Roman" w:eastAsia="Times New Roman" w:hAnsi="Times New Roman"/>
          <w:sz w:val="24"/>
          <w:szCs w:val="24"/>
          <w:lang w:eastAsia="es-ES"/>
        </w:rPr>
        <w:t xml:space="preserve"> </w:t>
      </w:r>
      <w:proofErr w:type="spellStart"/>
      <w:r w:rsidRPr="0007020A">
        <w:rPr>
          <w:rFonts w:ascii="Times New Roman" w:eastAsia="Times New Roman" w:hAnsi="Times New Roman"/>
          <w:sz w:val="24"/>
          <w:szCs w:val="24"/>
          <w:lang w:eastAsia="es-ES"/>
        </w:rPr>
        <w:t>Aeco</w:t>
      </w:r>
      <w:proofErr w:type="spellEnd"/>
      <w:r w:rsidR="001E78EC" w:rsidRPr="0007020A">
        <w:rPr>
          <w:rFonts w:ascii="Times New Roman" w:eastAsia="Times New Roman" w:hAnsi="Times New Roman"/>
          <w:sz w:val="24"/>
          <w:szCs w:val="24"/>
          <w:lang w:eastAsia="es-ES"/>
        </w:rPr>
        <w:t xml:space="preserve"> Fabricante Rafaela (Santa Fe)</w:t>
      </w:r>
      <w:r w:rsidRPr="0007020A">
        <w:rPr>
          <w:rFonts w:ascii="Times New Roman" w:eastAsia="Times New Roman" w:hAnsi="Times New Roman"/>
          <w:sz w:val="24"/>
          <w:szCs w:val="24"/>
          <w:lang w:eastAsia="es-ES"/>
        </w:rPr>
        <w:t>.</w:t>
      </w:r>
    </w:p>
    <w:p w:rsidR="00793274" w:rsidRPr="0007020A" w:rsidRDefault="00160AC1"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Características Técnicas:</w:t>
      </w:r>
      <w:r w:rsidRPr="0007020A">
        <w:rPr>
          <w:rFonts w:ascii="Times New Roman" w:eastAsia="Times New Roman" w:hAnsi="Times New Roman"/>
          <w:sz w:val="24"/>
          <w:szCs w:val="24"/>
          <w:lang w:eastAsia="es-ES"/>
        </w:rPr>
        <w:t xml:space="preserve"> Bat</w:t>
      </w:r>
      <w:r w:rsidR="00CC1EFB" w:rsidRPr="0007020A">
        <w:rPr>
          <w:rFonts w:ascii="Times New Roman" w:eastAsia="Times New Roman" w:hAnsi="Times New Roman"/>
          <w:sz w:val="24"/>
          <w:szCs w:val="24"/>
          <w:lang w:eastAsia="es-ES"/>
        </w:rPr>
        <w:t xml:space="preserve">ea de acero inoxidable AISI 304, </w:t>
      </w:r>
      <w:proofErr w:type="spellStart"/>
      <w:r w:rsidR="00CC1EFB" w:rsidRPr="0007020A">
        <w:rPr>
          <w:rFonts w:ascii="Times New Roman" w:eastAsia="Times New Roman" w:hAnsi="Times New Roman"/>
          <w:sz w:val="24"/>
          <w:szCs w:val="24"/>
          <w:lang w:eastAsia="es-ES"/>
        </w:rPr>
        <w:t>Volcable</w:t>
      </w:r>
      <w:proofErr w:type="spellEnd"/>
      <w:r w:rsidR="00CC1EFB" w:rsidRPr="0007020A">
        <w:rPr>
          <w:rFonts w:ascii="Times New Roman" w:eastAsia="Times New Roman" w:hAnsi="Times New Roman"/>
          <w:sz w:val="24"/>
          <w:szCs w:val="24"/>
          <w:lang w:eastAsia="es-ES"/>
        </w:rPr>
        <w:t xml:space="preserve"> para extracción y Limpieza.</w:t>
      </w:r>
    </w:p>
    <w:p w:rsidR="002A393B" w:rsidRPr="0007020A" w:rsidRDefault="002A393B"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Utilidad:</w:t>
      </w:r>
      <w:r w:rsidRPr="0007020A">
        <w:rPr>
          <w:rFonts w:ascii="Times New Roman" w:eastAsia="Times New Roman" w:hAnsi="Times New Roman"/>
          <w:sz w:val="24"/>
          <w:szCs w:val="24"/>
          <w:lang w:eastAsia="es-ES"/>
        </w:rPr>
        <w:t xml:space="preserve"> Mezclado de los polvos</w:t>
      </w:r>
    </w:p>
    <w:p w:rsidR="00160AC1" w:rsidRPr="0007020A" w:rsidRDefault="00160AC1"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Peso:</w:t>
      </w:r>
      <w:r w:rsidRPr="0007020A">
        <w:rPr>
          <w:rFonts w:ascii="Times New Roman" w:eastAsia="Times New Roman" w:hAnsi="Times New Roman"/>
          <w:sz w:val="24"/>
          <w:szCs w:val="24"/>
          <w:lang w:eastAsia="es-ES"/>
        </w:rPr>
        <w:t xml:space="preserve"> 200 Kg.</w:t>
      </w:r>
    </w:p>
    <w:p w:rsidR="00160AC1" w:rsidRPr="0007020A" w:rsidRDefault="00160AC1"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Alto:</w:t>
      </w:r>
      <w:r w:rsidRPr="0007020A">
        <w:rPr>
          <w:rFonts w:ascii="Times New Roman" w:eastAsia="Times New Roman" w:hAnsi="Times New Roman"/>
          <w:sz w:val="24"/>
          <w:szCs w:val="24"/>
          <w:lang w:eastAsia="es-ES"/>
        </w:rPr>
        <w:t xml:space="preserve"> 1250 mm</w:t>
      </w:r>
    </w:p>
    <w:p w:rsidR="00160AC1" w:rsidRPr="0007020A" w:rsidRDefault="00160AC1"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Ancho:</w:t>
      </w:r>
      <w:r w:rsidRPr="0007020A">
        <w:rPr>
          <w:rFonts w:ascii="Times New Roman" w:eastAsia="Times New Roman" w:hAnsi="Times New Roman"/>
          <w:sz w:val="24"/>
          <w:szCs w:val="24"/>
          <w:lang w:eastAsia="es-ES"/>
        </w:rPr>
        <w:t xml:space="preserve"> 1350 mm</w:t>
      </w:r>
    </w:p>
    <w:p w:rsidR="00160AC1" w:rsidRPr="0007020A" w:rsidRDefault="00160AC1"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Largo:</w:t>
      </w:r>
      <w:r w:rsidRPr="0007020A">
        <w:rPr>
          <w:rFonts w:ascii="Times New Roman" w:eastAsia="Times New Roman" w:hAnsi="Times New Roman"/>
          <w:sz w:val="24"/>
          <w:szCs w:val="24"/>
          <w:lang w:eastAsia="es-ES"/>
        </w:rPr>
        <w:t xml:space="preserve"> 650 mm</w:t>
      </w:r>
    </w:p>
    <w:p w:rsidR="00160AC1" w:rsidRPr="0007020A" w:rsidRDefault="00160AC1"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Motor:</w:t>
      </w:r>
      <w:r w:rsidRPr="0007020A">
        <w:rPr>
          <w:rFonts w:ascii="Times New Roman" w:eastAsia="Times New Roman" w:hAnsi="Times New Roman"/>
          <w:sz w:val="24"/>
          <w:szCs w:val="24"/>
          <w:lang w:eastAsia="es-ES"/>
        </w:rPr>
        <w:t xml:space="preserve"> </w:t>
      </w:r>
      <w:proofErr w:type="spellStart"/>
      <w:r w:rsidRPr="0007020A">
        <w:rPr>
          <w:rFonts w:ascii="Times New Roman" w:eastAsia="Times New Roman" w:hAnsi="Times New Roman"/>
          <w:sz w:val="24"/>
          <w:szCs w:val="24"/>
          <w:lang w:eastAsia="es-ES"/>
        </w:rPr>
        <w:t>Motorreductor</w:t>
      </w:r>
      <w:proofErr w:type="spellEnd"/>
      <w:r w:rsidRPr="0007020A">
        <w:rPr>
          <w:rFonts w:ascii="Times New Roman" w:eastAsia="Times New Roman" w:hAnsi="Times New Roman"/>
          <w:sz w:val="24"/>
          <w:szCs w:val="24"/>
          <w:lang w:eastAsia="es-ES"/>
        </w:rPr>
        <w:t>: 3 HP.</w:t>
      </w:r>
    </w:p>
    <w:p w:rsidR="00160AC1" w:rsidRPr="0007020A" w:rsidRDefault="00160AC1"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Alimentación:</w:t>
      </w:r>
      <w:r w:rsidRPr="0007020A">
        <w:rPr>
          <w:rFonts w:ascii="Times New Roman" w:eastAsia="Times New Roman" w:hAnsi="Times New Roman"/>
          <w:sz w:val="24"/>
          <w:szCs w:val="24"/>
          <w:lang w:eastAsia="es-ES"/>
        </w:rPr>
        <w:t xml:space="preserve"> 220 Voltios.</w:t>
      </w:r>
    </w:p>
    <w:p w:rsidR="00793274" w:rsidRPr="0007020A" w:rsidRDefault="00793274"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Precio:</w:t>
      </w:r>
      <w:r w:rsidR="00716642" w:rsidRPr="0007020A">
        <w:rPr>
          <w:rFonts w:ascii="Times New Roman" w:eastAsia="Times New Roman" w:hAnsi="Times New Roman"/>
          <w:sz w:val="24"/>
          <w:szCs w:val="24"/>
          <w:u w:val="single"/>
          <w:lang w:eastAsia="es-ES"/>
        </w:rPr>
        <w:t xml:space="preserve"> $</w:t>
      </w:r>
      <w:r w:rsidRPr="0007020A">
        <w:rPr>
          <w:rFonts w:ascii="Times New Roman" w:eastAsia="Times New Roman" w:hAnsi="Times New Roman"/>
          <w:sz w:val="24"/>
          <w:szCs w:val="24"/>
          <w:lang w:eastAsia="es-ES"/>
        </w:rPr>
        <w:t xml:space="preserve"> </w:t>
      </w:r>
      <w:r w:rsidR="00160AC1" w:rsidRPr="0007020A">
        <w:rPr>
          <w:rFonts w:ascii="Times New Roman" w:eastAsia="Times New Roman" w:hAnsi="Times New Roman"/>
          <w:sz w:val="24"/>
          <w:szCs w:val="24"/>
          <w:lang w:eastAsia="es-ES"/>
        </w:rPr>
        <w:t>25.500</w:t>
      </w:r>
    </w:p>
    <w:p w:rsidR="00793274" w:rsidRPr="0007020A" w:rsidRDefault="00793274"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Tiempo de Mezclado</w:t>
      </w:r>
      <w:r w:rsidR="00D37862" w:rsidRPr="0007020A">
        <w:rPr>
          <w:rFonts w:ascii="Times New Roman" w:eastAsia="Times New Roman" w:hAnsi="Times New Roman"/>
          <w:sz w:val="24"/>
          <w:szCs w:val="24"/>
          <w:lang w:eastAsia="es-ES"/>
        </w:rPr>
        <w:t>:</w:t>
      </w:r>
      <w:r w:rsidRPr="0007020A">
        <w:rPr>
          <w:rFonts w:ascii="Times New Roman" w:eastAsia="Times New Roman" w:hAnsi="Times New Roman"/>
          <w:sz w:val="24"/>
          <w:szCs w:val="24"/>
          <w:lang w:eastAsia="es-ES"/>
        </w:rPr>
        <w:t xml:space="preserve"> 30 minutos.</w:t>
      </w:r>
    </w:p>
    <w:p w:rsidR="00793274" w:rsidRPr="0007020A" w:rsidRDefault="00793274" w:rsidP="001571BC">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 xml:space="preserve">Vida </w:t>
      </w:r>
      <w:r w:rsidR="00E858C0" w:rsidRPr="0007020A">
        <w:rPr>
          <w:rFonts w:ascii="Times New Roman" w:eastAsia="Times New Roman" w:hAnsi="Times New Roman"/>
          <w:sz w:val="24"/>
          <w:szCs w:val="24"/>
          <w:u w:val="single"/>
          <w:lang w:eastAsia="es-ES"/>
        </w:rPr>
        <w:t>Útil</w:t>
      </w:r>
      <w:r w:rsidRPr="0007020A">
        <w:rPr>
          <w:rFonts w:ascii="Times New Roman" w:eastAsia="Times New Roman" w:hAnsi="Times New Roman"/>
          <w:sz w:val="24"/>
          <w:szCs w:val="24"/>
          <w:u w:val="single"/>
          <w:lang w:eastAsia="es-ES"/>
        </w:rPr>
        <w:t>:</w:t>
      </w:r>
      <w:r w:rsidRPr="0007020A">
        <w:rPr>
          <w:rFonts w:ascii="Times New Roman" w:eastAsia="Times New Roman" w:hAnsi="Times New Roman"/>
          <w:sz w:val="24"/>
          <w:szCs w:val="24"/>
          <w:lang w:eastAsia="es-ES"/>
        </w:rPr>
        <w:t xml:space="preserve"> 10 años.</w:t>
      </w:r>
    </w:p>
    <w:p w:rsidR="00133C9C" w:rsidRPr="0007020A" w:rsidRDefault="005B3135" w:rsidP="002619D4">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Cantidad:</w:t>
      </w:r>
      <w:r w:rsidRPr="0007020A">
        <w:rPr>
          <w:rFonts w:ascii="Times New Roman" w:eastAsia="Times New Roman" w:hAnsi="Times New Roman"/>
          <w:sz w:val="24"/>
          <w:szCs w:val="24"/>
          <w:lang w:eastAsia="es-ES"/>
        </w:rPr>
        <w:t xml:space="preserve"> </w:t>
      </w:r>
      <w:r w:rsidR="006C6B65" w:rsidRPr="0007020A">
        <w:rPr>
          <w:rFonts w:ascii="Times New Roman" w:eastAsia="Times New Roman" w:hAnsi="Times New Roman"/>
          <w:sz w:val="24"/>
          <w:szCs w:val="24"/>
          <w:lang w:eastAsia="es-ES"/>
        </w:rPr>
        <w:t>9</w:t>
      </w:r>
      <w:r w:rsidRPr="0007020A">
        <w:rPr>
          <w:rFonts w:ascii="Times New Roman" w:eastAsia="Times New Roman" w:hAnsi="Times New Roman"/>
          <w:sz w:val="24"/>
          <w:szCs w:val="24"/>
          <w:lang w:eastAsia="es-ES"/>
        </w:rPr>
        <w:t xml:space="preserve"> Mezcladoras.-</w:t>
      </w:r>
    </w:p>
    <w:p w:rsidR="00A95BBB" w:rsidRDefault="00A95BBB" w:rsidP="002619D4">
      <w:pPr>
        <w:pStyle w:val="Ttulo1"/>
        <w:spacing w:before="0" w:after="0" w:line="240" w:lineRule="auto"/>
        <w:textAlignment w:val="baseline"/>
        <w:rPr>
          <w:rFonts w:ascii="Times New Roman" w:hAnsi="Times New Roman"/>
          <w:b w:val="0"/>
          <w:sz w:val="24"/>
          <w:szCs w:val="24"/>
          <w:u w:val="single"/>
        </w:rPr>
      </w:pPr>
    </w:p>
    <w:p w:rsidR="00A95BBB" w:rsidRDefault="00A95BBB" w:rsidP="002619D4">
      <w:pPr>
        <w:pStyle w:val="Ttulo1"/>
        <w:spacing w:before="0" w:after="0" w:line="240" w:lineRule="auto"/>
        <w:textAlignment w:val="baseline"/>
        <w:rPr>
          <w:rFonts w:ascii="Times New Roman" w:hAnsi="Times New Roman"/>
          <w:b w:val="0"/>
          <w:sz w:val="24"/>
          <w:szCs w:val="24"/>
          <w:u w:val="single"/>
        </w:rPr>
      </w:pPr>
    </w:p>
    <w:p w:rsidR="00A95BBB" w:rsidRDefault="00A95BBB" w:rsidP="002619D4">
      <w:pPr>
        <w:pStyle w:val="Ttulo1"/>
        <w:spacing w:before="0" w:after="0" w:line="240" w:lineRule="auto"/>
        <w:textAlignment w:val="baseline"/>
        <w:rPr>
          <w:rFonts w:ascii="Times New Roman" w:hAnsi="Times New Roman"/>
          <w:b w:val="0"/>
          <w:sz w:val="24"/>
          <w:szCs w:val="24"/>
          <w:u w:val="single"/>
        </w:rPr>
      </w:pPr>
    </w:p>
    <w:p w:rsidR="00ED3EE2" w:rsidRDefault="00ED3EE2" w:rsidP="00ED3EE2"/>
    <w:p w:rsidR="00ED3EE2" w:rsidRDefault="00ED3EE2" w:rsidP="00ED3EE2"/>
    <w:p w:rsidR="00ED3EE2" w:rsidRDefault="00ED3EE2" w:rsidP="00ED3EE2"/>
    <w:p w:rsidR="00ED3EE2" w:rsidRDefault="00ED3EE2" w:rsidP="00ED3EE2"/>
    <w:p w:rsidR="00ED3EE2" w:rsidRDefault="00ED3EE2" w:rsidP="00ED3EE2"/>
    <w:p w:rsidR="00ED3EE2" w:rsidRPr="00ED3EE2" w:rsidRDefault="00ED3EE2" w:rsidP="00ED3EE2"/>
    <w:p w:rsidR="00EA751C" w:rsidRDefault="00EA751C" w:rsidP="002619D4">
      <w:pPr>
        <w:pStyle w:val="Ttulo1"/>
        <w:spacing w:before="0" w:after="0" w:line="240" w:lineRule="auto"/>
        <w:textAlignment w:val="baseline"/>
        <w:rPr>
          <w:rFonts w:ascii="Times New Roman" w:hAnsi="Times New Roman"/>
          <w:b w:val="0"/>
          <w:bCs w:val="0"/>
          <w:color w:val="333333"/>
          <w:spacing w:val="-16"/>
          <w:sz w:val="24"/>
          <w:szCs w:val="24"/>
        </w:rPr>
      </w:pPr>
      <w:r w:rsidRPr="0007020A">
        <w:rPr>
          <w:rFonts w:ascii="Times New Roman" w:hAnsi="Times New Roman"/>
          <w:b w:val="0"/>
          <w:sz w:val="24"/>
          <w:szCs w:val="24"/>
          <w:u w:val="single"/>
        </w:rPr>
        <w:lastRenderedPageBreak/>
        <w:t>Nombre:</w:t>
      </w:r>
      <w:r w:rsidRPr="0007020A">
        <w:rPr>
          <w:rFonts w:ascii="Times New Roman" w:hAnsi="Times New Roman"/>
          <w:b w:val="0"/>
          <w:sz w:val="24"/>
          <w:szCs w:val="24"/>
        </w:rPr>
        <w:t xml:space="preserve"> </w:t>
      </w:r>
      <w:r w:rsidRPr="00E858C0">
        <w:rPr>
          <w:rFonts w:ascii="Times New Roman" w:hAnsi="Times New Roman"/>
          <w:bCs w:val="0"/>
          <w:color w:val="333333"/>
          <w:spacing w:val="-16"/>
          <w:sz w:val="24"/>
          <w:szCs w:val="24"/>
        </w:rPr>
        <w:t>Balanza Bascula Industrial</w:t>
      </w:r>
      <w:r w:rsidRPr="0007020A">
        <w:rPr>
          <w:rFonts w:ascii="Times New Roman" w:hAnsi="Times New Roman"/>
          <w:b w:val="0"/>
          <w:bCs w:val="0"/>
          <w:color w:val="333333"/>
          <w:spacing w:val="-16"/>
          <w:sz w:val="24"/>
          <w:szCs w:val="24"/>
        </w:rPr>
        <w:t xml:space="preserve"> </w:t>
      </w:r>
      <w:proofErr w:type="spellStart"/>
      <w:r w:rsidRPr="0007020A">
        <w:rPr>
          <w:rFonts w:ascii="Times New Roman" w:hAnsi="Times New Roman"/>
          <w:b w:val="0"/>
          <w:bCs w:val="0"/>
          <w:color w:val="333333"/>
          <w:spacing w:val="-16"/>
          <w:sz w:val="24"/>
          <w:szCs w:val="24"/>
        </w:rPr>
        <w:t>Systel</w:t>
      </w:r>
      <w:proofErr w:type="spellEnd"/>
      <w:r w:rsidRPr="0007020A">
        <w:rPr>
          <w:rFonts w:ascii="Times New Roman" w:hAnsi="Times New Roman"/>
          <w:b w:val="0"/>
          <w:bCs w:val="0"/>
          <w:color w:val="333333"/>
          <w:spacing w:val="-16"/>
          <w:sz w:val="24"/>
          <w:szCs w:val="24"/>
        </w:rPr>
        <w:t xml:space="preserve"> </w:t>
      </w:r>
      <w:proofErr w:type="spellStart"/>
      <w:r w:rsidRPr="0007020A">
        <w:rPr>
          <w:rFonts w:ascii="Times New Roman" w:hAnsi="Times New Roman"/>
          <w:b w:val="0"/>
          <w:bCs w:val="0"/>
          <w:color w:val="333333"/>
          <w:spacing w:val="-16"/>
          <w:sz w:val="24"/>
          <w:szCs w:val="24"/>
        </w:rPr>
        <w:t>Nexa</w:t>
      </w:r>
      <w:proofErr w:type="spellEnd"/>
      <w:r w:rsidRPr="0007020A">
        <w:rPr>
          <w:rFonts w:ascii="Times New Roman" w:hAnsi="Times New Roman"/>
          <w:b w:val="0"/>
          <w:bCs w:val="0"/>
          <w:color w:val="333333"/>
          <w:spacing w:val="-16"/>
          <w:sz w:val="24"/>
          <w:szCs w:val="24"/>
        </w:rPr>
        <w:t xml:space="preserve"> 300 Kg </w:t>
      </w:r>
      <w:proofErr w:type="spellStart"/>
      <w:r w:rsidRPr="0007020A">
        <w:rPr>
          <w:rFonts w:ascii="Times New Roman" w:hAnsi="Times New Roman"/>
          <w:b w:val="0"/>
          <w:bCs w:val="0"/>
          <w:color w:val="333333"/>
          <w:spacing w:val="-16"/>
          <w:sz w:val="24"/>
          <w:szCs w:val="24"/>
        </w:rPr>
        <w:t>Conexion</w:t>
      </w:r>
      <w:proofErr w:type="spellEnd"/>
      <w:r w:rsidRPr="0007020A">
        <w:rPr>
          <w:rFonts w:ascii="Times New Roman" w:hAnsi="Times New Roman"/>
          <w:b w:val="0"/>
          <w:bCs w:val="0"/>
          <w:color w:val="333333"/>
          <w:spacing w:val="-16"/>
          <w:sz w:val="24"/>
          <w:szCs w:val="24"/>
        </w:rPr>
        <w:t xml:space="preserve"> </w:t>
      </w:r>
      <w:proofErr w:type="spellStart"/>
      <w:r w:rsidRPr="0007020A">
        <w:rPr>
          <w:rFonts w:ascii="Times New Roman" w:hAnsi="Times New Roman"/>
          <w:b w:val="0"/>
          <w:bCs w:val="0"/>
          <w:color w:val="333333"/>
          <w:spacing w:val="-16"/>
          <w:sz w:val="24"/>
          <w:szCs w:val="24"/>
        </w:rPr>
        <w:t>Pc</w:t>
      </w:r>
      <w:proofErr w:type="spellEnd"/>
      <w:r w:rsidR="00ED3EE2">
        <w:rPr>
          <w:rFonts w:ascii="Times New Roman" w:hAnsi="Times New Roman"/>
          <w:b w:val="0"/>
          <w:bCs w:val="0"/>
          <w:color w:val="333333"/>
          <w:spacing w:val="-16"/>
          <w:sz w:val="24"/>
          <w:szCs w:val="24"/>
        </w:rPr>
        <w:t>-Con Recipiente accesorio para Polvos.</w:t>
      </w:r>
    </w:p>
    <w:p w:rsidR="002A32AD" w:rsidRDefault="002A32AD" w:rsidP="001571BC">
      <w:pPr>
        <w:spacing w:after="0" w:line="240" w:lineRule="auto"/>
      </w:pPr>
    </w:p>
    <w:p w:rsidR="002A32AD" w:rsidRDefault="00713248" w:rsidP="00537450">
      <w:pPr>
        <w:spacing w:line="240" w:lineRule="auto"/>
      </w:pPr>
      <w:r>
        <w:rPr>
          <w:rFonts w:ascii="Times New Roman" w:eastAsia="Times New Roman" w:hAnsi="Times New Roman"/>
          <w:noProof/>
          <w:sz w:val="24"/>
          <w:szCs w:val="24"/>
          <w:lang w:eastAsia="es-ES"/>
        </w:rPr>
        <w:drawing>
          <wp:inline distT="0" distB="0" distL="0" distR="0">
            <wp:extent cx="2857500" cy="1743075"/>
            <wp:effectExtent l="19050" t="0" r="0" b="0"/>
            <wp:docPr id="2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43" cstate="print"/>
                    <a:srcRect/>
                    <a:stretch>
                      <a:fillRect/>
                    </a:stretch>
                  </pic:blipFill>
                  <pic:spPr bwMode="auto">
                    <a:xfrm>
                      <a:off x="0" y="0"/>
                      <a:ext cx="2857500" cy="1743075"/>
                    </a:xfrm>
                    <a:prstGeom prst="rect">
                      <a:avLst/>
                    </a:prstGeom>
                    <a:noFill/>
                    <a:ln w="9525">
                      <a:noFill/>
                      <a:miter lim="800000"/>
                      <a:headEnd/>
                      <a:tailEnd/>
                    </a:ln>
                  </pic:spPr>
                </pic:pic>
              </a:graphicData>
            </a:graphic>
          </wp:inline>
        </w:drawing>
      </w: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D3EE2" w:rsidRDefault="00ED3EE2" w:rsidP="002619D4">
      <w:pPr>
        <w:spacing w:after="0" w:line="240" w:lineRule="auto"/>
        <w:rPr>
          <w:rFonts w:ascii="Times New Roman" w:hAnsi="Times New Roman"/>
          <w:sz w:val="24"/>
          <w:szCs w:val="24"/>
          <w:u w:val="single"/>
        </w:rPr>
      </w:pPr>
    </w:p>
    <w:p w:rsidR="00EA751C" w:rsidRPr="0007020A" w:rsidRDefault="00EA751C" w:rsidP="002619D4">
      <w:pPr>
        <w:spacing w:after="0" w:line="240" w:lineRule="auto"/>
        <w:rPr>
          <w:rFonts w:ascii="Times New Roman" w:eastAsia="Times New Roman" w:hAnsi="Times New Roman"/>
          <w:sz w:val="24"/>
          <w:szCs w:val="24"/>
          <w:lang w:eastAsia="es-ES"/>
        </w:rPr>
      </w:pPr>
      <w:r w:rsidRPr="0007020A">
        <w:rPr>
          <w:rFonts w:ascii="Times New Roman" w:hAnsi="Times New Roman"/>
          <w:sz w:val="24"/>
          <w:szCs w:val="24"/>
          <w:u w:val="single"/>
        </w:rPr>
        <w:t>Capacidad de Carga:</w:t>
      </w:r>
      <w:r w:rsidRPr="0007020A">
        <w:rPr>
          <w:rFonts w:ascii="Times New Roman" w:hAnsi="Times New Roman"/>
          <w:sz w:val="24"/>
          <w:szCs w:val="24"/>
        </w:rPr>
        <w:t xml:space="preserve"> 300</w:t>
      </w:r>
      <w:r w:rsidRPr="0007020A">
        <w:rPr>
          <w:rFonts w:ascii="Times New Roman" w:eastAsia="Times New Roman" w:hAnsi="Times New Roman"/>
          <w:sz w:val="24"/>
          <w:szCs w:val="24"/>
          <w:lang w:eastAsia="es-ES"/>
        </w:rPr>
        <w:t xml:space="preserve"> Kg.</w:t>
      </w:r>
    </w:p>
    <w:p w:rsidR="00EA751C" w:rsidRPr="0007020A" w:rsidRDefault="00EA751C" w:rsidP="002619D4">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Marca:</w:t>
      </w:r>
      <w:r w:rsidRPr="0007020A">
        <w:rPr>
          <w:rFonts w:ascii="Times New Roman" w:eastAsia="Times New Roman" w:hAnsi="Times New Roman"/>
          <w:sz w:val="24"/>
          <w:szCs w:val="24"/>
          <w:lang w:eastAsia="es-ES"/>
        </w:rPr>
        <w:t xml:space="preserve"> </w:t>
      </w:r>
      <w:proofErr w:type="spellStart"/>
      <w:r w:rsidRPr="0007020A">
        <w:rPr>
          <w:rFonts w:ascii="Times New Roman" w:hAnsi="Times New Roman"/>
          <w:bCs/>
          <w:color w:val="333333"/>
          <w:spacing w:val="-16"/>
          <w:sz w:val="24"/>
          <w:szCs w:val="24"/>
        </w:rPr>
        <w:t>Systel</w:t>
      </w:r>
      <w:proofErr w:type="spellEnd"/>
      <w:r w:rsidRPr="0007020A">
        <w:rPr>
          <w:rFonts w:ascii="Times New Roman" w:hAnsi="Times New Roman"/>
          <w:bCs/>
          <w:color w:val="333333"/>
          <w:spacing w:val="-16"/>
          <w:sz w:val="24"/>
          <w:szCs w:val="24"/>
        </w:rPr>
        <w:t xml:space="preserve">  </w:t>
      </w:r>
      <w:proofErr w:type="spellStart"/>
      <w:r w:rsidRPr="0007020A">
        <w:rPr>
          <w:rFonts w:ascii="Times New Roman" w:hAnsi="Times New Roman"/>
          <w:bCs/>
          <w:color w:val="333333"/>
          <w:spacing w:val="-16"/>
          <w:sz w:val="24"/>
          <w:szCs w:val="24"/>
        </w:rPr>
        <w:t>Nexa</w:t>
      </w:r>
      <w:proofErr w:type="spellEnd"/>
      <w:r w:rsidRPr="0007020A">
        <w:rPr>
          <w:rFonts w:ascii="Times New Roman" w:eastAsia="Times New Roman" w:hAnsi="Times New Roman"/>
          <w:sz w:val="24"/>
          <w:szCs w:val="24"/>
          <w:lang w:eastAsia="es-ES"/>
        </w:rPr>
        <w:t>.</w:t>
      </w:r>
    </w:p>
    <w:p w:rsidR="00EA751C" w:rsidRPr="0007020A" w:rsidRDefault="00EA751C" w:rsidP="002619D4">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 xml:space="preserve">Características </w:t>
      </w:r>
      <w:r w:rsidR="00A95BBB" w:rsidRPr="0007020A">
        <w:rPr>
          <w:rFonts w:ascii="Times New Roman" w:eastAsia="Times New Roman" w:hAnsi="Times New Roman"/>
          <w:sz w:val="24"/>
          <w:szCs w:val="24"/>
          <w:u w:val="single"/>
          <w:lang w:eastAsia="es-ES"/>
        </w:rPr>
        <w:t>Técnicas:</w:t>
      </w:r>
      <w:r w:rsidR="00A95BBB" w:rsidRPr="0007020A">
        <w:rPr>
          <w:rFonts w:ascii="Times New Roman" w:eastAsia="Times New Roman" w:hAnsi="Times New Roman"/>
          <w:sz w:val="24"/>
          <w:szCs w:val="24"/>
          <w:lang w:eastAsia="es-ES"/>
        </w:rPr>
        <w:t xml:space="preserve"> Plataforma</w:t>
      </w:r>
      <w:r w:rsidRPr="0007020A">
        <w:rPr>
          <w:rFonts w:ascii="Times New Roman" w:eastAsia="Times New Roman" w:hAnsi="Times New Roman"/>
          <w:sz w:val="24"/>
          <w:szCs w:val="24"/>
          <w:lang w:eastAsia="es-ES"/>
        </w:rPr>
        <w:t xml:space="preserve"> de  acero inoxid</w:t>
      </w:r>
      <w:r w:rsidR="00A95BBB">
        <w:rPr>
          <w:rFonts w:ascii="Times New Roman" w:eastAsia="Times New Roman" w:hAnsi="Times New Roman"/>
          <w:sz w:val="24"/>
          <w:szCs w:val="24"/>
          <w:lang w:eastAsia="es-ES"/>
        </w:rPr>
        <w:t>able, Cabezal Remoto Basculante, con recipientes accesorios (capacidad 40 Kg.)</w:t>
      </w:r>
    </w:p>
    <w:p w:rsidR="002A393B" w:rsidRPr="0007020A" w:rsidRDefault="002A393B" w:rsidP="00A95BBB">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Utilidad:</w:t>
      </w:r>
      <w:r w:rsidRPr="0007020A">
        <w:rPr>
          <w:rFonts w:ascii="Times New Roman" w:eastAsia="Times New Roman" w:hAnsi="Times New Roman"/>
          <w:sz w:val="24"/>
          <w:szCs w:val="24"/>
          <w:lang w:eastAsia="es-ES"/>
        </w:rPr>
        <w:t xml:space="preserve"> Pesaje de Polvos.</w:t>
      </w:r>
    </w:p>
    <w:p w:rsidR="00EA751C" w:rsidRPr="0007020A" w:rsidRDefault="00EA751C" w:rsidP="00A95BBB">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Medidas:</w:t>
      </w:r>
      <w:r w:rsidRPr="0007020A">
        <w:rPr>
          <w:rFonts w:ascii="Times New Roman" w:eastAsia="Times New Roman" w:hAnsi="Times New Roman"/>
          <w:sz w:val="24"/>
          <w:szCs w:val="24"/>
          <w:lang w:eastAsia="es-ES"/>
        </w:rPr>
        <w:t xml:space="preserve"> 570 x 450 mm.</w:t>
      </w:r>
    </w:p>
    <w:p w:rsidR="00EA751C" w:rsidRPr="0007020A" w:rsidRDefault="00EA751C" w:rsidP="00A95BBB">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Alimentación:</w:t>
      </w:r>
      <w:r w:rsidRPr="0007020A">
        <w:rPr>
          <w:rFonts w:ascii="Times New Roman" w:eastAsia="Times New Roman" w:hAnsi="Times New Roman"/>
          <w:sz w:val="24"/>
          <w:szCs w:val="24"/>
          <w:lang w:eastAsia="es-ES"/>
        </w:rPr>
        <w:t xml:space="preserve"> 220 Voltios.</w:t>
      </w:r>
    </w:p>
    <w:p w:rsidR="00EA751C" w:rsidRPr="0007020A" w:rsidRDefault="00EA751C" w:rsidP="00A95BBB">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Precio:</w:t>
      </w:r>
      <w:r w:rsidRPr="0007020A">
        <w:rPr>
          <w:rFonts w:ascii="Times New Roman" w:eastAsia="Times New Roman" w:hAnsi="Times New Roman"/>
          <w:sz w:val="24"/>
          <w:szCs w:val="24"/>
          <w:lang w:eastAsia="es-ES"/>
        </w:rPr>
        <w:t xml:space="preserve"> $ 4.390</w:t>
      </w:r>
    </w:p>
    <w:p w:rsidR="005B3135" w:rsidRPr="0007020A" w:rsidRDefault="00EA751C" w:rsidP="00A95BBB">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Proveedor:</w:t>
      </w:r>
      <w:r w:rsidRPr="0007020A">
        <w:rPr>
          <w:rFonts w:ascii="Times New Roman" w:eastAsia="Times New Roman" w:hAnsi="Times New Roman"/>
          <w:sz w:val="24"/>
          <w:szCs w:val="24"/>
          <w:lang w:eastAsia="es-ES"/>
        </w:rPr>
        <w:t xml:space="preserve"> </w:t>
      </w:r>
      <w:proofErr w:type="spellStart"/>
      <w:r w:rsidRPr="0007020A">
        <w:rPr>
          <w:rFonts w:ascii="Times New Roman" w:eastAsia="Times New Roman" w:hAnsi="Times New Roman"/>
          <w:sz w:val="24"/>
          <w:szCs w:val="24"/>
          <w:lang w:eastAsia="es-ES"/>
        </w:rPr>
        <w:t>Colucci</w:t>
      </w:r>
      <w:proofErr w:type="spellEnd"/>
      <w:r w:rsidRPr="0007020A">
        <w:rPr>
          <w:rFonts w:ascii="Times New Roman" w:eastAsia="Times New Roman" w:hAnsi="Times New Roman"/>
          <w:sz w:val="24"/>
          <w:szCs w:val="24"/>
          <w:lang w:eastAsia="es-ES"/>
        </w:rPr>
        <w:t xml:space="preserve"> Equipamiento (San </w:t>
      </w:r>
      <w:r w:rsidR="002619D4" w:rsidRPr="0007020A">
        <w:rPr>
          <w:rFonts w:ascii="Times New Roman" w:eastAsia="Times New Roman" w:hAnsi="Times New Roman"/>
          <w:sz w:val="24"/>
          <w:szCs w:val="24"/>
          <w:lang w:eastAsia="es-ES"/>
        </w:rPr>
        <w:t>Cristóbal</w:t>
      </w:r>
      <w:r w:rsidR="0054047B" w:rsidRPr="0007020A">
        <w:rPr>
          <w:rFonts w:ascii="Times New Roman" w:eastAsia="Times New Roman" w:hAnsi="Times New Roman"/>
          <w:sz w:val="24"/>
          <w:szCs w:val="24"/>
          <w:lang w:eastAsia="es-ES"/>
        </w:rPr>
        <w:t>,</w:t>
      </w:r>
      <w:r w:rsidRPr="0007020A">
        <w:rPr>
          <w:rFonts w:ascii="Times New Roman" w:eastAsia="Times New Roman" w:hAnsi="Times New Roman"/>
          <w:sz w:val="24"/>
          <w:szCs w:val="24"/>
          <w:lang w:eastAsia="es-ES"/>
        </w:rPr>
        <w:t xml:space="preserve"> C</w:t>
      </w:r>
      <w:r w:rsidR="00D41C35">
        <w:rPr>
          <w:rFonts w:ascii="Times New Roman" w:eastAsia="Times New Roman" w:hAnsi="Times New Roman"/>
          <w:sz w:val="24"/>
          <w:szCs w:val="24"/>
          <w:lang w:eastAsia="es-ES"/>
        </w:rPr>
        <w:t>.</w:t>
      </w:r>
      <w:r w:rsidRPr="0007020A">
        <w:rPr>
          <w:rFonts w:ascii="Times New Roman" w:eastAsia="Times New Roman" w:hAnsi="Times New Roman"/>
          <w:sz w:val="24"/>
          <w:szCs w:val="24"/>
          <w:lang w:eastAsia="es-ES"/>
        </w:rPr>
        <w:t>A</w:t>
      </w:r>
      <w:r w:rsidR="00D41C35">
        <w:rPr>
          <w:rFonts w:ascii="Times New Roman" w:eastAsia="Times New Roman" w:hAnsi="Times New Roman"/>
          <w:sz w:val="24"/>
          <w:szCs w:val="24"/>
          <w:lang w:eastAsia="es-ES"/>
        </w:rPr>
        <w:t>.</w:t>
      </w:r>
      <w:r w:rsidRPr="0007020A">
        <w:rPr>
          <w:rFonts w:ascii="Times New Roman" w:eastAsia="Times New Roman" w:hAnsi="Times New Roman"/>
          <w:sz w:val="24"/>
          <w:szCs w:val="24"/>
          <w:lang w:eastAsia="es-ES"/>
        </w:rPr>
        <w:t>B</w:t>
      </w:r>
      <w:r w:rsidR="00D41C35">
        <w:rPr>
          <w:rFonts w:ascii="Times New Roman" w:eastAsia="Times New Roman" w:hAnsi="Times New Roman"/>
          <w:sz w:val="24"/>
          <w:szCs w:val="24"/>
          <w:lang w:eastAsia="es-ES"/>
        </w:rPr>
        <w:t>.</w:t>
      </w:r>
      <w:r w:rsidRPr="0007020A">
        <w:rPr>
          <w:rFonts w:ascii="Times New Roman" w:eastAsia="Times New Roman" w:hAnsi="Times New Roman"/>
          <w:sz w:val="24"/>
          <w:szCs w:val="24"/>
          <w:lang w:eastAsia="es-ES"/>
        </w:rPr>
        <w:t>A)</w:t>
      </w:r>
    </w:p>
    <w:p w:rsidR="00EA751C" w:rsidRPr="002619D4" w:rsidRDefault="0091413D" w:rsidP="00A95BBB">
      <w:pPr>
        <w:spacing w:after="0" w:line="240" w:lineRule="auto"/>
        <w:rPr>
          <w:rFonts w:ascii="Times New Roman" w:eastAsia="Times New Roman" w:hAnsi="Times New Roman"/>
          <w:color w:val="000000"/>
          <w:sz w:val="24"/>
          <w:szCs w:val="24"/>
          <w:lang w:eastAsia="es-ES"/>
        </w:rPr>
      </w:pPr>
      <w:hyperlink r:id="rId44" w:history="1">
        <w:r w:rsidR="004E13CA" w:rsidRPr="002619D4">
          <w:rPr>
            <w:rStyle w:val="Hipervnculo"/>
            <w:rFonts w:ascii="Times New Roman" w:eastAsia="Times New Roman" w:hAnsi="Times New Roman"/>
            <w:color w:val="000000"/>
            <w:sz w:val="24"/>
            <w:szCs w:val="24"/>
            <w:u w:val="none"/>
            <w:lang w:eastAsia="es-ES"/>
          </w:rPr>
          <w:t>www.Mercadolibre.com.ar</w:t>
        </w:r>
      </w:hyperlink>
      <w:r w:rsidR="0054047B" w:rsidRPr="002619D4">
        <w:rPr>
          <w:rFonts w:ascii="Times New Roman" w:eastAsia="Times New Roman" w:hAnsi="Times New Roman"/>
          <w:color w:val="000000"/>
          <w:sz w:val="24"/>
          <w:szCs w:val="24"/>
          <w:lang w:eastAsia="es-ES"/>
        </w:rPr>
        <w:t xml:space="preserve"> </w:t>
      </w:r>
    </w:p>
    <w:p w:rsidR="005B3135" w:rsidRPr="0007020A" w:rsidRDefault="005B3135" w:rsidP="00A95BBB">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Cantidad:</w:t>
      </w:r>
      <w:r w:rsidRPr="0007020A">
        <w:rPr>
          <w:rFonts w:ascii="Times New Roman" w:eastAsia="Times New Roman" w:hAnsi="Times New Roman"/>
          <w:sz w:val="24"/>
          <w:szCs w:val="24"/>
          <w:lang w:eastAsia="es-ES"/>
        </w:rPr>
        <w:t xml:space="preserve"> 5 Balanzas.</w:t>
      </w:r>
    </w:p>
    <w:p w:rsidR="005B3135" w:rsidRPr="0007020A" w:rsidRDefault="005B3135" w:rsidP="00A95BBB">
      <w:pPr>
        <w:spacing w:after="0" w:line="240" w:lineRule="auto"/>
        <w:rPr>
          <w:rFonts w:ascii="Times New Roman" w:eastAsia="Times New Roman" w:hAnsi="Times New Roman"/>
          <w:sz w:val="24"/>
          <w:szCs w:val="24"/>
          <w:lang w:eastAsia="es-ES"/>
        </w:rPr>
      </w:pPr>
      <w:r w:rsidRPr="0007020A">
        <w:rPr>
          <w:rFonts w:ascii="Times New Roman" w:eastAsia="Times New Roman" w:hAnsi="Times New Roman"/>
          <w:sz w:val="24"/>
          <w:szCs w:val="24"/>
          <w:u w:val="single"/>
          <w:lang w:eastAsia="es-ES"/>
        </w:rPr>
        <w:t xml:space="preserve">Vida </w:t>
      </w:r>
      <w:r w:rsidR="00D41C35" w:rsidRPr="0007020A">
        <w:rPr>
          <w:rFonts w:ascii="Times New Roman" w:eastAsia="Times New Roman" w:hAnsi="Times New Roman"/>
          <w:sz w:val="24"/>
          <w:szCs w:val="24"/>
          <w:u w:val="single"/>
          <w:lang w:eastAsia="es-ES"/>
        </w:rPr>
        <w:t>Útil</w:t>
      </w:r>
      <w:r w:rsidRPr="0007020A">
        <w:rPr>
          <w:rFonts w:ascii="Times New Roman" w:eastAsia="Times New Roman" w:hAnsi="Times New Roman"/>
          <w:sz w:val="24"/>
          <w:szCs w:val="24"/>
          <w:u w:val="single"/>
          <w:lang w:eastAsia="es-ES"/>
        </w:rPr>
        <w:t>:</w:t>
      </w:r>
      <w:r w:rsidRPr="0007020A">
        <w:rPr>
          <w:rFonts w:ascii="Times New Roman" w:eastAsia="Times New Roman" w:hAnsi="Times New Roman"/>
          <w:sz w:val="24"/>
          <w:szCs w:val="24"/>
          <w:lang w:eastAsia="es-ES"/>
        </w:rPr>
        <w:t xml:space="preserve"> 10 años.</w:t>
      </w:r>
    </w:p>
    <w:p w:rsidR="00133C9C" w:rsidRDefault="00133C9C" w:rsidP="00537450">
      <w:pPr>
        <w:autoSpaceDE w:val="0"/>
        <w:autoSpaceDN w:val="0"/>
        <w:adjustRightInd w:val="0"/>
        <w:spacing w:after="0" w:line="240" w:lineRule="auto"/>
        <w:rPr>
          <w:rFonts w:ascii="Times New Roman" w:hAnsi="Times New Roman"/>
          <w:b/>
          <w:sz w:val="24"/>
          <w:szCs w:val="24"/>
          <w:u w:val="single"/>
        </w:rPr>
      </w:pPr>
    </w:p>
    <w:p w:rsidR="002A32AD" w:rsidRDefault="002A32AD" w:rsidP="00537450">
      <w:pPr>
        <w:autoSpaceDE w:val="0"/>
        <w:autoSpaceDN w:val="0"/>
        <w:adjustRightInd w:val="0"/>
        <w:spacing w:after="0" w:line="240" w:lineRule="auto"/>
        <w:rPr>
          <w:rFonts w:ascii="Times New Roman" w:hAnsi="Times New Roman"/>
          <w:b/>
          <w:sz w:val="24"/>
          <w:szCs w:val="24"/>
          <w:u w:val="single"/>
        </w:rPr>
      </w:pPr>
    </w:p>
    <w:p w:rsidR="00ED3EE2" w:rsidRDefault="00ED3EE2" w:rsidP="002619D4">
      <w:pPr>
        <w:autoSpaceDE w:val="0"/>
        <w:autoSpaceDN w:val="0"/>
        <w:adjustRightInd w:val="0"/>
        <w:spacing w:after="0" w:line="240" w:lineRule="auto"/>
        <w:rPr>
          <w:rFonts w:ascii="Times New Roman" w:hAnsi="Times New Roman"/>
          <w:b/>
          <w:sz w:val="24"/>
          <w:szCs w:val="24"/>
          <w:u w:val="single"/>
        </w:rPr>
      </w:pPr>
    </w:p>
    <w:p w:rsidR="00ED3EE2" w:rsidRDefault="00ED3EE2" w:rsidP="002619D4">
      <w:pPr>
        <w:autoSpaceDE w:val="0"/>
        <w:autoSpaceDN w:val="0"/>
        <w:adjustRightInd w:val="0"/>
        <w:spacing w:after="0" w:line="240" w:lineRule="auto"/>
        <w:rPr>
          <w:rFonts w:ascii="Times New Roman" w:hAnsi="Times New Roman"/>
          <w:b/>
          <w:sz w:val="24"/>
          <w:szCs w:val="24"/>
          <w:u w:val="single"/>
        </w:rPr>
      </w:pPr>
    </w:p>
    <w:p w:rsidR="00ED3EE2" w:rsidRDefault="00ED3EE2" w:rsidP="002619D4">
      <w:pPr>
        <w:autoSpaceDE w:val="0"/>
        <w:autoSpaceDN w:val="0"/>
        <w:adjustRightInd w:val="0"/>
        <w:spacing w:after="0" w:line="240" w:lineRule="auto"/>
        <w:rPr>
          <w:rFonts w:ascii="Times New Roman" w:hAnsi="Times New Roman"/>
          <w:b/>
          <w:sz w:val="24"/>
          <w:szCs w:val="24"/>
          <w:u w:val="single"/>
        </w:rPr>
      </w:pPr>
    </w:p>
    <w:p w:rsidR="00ED3EE2" w:rsidRDefault="00ED3EE2" w:rsidP="002619D4">
      <w:pPr>
        <w:autoSpaceDE w:val="0"/>
        <w:autoSpaceDN w:val="0"/>
        <w:adjustRightInd w:val="0"/>
        <w:spacing w:after="0" w:line="240" w:lineRule="auto"/>
        <w:rPr>
          <w:rFonts w:ascii="Times New Roman" w:hAnsi="Times New Roman"/>
          <w:b/>
          <w:sz w:val="24"/>
          <w:szCs w:val="24"/>
          <w:u w:val="single"/>
        </w:rPr>
      </w:pPr>
    </w:p>
    <w:p w:rsidR="00ED3EE2" w:rsidRDefault="00ED3EE2" w:rsidP="002619D4">
      <w:pPr>
        <w:autoSpaceDE w:val="0"/>
        <w:autoSpaceDN w:val="0"/>
        <w:adjustRightInd w:val="0"/>
        <w:spacing w:after="0" w:line="240" w:lineRule="auto"/>
        <w:rPr>
          <w:rFonts w:ascii="Times New Roman" w:hAnsi="Times New Roman"/>
          <w:b/>
          <w:sz w:val="24"/>
          <w:szCs w:val="24"/>
          <w:u w:val="single"/>
        </w:rPr>
      </w:pPr>
    </w:p>
    <w:p w:rsidR="007463A4" w:rsidRPr="00B43358" w:rsidRDefault="005B3135" w:rsidP="002619D4">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lastRenderedPageBreak/>
        <w:t>Equipamientos</w:t>
      </w:r>
      <w:r w:rsidR="00190F3E" w:rsidRPr="00B43358">
        <w:rPr>
          <w:rFonts w:ascii="Times New Roman" w:hAnsi="Times New Roman"/>
          <w:b/>
          <w:sz w:val="24"/>
          <w:szCs w:val="24"/>
          <w:u w:val="single"/>
        </w:rPr>
        <w:t xml:space="preserve"> para </w:t>
      </w:r>
      <w:r w:rsidR="005D3F89" w:rsidRPr="00B43358">
        <w:rPr>
          <w:rFonts w:ascii="Times New Roman" w:hAnsi="Times New Roman"/>
          <w:b/>
          <w:sz w:val="24"/>
          <w:szCs w:val="24"/>
          <w:u w:val="single"/>
        </w:rPr>
        <w:t xml:space="preserve">Trabajar la </w:t>
      </w:r>
      <w:r w:rsidR="00190F3E" w:rsidRPr="00B43358">
        <w:rPr>
          <w:rFonts w:ascii="Times New Roman" w:hAnsi="Times New Roman"/>
          <w:b/>
          <w:sz w:val="24"/>
          <w:szCs w:val="24"/>
          <w:u w:val="single"/>
        </w:rPr>
        <w:t xml:space="preserve"> M</w:t>
      </w:r>
      <w:r w:rsidR="005D3F89" w:rsidRPr="00B43358">
        <w:rPr>
          <w:rFonts w:ascii="Times New Roman" w:hAnsi="Times New Roman"/>
          <w:b/>
          <w:sz w:val="24"/>
          <w:szCs w:val="24"/>
          <w:u w:val="single"/>
        </w:rPr>
        <w:t xml:space="preserve">ateria </w:t>
      </w:r>
      <w:r w:rsidR="00190F3E" w:rsidRPr="00B43358">
        <w:rPr>
          <w:rFonts w:ascii="Times New Roman" w:hAnsi="Times New Roman"/>
          <w:b/>
          <w:sz w:val="24"/>
          <w:szCs w:val="24"/>
          <w:u w:val="single"/>
        </w:rPr>
        <w:t>P</w:t>
      </w:r>
      <w:r w:rsidR="005D3F89" w:rsidRPr="00B43358">
        <w:rPr>
          <w:rFonts w:ascii="Times New Roman" w:hAnsi="Times New Roman"/>
          <w:b/>
          <w:sz w:val="24"/>
          <w:szCs w:val="24"/>
          <w:u w:val="single"/>
        </w:rPr>
        <w:t>rima</w:t>
      </w:r>
      <w:r w:rsidR="00190F3E" w:rsidRPr="00B43358">
        <w:rPr>
          <w:rFonts w:ascii="Times New Roman" w:hAnsi="Times New Roman"/>
          <w:b/>
          <w:sz w:val="24"/>
          <w:szCs w:val="24"/>
          <w:u w:val="single"/>
        </w:rPr>
        <w:t>:</w:t>
      </w:r>
    </w:p>
    <w:p w:rsidR="00190F3E" w:rsidRPr="00B43358" w:rsidRDefault="00190F3E" w:rsidP="002619D4">
      <w:pPr>
        <w:autoSpaceDE w:val="0"/>
        <w:autoSpaceDN w:val="0"/>
        <w:adjustRightInd w:val="0"/>
        <w:spacing w:after="0" w:line="240" w:lineRule="auto"/>
        <w:rPr>
          <w:rFonts w:ascii="Times New Roman" w:hAnsi="Times New Roman"/>
          <w:sz w:val="24"/>
          <w:szCs w:val="24"/>
        </w:rPr>
      </w:pPr>
    </w:p>
    <w:p w:rsidR="00867FE7" w:rsidRPr="002A32AD" w:rsidRDefault="00867FE7" w:rsidP="002619D4">
      <w:pPr>
        <w:autoSpaceDE w:val="0"/>
        <w:autoSpaceDN w:val="0"/>
        <w:adjustRightInd w:val="0"/>
        <w:spacing w:after="0" w:line="240" w:lineRule="auto"/>
        <w:rPr>
          <w:rFonts w:ascii="Times New Roman" w:hAnsi="Times New Roman"/>
          <w:b/>
          <w:sz w:val="24"/>
          <w:szCs w:val="24"/>
        </w:rPr>
      </w:pPr>
      <w:r w:rsidRPr="00D41C35">
        <w:rPr>
          <w:rFonts w:ascii="Times New Roman" w:hAnsi="Times New Roman"/>
          <w:sz w:val="24"/>
          <w:szCs w:val="24"/>
          <w:u w:val="single"/>
        </w:rPr>
        <w:t>Nombre</w:t>
      </w:r>
      <w:r w:rsidR="00B121AE" w:rsidRPr="00D41C35">
        <w:rPr>
          <w:rFonts w:ascii="Times New Roman" w:hAnsi="Times New Roman"/>
          <w:sz w:val="24"/>
          <w:szCs w:val="24"/>
          <w:u w:val="single"/>
        </w:rPr>
        <w:t>:</w:t>
      </w:r>
      <w:r w:rsidR="00B121AE" w:rsidRPr="00D41C35">
        <w:rPr>
          <w:rFonts w:ascii="Times New Roman" w:hAnsi="Times New Roman"/>
          <w:sz w:val="24"/>
          <w:szCs w:val="24"/>
        </w:rPr>
        <w:t xml:space="preserve"> </w:t>
      </w:r>
      <w:r w:rsidR="00B121AE">
        <w:rPr>
          <w:rFonts w:ascii="Times New Roman" w:hAnsi="Times New Roman"/>
          <w:sz w:val="24"/>
          <w:szCs w:val="24"/>
        </w:rPr>
        <w:t>Mesa</w:t>
      </w:r>
      <w:r w:rsidRPr="002A32AD">
        <w:rPr>
          <w:rFonts w:ascii="Times New Roman" w:hAnsi="Times New Roman"/>
          <w:b/>
          <w:sz w:val="24"/>
          <w:szCs w:val="24"/>
        </w:rPr>
        <w:t xml:space="preserve"> de Acero Inoxidable</w:t>
      </w:r>
    </w:p>
    <w:p w:rsidR="002A32AD" w:rsidRDefault="002A32AD" w:rsidP="00537450">
      <w:pPr>
        <w:autoSpaceDE w:val="0"/>
        <w:autoSpaceDN w:val="0"/>
        <w:adjustRightInd w:val="0"/>
        <w:spacing w:after="0" w:line="240" w:lineRule="auto"/>
        <w:rPr>
          <w:rFonts w:ascii="Times New Roman" w:hAnsi="Times New Roman"/>
          <w:sz w:val="24"/>
          <w:szCs w:val="24"/>
        </w:rPr>
      </w:pPr>
    </w:p>
    <w:p w:rsidR="002A32AD" w:rsidRDefault="00713248" w:rsidP="00537450">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s-ES"/>
        </w:rPr>
        <w:drawing>
          <wp:inline distT="0" distB="0" distL="0" distR="0">
            <wp:extent cx="2371725" cy="1571625"/>
            <wp:effectExtent l="19050" t="0" r="9525" b="0"/>
            <wp:docPr id="25"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45" cstate="print"/>
                    <a:srcRect/>
                    <a:stretch>
                      <a:fillRect/>
                    </a:stretch>
                  </pic:blipFill>
                  <pic:spPr bwMode="auto">
                    <a:xfrm>
                      <a:off x="0" y="0"/>
                      <a:ext cx="2371725" cy="1571625"/>
                    </a:xfrm>
                    <a:prstGeom prst="rect">
                      <a:avLst/>
                    </a:prstGeom>
                    <a:noFill/>
                    <a:ln w="9525">
                      <a:noFill/>
                      <a:miter lim="800000"/>
                      <a:headEnd/>
                      <a:tailEnd/>
                    </a:ln>
                  </pic:spPr>
                </pic:pic>
              </a:graphicData>
            </a:graphic>
          </wp:inline>
        </w:drawing>
      </w:r>
    </w:p>
    <w:p w:rsidR="002A393B" w:rsidRPr="00D41C35" w:rsidRDefault="002A393B" w:rsidP="002619D4">
      <w:pPr>
        <w:autoSpaceDE w:val="0"/>
        <w:autoSpaceDN w:val="0"/>
        <w:adjustRightInd w:val="0"/>
        <w:spacing w:after="0" w:line="240" w:lineRule="auto"/>
        <w:rPr>
          <w:rFonts w:ascii="Times New Roman" w:hAnsi="Times New Roman"/>
          <w:sz w:val="24"/>
          <w:szCs w:val="24"/>
        </w:rPr>
      </w:pPr>
      <w:r w:rsidRPr="00D41C35">
        <w:rPr>
          <w:rFonts w:ascii="Times New Roman" w:hAnsi="Times New Roman"/>
          <w:sz w:val="24"/>
          <w:szCs w:val="24"/>
          <w:u w:val="single"/>
        </w:rPr>
        <w:t>Marca:</w:t>
      </w:r>
      <w:r w:rsidRPr="00D41C35">
        <w:rPr>
          <w:rFonts w:ascii="Times New Roman" w:hAnsi="Times New Roman"/>
          <w:sz w:val="24"/>
          <w:szCs w:val="24"/>
        </w:rPr>
        <w:t xml:space="preserve"> </w:t>
      </w:r>
      <w:proofErr w:type="spellStart"/>
      <w:r w:rsidRPr="00D41C35">
        <w:rPr>
          <w:rFonts w:ascii="Times New Roman" w:hAnsi="Times New Roman"/>
          <w:sz w:val="24"/>
          <w:szCs w:val="24"/>
        </w:rPr>
        <w:t>Aeco</w:t>
      </w:r>
      <w:proofErr w:type="spellEnd"/>
    </w:p>
    <w:p w:rsidR="002A393B" w:rsidRPr="00D41C35" w:rsidRDefault="002A393B" w:rsidP="002619D4">
      <w:pPr>
        <w:autoSpaceDE w:val="0"/>
        <w:autoSpaceDN w:val="0"/>
        <w:adjustRightInd w:val="0"/>
        <w:spacing w:after="0" w:line="240" w:lineRule="auto"/>
        <w:rPr>
          <w:rFonts w:ascii="Times New Roman" w:hAnsi="Times New Roman"/>
          <w:sz w:val="24"/>
          <w:szCs w:val="24"/>
        </w:rPr>
      </w:pPr>
      <w:r w:rsidRPr="00D41C35">
        <w:rPr>
          <w:rFonts w:ascii="Times New Roman" w:hAnsi="Times New Roman"/>
          <w:sz w:val="24"/>
          <w:szCs w:val="24"/>
          <w:u w:val="single"/>
        </w:rPr>
        <w:t>Largo:</w:t>
      </w:r>
      <w:r w:rsidRPr="00D41C35">
        <w:rPr>
          <w:rFonts w:ascii="Times New Roman" w:hAnsi="Times New Roman"/>
          <w:sz w:val="24"/>
          <w:szCs w:val="24"/>
        </w:rPr>
        <w:t xml:space="preserve"> 2,50 metros</w:t>
      </w:r>
    </w:p>
    <w:p w:rsidR="002A393B" w:rsidRPr="00D41C35" w:rsidRDefault="002A393B" w:rsidP="002619D4">
      <w:pPr>
        <w:autoSpaceDE w:val="0"/>
        <w:autoSpaceDN w:val="0"/>
        <w:adjustRightInd w:val="0"/>
        <w:spacing w:after="0" w:line="240" w:lineRule="auto"/>
        <w:rPr>
          <w:rFonts w:ascii="Times New Roman" w:hAnsi="Times New Roman"/>
          <w:sz w:val="24"/>
          <w:szCs w:val="24"/>
        </w:rPr>
      </w:pPr>
      <w:r w:rsidRPr="00D41C35">
        <w:rPr>
          <w:rFonts w:ascii="Times New Roman" w:hAnsi="Times New Roman"/>
          <w:sz w:val="24"/>
          <w:szCs w:val="24"/>
          <w:u w:val="single"/>
        </w:rPr>
        <w:t>Altura:</w:t>
      </w:r>
      <w:r w:rsidRPr="00D41C35">
        <w:rPr>
          <w:rFonts w:ascii="Times New Roman" w:hAnsi="Times New Roman"/>
          <w:sz w:val="24"/>
          <w:szCs w:val="24"/>
        </w:rPr>
        <w:t xml:space="preserve"> 0,90 metros</w:t>
      </w:r>
    </w:p>
    <w:p w:rsidR="00867FE7" w:rsidRPr="00D41C35" w:rsidRDefault="002A393B" w:rsidP="002619D4">
      <w:pPr>
        <w:autoSpaceDE w:val="0"/>
        <w:autoSpaceDN w:val="0"/>
        <w:adjustRightInd w:val="0"/>
        <w:spacing w:after="0" w:line="240" w:lineRule="auto"/>
        <w:rPr>
          <w:rFonts w:ascii="Times New Roman" w:hAnsi="Times New Roman"/>
          <w:sz w:val="24"/>
          <w:szCs w:val="24"/>
        </w:rPr>
      </w:pPr>
      <w:r w:rsidRPr="00D41C35">
        <w:rPr>
          <w:rFonts w:ascii="Times New Roman" w:hAnsi="Times New Roman"/>
          <w:sz w:val="24"/>
          <w:szCs w:val="24"/>
          <w:u w:val="single"/>
        </w:rPr>
        <w:t>Ancho:</w:t>
      </w:r>
      <w:r w:rsidRPr="00D41C35">
        <w:rPr>
          <w:rFonts w:ascii="Times New Roman" w:hAnsi="Times New Roman"/>
          <w:sz w:val="24"/>
          <w:szCs w:val="24"/>
        </w:rPr>
        <w:t xml:space="preserve"> 1 metro</w:t>
      </w:r>
    </w:p>
    <w:p w:rsidR="00867FE7" w:rsidRPr="00D41C35" w:rsidRDefault="00867FE7" w:rsidP="002619D4">
      <w:pPr>
        <w:autoSpaceDE w:val="0"/>
        <w:autoSpaceDN w:val="0"/>
        <w:adjustRightInd w:val="0"/>
        <w:spacing w:after="0" w:line="240" w:lineRule="auto"/>
        <w:rPr>
          <w:rFonts w:ascii="Times New Roman" w:hAnsi="Times New Roman"/>
          <w:sz w:val="24"/>
          <w:szCs w:val="24"/>
        </w:rPr>
      </w:pPr>
      <w:r w:rsidRPr="00D41C35">
        <w:rPr>
          <w:rFonts w:ascii="Times New Roman" w:hAnsi="Times New Roman"/>
          <w:sz w:val="24"/>
          <w:szCs w:val="24"/>
          <w:u w:val="single"/>
        </w:rPr>
        <w:t>Precio:</w:t>
      </w:r>
      <w:r w:rsidRPr="00D41C35">
        <w:rPr>
          <w:rFonts w:ascii="Times New Roman" w:hAnsi="Times New Roman"/>
          <w:sz w:val="24"/>
          <w:szCs w:val="24"/>
        </w:rPr>
        <w:t xml:space="preserve"> $ 3.000</w:t>
      </w:r>
    </w:p>
    <w:p w:rsidR="005B3135" w:rsidRPr="00D41C35" w:rsidRDefault="00867FE7" w:rsidP="002619D4">
      <w:pPr>
        <w:autoSpaceDE w:val="0"/>
        <w:autoSpaceDN w:val="0"/>
        <w:adjustRightInd w:val="0"/>
        <w:spacing w:after="0" w:line="240" w:lineRule="auto"/>
        <w:rPr>
          <w:rFonts w:ascii="Times New Roman" w:hAnsi="Times New Roman"/>
          <w:sz w:val="24"/>
          <w:szCs w:val="24"/>
        </w:rPr>
      </w:pPr>
      <w:r w:rsidRPr="00D41C35">
        <w:rPr>
          <w:rFonts w:ascii="Times New Roman" w:hAnsi="Times New Roman"/>
          <w:sz w:val="24"/>
          <w:szCs w:val="24"/>
          <w:u w:val="single"/>
        </w:rPr>
        <w:t>Cantidad:</w:t>
      </w:r>
      <w:r w:rsidRPr="00D41C35">
        <w:rPr>
          <w:rFonts w:ascii="Times New Roman" w:hAnsi="Times New Roman"/>
          <w:sz w:val="24"/>
          <w:szCs w:val="24"/>
        </w:rPr>
        <w:t xml:space="preserve"> </w:t>
      </w:r>
      <w:r w:rsidR="005B3135" w:rsidRPr="00D41C35">
        <w:rPr>
          <w:rFonts w:ascii="Times New Roman" w:hAnsi="Times New Roman"/>
          <w:sz w:val="24"/>
          <w:szCs w:val="24"/>
        </w:rPr>
        <w:t>3</w:t>
      </w:r>
      <w:r w:rsidRPr="00D41C35">
        <w:rPr>
          <w:rFonts w:ascii="Times New Roman" w:hAnsi="Times New Roman"/>
          <w:sz w:val="24"/>
          <w:szCs w:val="24"/>
        </w:rPr>
        <w:t xml:space="preserve"> Mesas de Trabajo para la preparación de las </w:t>
      </w:r>
      <w:proofErr w:type="spellStart"/>
      <w:r w:rsidRPr="00D41C35">
        <w:rPr>
          <w:rFonts w:ascii="Times New Roman" w:hAnsi="Times New Roman"/>
          <w:sz w:val="24"/>
          <w:szCs w:val="24"/>
        </w:rPr>
        <w:t>Premezclas</w:t>
      </w:r>
      <w:proofErr w:type="spellEnd"/>
      <w:r w:rsidRPr="00D41C35">
        <w:rPr>
          <w:rFonts w:ascii="Times New Roman" w:hAnsi="Times New Roman"/>
          <w:sz w:val="24"/>
          <w:szCs w:val="24"/>
        </w:rPr>
        <w:t>.</w:t>
      </w:r>
    </w:p>
    <w:p w:rsidR="002A32AD" w:rsidRPr="002619D4" w:rsidRDefault="005B3135" w:rsidP="002619D4">
      <w:pPr>
        <w:spacing w:after="0" w:line="240" w:lineRule="auto"/>
        <w:rPr>
          <w:rFonts w:ascii="Times New Roman" w:eastAsia="Times New Roman" w:hAnsi="Times New Roman"/>
          <w:sz w:val="24"/>
          <w:szCs w:val="24"/>
          <w:lang w:eastAsia="es-ES"/>
        </w:rPr>
      </w:pPr>
      <w:r w:rsidRPr="00D41C35">
        <w:rPr>
          <w:rFonts w:ascii="Times New Roman" w:eastAsia="Times New Roman" w:hAnsi="Times New Roman"/>
          <w:sz w:val="24"/>
          <w:szCs w:val="24"/>
          <w:u w:val="single"/>
          <w:lang w:eastAsia="es-ES"/>
        </w:rPr>
        <w:t xml:space="preserve">Vida </w:t>
      </w:r>
      <w:r w:rsidR="00D41C35" w:rsidRPr="00D41C35">
        <w:rPr>
          <w:rFonts w:ascii="Times New Roman" w:eastAsia="Times New Roman" w:hAnsi="Times New Roman"/>
          <w:sz w:val="24"/>
          <w:szCs w:val="24"/>
          <w:u w:val="single"/>
          <w:lang w:eastAsia="es-ES"/>
        </w:rPr>
        <w:t>Útil</w:t>
      </w:r>
      <w:r w:rsidRPr="00D41C35">
        <w:rPr>
          <w:rFonts w:ascii="Times New Roman" w:eastAsia="Times New Roman" w:hAnsi="Times New Roman"/>
          <w:sz w:val="24"/>
          <w:szCs w:val="24"/>
          <w:u w:val="single"/>
          <w:lang w:eastAsia="es-ES"/>
        </w:rPr>
        <w:t>:</w:t>
      </w:r>
      <w:r w:rsidRPr="00D41C35">
        <w:rPr>
          <w:rFonts w:ascii="Times New Roman" w:eastAsia="Times New Roman" w:hAnsi="Times New Roman"/>
          <w:sz w:val="24"/>
          <w:szCs w:val="24"/>
          <w:lang w:eastAsia="es-ES"/>
        </w:rPr>
        <w:t xml:space="preserve"> 20 años.</w:t>
      </w: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6586" w:rsidRDefault="00D96586" w:rsidP="00537450">
      <w:pPr>
        <w:autoSpaceDE w:val="0"/>
        <w:autoSpaceDN w:val="0"/>
        <w:adjustRightInd w:val="0"/>
        <w:spacing w:after="0" w:line="240" w:lineRule="auto"/>
        <w:rPr>
          <w:rFonts w:ascii="Times New Roman" w:hAnsi="Times New Roman"/>
          <w:b/>
          <w:sz w:val="24"/>
          <w:szCs w:val="24"/>
        </w:rPr>
      </w:pPr>
      <w:r w:rsidRPr="00D96586">
        <w:rPr>
          <w:rFonts w:ascii="Times New Roman" w:hAnsi="Times New Roman"/>
          <w:sz w:val="24"/>
          <w:szCs w:val="24"/>
          <w:u w:val="single"/>
        </w:rPr>
        <w:t>Nombre:</w:t>
      </w:r>
      <w:r w:rsidRPr="00B43358">
        <w:rPr>
          <w:rFonts w:ascii="Times New Roman" w:hAnsi="Times New Roman"/>
          <w:b/>
          <w:sz w:val="24"/>
          <w:szCs w:val="24"/>
        </w:rPr>
        <w:t xml:space="preserve"> Pallets </w:t>
      </w:r>
      <w:proofErr w:type="spellStart"/>
      <w:r w:rsidRPr="00B43358">
        <w:rPr>
          <w:rFonts w:ascii="Times New Roman" w:hAnsi="Times New Roman"/>
          <w:b/>
          <w:sz w:val="24"/>
          <w:szCs w:val="24"/>
        </w:rPr>
        <w:t>Arlog</w:t>
      </w:r>
      <w:proofErr w:type="spellEnd"/>
    </w:p>
    <w:p w:rsidR="00D96586" w:rsidRDefault="00D96586" w:rsidP="00537450">
      <w:pPr>
        <w:autoSpaceDE w:val="0"/>
        <w:autoSpaceDN w:val="0"/>
        <w:adjustRightInd w:val="0"/>
        <w:spacing w:after="0" w:line="240" w:lineRule="auto"/>
        <w:rPr>
          <w:rFonts w:ascii="Times New Roman" w:hAnsi="Times New Roman"/>
          <w:b/>
          <w:sz w:val="24"/>
          <w:szCs w:val="24"/>
        </w:rPr>
      </w:pPr>
    </w:p>
    <w:p w:rsidR="00D96586" w:rsidRDefault="00713248" w:rsidP="00537450">
      <w:pPr>
        <w:autoSpaceDE w:val="0"/>
        <w:autoSpaceDN w:val="0"/>
        <w:adjustRightInd w:val="0"/>
        <w:spacing w:after="0" w:line="240" w:lineRule="auto"/>
        <w:rPr>
          <w:rFonts w:ascii="Times New Roman" w:hAnsi="Times New Roman"/>
          <w:b/>
          <w:sz w:val="24"/>
          <w:szCs w:val="24"/>
        </w:rPr>
      </w:pPr>
      <w:r>
        <w:rPr>
          <w:rFonts w:ascii="Times New Roman" w:hAnsi="Times New Roman"/>
          <w:noProof/>
          <w:sz w:val="24"/>
          <w:szCs w:val="24"/>
          <w:lang w:eastAsia="es-ES"/>
        </w:rPr>
        <w:drawing>
          <wp:inline distT="0" distB="0" distL="0" distR="0">
            <wp:extent cx="2152650" cy="1447800"/>
            <wp:effectExtent l="19050" t="0" r="0" b="0"/>
            <wp:docPr id="26"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46" cstate="print"/>
                    <a:srcRect/>
                    <a:stretch>
                      <a:fillRect/>
                    </a:stretch>
                  </pic:blipFill>
                  <pic:spPr bwMode="auto">
                    <a:xfrm>
                      <a:off x="0" y="0"/>
                      <a:ext cx="2152650" cy="1447800"/>
                    </a:xfrm>
                    <a:prstGeom prst="rect">
                      <a:avLst/>
                    </a:prstGeom>
                    <a:noFill/>
                    <a:ln w="9525">
                      <a:noFill/>
                      <a:miter lim="800000"/>
                      <a:headEnd/>
                      <a:tailEnd/>
                    </a:ln>
                  </pic:spPr>
                </pic:pic>
              </a:graphicData>
            </a:graphic>
          </wp:inline>
        </w:drawing>
      </w:r>
    </w:p>
    <w:p w:rsidR="00D96586" w:rsidRDefault="00D96586" w:rsidP="00537450">
      <w:pPr>
        <w:autoSpaceDE w:val="0"/>
        <w:autoSpaceDN w:val="0"/>
        <w:adjustRightInd w:val="0"/>
        <w:spacing w:after="0" w:line="240" w:lineRule="auto"/>
        <w:rPr>
          <w:rFonts w:ascii="Times New Roman" w:hAnsi="Times New Roman"/>
          <w:b/>
          <w:sz w:val="24"/>
          <w:szCs w:val="24"/>
        </w:rPr>
      </w:pPr>
    </w:p>
    <w:p w:rsidR="00D96586" w:rsidRPr="00B43358" w:rsidRDefault="00D96586"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Precio:</w:t>
      </w:r>
      <w:r w:rsidRPr="00D96586">
        <w:rPr>
          <w:rFonts w:ascii="Times New Roman" w:hAnsi="Times New Roman"/>
          <w:sz w:val="24"/>
          <w:szCs w:val="24"/>
        </w:rPr>
        <w:t xml:space="preserve"> </w:t>
      </w:r>
      <w:r w:rsidRPr="00B43358">
        <w:rPr>
          <w:rFonts w:ascii="Times New Roman" w:hAnsi="Times New Roman"/>
          <w:sz w:val="24"/>
          <w:szCs w:val="24"/>
        </w:rPr>
        <w:t>$ 48</w:t>
      </w:r>
    </w:p>
    <w:p w:rsidR="00D96586" w:rsidRPr="00B43358" w:rsidRDefault="00D96586"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color w:val="333333"/>
          <w:sz w:val="24"/>
          <w:szCs w:val="24"/>
          <w:u w:val="single"/>
          <w:shd w:val="clear" w:color="auto" w:fill="FFFFFF"/>
        </w:rPr>
        <w:t>Características técnicas:</w:t>
      </w:r>
      <w:r w:rsidRPr="00B43358">
        <w:rPr>
          <w:rFonts w:ascii="Times New Roman" w:hAnsi="Times New Roman"/>
          <w:color w:val="333333"/>
          <w:sz w:val="24"/>
          <w:szCs w:val="24"/>
          <w:shd w:val="clear" w:color="auto" w:fill="FFFFFF"/>
        </w:rPr>
        <w:t xml:space="preserve"> Pallets Normalizados </w:t>
      </w:r>
      <w:proofErr w:type="spellStart"/>
      <w:r w:rsidRPr="00B43358">
        <w:rPr>
          <w:rFonts w:ascii="Times New Roman" w:hAnsi="Times New Roman"/>
          <w:color w:val="333333"/>
          <w:sz w:val="24"/>
          <w:szCs w:val="24"/>
          <w:shd w:val="clear" w:color="auto" w:fill="FFFFFF"/>
        </w:rPr>
        <w:t>Arlog</w:t>
      </w:r>
      <w:proofErr w:type="spellEnd"/>
      <w:r w:rsidRPr="00B43358">
        <w:rPr>
          <w:rFonts w:ascii="Times New Roman" w:hAnsi="Times New Roman"/>
          <w:color w:val="333333"/>
          <w:sz w:val="24"/>
          <w:szCs w:val="24"/>
          <w:shd w:val="clear" w:color="auto" w:fill="FFFFFF"/>
        </w:rPr>
        <w:t xml:space="preserve"> de 1,00</w:t>
      </w:r>
      <w:r w:rsidR="00A704A6">
        <w:rPr>
          <w:rFonts w:ascii="Times New Roman" w:hAnsi="Times New Roman"/>
          <w:color w:val="333333"/>
          <w:sz w:val="24"/>
          <w:szCs w:val="24"/>
          <w:shd w:val="clear" w:color="auto" w:fill="FFFFFF"/>
        </w:rPr>
        <w:t xml:space="preserve"> metro </w:t>
      </w:r>
      <w:r w:rsidRPr="00B43358">
        <w:rPr>
          <w:rFonts w:ascii="Times New Roman" w:hAnsi="Times New Roman"/>
          <w:color w:val="333333"/>
          <w:sz w:val="24"/>
          <w:szCs w:val="24"/>
          <w:shd w:val="clear" w:color="auto" w:fill="FFFFFF"/>
        </w:rPr>
        <w:t xml:space="preserve"> x 1,20 m</w:t>
      </w:r>
      <w:r w:rsidR="00A704A6">
        <w:rPr>
          <w:rFonts w:ascii="Times New Roman" w:hAnsi="Times New Roman"/>
          <w:color w:val="333333"/>
          <w:sz w:val="24"/>
          <w:szCs w:val="24"/>
          <w:shd w:val="clear" w:color="auto" w:fill="FFFFFF"/>
        </w:rPr>
        <w:t>etro</w:t>
      </w:r>
    </w:p>
    <w:p w:rsidR="00D96586" w:rsidRDefault="00D96586"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Cantidad:</w:t>
      </w:r>
      <w:r w:rsidRPr="00B43358">
        <w:rPr>
          <w:rFonts w:ascii="Times New Roman" w:hAnsi="Times New Roman"/>
          <w:sz w:val="24"/>
          <w:szCs w:val="24"/>
        </w:rPr>
        <w:t xml:space="preserve"> </w:t>
      </w:r>
      <w:r w:rsidR="005C47F1">
        <w:rPr>
          <w:rFonts w:ascii="Times New Roman" w:hAnsi="Times New Roman"/>
          <w:sz w:val="24"/>
          <w:szCs w:val="24"/>
        </w:rPr>
        <w:t>100</w:t>
      </w:r>
      <w:r w:rsidRPr="00B43358">
        <w:rPr>
          <w:rFonts w:ascii="Times New Roman" w:hAnsi="Times New Roman"/>
          <w:sz w:val="24"/>
          <w:szCs w:val="24"/>
        </w:rPr>
        <w:t xml:space="preserve"> Pallets</w:t>
      </w:r>
    </w:p>
    <w:p w:rsidR="002F523F" w:rsidRPr="00B43358" w:rsidRDefault="002F523F" w:rsidP="00537450">
      <w:pPr>
        <w:autoSpaceDE w:val="0"/>
        <w:autoSpaceDN w:val="0"/>
        <w:adjustRightInd w:val="0"/>
        <w:spacing w:after="0" w:line="240" w:lineRule="auto"/>
        <w:rPr>
          <w:rFonts w:ascii="Times New Roman" w:hAnsi="Times New Roman"/>
          <w:sz w:val="24"/>
          <w:szCs w:val="24"/>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110039" w:rsidRDefault="00AE5DBD" w:rsidP="00537450">
      <w:pPr>
        <w:autoSpaceDE w:val="0"/>
        <w:autoSpaceDN w:val="0"/>
        <w:adjustRightInd w:val="0"/>
        <w:spacing w:after="0" w:line="240" w:lineRule="auto"/>
        <w:rPr>
          <w:rFonts w:ascii="Times New Roman" w:hAnsi="Times New Roman"/>
          <w:b/>
          <w:sz w:val="24"/>
          <w:szCs w:val="24"/>
        </w:rPr>
      </w:pPr>
      <w:r w:rsidRPr="002A32AD">
        <w:rPr>
          <w:rFonts w:ascii="Times New Roman" w:hAnsi="Times New Roman"/>
          <w:sz w:val="24"/>
          <w:szCs w:val="24"/>
          <w:u w:val="single"/>
        </w:rPr>
        <w:lastRenderedPageBreak/>
        <w:t>Nombre</w:t>
      </w:r>
      <w:r w:rsidRPr="002A32AD">
        <w:rPr>
          <w:rFonts w:ascii="Times New Roman" w:hAnsi="Times New Roman"/>
          <w:sz w:val="24"/>
          <w:szCs w:val="24"/>
        </w:rPr>
        <w:t>:</w:t>
      </w:r>
      <w:r w:rsidRPr="00B43358">
        <w:rPr>
          <w:rFonts w:ascii="Times New Roman" w:hAnsi="Times New Roman"/>
          <w:sz w:val="24"/>
          <w:szCs w:val="24"/>
        </w:rPr>
        <w:t xml:space="preserve"> </w:t>
      </w:r>
      <w:r w:rsidRPr="00B43358">
        <w:rPr>
          <w:rFonts w:ascii="Times New Roman" w:hAnsi="Times New Roman"/>
          <w:b/>
          <w:sz w:val="24"/>
          <w:szCs w:val="24"/>
        </w:rPr>
        <w:t xml:space="preserve">Transportador </w:t>
      </w:r>
      <w:r w:rsidR="003349BC" w:rsidRPr="00B43358">
        <w:rPr>
          <w:rFonts w:ascii="Times New Roman" w:hAnsi="Times New Roman"/>
          <w:b/>
          <w:sz w:val="24"/>
          <w:szCs w:val="24"/>
        </w:rPr>
        <w:t>Hidráulico</w:t>
      </w:r>
    </w:p>
    <w:p w:rsidR="002A32AD" w:rsidRDefault="002A32AD" w:rsidP="00537450">
      <w:pPr>
        <w:autoSpaceDE w:val="0"/>
        <w:autoSpaceDN w:val="0"/>
        <w:adjustRightInd w:val="0"/>
        <w:spacing w:after="0" w:line="240" w:lineRule="auto"/>
        <w:rPr>
          <w:rFonts w:ascii="Times New Roman" w:hAnsi="Times New Roman"/>
          <w:b/>
          <w:sz w:val="24"/>
          <w:szCs w:val="24"/>
        </w:rPr>
      </w:pPr>
    </w:p>
    <w:p w:rsidR="002A32AD" w:rsidRDefault="00713248" w:rsidP="00537450">
      <w:pPr>
        <w:autoSpaceDE w:val="0"/>
        <w:autoSpaceDN w:val="0"/>
        <w:adjustRightInd w:val="0"/>
        <w:spacing w:after="0" w:line="240" w:lineRule="auto"/>
        <w:rPr>
          <w:rFonts w:ascii="Times New Roman" w:hAnsi="Times New Roman"/>
          <w:b/>
          <w:sz w:val="24"/>
          <w:szCs w:val="24"/>
        </w:rPr>
      </w:pPr>
      <w:r>
        <w:rPr>
          <w:rFonts w:ascii="Times New Roman" w:hAnsi="Times New Roman"/>
          <w:noProof/>
          <w:sz w:val="24"/>
          <w:szCs w:val="24"/>
          <w:lang w:eastAsia="es-ES"/>
        </w:rPr>
        <w:drawing>
          <wp:inline distT="0" distB="0" distL="0" distR="0">
            <wp:extent cx="2257425" cy="1809750"/>
            <wp:effectExtent l="19050" t="0" r="9525" b="0"/>
            <wp:docPr id="27"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47" cstate="print"/>
                    <a:srcRect/>
                    <a:stretch>
                      <a:fillRect/>
                    </a:stretch>
                  </pic:blipFill>
                  <pic:spPr bwMode="auto">
                    <a:xfrm>
                      <a:off x="0" y="0"/>
                      <a:ext cx="2257425" cy="1809750"/>
                    </a:xfrm>
                    <a:prstGeom prst="rect">
                      <a:avLst/>
                    </a:prstGeom>
                    <a:noFill/>
                    <a:ln w="9525">
                      <a:noFill/>
                      <a:miter lim="800000"/>
                      <a:headEnd/>
                      <a:tailEnd/>
                    </a:ln>
                  </pic:spPr>
                </pic:pic>
              </a:graphicData>
            </a:graphic>
          </wp:inline>
        </w:drawing>
      </w:r>
    </w:p>
    <w:p w:rsidR="00D96586" w:rsidRDefault="00D96586" w:rsidP="00537450">
      <w:pPr>
        <w:autoSpaceDE w:val="0"/>
        <w:autoSpaceDN w:val="0"/>
        <w:adjustRightInd w:val="0"/>
        <w:spacing w:after="0" w:line="240" w:lineRule="auto"/>
        <w:rPr>
          <w:rFonts w:ascii="Times New Roman" w:hAnsi="Times New Roman"/>
          <w:sz w:val="24"/>
          <w:szCs w:val="24"/>
          <w:u w:val="single"/>
        </w:rPr>
      </w:pPr>
    </w:p>
    <w:p w:rsidR="00AE5DBD" w:rsidRPr="00B43358" w:rsidRDefault="00AE5DBD" w:rsidP="00537450">
      <w:pPr>
        <w:autoSpaceDE w:val="0"/>
        <w:autoSpaceDN w:val="0"/>
        <w:adjustRightInd w:val="0"/>
        <w:spacing w:after="0" w:line="240" w:lineRule="auto"/>
        <w:rPr>
          <w:rFonts w:ascii="Times New Roman" w:hAnsi="Times New Roman"/>
          <w:sz w:val="24"/>
          <w:szCs w:val="24"/>
        </w:rPr>
      </w:pPr>
      <w:r w:rsidRPr="002A32AD">
        <w:rPr>
          <w:rFonts w:ascii="Times New Roman" w:hAnsi="Times New Roman"/>
          <w:sz w:val="24"/>
          <w:szCs w:val="24"/>
          <w:u w:val="single"/>
        </w:rPr>
        <w:t>Capacidad de Carga:</w:t>
      </w:r>
      <w:r w:rsidR="002A32AD">
        <w:rPr>
          <w:rFonts w:ascii="Times New Roman" w:hAnsi="Times New Roman"/>
          <w:sz w:val="24"/>
          <w:szCs w:val="24"/>
        </w:rPr>
        <w:t xml:space="preserve"> 3 toneladas = 3.000 kilogramos.</w:t>
      </w:r>
    </w:p>
    <w:p w:rsidR="00AE5DBD" w:rsidRPr="00B43358" w:rsidRDefault="00AE5DBD" w:rsidP="00537450">
      <w:pPr>
        <w:autoSpaceDE w:val="0"/>
        <w:autoSpaceDN w:val="0"/>
        <w:adjustRightInd w:val="0"/>
        <w:spacing w:after="0" w:line="240" w:lineRule="auto"/>
        <w:rPr>
          <w:rFonts w:ascii="Times New Roman" w:hAnsi="Times New Roman"/>
          <w:sz w:val="24"/>
          <w:szCs w:val="24"/>
        </w:rPr>
      </w:pPr>
      <w:r w:rsidRPr="002A32AD">
        <w:rPr>
          <w:rFonts w:ascii="Times New Roman" w:hAnsi="Times New Roman"/>
          <w:sz w:val="24"/>
          <w:szCs w:val="24"/>
          <w:u w:val="single"/>
        </w:rPr>
        <w:t>Marca:</w:t>
      </w:r>
      <w:r w:rsidRPr="00B43358">
        <w:rPr>
          <w:rFonts w:ascii="Times New Roman" w:hAnsi="Times New Roman"/>
          <w:sz w:val="24"/>
          <w:szCs w:val="24"/>
        </w:rPr>
        <w:t xml:space="preserve"> </w:t>
      </w:r>
      <w:proofErr w:type="spellStart"/>
      <w:r w:rsidRPr="00B43358">
        <w:rPr>
          <w:rFonts w:ascii="Times New Roman" w:hAnsi="Times New Roman"/>
          <w:sz w:val="24"/>
          <w:szCs w:val="24"/>
        </w:rPr>
        <w:t>Konan</w:t>
      </w:r>
      <w:proofErr w:type="spellEnd"/>
    </w:p>
    <w:p w:rsidR="00AE5DBD" w:rsidRPr="00B43358" w:rsidRDefault="00AE5DBD" w:rsidP="00537450">
      <w:pPr>
        <w:autoSpaceDE w:val="0"/>
        <w:autoSpaceDN w:val="0"/>
        <w:adjustRightInd w:val="0"/>
        <w:spacing w:after="0" w:line="240" w:lineRule="auto"/>
        <w:rPr>
          <w:rFonts w:ascii="Times New Roman" w:hAnsi="Times New Roman"/>
          <w:sz w:val="24"/>
          <w:szCs w:val="24"/>
        </w:rPr>
      </w:pPr>
      <w:r w:rsidRPr="002A32AD">
        <w:rPr>
          <w:rFonts w:ascii="Times New Roman" w:hAnsi="Times New Roman"/>
          <w:sz w:val="24"/>
          <w:szCs w:val="24"/>
          <w:u w:val="single"/>
        </w:rPr>
        <w:t>Proveedor:</w:t>
      </w:r>
      <w:r w:rsidRPr="00B43358">
        <w:rPr>
          <w:rFonts w:ascii="Times New Roman" w:hAnsi="Times New Roman"/>
          <w:sz w:val="24"/>
          <w:szCs w:val="24"/>
        </w:rPr>
        <w:t xml:space="preserve"> </w:t>
      </w:r>
      <w:proofErr w:type="spellStart"/>
      <w:r w:rsidRPr="00B43358">
        <w:rPr>
          <w:rFonts w:ascii="Times New Roman" w:hAnsi="Times New Roman"/>
          <w:sz w:val="24"/>
          <w:szCs w:val="24"/>
        </w:rPr>
        <w:t>Aeco</w:t>
      </w:r>
      <w:proofErr w:type="spellEnd"/>
    </w:p>
    <w:p w:rsidR="005B3135" w:rsidRPr="00B43358" w:rsidRDefault="00AE5DBD" w:rsidP="00537450">
      <w:pPr>
        <w:autoSpaceDE w:val="0"/>
        <w:autoSpaceDN w:val="0"/>
        <w:adjustRightInd w:val="0"/>
        <w:spacing w:after="0" w:line="240" w:lineRule="auto"/>
        <w:rPr>
          <w:rFonts w:ascii="Times New Roman" w:hAnsi="Times New Roman"/>
          <w:sz w:val="24"/>
          <w:szCs w:val="24"/>
        </w:rPr>
      </w:pPr>
      <w:r w:rsidRPr="002A32AD">
        <w:rPr>
          <w:rFonts w:ascii="Times New Roman" w:hAnsi="Times New Roman"/>
          <w:sz w:val="24"/>
          <w:szCs w:val="24"/>
          <w:u w:val="single"/>
        </w:rPr>
        <w:t>Precio:</w:t>
      </w:r>
      <w:r w:rsidRPr="00B43358">
        <w:rPr>
          <w:rFonts w:ascii="Times New Roman" w:hAnsi="Times New Roman"/>
          <w:sz w:val="24"/>
          <w:szCs w:val="24"/>
        </w:rPr>
        <w:t xml:space="preserve"> $ </w:t>
      </w:r>
      <w:r w:rsidR="00A5054A" w:rsidRPr="00B43358">
        <w:rPr>
          <w:rFonts w:ascii="Times New Roman" w:hAnsi="Times New Roman"/>
          <w:sz w:val="24"/>
          <w:szCs w:val="24"/>
        </w:rPr>
        <w:t>4.9</w:t>
      </w:r>
      <w:r w:rsidRPr="00B43358">
        <w:rPr>
          <w:rFonts w:ascii="Times New Roman" w:hAnsi="Times New Roman"/>
          <w:sz w:val="24"/>
          <w:szCs w:val="24"/>
        </w:rPr>
        <w:t>00</w:t>
      </w:r>
    </w:p>
    <w:p w:rsidR="005B3135" w:rsidRPr="00B43358" w:rsidRDefault="005B3135" w:rsidP="002619D4">
      <w:pPr>
        <w:spacing w:after="0" w:line="240" w:lineRule="auto"/>
        <w:rPr>
          <w:rFonts w:ascii="Times New Roman" w:eastAsia="Times New Roman" w:hAnsi="Times New Roman"/>
          <w:sz w:val="24"/>
          <w:szCs w:val="24"/>
          <w:lang w:eastAsia="es-ES"/>
        </w:rPr>
      </w:pPr>
      <w:r w:rsidRPr="002A32AD">
        <w:rPr>
          <w:rFonts w:ascii="Times New Roman" w:eastAsia="Times New Roman" w:hAnsi="Times New Roman"/>
          <w:sz w:val="24"/>
          <w:szCs w:val="24"/>
          <w:u w:val="single"/>
          <w:lang w:eastAsia="es-ES"/>
        </w:rPr>
        <w:t xml:space="preserve">Vida </w:t>
      </w:r>
      <w:r w:rsidR="002A32AD" w:rsidRPr="002A32AD">
        <w:rPr>
          <w:rFonts w:ascii="Times New Roman" w:eastAsia="Times New Roman" w:hAnsi="Times New Roman"/>
          <w:sz w:val="24"/>
          <w:szCs w:val="24"/>
          <w:u w:val="single"/>
          <w:lang w:eastAsia="es-ES"/>
        </w:rPr>
        <w:t>Útil</w:t>
      </w:r>
      <w:r w:rsidRPr="002A32AD">
        <w:rPr>
          <w:rFonts w:ascii="Times New Roman" w:eastAsia="Times New Roman" w:hAnsi="Times New Roman"/>
          <w:sz w:val="24"/>
          <w:szCs w:val="24"/>
          <w:u w:val="single"/>
          <w:lang w:eastAsia="es-ES"/>
        </w:rPr>
        <w:t>:</w:t>
      </w:r>
      <w:r w:rsidRPr="00B43358">
        <w:rPr>
          <w:rFonts w:ascii="Times New Roman" w:eastAsia="Times New Roman" w:hAnsi="Times New Roman"/>
          <w:sz w:val="24"/>
          <w:szCs w:val="24"/>
          <w:lang w:eastAsia="es-ES"/>
        </w:rPr>
        <w:t xml:space="preserve"> 10 años.</w:t>
      </w:r>
    </w:p>
    <w:p w:rsidR="00D96586" w:rsidRPr="002619D4" w:rsidRDefault="005B3135" w:rsidP="002619D4">
      <w:pPr>
        <w:spacing w:after="0" w:line="240" w:lineRule="auto"/>
        <w:rPr>
          <w:rFonts w:ascii="Times New Roman" w:eastAsia="Times New Roman" w:hAnsi="Times New Roman"/>
          <w:sz w:val="24"/>
          <w:szCs w:val="24"/>
          <w:lang w:eastAsia="es-ES"/>
        </w:rPr>
      </w:pPr>
      <w:r w:rsidRPr="002A32AD">
        <w:rPr>
          <w:rFonts w:ascii="Times New Roman" w:eastAsia="Times New Roman" w:hAnsi="Times New Roman"/>
          <w:sz w:val="24"/>
          <w:szCs w:val="24"/>
          <w:u w:val="single"/>
          <w:lang w:eastAsia="es-ES"/>
        </w:rPr>
        <w:t>Cantidad:</w:t>
      </w:r>
      <w:r w:rsidRPr="00B43358">
        <w:rPr>
          <w:rFonts w:ascii="Times New Roman" w:eastAsia="Times New Roman" w:hAnsi="Times New Roman"/>
          <w:sz w:val="24"/>
          <w:szCs w:val="24"/>
          <w:lang w:eastAsia="es-ES"/>
        </w:rPr>
        <w:t xml:space="preserve"> 2 Transportadores.</w:t>
      </w:r>
    </w:p>
    <w:p w:rsidR="00D945D8" w:rsidRDefault="00D945D8" w:rsidP="002619D4">
      <w:pPr>
        <w:autoSpaceDE w:val="0"/>
        <w:autoSpaceDN w:val="0"/>
        <w:adjustRightInd w:val="0"/>
        <w:spacing w:after="0" w:line="240" w:lineRule="auto"/>
        <w:rPr>
          <w:rFonts w:ascii="Times New Roman" w:hAnsi="Times New Roman"/>
          <w:sz w:val="24"/>
          <w:szCs w:val="24"/>
          <w:u w:val="single"/>
        </w:rPr>
      </w:pPr>
    </w:p>
    <w:p w:rsidR="00D945D8" w:rsidRDefault="00D945D8" w:rsidP="002619D4">
      <w:pPr>
        <w:autoSpaceDE w:val="0"/>
        <w:autoSpaceDN w:val="0"/>
        <w:adjustRightInd w:val="0"/>
        <w:spacing w:after="0" w:line="240" w:lineRule="auto"/>
        <w:rPr>
          <w:rFonts w:ascii="Times New Roman" w:hAnsi="Times New Roman"/>
          <w:sz w:val="24"/>
          <w:szCs w:val="24"/>
          <w:u w:val="single"/>
        </w:rPr>
      </w:pPr>
    </w:p>
    <w:p w:rsidR="00D96586" w:rsidRDefault="00D96586" w:rsidP="002619D4">
      <w:pPr>
        <w:autoSpaceDE w:val="0"/>
        <w:autoSpaceDN w:val="0"/>
        <w:adjustRightInd w:val="0"/>
        <w:spacing w:after="0" w:line="240" w:lineRule="auto"/>
        <w:rPr>
          <w:rFonts w:ascii="Times New Roman" w:hAnsi="Times New Roman"/>
          <w:b/>
          <w:sz w:val="24"/>
          <w:szCs w:val="24"/>
        </w:rPr>
      </w:pPr>
      <w:r w:rsidRPr="00D96586">
        <w:rPr>
          <w:rFonts w:ascii="Times New Roman" w:hAnsi="Times New Roman"/>
          <w:sz w:val="24"/>
          <w:szCs w:val="24"/>
          <w:u w:val="single"/>
        </w:rPr>
        <w:t>Nombre:</w:t>
      </w:r>
      <w:r w:rsidRPr="00D96586">
        <w:rPr>
          <w:rFonts w:ascii="Times New Roman" w:hAnsi="Times New Roman"/>
          <w:sz w:val="24"/>
          <w:szCs w:val="24"/>
        </w:rPr>
        <w:t xml:space="preserve"> </w:t>
      </w:r>
      <w:r w:rsidRPr="00B43358">
        <w:rPr>
          <w:rFonts w:ascii="Times New Roman" w:hAnsi="Times New Roman"/>
          <w:b/>
          <w:sz w:val="24"/>
          <w:szCs w:val="24"/>
        </w:rPr>
        <w:t>Matafuegos Polvo ABC 5  Kg.</w:t>
      </w:r>
    </w:p>
    <w:p w:rsidR="00D96586" w:rsidRDefault="00D96586" w:rsidP="00537450">
      <w:pPr>
        <w:autoSpaceDE w:val="0"/>
        <w:autoSpaceDN w:val="0"/>
        <w:adjustRightInd w:val="0"/>
        <w:spacing w:after="0" w:line="240" w:lineRule="auto"/>
        <w:rPr>
          <w:rFonts w:ascii="Times New Roman" w:hAnsi="Times New Roman"/>
          <w:b/>
          <w:sz w:val="24"/>
          <w:szCs w:val="24"/>
        </w:rPr>
      </w:pPr>
    </w:p>
    <w:p w:rsidR="002F523F" w:rsidRDefault="00713248" w:rsidP="00537450">
      <w:pPr>
        <w:autoSpaceDE w:val="0"/>
        <w:autoSpaceDN w:val="0"/>
        <w:adjustRightInd w:val="0"/>
        <w:spacing w:after="0" w:line="240" w:lineRule="auto"/>
        <w:rPr>
          <w:rFonts w:ascii="Times New Roman" w:hAnsi="Times New Roman"/>
          <w:sz w:val="24"/>
          <w:szCs w:val="24"/>
          <w:u w:val="single"/>
        </w:rPr>
      </w:pPr>
      <w:r>
        <w:rPr>
          <w:rFonts w:ascii="Times New Roman" w:hAnsi="Times New Roman"/>
          <w:noProof/>
          <w:sz w:val="24"/>
          <w:szCs w:val="24"/>
          <w:lang w:eastAsia="es-ES"/>
        </w:rPr>
        <w:drawing>
          <wp:inline distT="0" distB="0" distL="0" distR="0">
            <wp:extent cx="1771650" cy="1981200"/>
            <wp:effectExtent l="19050" t="0" r="0" b="0"/>
            <wp:docPr id="2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48" cstate="print"/>
                    <a:srcRect/>
                    <a:stretch>
                      <a:fillRect/>
                    </a:stretch>
                  </pic:blipFill>
                  <pic:spPr bwMode="auto">
                    <a:xfrm>
                      <a:off x="0" y="0"/>
                      <a:ext cx="1771650" cy="1981200"/>
                    </a:xfrm>
                    <a:prstGeom prst="rect">
                      <a:avLst/>
                    </a:prstGeom>
                    <a:noFill/>
                    <a:ln w="9525">
                      <a:noFill/>
                      <a:miter lim="800000"/>
                      <a:headEnd/>
                      <a:tailEnd/>
                    </a:ln>
                  </pic:spPr>
                </pic:pic>
              </a:graphicData>
            </a:graphic>
          </wp:inline>
        </w:drawing>
      </w:r>
    </w:p>
    <w:p w:rsidR="00D96586" w:rsidRPr="002F523F" w:rsidRDefault="00D96586" w:rsidP="00537450">
      <w:pPr>
        <w:autoSpaceDE w:val="0"/>
        <w:autoSpaceDN w:val="0"/>
        <w:adjustRightInd w:val="0"/>
        <w:spacing w:after="0" w:line="240" w:lineRule="auto"/>
        <w:rPr>
          <w:rFonts w:ascii="Times New Roman" w:hAnsi="Times New Roman"/>
          <w:b/>
          <w:sz w:val="24"/>
          <w:szCs w:val="24"/>
        </w:rPr>
      </w:pPr>
      <w:r w:rsidRPr="00D96586">
        <w:rPr>
          <w:rFonts w:ascii="Times New Roman" w:hAnsi="Times New Roman"/>
          <w:sz w:val="24"/>
          <w:szCs w:val="24"/>
          <w:u w:val="single"/>
        </w:rPr>
        <w:t>Precio:</w:t>
      </w:r>
      <w:r w:rsidRPr="00B43358">
        <w:rPr>
          <w:rFonts w:ascii="Times New Roman" w:hAnsi="Times New Roman"/>
          <w:sz w:val="24"/>
          <w:szCs w:val="24"/>
        </w:rPr>
        <w:t xml:space="preserve"> $ 429</w:t>
      </w:r>
    </w:p>
    <w:p w:rsidR="00D96586" w:rsidRPr="00B43358" w:rsidRDefault="00D96586"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Proveedor:</w:t>
      </w:r>
      <w:r w:rsidRPr="00B43358">
        <w:rPr>
          <w:rFonts w:ascii="Times New Roman" w:hAnsi="Times New Roman"/>
          <w:sz w:val="24"/>
          <w:szCs w:val="24"/>
        </w:rPr>
        <w:t xml:space="preserve"> </w:t>
      </w:r>
      <w:proofErr w:type="spellStart"/>
      <w:r w:rsidRPr="00B43358">
        <w:rPr>
          <w:rFonts w:ascii="Times New Roman" w:hAnsi="Times New Roman"/>
          <w:sz w:val="24"/>
          <w:szCs w:val="24"/>
        </w:rPr>
        <w:t>Baicat</w:t>
      </w:r>
      <w:proofErr w:type="spellEnd"/>
      <w:r w:rsidRPr="00B43358">
        <w:rPr>
          <w:rFonts w:ascii="Times New Roman" w:hAnsi="Times New Roman"/>
          <w:sz w:val="24"/>
          <w:szCs w:val="24"/>
        </w:rPr>
        <w:t xml:space="preserve"> Hogar.</w:t>
      </w:r>
    </w:p>
    <w:p w:rsidR="00133C9C" w:rsidRDefault="00D96586"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Cantidad:</w:t>
      </w:r>
      <w:r w:rsidRPr="00B43358">
        <w:rPr>
          <w:rFonts w:ascii="Times New Roman" w:hAnsi="Times New Roman"/>
          <w:sz w:val="24"/>
          <w:szCs w:val="24"/>
        </w:rPr>
        <w:t xml:space="preserve"> 4 Matafuegos.</w:t>
      </w:r>
    </w:p>
    <w:p w:rsidR="002F523F" w:rsidRPr="00B43358" w:rsidRDefault="002F523F" w:rsidP="00537450">
      <w:pPr>
        <w:autoSpaceDE w:val="0"/>
        <w:autoSpaceDN w:val="0"/>
        <w:adjustRightInd w:val="0"/>
        <w:spacing w:after="0" w:line="240" w:lineRule="auto"/>
        <w:rPr>
          <w:rFonts w:ascii="Times New Roman" w:hAnsi="Times New Roman"/>
          <w:sz w:val="24"/>
          <w:szCs w:val="24"/>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4725B3" w:rsidRDefault="004725B3" w:rsidP="00537450">
      <w:pPr>
        <w:autoSpaceDE w:val="0"/>
        <w:autoSpaceDN w:val="0"/>
        <w:adjustRightInd w:val="0"/>
        <w:spacing w:after="0" w:line="240" w:lineRule="auto"/>
        <w:rPr>
          <w:rFonts w:ascii="Times New Roman" w:hAnsi="Times New Roman"/>
          <w:b/>
          <w:sz w:val="24"/>
          <w:szCs w:val="24"/>
        </w:rPr>
      </w:pPr>
      <w:r w:rsidRPr="00D96586">
        <w:rPr>
          <w:rFonts w:ascii="Times New Roman" w:hAnsi="Times New Roman"/>
          <w:sz w:val="24"/>
          <w:szCs w:val="24"/>
          <w:u w:val="single"/>
        </w:rPr>
        <w:lastRenderedPageBreak/>
        <w:t>Nombre</w:t>
      </w:r>
      <w:r w:rsidRPr="006633E3">
        <w:rPr>
          <w:rFonts w:ascii="Times New Roman" w:hAnsi="Times New Roman"/>
          <w:sz w:val="24"/>
          <w:szCs w:val="24"/>
        </w:rPr>
        <w:t>:</w:t>
      </w:r>
      <w:r w:rsidRPr="00B43358">
        <w:rPr>
          <w:rFonts w:ascii="Times New Roman" w:hAnsi="Times New Roman"/>
          <w:b/>
          <w:sz w:val="24"/>
          <w:szCs w:val="24"/>
        </w:rPr>
        <w:t xml:space="preserve"> </w:t>
      </w:r>
      <w:r w:rsidR="00DA2434" w:rsidRPr="00B43358">
        <w:rPr>
          <w:rFonts w:ascii="Times New Roman" w:hAnsi="Times New Roman"/>
          <w:b/>
          <w:sz w:val="24"/>
          <w:szCs w:val="24"/>
        </w:rPr>
        <w:t>Estanterías</w:t>
      </w:r>
      <w:r w:rsidRPr="00B43358">
        <w:rPr>
          <w:rFonts w:ascii="Times New Roman" w:hAnsi="Times New Roman"/>
          <w:b/>
          <w:sz w:val="24"/>
          <w:szCs w:val="24"/>
        </w:rPr>
        <w:t xml:space="preserve"> de Acero Inoxidable</w:t>
      </w:r>
    </w:p>
    <w:p w:rsidR="00D96586" w:rsidRDefault="00D96586" w:rsidP="00537450">
      <w:pPr>
        <w:autoSpaceDE w:val="0"/>
        <w:autoSpaceDN w:val="0"/>
        <w:adjustRightInd w:val="0"/>
        <w:spacing w:after="0" w:line="240" w:lineRule="auto"/>
        <w:rPr>
          <w:rFonts w:ascii="Times New Roman" w:hAnsi="Times New Roman"/>
          <w:b/>
          <w:sz w:val="24"/>
          <w:szCs w:val="24"/>
        </w:rPr>
      </w:pPr>
    </w:p>
    <w:p w:rsidR="00D96586" w:rsidRDefault="00713248" w:rsidP="00537450">
      <w:pPr>
        <w:autoSpaceDE w:val="0"/>
        <w:autoSpaceDN w:val="0"/>
        <w:adjustRightInd w:val="0"/>
        <w:spacing w:after="0" w:line="240" w:lineRule="auto"/>
        <w:rPr>
          <w:rFonts w:ascii="Times New Roman" w:hAnsi="Times New Roman"/>
          <w:b/>
          <w:sz w:val="24"/>
          <w:szCs w:val="24"/>
        </w:rPr>
      </w:pPr>
      <w:r>
        <w:rPr>
          <w:rFonts w:ascii="Times New Roman" w:hAnsi="Times New Roman"/>
          <w:noProof/>
          <w:sz w:val="24"/>
          <w:szCs w:val="24"/>
          <w:lang w:eastAsia="es-ES"/>
        </w:rPr>
        <w:drawing>
          <wp:inline distT="0" distB="0" distL="0" distR="0">
            <wp:extent cx="2514600" cy="1790700"/>
            <wp:effectExtent l="19050" t="0" r="0" b="0"/>
            <wp:docPr id="29"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49" cstate="print"/>
                    <a:srcRect/>
                    <a:stretch>
                      <a:fillRect/>
                    </a:stretch>
                  </pic:blipFill>
                  <pic:spPr bwMode="auto">
                    <a:xfrm>
                      <a:off x="0" y="0"/>
                      <a:ext cx="2514600" cy="1790700"/>
                    </a:xfrm>
                    <a:prstGeom prst="rect">
                      <a:avLst/>
                    </a:prstGeom>
                    <a:noFill/>
                    <a:ln w="9525">
                      <a:noFill/>
                      <a:miter lim="800000"/>
                      <a:headEnd/>
                      <a:tailEnd/>
                    </a:ln>
                  </pic:spPr>
                </pic:pic>
              </a:graphicData>
            </a:graphic>
          </wp:inline>
        </w:drawing>
      </w:r>
    </w:p>
    <w:p w:rsidR="00D96586" w:rsidRDefault="00D96586" w:rsidP="00537450">
      <w:pPr>
        <w:autoSpaceDE w:val="0"/>
        <w:autoSpaceDN w:val="0"/>
        <w:adjustRightInd w:val="0"/>
        <w:spacing w:after="0" w:line="240" w:lineRule="auto"/>
        <w:rPr>
          <w:rFonts w:ascii="Times New Roman" w:hAnsi="Times New Roman"/>
          <w:b/>
          <w:sz w:val="24"/>
          <w:szCs w:val="24"/>
        </w:rPr>
      </w:pPr>
    </w:p>
    <w:p w:rsidR="004725B3" w:rsidRPr="00B43358" w:rsidRDefault="004725B3"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Precio:</w:t>
      </w:r>
      <w:r w:rsidRPr="00B43358">
        <w:rPr>
          <w:rFonts w:ascii="Times New Roman" w:hAnsi="Times New Roman"/>
          <w:sz w:val="24"/>
          <w:szCs w:val="24"/>
        </w:rPr>
        <w:t xml:space="preserve"> $ 1.900</w:t>
      </w:r>
    </w:p>
    <w:p w:rsidR="003A2518" w:rsidRPr="00B43358" w:rsidRDefault="003A2518"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Altura:</w:t>
      </w:r>
      <w:r w:rsidRPr="00B43358">
        <w:rPr>
          <w:rFonts w:ascii="Times New Roman" w:hAnsi="Times New Roman"/>
          <w:sz w:val="24"/>
          <w:szCs w:val="24"/>
        </w:rPr>
        <w:t xml:space="preserve"> 2 m</w:t>
      </w:r>
      <w:r w:rsidR="00D96586">
        <w:rPr>
          <w:rFonts w:ascii="Times New Roman" w:hAnsi="Times New Roman"/>
          <w:sz w:val="24"/>
          <w:szCs w:val="24"/>
        </w:rPr>
        <w:t>e</w:t>
      </w:r>
      <w:r w:rsidRPr="00B43358">
        <w:rPr>
          <w:rFonts w:ascii="Times New Roman" w:hAnsi="Times New Roman"/>
          <w:sz w:val="24"/>
          <w:szCs w:val="24"/>
        </w:rPr>
        <w:t>t</w:t>
      </w:r>
      <w:r w:rsidR="00D96586">
        <w:rPr>
          <w:rFonts w:ascii="Times New Roman" w:hAnsi="Times New Roman"/>
          <w:sz w:val="24"/>
          <w:szCs w:val="24"/>
        </w:rPr>
        <w:t>ro</w:t>
      </w:r>
      <w:r w:rsidRPr="00B43358">
        <w:rPr>
          <w:rFonts w:ascii="Times New Roman" w:hAnsi="Times New Roman"/>
          <w:sz w:val="24"/>
          <w:szCs w:val="24"/>
        </w:rPr>
        <w:t>s</w:t>
      </w:r>
    </w:p>
    <w:p w:rsidR="003A2518" w:rsidRPr="00B43358" w:rsidRDefault="003A2518"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Largo:</w:t>
      </w:r>
      <w:r w:rsidRPr="00B43358">
        <w:rPr>
          <w:rFonts w:ascii="Times New Roman" w:hAnsi="Times New Roman"/>
          <w:b/>
          <w:sz w:val="24"/>
          <w:szCs w:val="24"/>
          <w:u w:val="single"/>
        </w:rPr>
        <w:t xml:space="preserve"> </w:t>
      </w:r>
      <w:r w:rsidRPr="00B43358">
        <w:rPr>
          <w:rFonts w:ascii="Times New Roman" w:hAnsi="Times New Roman"/>
          <w:sz w:val="24"/>
          <w:szCs w:val="24"/>
        </w:rPr>
        <w:t>2,50 m</w:t>
      </w:r>
      <w:r w:rsidR="00D96586">
        <w:rPr>
          <w:rFonts w:ascii="Times New Roman" w:hAnsi="Times New Roman"/>
          <w:sz w:val="24"/>
          <w:szCs w:val="24"/>
        </w:rPr>
        <w:t>etros</w:t>
      </w:r>
    </w:p>
    <w:p w:rsidR="003A2518" w:rsidRPr="00B43358" w:rsidRDefault="003A2518"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Ancho:</w:t>
      </w:r>
      <w:r w:rsidRPr="00B43358">
        <w:rPr>
          <w:rFonts w:ascii="Times New Roman" w:hAnsi="Times New Roman"/>
          <w:sz w:val="24"/>
          <w:szCs w:val="24"/>
        </w:rPr>
        <w:t xml:space="preserve"> 0,60 m</w:t>
      </w:r>
      <w:r w:rsidR="00D96586">
        <w:rPr>
          <w:rFonts w:ascii="Times New Roman" w:hAnsi="Times New Roman"/>
          <w:sz w:val="24"/>
          <w:szCs w:val="24"/>
        </w:rPr>
        <w:t>e</w:t>
      </w:r>
      <w:r w:rsidRPr="00B43358">
        <w:rPr>
          <w:rFonts w:ascii="Times New Roman" w:hAnsi="Times New Roman"/>
          <w:sz w:val="24"/>
          <w:szCs w:val="24"/>
        </w:rPr>
        <w:t>t</w:t>
      </w:r>
      <w:r w:rsidR="00D96586">
        <w:rPr>
          <w:rFonts w:ascii="Times New Roman" w:hAnsi="Times New Roman"/>
          <w:sz w:val="24"/>
          <w:szCs w:val="24"/>
        </w:rPr>
        <w:t>ro</w:t>
      </w:r>
      <w:r w:rsidRPr="00B43358">
        <w:rPr>
          <w:rFonts w:ascii="Times New Roman" w:hAnsi="Times New Roman"/>
          <w:sz w:val="24"/>
          <w:szCs w:val="24"/>
        </w:rPr>
        <w:t>s.</w:t>
      </w:r>
    </w:p>
    <w:p w:rsidR="004725B3" w:rsidRPr="00B43358" w:rsidRDefault="004725B3"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Proveedor:</w:t>
      </w:r>
      <w:r w:rsidRPr="00B43358">
        <w:rPr>
          <w:rFonts w:ascii="Times New Roman" w:hAnsi="Times New Roman"/>
          <w:sz w:val="24"/>
          <w:szCs w:val="24"/>
        </w:rPr>
        <w:t xml:space="preserve"> </w:t>
      </w:r>
      <w:proofErr w:type="spellStart"/>
      <w:r w:rsidRPr="00B43358">
        <w:rPr>
          <w:rFonts w:ascii="Times New Roman" w:hAnsi="Times New Roman"/>
          <w:sz w:val="24"/>
          <w:szCs w:val="24"/>
        </w:rPr>
        <w:t>Aeco</w:t>
      </w:r>
      <w:proofErr w:type="spellEnd"/>
      <w:r w:rsidRPr="00B43358">
        <w:rPr>
          <w:rFonts w:ascii="Times New Roman" w:hAnsi="Times New Roman"/>
          <w:sz w:val="24"/>
          <w:szCs w:val="24"/>
        </w:rPr>
        <w:t>.</w:t>
      </w:r>
    </w:p>
    <w:p w:rsidR="004725B3" w:rsidRPr="00B43358" w:rsidRDefault="004725B3" w:rsidP="00537450">
      <w:pPr>
        <w:autoSpaceDE w:val="0"/>
        <w:autoSpaceDN w:val="0"/>
        <w:adjustRightInd w:val="0"/>
        <w:spacing w:after="0" w:line="240" w:lineRule="auto"/>
        <w:rPr>
          <w:rFonts w:ascii="Times New Roman" w:hAnsi="Times New Roman"/>
          <w:sz w:val="24"/>
          <w:szCs w:val="24"/>
        </w:rPr>
      </w:pPr>
      <w:r w:rsidRPr="00D96586">
        <w:rPr>
          <w:rFonts w:ascii="Times New Roman" w:hAnsi="Times New Roman"/>
          <w:sz w:val="24"/>
          <w:szCs w:val="24"/>
          <w:u w:val="single"/>
        </w:rPr>
        <w:t>Cantidad:</w:t>
      </w:r>
      <w:r w:rsidRPr="00B43358">
        <w:rPr>
          <w:rFonts w:ascii="Times New Roman" w:hAnsi="Times New Roman"/>
          <w:sz w:val="24"/>
          <w:szCs w:val="24"/>
        </w:rPr>
        <w:t xml:space="preserve"> </w:t>
      </w:r>
      <w:r w:rsidR="005B3135" w:rsidRPr="00B43358">
        <w:rPr>
          <w:rFonts w:ascii="Times New Roman" w:hAnsi="Times New Roman"/>
          <w:sz w:val="24"/>
          <w:szCs w:val="24"/>
        </w:rPr>
        <w:t>3</w:t>
      </w:r>
      <w:r w:rsidRPr="00B43358">
        <w:rPr>
          <w:rFonts w:ascii="Times New Roman" w:hAnsi="Times New Roman"/>
          <w:sz w:val="24"/>
          <w:szCs w:val="24"/>
        </w:rPr>
        <w:t>.</w:t>
      </w:r>
      <w:r w:rsidR="005B3135" w:rsidRPr="00B43358">
        <w:rPr>
          <w:rFonts w:ascii="Times New Roman" w:hAnsi="Times New Roman"/>
          <w:sz w:val="24"/>
          <w:szCs w:val="24"/>
        </w:rPr>
        <w:t>Estanterias</w:t>
      </w:r>
    </w:p>
    <w:p w:rsidR="004725B3" w:rsidRPr="00B43358" w:rsidRDefault="004725B3" w:rsidP="00537450">
      <w:pPr>
        <w:autoSpaceDE w:val="0"/>
        <w:autoSpaceDN w:val="0"/>
        <w:adjustRightInd w:val="0"/>
        <w:spacing w:after="0" w:line="240" w:lineRule="auto"/>
        <w:rPr>
          <w:rFonts w:ascii="Times New Roman" w:hAnsi="Times New Roman"/>
          <w:sz w:val="24"/>
          <w:szCs w:val="24"/>
        </w:rPr>
      </w:pPr>
    </w:p>
    <w:p w:rsidR="00623734" w:rsidRDefault="00623734" w:rsidP="00537450">
      <w:pPr>
        <w:spacing w:line="240" w:lineRule="auto"/>
        <w:rPr>
          <w:rFonts w:ascii="Times New Roman" w:hAnsi="Times New Roman"/>
          <w:sz w:val="24"/>
          <w:szCs w:val="24"/>
          <w:u w:val="single"/>
        </w:rPr>
      </w:pPr>
    </w:p>
    <w:p w:rsidR="006633E3" w:rsidRDefault="006633E3" w:rsidP="00537450">
      <w:pPr>
        <w:spacing w:line="240" w:lineRule="auto"/>
        <w:rPr>
          <w:rFonts w:ascii="Times New Roman" w:hAnsi="Times New Roman"/>
          <w:b/>
          <w:sz w:val="24"/>
          <w:szCs w:val="24"/>
          <w:u w:val="single"/>
        </w:rPr>
      </w:pPr>
      <w:r w:rsidRPr="006633E3">
        <w:rPr>
          <w:rFonts w:ascii="Times New Roman" w:hAnsi="Times New Roman"/>
          <w:sz w:val="24"/>
          <w:szCs w:val="24"/>
          <w:u w:val="single"/>
        </w:rPr>
        <w:t>Nombre:</w:t>
      </w:r>
      <w:r w:rsidRPr="006633E3">
        <w:rPr>
          <w:rFonts w:ascii="Times New Roman" w:hAnsi="Times New Roman"/>
          <w:b/>
          <w:sz w:val="24"/>
          <w:szCs w:val="24"/>
        </w:rPr>
        <w:t xml:space="preserve"> Cucharas para  </w:t>
      </w:r>
      <w:proofErr w:type="spellStart"/>
      <w:r w:rsidRPr="006633E3">
        <w:rPr>
          <w:rFonts w:ascii="Times New Roman" w:hAnsi="Times New Roman"/>
          <w:b/>
          <w:sz w:val="24"/>
          <w:szCs w:val="24"/>
        </w:rPr>
        <w:t>Premezclas</w:t>
      </w:r>
      <w:proofErr w:type="spellEnd"/>
    </w:p>
    <w:p w:rsidR="006633E3" w:rsidRDefault="00713248" w:rsidP="00537450">
      <w:pPr>
        <w:spacing w:line="240" w:lineRule="auto"/>
        <w:rPr>
          <w:rFonts w:ascii="Times New Roman" w:hAnsi="Times New Roman"/>
          <w:b/>
          <w:sz w:val="24"/>
          <w:szCs w:val="24"/>
          <w:u w:val="single"/>
        </w:rPr>
      </w:pPr>
      <w:r>
        <w:rPr>
          <w:rFonts w:ascii="Times New Roman" w:hAnsi="Times New Roman"/>
          <w:noProof/>
          <w:sz w:val="24"/>
          <w:szCs w:val="24"/>
          <w:lang w:eastAsia="es-ES"/>
        </w:rPr>
        <w:drawing>
          <wp:inline distT="0" distB="0" distL="0" distR="0">
            <wp:extent cx="1352550" cy="1009650"/>
            <wp:effectExtent l="19050" t="0" r="0" b="0"/>
            <wp:docPr id="30" name="Imagen 23" descr="pala panad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pala panadero"/>
                    <pic:cNvPicPr>
                      <a:picLocks noChangeAspect="1" noChangeArrowheads="1"/>
                    </pic:cNvPicPr>
                  </pic:nvPicPr>
                  <pic:blipFill>
                    <a:blip r:embed="rId50" cstate="print"/>
                    <a:srcRect/>
                    <a:stretch>
                      <a:fillRect/>
                    </a:stretch>
                  </pic:blipFill>
                  <pic:spPr bwMode="auto">
                    <a:xfrm>
                      <a:off x="0" y="0"/>
                      <a:ext cx="1352550" cy="1009650"/>
                    </a:xfrm>
                    <a:prstGeom prst="rect">
                      <a:avLst/>
                    </a:prstGeom>
                    <a:noFill/>
                    <a:ln w="9525">
                      <a:noFill/>
                      <a:miter lim="800000"/>
                      <a:headEnd/>
                      <a:tailEnd/>
                    </a:ln>
                  </pic:spPr>
                </pic:pic>
              </a:graphicData>
            </a:graphic>
          </wp:inline>
        </w:drawing>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hAnsi="Times New Roman"/>
          <w:sz w:val="24"/>
          <w:szCs w:val="24"/>
          <w:u w:val="single"/>
        </w:rPr>
        <w:t>Capacidad  Real de Carga:</w:t>
      </w:r>
      <w:r w:rsidRPr="00B43358">
        <w:rPr>
          <w:rFonts w:ascii="Times New Roman" w:hAnsi="Times New Roman"/>
          <w:sz w:val="24"/>
          <w:szCs w:val="24"/>
        </w:rPr>
        <w:t xml:space="preserve"> 1</w:t>
      </w:r>
      <w:r w:rsidRPr="00B43358">
        <w:rPr>
          <w:rFonts w:ascii="Times New Roman" w:eastAsia="Times New Roman" w:hAnsi="Times New Roman"/>
          <w:sz w:val="24"/>
          <w:szCs w:val="24"/>
          <w:lang w:eastAsia="es-ES"/>
        </w:rPr>
        <w:t>0 Kg.</w:t>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eastAsia="Times New Roman" w:hAnsi="Times New Roman"/>
          <w:sz w:val="24"/>
          <w:szCs w:val="24"/>
          <w:u w:val="single"/>
          <w:lang w:eastAsia="es-ES"/>
        </w:rPr>
        <w:t>Marca:</w:t>
      </w:r>
      <w:r w:rsidRPr="00B43358">
        <w:rPr>
          <w:rFonts w:ascii="Times New Roman" w:eastAsia="Times New Roman" w:hAnsi="Times New Roman"/>
          <w:sz w:val="24"/>
          <w:szCs w:val="24"/>
          <w:lang w:eastAsia="es-ES"/>
        </w:rPr>
        <w:t xml:space="preserve"> </w:t>
      </w:r>
      <w:proofErr w:type="spellStart"/>
      <w:r w:rsidRPr="00B43358">
        <w:rPr>
          <w:rFonts w:ascii="Times New Roman" w:eastAsia="Times New Roman" w:hAnsi="Times New Roman"/>
          <w:sz w:val="24"/>
          <w:szCs w:val="24"/>
          <w:lang w:eastAsia="es-ES"/>
        </w:rPr>
        <w:t>Aeco</w:t>
      </w:r>
      <w:proofErr w:type="spellEnd"/>
      <w:r w:rsidRPr="00B43358">
        <w:rPr>
          <w:rFonts w:ascii="Times New Roman" w:eastAsia="Times New Roman" w:hAnsi="Times New Roman"/>
          <w:sz w:val="24"/>
          <w:szCs w:val="24"/>
          <w:lang w:eastAsia="es-ES"/>
        </w:rPr>
        <w:t xml:space="preserve"> Fabricante Rafaela (Santa Fe).</w:t>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eastAsia="Times New Roman" w:hAnsi="Times New Roman"/>
          <w:sz w:val="24"/>
          <w:szCs w:val="24"/>
          <w:u w:val="single"/>
          <w:lang w:eastAsia="es-ES"/>
        </w:rPr>
        <w:t>Características Técnicas:</w:t>
      </w:r>
      <w:r w:rsidRPr="00B43358">
        <w:rPr>
          <w:rFonts w:ascii="Times New Roman" w:eastAsia="Times New Roman" w:hAnsi="Times New Roman"/>
          <w:sz w:val="24"/>
          <w:szCs w:val="24"/>
          <w:lang w:eastAsia="es-ES"/>
        </w:rPr>
        <w:t xml:space="preserve"> Acero inoxidable AISI 304, </w:t>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eastAsia="Times New Roman" w:hAnsi="Times New Roman"/>
          <w:sz w:val="24"/>
          <w:szCs w:val="24"/>
          <w:u w:val="single"/>
          <w:lang w:eastAsia="es-ES"/>
        </w:rPr>
        <w:t>Utilidad:</w:t>
      </w:r>
      <w:r w:rsidRPr="00B43358">
        <w:rPr>
          <w:rFonts w:ascii="Times New Roman" w:eastAsia="Times New Roman" w:hAnsi="Times New Roman"/>
          <w:sz w:val="24"/>
          <w:szCs w:val="24"/>
          <w:lang w:eastAsia="es-ES"/>
        </w:rPr>
        <w:t xml:space="preserve"> Mezclado de los polvos</w:t>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eastAsia="Times New Roman" w:hAnsi="Times New Roman"/>
          <w:sz w:val="24"/>
          <w:szCs w:val="24"/>
          <w:u w:val="single"/>
          <w:lang w:eastAsia="es-ES"/>
        </w:rPr>
        <w:t>Peso:</w:t>
      </w:r>
      <w:r w:rsidRPr="00B43358">
        <w:rPr>
          <w:rFonts w:ascii="Times New Roman" w:eastAsia="Times New Roman" w:hAnsi="Times New Roman"/>
          <w:sz w:val="24"/>
          <w:szCs w:val="24"/>
          <w:lang w:eastAsia="es-ES"/>
        </w:rPr>
        <w:t xml:space="preserve"> 0,350 Kg.</w:t>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eastAsia="Times New Roman" w:hAnsi="Times New Roman"/>
          <w:sz w:val="24"/>
          <w:szCs w:val="24"/>
          <w:u w:val="single"/>
          <w:lang w:eastAsia="es-ES"/>
        </w:rPr>
        <w:t>Alto:</w:t>
      </w:r>
      <w:r w:rsidRPr="00B43358">
        <w:rPr>
          <w:rFonts w:ascii="Times New Roman" w:eastAsia="Times New Roman" w:hAnsi="Times New Roman"/>
          <w:sz w:val="24"/>
          <w:szCs w:val="24"/>
          <w:lang w:eastAsia="es-ES"/>
        </w:rPr>
        <w:t xml:space="preserve"> 0,30 m</w:t>
      </w:r>
      <w:r>
        <w:rPr>
          <w:rFonts w:ascii="Times New Roman" w:eastAsia="Times New Roman" w:hAnsi="Times New Roman"/>
          <w:sz w:val="24"/>
          <w:szCs w:val="24"/>
          <w:lang w:eastAsia="es-ES"/>
        </w:rPr>
        <w:t xml:space="preserve">ilímetros, </w:t>
      </w:r>
      <w:r w:rsidRPr="006633E3">
        <w:rPr>
          <w:rFonts w:ascii="Times New Roman" w:eastAsia="Times New Roman" w:hAnsi="Times New Roman"/>
          <w:sz w:val="24"/>
          <w:szCs w:val="24"/>
          <w:u w:val="single"/>
          <w:lang w:eastAsia="es-ES"/>
        </w:rPr>
        <w:t>Ancho:</w:t>
      </w:r>
      <w:r w:rsidRPr="00B43358">
        <w:rPr>
          <w:rFonts w:ascii="Times New Roman" w:eastAsia="Times New Roman" w:hAnsi="Times New Roman"/>
          <w:sz w:val="24"/>
          <w:szCs w:val="24"/>
          <w:lang w:eastAsia="es-ES"/>
        </w:rPr>
        <w:t xml:space="preserve"> 0,20 m</w:t>
      </w:r>
      <w:r>
        <w:rPr>
          <w:rFonts w:ascii="Times New Roman" w:eastAsia="Times New Roman" w:hAnsi="Times New Roman"/>
          <w:sz w:val="24"/>
          <w:szCs w:val="24"/>
          <w:lang w:eastAsia="es-ES"/>
        </w:rPr>
        <w:t xml:space="preserve">ilímetros, </w:t>
      </w:r>
      <w:r w:rsidRPr="006633E3">
        <w:rPr>
          <w:rFonts w:ascii="Times New Roman" w:eastAsia="Times New Roman" w:hAnsi="Times New Roman"/>
          <w:sz w:val="24"/>
          <w:szCs w:val="24"/>
          <w:u w:val="single"/>
          <w:lang w:eastAsia="es-ES"/>
        </w:rPr>
        <w:t>Largo</w:t>
      </w:r>
      <w:r w:rsidRPr="00B43358">
        <w:rPr>
          <w:rFonts w:ascii="Times New Roman" w:eastAsia="Times New Roman" w:hAnsi="Times New Roman"/>
          <w:b/>
          <w:sz w:val="24"/>
          <w:szCs w:val="24"/>
          <w:u w:val="single"/>
          <w:lang w:eastAsia="es-ES"/>
        </w:rPr>
        <w:t>:</w:t>
      </w:r>
      <w:r w:rsidRPr="00B43358">
        <w:rPr>
          <w:rFonts w:ascii="Times New Roman" w:eastAsia="Times New Roman" w:hAnsi="Times New Roman"/>
          <w:sz w:val="24"/>
          <w:szCs w:val="24"/>
          <w:lang w:eastAsia="es-ES"/>
        </w:rPr>
        <w:t xml:space="preserve"> 0,40 m</w:t>
      </w:r>
      <w:r>
        <w:rPr>
          <w:rFonts w:ascii="Times New Roman" w:eastAsia="Times New Roman" w:hAnsi="Times New Roman"/>
          <w:sz w:val="24"/>
          <w:szCs w:val="24"/>
          <w:lang w:eastAsia="es-ES"/>
        </w:rPr>
        <w:t>ilímetros.</w:t>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eastAsia="Times New Roman" w:hAnsi="Times New Roman"/>
          <w:sz w:val="24"/>
          <w:szCs w:val="24"/>
          <w:u w:val="single"/>
          <w:lang w:eastAsia="es-ES"/>
        </w:rPr>
        <w:t>Precio</w:t>
      </w:r>
      <w:r w:rsidRPr="006633E3">
        <w:rPr>
          <w:rFonts w:ascii="Times New Roman" w:eastAsia="Times New Roman" w:hAnsi="Times New Roman"/>
          <w:sz w:val="24"/>
          <w:szCs w:val="24"/>
          <w:lang w:eastAsia="es-ES"/>
        </w:rPr>
        <w:t>:</w:t>
      </w:r>
      <w:r w:rsidRPr="00B43358">
        <w:rPr>
          <w:rFonts w:ascii="Times New Roman" w:eastAsia="Times New Roman" w:hAnsi="Times New Roman"/>
          <w:b/>
          <w:sz w:val="24"/>
          <w:szCs w:val="24"/>
          <w:lang w:eastAsia="es-ES"/>
        </w:rPr>
        <w:t xml:space="preserve"> $</w:t>
      </w:r>
      <w:r w:rsidRPr="00B43358">
        <w:rPr>
          <w:rFonts w:ascii="Times New Roman" w:eastAsia="Times New Roman" w:hAnsi="Times New Roman"/>
          <w:sz w:val="24"/>
          <w:szCs w:val="24"/>
          <w:lang w:eastAsia="es-ES"/>
        </w:rPr>
        <w:t xml:space="preserve"> 600</w:t>
      </w:r>
    </w:p>
    <w:p w:rsidR="006633E3" w:rsidRPr="00B43358" w:rsidRDefault="006633E3" w:rsidP="002619D4">
      <w:pPr>
        <w:spacing w:after="0" w:line="240" w:lineRule="auto"/>
        <w:rPr>
          <w:rFonts w:ascii="Times New Roman" w:eastAsia="Times New Roman" w:hAnsi="Times New Roman"/>
          <w:sz w:val="24"/>
          <w:szCs w:val="24"/>
          <w:lang w:eastAsia="es-ES"/>
        </w:rPr>
      </w:pPr>
      <w:r w:rsidRPr="006633E3">
        <w:rPr>
          <w:rFonts w:ascii="Times New Roman" w:eastAsia="Times New Roman" w:hAnsi="Times New Roman"/>
          <w:sz w:val="24"/>
          <w:szCs w:val="24"/>
          <w:u w:val="single"/>
          <w:lang w:eastAsia="es-ES"/>
        </w:rPr>
        <w:t>Cantidad</w:t>
      </w:r>
      <w:r w:rsidRPr="006633E3">
        <w:rPr>
          <w:rFonts w:ascii="Times New Roman" w:eastAsia="Times New Roman" w:hAnsi="Times New Roman"/>
          <w:sz w:val="24"/>
          <w:szCs w:val="24"/>
          <w:lang w:eastAsia="es-ES"/>
        </w:rPr>
        <w:t>:</w:t>
      </w:r>
      <w:r w:rsidRPr="00B43358">
        <w:rPr>
          <w:rFonts w:ascii="Times New Roman" w:eastAsia="Times New Roman" w:hAnsi="Times New Roman"/>
          <w:sz w:val="24"/>
          <w:szCs w:val="24"/>
          <w:lang w:eastAsia="es-ES"/>
        </w:rPr>
        <w:t xml:space="preserve"> 10 Cucharas.</w:t>
      </w:r>
    </w:p>
    <w:p w:rsidR="006633E3" w:rsidRPr="002F523F" w:rsidRDefault="006633E3" w:rsidP="00537450">
      <w:pPr>
        <w:autoSpaceDE w:val="0"/>
        <w:autoSpaceDN w:val="0"/>
        <w:adjustRightInd w:val="0"/>
        <w:spacing w:after="0" w:line="240" w:lineRule="auto"/>
        <w:rPr>
          <w:rFonts w:ascii="Times New Roman" w:hAnsi="Times New Roman"/>
          <w:color w:val="000000"/>
          <w:sz w:val="24"/>
          <w:szCs w:val="24"/>
          <w:u w:val="single"/>
        </w:rPr>
      </w:pPr>
      <w:r>
        <w:rPr>
          <w:rFonts w:ascii="Times New Roman" w:hAnsi="Times New Roman"/>
          <w:sz w:val="24"/>
          <w:szCs w:val="24"/>
        </w:rPr>
        <w:t>Vale aclarar que e</w:t>
      </w:r>
      <w:r w:rsidRPr="00B43358">
        <w:rPr>
          <w:rFonts w:ascii="Times New Roman" w:hAnsi="Times New Roman"/>
          <w:sz w:val="24"/>
          <w:szCs w:val="24"/>
        </w:rPr>
        <w:t xml:space="preserve">l proveedor AECO se encuentra en la ciudad de Rafaela, Dirección: Remedios de Escalada 402, Tel: 03492-430871, e-mail: </w:t>
      </w:r>
      <w:hyperlink r:id="rId51" w:history="1">
        <w:r w:rsidRPr="002F523F">
          <w:rPr>
            <w:rStyle w:val="Hipervnculo"/>
            <w:rFonts w:ascii="Times New Roman" w:hAnsi="Times New Roman"/>
            <w:color w:val="000000"/>
            <w:sz w:val="24"/>
            <w:szCs w:val="24"/>
          </w:rPr>
          <w:t>info@aecoequipamientos.com.ar</w:t>
        </w:r>
      </w:hyperlink>
    </w:p>
    <w:p w:rsidR="00D02494" w:rsidRDefault="00D0249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384290" w:rsidRDefault="00384290" w:rsidP="00537450">
      <w:pPr>
        <w:autoSpaceDE w:val="0"/>
        <w:autoSpaceDN w:val="0"/>
        <w:adjustRightInd w:val="0"/>
        <w:spacing w:after="0" w:line="240" w:lineRule="auto"/>
        <w:rPr>
          <w:rFonts w:ascii="Times New Roman" w:hAnsi="Times New Roman"/>
          <w:sz w:val="24"/>
          <w:szCs w:val="24"/>
        </w:rPr>
      </w:pPr>
      <w:r w:rsidRPr="00D02494">
        <w:rPr>
          <w:rFonts w:ascii="Times New Roman" w:hAnsi="Times New Roman"/>
          <w:sz w:val="24"/>
          <w:szCs w:val="24"/>
          <w:u w:val="single"/>
        </w:rPr>
        <w:lastRenderedPageBreak/>
        <w:t>Nombre:</w:t>
      </w:r>
      <w:r w:rsidRPr="00B43358">
        <w:rPr>
          <w:rFonts w:ascii="Times New Roman" w:hAnsi="Times New Roman"/>
          <w:b/>
          <w:sz w:val="24"/>
          <w:szCs w:val="24"/>
        </w:rPr>
        <w:t xml:space="preserve"> Envasadora </w:t>
      </w:r>
      <w:r w:rsidR="001B73F0" w:rsidRPr="00B43358">
        <w:rPr>
          <w:rFonts w:ascii="Times New Roman" w:hAnsi="Times New Roman"/>
          <w:b/>
          <w:sz w:val="24"/>
          <w:szCs w:val="24"/>
        </w:rPr>
        <w:t>Semiautomática</w:t>
      </w:r>
      <w:r w:rsidRPr="00B43358">
        <w:rPr>
          <w:rFonts w:ascii="Times New Roman" w:hAnsi="Times New Roman"/>
          <w:b/>
          <w:sz w:val="24"/>
          <w:szCs w:val="24"/>
        </w:rPr>
        <w:t xml:space="preserve"> para Polvos </w:t>
      </w:r>
      <w:r w:rsidRPr="00D02494">
        <w:rPr>
          <w:rFonts w:ascii="Times New Roman" w:hAnsi="Times New Roman"/>
          <w:sz w:val="24"/>
          <w:szCs w:val="24"/>
        </w:rPr>
        <w:t>con Cerradura de Bolsas</w:t>
      </w:r>
      <w:r w:rsidR="00F85345" w:rsidRPr="00D02494">
        <w:rPr>
          <w:rFonts w:ascii="Times New Roman" w:hAnsi="Times New Roman"/>
          <w:sz w:val="24"/>
          <w:szCs w:val="24"/>
        </w:rPr>
        <w:t xml:space="preserve"> (de Tornillo Sinfín)</w:t>
      </w:r>
    </w:p>
    <w:p w:rsidR="00D02494" w:rsidRDefault="00713248" w:rsidP="00537450">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s-ES"/>
        </w:rPr>
        <w:drawing>
          <wp:inline distT="0" distB="0" distL="0" distR="0">
            <wp:extent cx="2000250" cy="2647950"/>
            <wp:effectExtent l="19050" t="0" r="0" b="0"/>
            <wp:docPr id="31" name="Imagen 24" descr="doss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dossf"/>
                    <pic:cNvPicPr>
                      <a:picLocks noChangeAspect="1" noChangeArrowheads="1"/>
                    </pic:cNvPicPr>
                  </pic:nvPicPr>
                  <pic:blipFill>
                    <a:blip r:embed="rId52" cstate="print"/>
                    <a:srcRect/>
                    <a:stretch>
                      <a:fillRect/>
                    </a:stretch>
                  </pic:blipFill>
                  <pic:spPr bwMode="auto">
                    <a:xfrm>
                      <a:off x="0" y="0"/>
                      <a:ext cx="2000250" cy="2647950"/>
                    </a:xfrm>
                    <a:prstGeom prst="rect">
                      <a:avLst/>
                    </a:prstGeom>
                    <a:noFill/>
                    <a:ln w="9525">
                      <a:noFill/>
                      <a:miter lim="800000"/>
                      <a:headEnd/>
                      <a:tailEnd/>
                    </a:ln>
                  </pic:spPr>
                </pic:pic>
              </a:graphicData>
            </a:graphic>
          </wp:inline>
        </w:drawing>
      </w:r>
    </w:p>
    <w:p w:rsidR="00D02494" w:rsidRDefault="00D02494" w:rsidP="00537450">
      <w:pPr>
        <w:autoSpaceDE w:val="0"/>
        <w:autoSpaceDN w:val="0"/>
        <w:adjustRightInd w:val="0"/>
        <w:spacing w:after="0" w:line="240" w:lineRule="auto"/>
        <w:rPr>
          <w:rFonts w:ascii="Times New Roman" w:hAnsi="Times New Roman"/>
          <w:sz w:val="24"/>
          <w:szCs w:val="24"/>
        </w:rPr>
      </w:pPr>
    </w:p>
    <w:p w:rsidR="00384290" w:rsidRPr="00D02494" w:rsidRDefault="00384290"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Marca:</w:t>
      </w:r>
      <w:r w:rsidRPr="00D02494">
        <w:rPr>
          <w:rFonts w:ascii="Times New Roman" w:hAnsi="Times New Roman"/>
          <w:sz w:val="24"/>
          <w:szCs w:val="24"/>
        </w:rPr>
        <w:t xml:space="preserve"> </w:t>
      </w:r>
      <w:proofErr w:type="spellStart"/>
      <w:r w:rsidRPr="00D02494">
        <w:rPr>
          <w:rFonts w:ascii="Times New Roman" w:hAnsi="Times New Roman"/>
          <w:sz w:val="24"/>
          <w:szCs w:val="24"/>
        </w:rPr>
        <w:t>Ingesir</w:t>
      </w:r>
      <w:proofErr w:type="spellEnd"/>
    </w:p>
    <w:p w:rsidR="00384290" w:rsidRPr="00B43358" w:rsidRDefault="00384290"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Precio:</w:t>
      </w:r>
      <w:r w:rsidRPr="00B43358">
        <w:rPr>
          <w:rFonts w:ascii="Times New Roman" w:hAnsi="Times New Roman"/>
          <w:sz w:val="24"/>
          <w:szCs w:val="24"/>
        </w:rPr>
        <w:t xml:space="preserve"> $ 65.000</w:t>
      </w:r>
    </w:p>
    <w:p w:rsidR="00384290" w:rsidRPr="00B43358" w:rsidRDefault="00384290"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Altura:</w:t>
      </w:r>
      <w:r w:rsidRPr="00B43358">
        <w:rPr>
          <w:rFonts w:ascii="Times New Roman" w:hAnsi="Times New Roman"/>
          <w:sz w:val="24"/>
          <w:szCs w:val="24"/>
        </w:rPr>
        <w:t xml:space="preserve"> 2</w:t>
      </w:r>
      <w:r w:rsidR="00F85345" w:rsidRPr="00B43358">
        <w:rPr>
          <w:rFonts w:ascii="Times New Roman" w:hAnsi="Times New Roman"/>
          <w:sz w:val="24"/>
          <w:szCs w:val="24"/>
        </w:rPr>
        <w:t>,50</w:t>
      </w:r>
      <w:r w:rsidRPr="00B43358">
        <w:rPr>
          <w:rFonts w:ascii="Times New Roman" w:hAnsi="Times New Roman"/>
          <w:sz w:val="24"/>
          <w:szCs w:val="24"/>
        </w:rPr>
        <w:t xml:space="preserve"> </w:t>
      </w:r>
      <w:proofErr w:type="spellStart"/>
      <w:r w:rsidRPr="00B43358">
        <w:rPr>
          <w:rFonts w:ascii="Times New Roman" w:hAnsi="Times New Roman"/>
          <w:sz w:val="24"/>
          <w:szCs w:val="24"/>
        </w:rPr>
        <w:t>mts</w:t>
      </w:r>
      <w:proofErr w:type="spellEnd"/>
    </w:p>
    <w:p w:rsidR="00384290" w:rsidRPr="00B43358" w:rsidRDefault="00384290"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Largo:</w:t>
      </w:r>
      <w:r w:rsidRPr="00B43358">
        <w:rPr>
          <w:rFonts w:ascii="Times New Roman" w:hAnsi="Times New Roman"/>
          <w:b/>
          <w:sz w:val="24"/>
          <w:szCs w:val="24"/>
          <w:u w:val="single"/>
        </w:rPr>
        <w:t xml:space="preserve"> </w:t>
      </w:r>
      <w:r w:rsidR="00F85345" w:rsidRPr="00B43358">
        <w:rPr>
          <w:rFonts w:ascii="Times New Roman" w:hAnsi="Times New Roman"/>
          <w:sz w:val="24"/>
          <w:szCs w:val="24"/>
        </w:rPr>
        <w:t>1,25</w:t>
      </w:r>
      <w:r w:rsidRPr="00B43358">
        <w:rPr>
          <w:rFonts w:ascii="Times New Roman" w:hAnsi="Times New Roman"/>
          <w:sz w:val="24"/>
          <w:szCs w:val="24"/>
        </w:rPr>
        <w:t xml:space="preserve"> </w:t>
      </w:r>
      <w:proofErr w:type="spellStart"/>
      <w:r w:rsidRPr="00B43358">
        <w:rPr>
          <w:rFonts w:ascii="Times New Roman" w:hAnsi="Times New Roman"/>
          <w:sz w:val="24"/>
          <w:szCs w:val="24"/>
        </w:rPr>
        <w:t>mts</w:t>
      </w:r>
      <w:proofErr w:type="spellEnd"/>
    </w:p>
    <w:p w:rsidR="00384290" w:rsidRPr="00B43358" w:rsidRDefault="00384290"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Ancho:</w:t>
      </w:r>
      <w:r w:rsidR="00CB73C3" w:rsidRPr="00D02494">
        <w:rPr>
          <w:rFonts w:ascii="Times New Roman" w:hAnsi="Times New Roman"/>
          <w:sz w:val="24"/>
          <w:szCs w:val="24"/>
        </w:rPr>
        <w:t xml:space="preserve"> </w:t>
      </w:r>
      <w:r w:rsidR="00CB73C3" w:rsidRPr="00B43358">
        <w:rPr>
          <w:rFonts w:ascii="Times New Roman" w:hAnsi="Times New Roman"/>
          <w:sz w:val="24"/>
          <w:szCs w:val="24"/>
        </w:rPr>
        <w:t>1,00</w:t>
      </w:r>
      <w:r w:rsidRPr="00B43358">
        <w:rPr>
          <w:rFonts w:ascii="Times New Roman" w:hAnsi="Times New Roman"/>
          <w:sz w:val="24"/>
          <w:szCs w:val="24"/>
        </w:rPr>
        <w:t xml:space="preserve"> </w:t>
      </w:r>
      <w:proofErr w:type="spellStart"/>
      <w:r w:rsidRPr="00B43358">
        <w:rPr>
          <w:rFonts w:ascii="Times New Roman" w:hAnsi="Times New Roman"/>
          <w:sz w:val="24"/>
          <w:szCs w:val="24"/>
        </w:rPr>
        <w:t>mts</w:t>
      </w:r>
      <w:proofErr w:type="spellEnd"/>
      <w:r w:rsidRPr="00B43358">
        <w:rPr>
          <w:rFonts w:ascii="Times New Roman" w:hAnsi="Times New Roman"/>
          <w:sz w:val="24"/>
          <w:szCs w:val="24"/>
        </w:rPr>
        <w:t>.</w:t>
      </w:r>
    </w:p>
    <w:p w:rsidR="00384290" w:rsidRPr="00B43358" w:rsidRDefault="00384290"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Proveedor:</w:t>
      </w:r>
      <w:r w:rsidRPr="00D02494">
        <w:rPr>
          <w:rFonts w:ascii="Times New Roman" w:hAnsi="Times New Roman"/>
          <w:sz w:val="24"/>
          <w:szCs w:val="24"/>
        </w:rPr>
        <w:t xml:space="preserve"> </w:t>
      </w:r>
      <w:proofErr w:type="spellStart"/>
      <w:r w:rsidR="00CB73C3" w:rsidRPr="00D02494">
        <w:rPr>
          <w:rFonts w:ascii="Times New Roman" w:hAnsi="Times New Roman"/>
          <w:sz w:val="24"/>
          <w:szCs w:val="24"/>
        </w:rPr>
        <w:t>I</w:t>
      </w:r>
      <w:r w:rsidR="00CB73C3" w:rsidRPr="00B43358">
        <w:rPr>
          <w:rFonts w:ascii="Times New Roman" w:hAnsi="Times New Roman"/>
          <w:sz w:val="24"/>
          <w:szCs w:val="24"/>
        </w:rPr>
        <w:t>ngesir</w:t>
      </w:r>
      <w:proofErr w:type="spellEnd"/>
      <w:r w:rsidRPr="00B43358">
        <w:rPr>
          <w:rFonts w:ascii="Times New Roman" w:hAnsi="Times New Roman"/>
          <w:sz w:val="24"/>
          <w:szCs w:val="24"/>
        </w:rPr>
        <w:t>.</w:t>
      </w:r>
    </w:p>
    <w:p w:rsidR="00384290" w:rsidRPr="00B43358" w:rsidRDefault="00384290"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Cantidad:</w:t>
      </w:r>
      <w:r w:rsidRPr="00B43358">
        <w:rPr>
          <w:rFonts w:ascii="Times New Roman" w:hAnsi="Times New Roman"/>
          <w:sz w:val="24"/>
          <w:szCs w:val="24"/>
        </w:rPr>
        <w:t xml:space="preserve"> </w:t>
      </w:r>
      <w:r w:rsidR="00CB73C3" w:rsidRPr="00B43358">
        <w:rPr>
          <w:rFonts w:ascii="Times New Roman" w:hAnsi="Times New Roman"/>
          <w:sz w:val="24"/>
          <w:szCs w:val="24"/>
        </w:rPr>
        <w:t>2</w:t>
      </w:r>
      <w:r w:rsidRPr="00B43358">
        <w:rPr>
          <w:rFonts w:ascii="Times New Roman" w:hAnsi="Times New Roman"/>
          <w:sz w:val="24"/>
          <w:szCs w:val="24"/>
        </w:rPr>
        <w:t xml:space="preserve"> Envasadora</w:t>
      </w:r>
      <w:r w:rsidR="00CB73C3" w:rsidRPr="00B43358">
        <w:rPr>
          <w:rFonts w:ascii="Times New Roman" w:hAnsi="Times New Roman"/>
          <w:sz w:val="24"/>
          <w:szCs w:val="24"/>
        </w:rPr>
        <w:t>s</w:t>
      </w:r>
    </w:p>
    <w:p w:rsidR="00F74E1D" w:rsidRDefault="00D02494" w:rsidP="00537450">
      <w:pPr>
        <w:autoSpaceDE w:val="0"/>
        <w:autoSpaceDN w:val="0"/>
        <w:adjustRightInd w:val="0"/>
        <w:spacing w:after="0" w:line="240" w:lineRule="auto"/>
        <w:jc w:val="both"/>
        <w:rPr>
          <w:rStyle w:val="Textoennegrita"/>
          <w:rFonts w:ascii="Times New Roman" w:hAnsi="Times New Roman"/>
          <w:color w:val="000000"/>
          <w:sz w:val="24"/>
          <w:szCs w:val="24"/>
        </w:rPr>
      </w:pPr>
      <w:r w:rsidRPr="00D02494">
        <w:rPr>
          <w:rFonts w:ascii="Times New Roman" w:hAnsi="Times New Roman"/>
          <w:sz w:val="24"/>
          <w:szCs w:val="24"/>
          <w:u w:val="single"/>
        </w:rPr>
        <w:t>Características</w:t>
      </w:r>
      <w:r w:rsidR="00F85345" w:rsidRPr="00794B40">
        <w:rPr>
          <w:rFonts w:ascii="Times New Roman" w:hAnsi="Times New Roman"/>
          <w:b/>
          <w:color w:val="000000"/>
          <w:sz w:val="24"/>
          <w:szCs w:val="24"/>
          <w:u w:val="single"/>
        </w:rPr>
        <w:t>:</w:t>
      </w:r>
      <w:r w:rsidR="00F85345" w:rsidRPr="00794B40">
        <w:rPr>
          <w:rFonts w:ascii="Times New Roman" w:hAnsi="Times New Roman"/>
          <w:b/>
          <w:color w:val="000000"/>
          <w:sz w:val="24"/>
          <w:szCs w:val="24"/>
        </w:rPr>
        <w:t xml:space="preserve"> </w:t>
      </w:r>
      <w:r w:rsidR="00F85345" w:rsidRPr="00794B40">
        <w:rPr>
          <w:rFonts w:ascii="Times New Roman" w:hAnsi="Times New Roman"/>
          <w:color w:val="000000"/>
          <w:sz w:val="24"/>
          <w:szCs w:val="24"/>
        </w:rPr>
        <w:t>Esta  máquina permite que</w:t>
      </w:r>
      <w:r w:rsidR="00F85345" w:rsidRPr="00794B40">
        <w:rPr>
          <w:rStyle w:val="apple-converted-space"/>
          <w:rFonts w:ascii="Times New Roman" w:hAnsi="Times New Roman"/>
          <w:b/>
          <w:color w:val="000000"/>
          <w:sz w:val="24"/>
          <w:szCs w:val="24"/>
        </w:rPr>
        <w:t> </w:t>
      </w:r>
      <w:r w:rsidR="00F85345" w:rsidRPr="00794B40">
        <w:rPr>
          <w:rStyle w:val="Textoennegrita"/>
          <w:rFonts w:ascii="Times New Roman" w:hAnsi="Times New Roman"/>
          <w:b w:val="0"/>
          <w:color w:val="000000"/>
          <w:sz w:val="24"/>
          <w:szCs w:val="24"/>
        </w:rPr>
        <w:t>un solo operador pueda realizar las tareas de llenado y cierre de la</w:t>
      </w:r>
      <w:r w:rsidR="00B4242B" w:rsidRPr="00794B40">
        <w:rPr>
          <w:rStyle w:val="Textoennegrita"/>
          <w:rFonts w:ascii="Times New Roman" w:hAnsi="Times New Roman"/>
          <w:b w:val="0"/>
          <w:color w:val="000000"/>
          <w:sz w:val="24"/>
          <w:szCs w:val="24"/>
        </w:rPr>
        <w:t>s</w:t>
      </w:r>
      <w:r w:rsidR="00F85345" w:rsidRPr="00794B40">
        <w:rPr>
          <w:rStyle w:val="Textoennegrita"/>
          <w:rFonts w:ascii="Times New Roman" w:hAnsi="Times New Roman"/>
          <w:b w:val="0"/>
          <w:color w:val="000000"/>
          <w:sz w:val="24"/>
          <w:szCs w:val="24"/>
        </w:rPr>
        <w:t xml:space="preserve"> bolsa</w:t>
      </w:r>
      <w:r w:rsidR="00B4242B" w:rsidRPr="00794B40">
        <w:rPr>
          <w:rStyle w:val="Textoennegrita"/>
          <w:rFonts w:ascii="Times New Roman" w:hAnsi="Times New Roman"/>
          <w:b w:val="0"/>
          <w:color w:val="000000"/>
          <w:sz w:val="24"/>
          <w:szCs w:val="24"/>
        </w:rPr>
        <w:t>s</w:t>
      </w:r>
      <w:r w:rsidR="00F85345" w:rsidRPr="00794B40">
        <w:rPr>
          <w:rStyle w:val="Textoennegrita"/>
          <w:rFonts w:ascii="Times New Roman" w:hAnsi="Times New Roman"/>
          <w:b w:val="0"/>
          <w:color w:val="000000"/>
          <w:sz w:val="24"/>
          <w:szCs w:val="24"/>
        </w:rPr>
        <w:t xml:space="preserve">, logrando producciones de hasta </w:t>
      </w:r>
      <w:r w:rsidR="00F85345" w:rsidRPr="00794B40">
        <w:rPr>
          <w:rStyle w:val="Textoennegrita"/>
          <w:rFonts w:ascii="Times New Roman" w:hAnsi="Times New Roman"/>
          <w:color w:val="000000"/>
          <w:sz w:val="24"/>
          <w:szCs w:val="24"/>
        </w:rPr>
        <w:t>15 envases por minuto</w:t>
      </w:r>
      <w:r w:rsidR="00B97AE4">
        <w:rPr>
          <w:rStyle w:val="Textoennegrita"/>
          <w:rFonts w:ascii="Times New Roman" w:hAnsi="Times New Roman"/>
          <w:color w:val="000000"/>
          <w:sz w:val="24"/>
          <w:szCs w:val="24"/>
        </w:rPr>
        <w:t xml:space="preserve">, </w:t>
      </w:r>
      <w:r w:rsidR="00F74E1D">
        <w:rPr>
          <w:rStyle w:val="Textoennegrita"/>
          <w:rFonts w:ascii="Times New Roman" w:hAnsi="Times New Roman"/>
          <w:color w:val="000000"/>
          <w:sz w:val="24"/>
          <w:szCs w:val="24"/>
        </w:rPr>
        <w:t>900 envases por hora.</w:t>
      </w:r>
    </w:p>
    <w:p w:rsidR="00384290" w:rsidRPr="00F74E1D" w:rsidRDefault="00384290" w:rsidP="00537450">
      <w:pPr>
        <w:autoSpaceDE w:val="0"/>
        <w:autoSpaceDN w:val="0"/>
        <w:adjustRightInd w:val="0"/>
        <w:spacing w:after="0" w:line="240" w:lineRule="auto"/>
        <w:jc w:val="both"/>
        <w:rPr>
          <w:rFonts w:ascii="Times New Roman" w:hAnsi="Times New Roman"/>
          <w:b/>
          <w:bCs/>
          <w:color w:val="000000"/>
          <w:sz w:val="24"/>
          <w:szCs w:val="24"/>
        </w:rPr>
      </w:pPr>
      <w:r w:rsidRPr="00D02494">
        <w:rPr>
          <w:rFonts w:ascii="Times New Roman" w:hAnsi="Times New Roman"/>
          <w:sz w:val="24"/>
          <w:szCs w:val="24"/>
          <w:u w:val="single"/>
        </w:rPr>
        <w:t>Proveedor:</w:t>
      </w:r>
      <w:r w:rsidRPr="00B43358">
        <w:rPr>
          <w:rFonts w:ascii="Times New Roman" w:hAnsi="Times New Roman"/>
          <w:sz w:val="24"/>
          <w:szCs w:val="24"/>
        </w:rPr>
        <w:t xml:space="preserve"> </w:t>
      </w:r>
      <w:proofErr w:type="spellStart"/>
      <w:r w:rsidRPr="00B43358">
        <w:rPr>
          <w:rFonts w:ascii="Times New Roman" w:hAnsi="Times New Roman"/>
          <w:sz w:val="24"/>
          <w:szCs w:val="24"/>
        </w:rPr>
        <w:t>Ingesir</w:t>
      </w:r>
      <w:proofErr w:type="spellEnd"/>
      <w:r w:rsidRPr="00B43358">
        <w:rPr>
          <w:rFonts w:ascii="Times New Roman" w:hAnsi="Times New Roman"/>
          <w:sz w:val="24"/>
          <w:szCs w:val="24"/>
        </w:rPr>
        <w:t xml:space="preserve"> Rosario</w:t>
      </w:r>
    </w:p>
    <w:p w:rsidR="00F85345" w:rsidRPr="00B43358" w:rsidRDefault="00F85345"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 xml:space="preserve">Capacidad de Carga de </w:t>
      </w:r>
      <w:smartTag w:uri="urn:schemas-microsoft-com:office:smarttags" w:element="PersonName">
        <w:smartTagPr>
          <w:attr w:name="ProductID" w:val="la Tolva"/>
        </w:smartTagPr>
        <w:r w:rsidRPr="00D02494">
          <w:rPr>
            <w:rFonts w:ascii="Times New Roman" w:hAnsi="Times New Roman"/>
            <w:sz w:val="24"/>
            <w:szCs w:val="24"/>
            <w:u w:val="single"/>
          </w:rPr>
          <w:t>la Tolva</w:t>
        </w:r>
      </w:smartTag>
      <w:r w:rsidRPr="00D02494">
        <w:rPr>
          <w:rFonts w:ascii="Times New Roman" w:hAnsi="Times New Roman"/>
          <w:sz w:val="24"/>
          <w:szCs w:val="24"/>
          <w:u w:val="single"/>
        </w:rPr>
        <w:t>:</w:t>
      </w:r>
      <w:r w:rsidR="00CC1EFB" w:rsidRPr="00B43358">
        <w:rPr>
          <w:rFonts w:ascii="Times New Roman" w:hAnsi="Times New Roman"/>
          <w:sz w:val="24"/>
          <w:szCs w:val="24"/>
        </w:rPr>
        <w:t xml:space="preserve"> 30 Kilogramos de </w:t>
      </w:r>
      <w:proofErr w:type="spellStart"/>
      <w:r w:rsidR="00CC1EFB" w:rsidRPr="00B43358">
        <w:rPr>
          <w:rFonts w:ascii="Times New Roman" w:hAnsi="Times New Roman"/>
          <w:sz w:val="24"/>
          <w:szCs w:val="24"/>
        </w:rPr>
        <w:t>Premezclas</w:t>
      </w:r>
      <w:proofErr w:type="spellEnd"/>
      <w:r w:rsidR="00CC1EFB" w:rsidRPr="00B43358">
        <w:rPr>
          <w:rFonts w:ascii="Times New Roman" w:hAnsi="Times New Roman"/>
          <w:sz w:val="24"/>
          <w:szCs w:val="24"/>
        </w:rPr>
        <w:t xml:space="preserve">, con Controlador Lógico Programable (P.L.C), adaptable a Cargador </w:t>
      </w:r>
      <w:proofErr w:type="spellStart"/>
      <w:r w:rsidR="00CC1EFB" w:rsidRPr="00B43358">
        <w:rPr>
          <w:rFonts w:ascii="Times New Roman" w:hAnsi="Times New Roman"/>
          <w:sz w:val="24"/>
          <w:szCs w:val="24"/>
        </w:rPr>
        <w:t>Sinfin</w:t>
      </w:r>
      <w:proofErr w:type="spellEnd"/>
    </w:p>
    <w:p w:rsidR="00C92FC8" w:rsidRPr="00B43358" w:rsidRDefault="00C92FC8" w:rsidP="00537450">
      <w:pPr>
        <w:autoSpaceDE w:val="0"/>
        <w:autoSpaceDN w:val="0"/>
        <w:adjustRightInd w:val="0"/>
        <w:spacing w:after="0" w:line="240" w:lineRule="auto"/>
        <w:jc w:val="both"/>
        <w:rPr>
          <w:rFonts w:ascii="Times New Roman" w:hAnsi="Times New Roman"/>
          <w:sz w:val="24"/>
          <w:szCs w:val="24"/>
        </w:rPr>
      </w:pPr>
      <w:r w:rsidRPr="00D02494">
        <w:rPr>
          <w:rFonts w:ascii="Times New Roman" w:hAnsi="Times New Roman"/>
          <w:sz w:val="24"/>
          <w:szCs w:val="24"/>
          <w:u w:val="single"/>
        </w:rPr>
        <w:t>Dirección:</w:t>
      </w:r>
      <w:r w:rsidRPr="00B43358">
        <w:rPr>
          <w:rFonts w:ascii="Times New Roman" w:hAnsi="Times New Roman"/>
          <w:sz w:val="24"/>
          <w:szCs w:val="24"/>
        </w:rPr>
        <w:t xml:space="preserve"> Av. Francia 1771-Rosario</w:t>
      </w:r>
    </w:p>
    <w:p w:rsidR="002F523F" w:rsidRDefault="002F523F" w:rsidP="00537450">
      <w:pPr>
        <w:autoSpaceDE w:val="0"/>
        <w:autoSpaceDN w:val="0"/>
        <w:adjustRightInd w:val="0"/>
        <w:spacing w:after="0" w:line="240" w:lineRule="auto"/>
        <w:rPr>
          <w:rFonts w:ascii="Times New Roman" w:hAnsi="Times New Roman"/>
          <w:sz w:val="24"/>
          <w:szCs w:val="24"/>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623734" w:rsidRDefault="00623734" w:rsidP="00537450">
      <w:pPr>
        <w:autoSpaceDE w:val="0"/>
        <w:autoSpaceDN w:val="0"/>
        <w:adjustRightInd w:val="0"/>
        <w:spacing w:after="0" w:line="240" w:lineRule="auto"/>
        <w:rPr>
          <w:rFonts w:ascii="Times New Roman" w:hAnsi="Times New Roman"/>
          <w:sz w:val="24"/>
          <w:szCs w:val="24"/>
          <w:u w:val="single"/>
        </w:rPr>
      </w:pPr>
    </w:p>
    <w:p w:rsidR="00CB73C3" w:rsidRDefault="00CB73C3" w:rsidP="00537450">
      <w:pPr>
        <w:autoSpaceDE w:val="0"/>
        <w:autoSpaceDN w:val="0"/>
        <w:adjustRightInd w:val="0"/>
        <w:spacing w:after="0" w:line="240" w:lineRule="auto"/>
        <w:rPr>
          <w:rFonts w:ascii="Times New Roman" w:hAnsi="Times New Roman"/>
          <w:b/>
          <w:sz w:val="24"/>
          <w:szCs w:val="24"/>
        </w:rPr>
      </w:pPr>
      <w:r w:rsidRPr="00B4242B">
        <w:rPr>
          <w:rFonts w:ascii="Times New Roman" w:hAnsi="Times New Roman"/>
          <w:sz w:val="24"/>
          <w:szCs w:val="24"/>
          <w:u w:val="single"/>
        </w:rPr>
        <w:lastRenderedPageBreak/>
        <w:t>Nombre:</w:t>
      </w:r>
      <w:r w:rsidRPr="00B43358">
        <w:rPr>
          <w:rFonts w:ascii="Times New Roman" w:hAnsi="Times New Roman"/>
          <w:b/>
          <w:sz w:val="24"/>
          <w:szCs w:val="24"/>
        </w:rPr>
        <w:t xml:space="preserve"> Cargador </w:t>
      </w:r>
      <w:r w:rsidR="000527B1" w:rsidRPr="00B43358">
        <w:rPr>
          <w:rFonts w:ascii="Times New Roman" w:hAnsi="Times New Roman"/>
          <w:b/>
          <w:sz w:val="24"/>
          <w:szCs w:val="24"/>
        </w:rPr>
        <w:t>Automático</w:t>
      </w:r>
      <w:r w:rsidRPr="00B43358">
        <w:rPr>
          <w:rFonts w:ascii="Times New Roman" w:hAnsi="Times New Roman"/>
          <w:b/>
          <w:sz w:val="24"/>
          <w:szCs w:val="24"/>
        </w:rPr>
        <w:t xml:space="preserve"> a tornillo Sin Fin</w:t>
      </w:r>
    </w:p>
    <w:p w:rsidR="00B4242B" w:rsidRDefault="00B4242B" w:rsidP="00537450">
      <w:pPr>
        <w:autoSpaceDE w:val="0"/>
        <w:autoSpaceDN w:val="0"/>
        <w:adjustRightInd w:val="0"/>
        <w:spacing w:after="0" w:line="240" w:lineRule="auto"/>
        <w:rPr>
          <w:rFonts w:ascii="Times New Roman" w:hAnsi="Times New Roman"/>
          <w:b/>
          <w:sz w:val="24"/>
          <w:szCs w:val="24"/>
        </w:rPr>
      </w:pPr>
    </w:p>
    <w:p w:rsidR="00B4242B" w:rsidRDefault="00713248" w:rsidP="00537450">
      <w:pPr>
        <w:autoSpaceDE w:val="0"/>
        <w:autoSpaceDN w:val="0"/>
        <w:adjustRightInd w:val="0"/>
        <w:spacing w:after="0" w:line="240" w:lineRule="auto"/>
        <w:rPr>
          <w:rFonts w:ascii="Times New Roman" w:hAnsi="Times New Roman"/>
          <w:b/>
          <w:sz w:val="24"/>
          <w:szCs w:val="24"/>
        </w:rPr>
      </w:pPr>
      <w:r>
        <w:rPr>
          <w:rFonts w:ascii="Times New Roman" w:hAnsi="Times New Roman"/>
          <w:noProof/>
          <w:color w:val="000066"/>
          <w:sz w:val="24"/>
          <w:szCs w:val="24"/>
          <w:lang w:eastAsia="es-ES"/>
        </w:rPr>
        <w:drawing>
          <wp:inline distT="0" distB="0" distL="0" distR="0">
            <wp:extent cx="2762250" cy="2419350"/>
            <wp:effectExtent l="19050" t="0" r="0" b="0"/>
            <wp:docPr id="32" name="Imagen 25" descr="ca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carg"/>
                    <pic:cNvPicPr>
                      <a:picLocks noChangeAspect="1" noChangeArrowheads="1"/>
                    </pic:cNvPicPr>
                  </pic:nvPicPr>
                  <pic:blipFill>
                    <a:blip r:embed="rId53" cstate="print"/>
                    <a:srcRect/>
                    <a:stretch>
                      <a:fillRect/>
                    </a:stretch>
                  </pic:blipFill>
                  <pic:spPr bwMode="auto">
                    <a:xfrm>
                      <a:off x="0" y="0"/>
                      <a:ext cx="2762250" cy="2419350"/>
                    </a:xfrm>
                    <a:prstGeom prst="rect">
                      <a:avLst/>
                    </a:prstGeom>
                    <a:noFill/>
                    <a:ln w="9525">
                      <a:noFill/>
                      <a:miter lim="800000"/>
                      <a:headEnd/>
                      <a:tailEnd/>
                    </a:ln>
                  </pic:spPr>
                </pic:pic>
              </a:graphicData>
            </a:graphic>
          </wp:inline>
        </w:drawing>
      </w:r>
    </w:p>
    <w:p w:rsidR="00B4242B" w:rsidRPr="00B43358" w:rsidRDefault="00B4242B" w:rsidP="00537450">
      <w:pPr>
        <w:autoSpaceDE w:val="0"/>
        <w:autoSpaceDN w:val="0"/>
        <w:adjustRightInd w:val="0"/>
        <w:spacing w:after="0" w:line="240" w:lineRule="auto"/>
        <w:rPr>
          <w:rFonts w:ascii="Times New Roman" w:hAnsi="Times New Roman"/>
          <w:b/>
          <w:sz w:val="24"/>
          <w:szCs w:val="24"/>
        </w:rPr>
      </w:pPr>
    </w:p>
    <w:p w:rsidR="00CB73C3" w:rsidRPr="00B4242B"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Marca:</w:t>
      </w:r>
      <w:r w:rsidRPr="00B4242B">
        <w:rPr>
          <w:rFonts w:ascii="Times New Roman" w:hAnsi="Times New Roman"/>
          <w:sz w:val="24"/>
          <w:szCs w:val="24"/>
        </w:rPr>
        <w:t xml:space="preserve"> </w:t>
      </w:r>
      <w:proofErr w:type="spellStart"/>
      <w:r w:rsidRPr="00B4242B">
        <w:rPr>
          <w:rFonts w:ascii="Times New Roman" w:hAnsi="Times New Roman"/>
          <w:sz w:val="24"/>
          <w:szCs w:val="24"/>
        </w:rPr>
        <w:t>Ingesir</w:t>
      </w:r>
      <w:proofErr w:type="spellEnd"/>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Precio:</w:t>
      </w:r>
      <w:r w:rsidRPr="00B4242B">
        <w:rPr>
          <w:rFonts w:ascii="Times New Roman" w:hAnsi="Times New Roman"/>
          <w:sz w:val="24"/>
          <w:szCs w:val="24"/>
        </w:rPr>
        <w:t xml:space="preserve"> </w:t>
      </w:r>
      <w:r w:rsidRPr="00B43358">
        <w:rPr>
          <w:rFonts w:ascii="Times New Roman" w:hAnsi="Times New Roman"/>
          <w:sz w:val="24"/>
          <w:szCs w:val="24"/>
        </w:rPr>
        <w:t>$ 25.000</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Altura:</w:t>
      </w:r>
      <w:r w:rsidRPr="00B43358">
        <w:rPr>
          <w:rFonts w:ascii="Times New Roman" w:hAnsi="Times New Roman"/>
          <w:sz w:val="24"/>
          <w:szCs w:val="24"/>
        </w:rPr>
        <w:t xml:space="preserve"> 0,75 m</w:t>
      </w:r>
      <w:r w:rsidR="00B4242B">
        <w:rPr>
          <w:rFonts w:ascii="Times New Roman" w:hAnsi="Times New Roman"/>
          <w:sz w:val="24"/>
          <w:szCs w:val="24"/>
        </w:rPr>
        <w:t>etros</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Largo:</w:t>
      </w:r>
      <w:r w:rsidRPr="00B43358">
        <w:rPr>
          <w:rFonts w:ascii="Times New Roman" w:hAnsi="Times New Roman"/>
          <w:b/>
          <w:sz w:val="24"/>
          <w:szCs w:val="24"/>
          <w:u w:val="single"/>
        </w:rPr>
        <w:t xml:space="preserve"> </w:t>
      </w:r>
      <w:r w:rsidRPr="00B43358">
        <w:rPr>
          <w:rFonts w:ascii="Times New Roman" w:hAnsi="Times New Roman"/>
          <w:sz w:val="24"/>
          <w:szCs w:val="24"/>
        </w:rPr>
        <w:t>1,00 m</w:t>
      </w:r>
      <w:r w:rsidR="00B4242B">
        <w:rPr>
          <w:rFonts w:ascii="Times New Roman" w:hAnsi="Times New Roman"/>
          <w:sz w:val="24"/>
          <w:szCs w:val="24"/>
        </w:rPr>
        <w:t>etros</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Ancho:</w:t>
      </w:r>
      <w:r w:rsidRPr="00B43358">
        <w:rPr>
          <w:rFonts w:ascii="Times New Roman" w:hAnsi="Times New Roman"/>
          <w:sz w:val="24"/>
          <w:szCs w:val="24"/>
        </w:rPr>
        <w:t xml:space="preserve"> 1,00 m</w:t>
      </w:r>
      <w:r w:rsidR="00B4242B">
        <w:rPr>
          <w:rFonts w:ascii="Times New Roman" w:hAnsi="Times New Roman"/>
          <w:sz w:val="24"/>
          <w:szCs w:val="24"/>
        </w:rPr>
        <w:t>etros</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Proveedor:</w:t>
      </w:r>
      <w:r w:rsidRPr="00B43358">
        <w:rPr>
          <w:rFonts w:ascii="Times New Roman" w:hAnsi="Times New Roman"/>
          <w:sz w:val="24"/>
          <w:szCs w:val="24"/>
        </w:rPr>
        <w:t xml:space="preserve"> </w:t>
      </w:r>
      <w:proofErr w:type="spellStart"/>
      <w:r w:rsidRPr="00B43358">
        <w:rPr>
          <w:rFonts w:ascii="Times New Roman" w:hAnsi="Times New Roman"/>
          <w:sz w:val="24"/>
          <w:szCs w:val="24"/>
        </w:rPr>
        <w:t>Ingesir</w:t>
      </w:r>
      <w:proofErr w:type="spellEnd"/>
      <w:r w:rsidRPr="00B43358">
        <w:rPr>
          <w:rFonts w:ascii="Times New Roman" w:hAnsi="Times New Roman"/>
          <w:sz w:val="24"/>
          <w:szCs w:val="24"/>
        </w:rPr>
        <w:t>.</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Cantidad:</w:t>
      </w:r>
      <w:r w:rsidRPr="00B43358">
        <w:rPr>
          <w:rFonts w:ascii="Times New Roman" w:hAnsi="Times New Roman"/>
          <w:sz w:val="24"/>
          <w:szCs w:val="24"/>
        </w:rPr>
        <w:t xml:space="preserve"> </w:t>
      </w:r>
      <w:r w:rsidR="00163353" w:rsidRPr="00B43358">
        <w:rPr>
          <w:rFonts w:ascii="Times New Roman" w:hAnsi="Times New Roman"/>
          <w:sz w:val="24"/>
          <w:szCs w:val="24"/>
        </w:rPr>
        <w:t>3</w:t>
      </w:r>
      <w:r w:rsidRPr="00B43358">
        <w:rPr>
          <w:rFonts w:ascii="Times New Roman" w:hAnsi="Times New Roman"/>
          <w:sz w:val="24"/>
          <w:szCs w:val="24"/>
        </w:rPr>
        <w:t xml:space="preserve"> Cargadores</w:t>
      </w:r>
    </w:p>
    <w:p w:rsidR="00411273" w:rsidRPr="00B43358" w:rsidRDefault="0041127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-Motor </w:t>
      </w:r>
      <w:proofErr w:type="spellStart"/>
      <w:r w:rsidRPr="00B43358">
        <w:rPr>
          <w:rFonts w:ascii="Times New Roman" w:hAnsi="Times New Roman"/>
          <w:sz w:val="24"/>
          <w:szCs w:val="24"/>
        </w:rPr>
        <w:t>Electrico</w:t>
      </w:r>
      <w:proofErr w:type="spellEnd"/>
      <w:r w:rsidRPr="00B43358">
        <w:rPr>
          <w:rFonts w:ascii="Times New Roman" w:hAnsi="Times New Roman"/>
          <w:sz w:val="24"/>
          <w:szCs w:val="24"/>
        </w:rPr>
        <w:t xml:space="preserve">: 1,5 C.V 950 </w:t>
      </w:r>
      <w:proofErr w:type="spellStart"/>
      <w:r w:rsidRPr="00B43358">
        <w:rPr>
          <w:rFonts w:ascii="Times New Roman" w:hAnsi="Times New Roman"/>
          <w:sz w:val="24"/>
          <w:szCs w:val="24"/>
        </w:rPr>
        <w:t>r.p.m</w:t>
      </w:r>
      <w:proofErr w:type="spellEnd"/>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 xml:space="preserve">Altura </w:t>
      </w:r>
      <w:r w:rsidR="000527B1" w:rsidRPr="00B4242B">
        <w:rPr>
          <w:rFonts w:ascii="Times New Roman" w:hAnsi="Times New Roman"/>
          <w:sz w:val="24"/>
          <w:szCs w:val="24"/>
          <w:u w:val="single"/>
        </w:rPr>
        <w:t>Máxima</w:t>
      </w:r>
      <w:r w:rsidRPr="00B4242B">
        <w:rPr>
          <w:rFonts w:ascii="Times New Roman" w:hAnsi="Times New Roman"/>
          <w:sz w:val="24"/>
          <w:szCs w:val="24"/>
          <w:u w:val="single"/>
        </w:rPr>
        <w:t>:</w:t>
      </w:r>
      <w:r w:rsidRPr="00B4242B">
        <w:rPr>
          <w:rFonts w:ascii="Times New Roman" w:hAnsi="Times New Roman"/>
          <w:sz w:val="24"/>
          <w:szCs w:val="24"/>
        </w:rPr>
        <w:t xml:space="preserve"> </w:t>
      </w:r>
      <w:r w:rsidRPr="00B43358">
        <w:rPr>
          <w:rFonts w:ascii="Times New Roman" w:hAnsi="Times New Roman"/>
          <w:sz w:val="24"/>
          <w:szCs w:val="24"/>
        </w:rPr>
        <w:t>3 Metros (el Tornillo sinfín se puede regular en altura</w:t>
      </w:r>
      <w:r w:rsidR="000527B1" w:rsidRPr="00B43358">
        <w:rPr>
          <w:rFonts w:ascii="Times New Roman" w:hAnsi="Times New Roman"/>
          <w:sz w:val="24"/>
          <w:szCs w:val="24"/>
        </w:rPr>
        <w:t>, Diámetro del Sinfín 65 milímetros</w:t>
      </w:r>
      <w:r w:rsidRPr="00B43358">
        <w:rPr>
          <w:rFonts w:ascii="Times New Roman" w:hAnsi="Times New Roman"/>
          <w:sz w:val="24"/>
          <w:szCs w:val="24"/>
        </w:rPr>
        <w:t xml:space="preserve">) </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Proveedor:</w:t>
      </w:r>
      <w:r w:rsidRPr="00B43358">
        <w:rPr>
          <w:rFonts w:ascii="Times New Roman" w:hAnsi="Times New Roman"/>
          <w:sz w:val="24"/>
          <w:szCs w:val="24"/>
        </w:rPr>
        <w:t xml:space="preserve"> </w:t>
      </w:r>
      <w:proofErr w:type="spellStart"/>
      <w:r w:rsidRPr="00B43358">
        <w:rPr>
          <w:rFonts w:ascii="Times New Roman" w:hAnsi="Times New Roman"/>
          <w:sz w:val="24"/>
          <w:szCs w:val="24"/>
        </w:rPr>
        <w:t>Ingesir</w:t>
      </w:r>
      <w:proofErr w:type="spellEnd"/>
      <w:r w:rsidRPr="00B43358">
        <w:rPr>
          <w:rFonts w:ascii="Times New Roman" w:hAnsi="Times New Roman"/>
          <w:sz w:val="24"/>
          <w:szCs w:val="24"/>
        </w:rPr>
        <w:t xml:space="preserve"> Rosario</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 xml:space="preserve">Capacidad de Carga de </w:t>
      </w:r>
      <w:smartTag w:uri="urn:schemas-microsoft-com:office:smarttags" w:element="PersonName">
        <w:smartTagPr>
          <w:attr w:name="ProductID" w:val="la Tolva"/>
        </w:smartTagPr>
        <w:r w:rsidRPr="00B4242B">
          <w:rPr>
            <w:rFonts w:ascii="Times New Roman" w:hAnsi="Times New Roman"/>
            <w:sz w:val="24"/>
            <w:szCs w:val="24"/>
            <w:u w:val="single"/>
          </w:rPr>
          <w:t>la Tolva</w:t>
        </w:r>
      </w:smartTag>
      <w:r w:rsidRPr="00B4242B">
        <w:rPr>
          <w:rFonts w:ascii="Times New Roman" w:hAnsi="Times New Roman"/>
          <w:sz w:val="24"/>
          <w:szCs w:val="24"/>
          <w:u w:val="single"/>
        </w:rPr>
        <w:t>:</w:t>
      </w:r>
      <w:r w:rsidRPr="00B43358">
        <w:rPr>
          <w:rFonts w:ascii="Times New Roman" w:hAnsi="Times New Roman"/>
          <w:sz w:val="24"/>
          <w:szCs w:val="24"/>
        </w:rPr>
        <w:t xml:space="preserve"> 500 Kilogramos de </w:t>
      </w:r>
      <w:proofErr w:type="spellStart"/>
      <w:r w:rsidRPr="00B43358">
        <w:rPr>
          <w:rFonts w:ascii="Times New Roman" w:hAnsi="Times New Roman"/>
          <w:sz w:val="24"/>
          <w:szCs w:val="24"/>
        </w:rPr>
        <w:t>Premezclas</w:t>
      </w:r>
      <w:proofErr w:type="spellEnd"/>
      <w:r w:rsidRPr="00B43358">
        <w:rPr>
          <w:rFonts w:ascii="Times New Roman" w:hAnsi="Times New Roman"/>
          <w:sz w:val="24"/>
          <w:szCs w:val="24"/>
        </w:rPr>
        <w:t>.</w:t>
      </w:r>
    </w:p>
    <w:p w:rsidR="00CB73C3" w:rsidRPr="00B43358" w:rsidRDefault="00CB73C3" w:rsidP="00537450">
      <w:pPr>
        <w:autoSpaceDE w:val="0"/>
        <w:autoSpaceDN w:val="0"/>
        <w:adjustRightInd w:val="0"/>
        <w:spacing w:after="0" w:line="240" w:lineRule="auto"/>
        <w:rPr>
          <w:rFonts w:ascii="Times New Roman" w:hAnsi="Times New Roman"/>
          <w:sz w:val="24"/>
          <w:szCs w:val="24"/>
        </w:rPr>
      </w:pPr>
      <w:r w:rsidRPr="00B4242B">
        <w:rPr>
          <w:rFonts w:ascii="Times New Roman" w:hAnsi="Times New Roman"/>
          <w:sz w:val="24"/>
          <w:szCs w:val="24"/>
          <w:u w:val="single"/>
        </w:rPr>
        <w:t>Dirección:</w:t>
      </w:r>
      <w:r w:rsidRPr="00B4242B">
        <w:rPr>
          <w:rFonts w:ascii="Times New Roman" w:hAnsi="Times New Roman"/>
          <w:sz w:val="24"/>
          <w:szCs w:val="24"/>
        </w:rPr>
        <w:t xml:space="preserve"> </w:t>
      </w:r>
      <w:r w:rsidRPr="00B43358">
        <w:rPr>
          <w:rFonts w:ascii="Times New Roman" w:hAnsi="Times New Roman"/>
          <w:sz w:val="24"/>
          <w:szCs w:val="24"/>
        </w:rPr>
        <w:t>Av. Francia 1771-Rosario</w:t>
      </w:r>
    </w:p>
    <w:p w:rsidR="00B4242B" w:rsidRDefault="00B4242B" w:rsidP="00537450">
      <w:pPr>
        <w:spacing w:line="240" w:lineRule="auto"/>
        <w:rPr>
          <w:rFonts w:ascii="Times New Roman" w:hAnsi="Times New Roman"/>
          <w:b/>
          <w:sz w:val="24"/>
          <w:szCs w:val="24"/>
          <w:u w:val="single"/>
        </w:rPr>
      </w:pPr>
    </w:p>
    <w:p w:rsidR="00B4242B" w:rsidRDefault="00B4242B" w:rsidP="00537450">
      <w:pPr>
        <w:spacing w:line="240" w:lineRule="auto"/>
        <w:rPr>
          <w:rFonts w:ascii="Times New Roman" w:hAnsi="Times New Roman"/>
          <w:b/>
          <w:sz w:val="24"/>
          <w:szCs w:val="24"/>
          <w:u w:val="single"/>
        </w:rPr>
      </w:pPr>
    </w:p>
    <w:p w:rsidR="00B4242B" w:rsidRDefault="00B4242B" w:rsidP="00537450">
      <w:pPr>
        <w:spacing w:line="240" w:lineRule="auto"/>
        <w:rPr>
          <w:rFonts w:ascii="Times New Roman" w:hAnsi="Times New Roman"/>
          <w:b/>
          <w:sz w:val="24"/>
          <w:szCs w:val="24"/>
          <w:u w:val="single"/>
        </w:rPr>
      </w:pPr>
    </w:p>
    <w:p w:rsidR="00623734" w:rsidRDefault="00623734" w:rsidP="00537450">
      <w:pPr>
        <w:spacing w:line="240" w:lineRule="auto"/>
        <w:rPr>
          <w:rFonts w:ascii="Times New Roman" w:hAnsi="Times New Roman"/>
          <w:b/>
          <w:sz w:val="24"/>
          <w:szCs w:val="24"/>
          <w:u w:val="single"/>
        </w:rPr>
      </w:pPr>
    </w:p>
    <w:p w:rsidR="00623734" w:rsidRDefault="00623734" w:rsidP="00537450">
      <w:pPr>
        <w:spacing w:line="240" w:lineRule="auto"/>
        <w:rPr>
          <w:rFonts w:ascii="Times New Roman" w:hAnsi="Times New Roman"/>
          <w:b/>
          <w:sz w:val="24"/>
          <w:szCs w:val="24"/>
          <w:u w:val="single"/>
        </w:rPr>
      </w:pPr>
    </w:p>
    <w:p w:rsidR="00623734" w:rsidRDefault="00623734" w:rsidP="00537450">
      <w:pPr>
        <w:spacing w:line="240" w:lineRule="auto"/>
        <w:rPr>
          <w:rFonts w:ascii="Times New Roman" w:hAnsi="Times New Roman"/>
          <w:b/>
          <w:sz w:val="24"/>
          <w:szCs w:val="24"/>
          <w:u w:val="single"/>
        </w:rPr>
      </w:pPr>
    </w:p>
    <w:p w:rsidR="00623734" w:rsidRDefault="00623734" w:rsidP="00537450">
      <w:pPr>
        <w:spacing w:line="240" w:lineRule="auto"/>
        <w:rPr>
          <w:rFonts w:ascii="Times New Roman" w:hAnsi="Times New Roman"/>
          <w:b/>
          <w:sz w:val="24"/>
          <w:szCs w:val="24"/>
          <w:u w:val="single"/>
        </w:rPr>
      </w:pPr>
    </w:p>
    <w:p w:rsidR="00623734" w:rsidRDefault="00623734" w:rsidP="00537450">
      <w:pPr>
        <w:spacing w:line="240" w:lineRule="auto"/>
        <w:rPr>
          <w:rFonts w:ascii="Times New Roman" w:hAnsi="Times New Roman"/>
          <w:b/>
          <w:sz w:val="24"/>
          <w:szCs w:val="24"/>
          <w:u w:val="single"/>
        </w:rPr>
      </w:pPr>
    </w:p>
    <w:p w:rsidR="00544212" w:rsidRDefault="00544212" w:rsidP="00537450">
      <w:pPr>
        <w:spacing w:line="240" w:lineRule="auto"/>
        <w:rPr>
          <w:rFonts w:ascii="Times New Roman" w:hAnsi="Times New Roman"/>
          <w:b/>
          <w:sz w:val="24"/>
          <w:szCs w:val="24"/>
        </w:rPr>
      </w:pPr>
      <w:r w:rsidRPr="00B4242B">
        <w:rPr>
          <w:rFonts w:ascii="Times New Roman" w:hAnsi="Times New Roman"/>
          <w:sz w:val="24"/>
          <w:szCs w:val="24"/>
          <w:u w:val="single"/>
        </w:rPr>
        <w:lastRenderedPageBreak/>
        <w:t>Nombre:</w:t>
      </w:r>
      <w:r w:rsidRPr="00B4242B">
        <w:rPr>
          <w:rFonts w:ascii="Times New Roman" w:hAnsi="Times New Roman"/>
          <w:b/>
          <w:sz w:val="24"/>
          <w:szCs w:val="24"/>
        </w:rPr>
        <w:t xml:space="preserve"> </w:t>
      </w:r>
      <w:r w:rsidR="00163353" w:rsidRPr="00B4242B">
        <w:rPr>
          <w:rFonts w:ascii="Times New Roman" w:hAnsi="Times New Roman"/>
          <w:b/>
          <w:sz w:val="24"/>
          <w:szCs w:val="24"/>
        </w:rPr>
        <w:t xml:space="preserve">Carro para transportar </w:t>
      </w:r>
      <w:proofErr w:type="spellStart"/>
      <w:r w:rsidR="00163353" w:rsidRPr="00B4242B">
        <w:rPr>
          <w:rFonts w:ascii="Times New Roman" w:hAnsi="Times New Roman"/>
          <w:b/>
          <w:sz w:val="24"/>
          <w:szCs w:val="24"/>
        </w:rPr>
        <w:t>P</w:t>
      </w:r>
      <w:r w:rsidRPr="00B4242B">
        <w:rPr>
          <w:rFonts w:ascii="Times New Roman" w:hAnsi="Times New Roman"/>
          <w:b/>
          <w:sz w:val="24"/>
          <w:szCs w:val="24"/>
        </w:rPr>
        <w:t>remezclas</w:t>
      </w:r>
      <w:proofErr w:type="spellEnd"/>
    </w:p>
    <w:p w:rsidR="00B4242B" w:rsidRPr="00B4242B" w:rsidRDefault="00713248" w:rsidP="00537450">
      <w:pPr>
        <w:spacing w:line="240" w:lineRule="auto"/>
        <w:rPr>
          <w:rFonts w:ascii="Times New Roman" w:hAnsi="Times New Roman"/>
          <w:b/>
          <w:sz w:val="24"/>
          <w:szCs w:val="24"/>
          <w:u w:val="single"/>
        </w:rPr>
      </w:pPr>
      <w:r>
        <w:rPr>
          <w:rFonts w:ascii="Times New Roman" w:hAnsi="Times New Roman"/>
          <w:noProof/>
          <w:sz w:val="24"/>
          <w:szCs w:val="24"/>
          <w:lang w:eastAsia="es-ES"/>
        </w:rPr>
        <w:drawing>
          <wp:inline distT="0" distB="0" distL="0" distR="0">
            <wp:extent cx="2219325" cy="2219325"/>
            <wp:effectExtent l="0" t="0" r="0" b="0"/>
            <wp:docPr id="33" name="Imagen 26" descr="CARRO-PARA-HARINA-Y-AZUCAR-600x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CARRO-PARA-HARINA-Y-AZUCAR-600x600"/>
                    <pic:cNvPicPr>
                      <a:picLocks noChangeAspect="1" noChangeArrowheads="1"/>
                    </pic:cNvPicPr>
                  </pic:nvPicPr>
                  <pic:blipFill>
                    <a:blip r:embed="rId54" cstate="print"/>
                    <a:srcRect/>
                    <a:stretch>
                      <a:fillRect/>
                    </a:stretch>
                  </pic:blipFill>
                  <pic:spPr bwMode="auto">
                    <a:xfrm>
                      <a:off x="0" y="0"/>
                      <a:ext cx="2219325" cy="2219325"/>
                    </a:xfrm>
                    <a:prstGeom prst="rect">
                      <a:avLst/>
                    </a:prstGeom>
                    <a:noFill/>
                    <a:ln w="9525">
                      <a:noFill/>
                      <a:miter lim="800000"/>
                      <a:headEnd/>
                      <a:tailEnd/>
                    </a:ln>
                  </pic:spPr>
                </pic:pic>
              </a:graphicData>
            </a:graphic>
          </wp:inline>
        </w:drawing>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hAnsi="Times New Roman"/>
          <w:sz w:val="24"/>
          <w:szCs w:val="24"/>
          <w:u w:val="single"/>
        </w:rPr>
        <w:t>Capacidad  Real de Carga</w:t>
      </w:r>
      <w:r w:rsidR="00163353" w:rsidRPr="00B4242B">
        <w:rPr>
          <w:rFonts w:ascii="Times New Roman" w:hAnsi="Times New Roman"/>
          <w:sz w:val="24"/>
          <w:szCs w:val="24"/>
          <w:u w:val="single"/>
        </w:rPr>
        <w:t>:</w:t>
      </w:r>
      <w:r w:rsidR="00163353" w:rsidRPr="00B43358">
        <w:rPr>
          <w:rFonts w:ascii="Times New Roman" w:hAnsi="Times New Roman"/>
          <w:sz w:val="24"/>
          <w:szCs w:val="24"/>
        </w:rPr>
        <w:t xml:space="preserve"> </w:t>
      </w:r>
      <w:r w:rsidR="00163353" w:rsidRPr="00B43358">
        <w:rPr>
          <w:rFonts w:ascii="Times New Roman" w:eastAsia="Times New Roman" w:hAnsi="Times New Roman"/>
          <w:sz w:val="24"/>
          <w:szCs w:val="24"/>
          <w:lang w:eastAsia="es-ES"/>
        </w:rPr>
        <w:t>70</w:t>
      </w:r>
      <w:r w:rsidRPr="00B43358">
        <w:rPr>
          <w:rFonts w:ascii="Times New Roman" w:eastAsia="Times New Roman" w:hAnsi="Times New Roman"/>
          <w:sz w:val="24"/>
          <w:szCs w:val="24"/>
          <w:lang w:eastAsia="es-ES"/>
        </w:rPr>
        <w:t xml:space="preserve"> Kg.</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Marca:</w:t>
      </w:r>
      <w:r w:rsidRPr="00B4242B">
        <w:rPr>
          <w:rFonts w:ascii="Times New Roman" w:eastAsia="Times New Roman" w:hAnsi="Times New Roman"/>
          <w:sz w:val="24"/>
          <w:szCs w:val="24"/>
          <w:lang w:eastAsia="es-ES"/>
        </w:rPr>
        <w:t xml:space="preserve"> </w:t>
      </w:r>
      <w:proofErr w:type="spellStart"/>
      <w:r w:rsidRPr="00B43358">
        <w:rPr>
          <w:rFonts w:ascii="Times New Roman" w:eastAsia="Times New Roman" w:hAnsi="Times New Roman"/>
          <w:sz w:val="24"/>
          <w:szCs w:val="24"/>
          <w:lang w:eastAsia="es-ES"/>
        </w:rPr>
        <w:t>Aeco</w:t>
      </w:r>
      <w:proofErr w:type="spellEnd"/>
      <w:r w:rsidR="00D02494">
        <w:rPr>
          <w:rFonts w:ascii="Times New Roman" w:eastAsia="Times New Roman" w:hAnsi="Times New Roman"/>
          <w:sz w:val="24"/>
          <w:szCs w:val="24"/>
          <w:lang w:eastAsia="es-ES"/>
        </w:rPr>
        <w:t>,</w:t>
      </w:r>
      <w:r w:rsidRPr="00B43358">
        <w:rPr>
          <w:rFonts w:ascii="Times New Roman" w:eastAsia="Times New Roman" w:hAnsi="Times New Roman"/>
          <w:sz w:val="24"/>
          <w:szCs w:val="24"/>
          <w:lang w:eastAsia="es-ES"/>
        </w:rPr>
        <w:t xml:space="preserve"> Fabricante Rafaela (Santa Fe).</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Características Técnicas:</w:t>
      </w:r>
      <w:r w:rsidRPr="00B43358">
        <w:rPr>
          <w:rFonts w:ascii="Times New Roman" w:eastAsia="Times New Roman" w:hAnsi="Times New Roman"/>
          <w:sz w:val="24"/>
          <w:szCs w:val="24"/>
          <w:lang w:eastAsia="es-ES"/>
        </w:rPr>
        <w:t xml:space="preserve"> Batea de acero inoxidable AISI 304, </w:t>
      </w:r>
      <w:proofErr w:type="spellStart"/>
      <w:r w:rsidR="00163353" w:rsidRPr="00B43358">
        <w:rPr>
          <w:rFonts w:ascii="Times New Roman" w:eastAsia="Times New Roman" w:hAnsi="Times New Roman"/>
          <w:sz w:val="24"/>
          <w:szCs w:val="24"/>
          <w:lang w:eastAsia="es-ES"/>
        </w:rPr>
        <w:t>Vo</w:t>
      </w:r>
      <w:r w:rsidRPr="00B43358">
        <w:rPr>
          <w:rFonts w:ascii="Times New Roman" w:eastAsia="Times New Roman" w:hAnsi="Times New Roman"/>
          <w:sz w:val="24"/>
          <w:szCs w:val="24"/>
          <w:lang w:eastAsia="es-ES"/>
        </w:rPr>
        <w:t>lcable</w:t>
      </w:r>
      <w:proofErr w:type="spellEnd"/>
      <w:r w:rsidRPr="00B43358">
        <w:rPr>
          <w:rFonts w:ascii="Times New Roman" w:eastAsia="Times New Roman" w:hAnsi="Times New Roman"/>
          <w:sz w:val="24"/>
          <w:szCs w:val="24"/>
          <w:lang w:eastAsia="es-ES"/>
        </w:rPr>
        <w:t xml:space="preserve"> para extracción </w:t>
      </w:r>
      <w:r w:rsidR="00163353" w:rsidRPr="00B43358">
        <w:rPr>
          <w:rFonts w:ascii="Times New Roman" w:eastAsia="Times New Roman" w:hAnsi="Times New Roman"/>
          <w:sz w:val="24"/>
          <w:szCs w:val="24"/>
          <w:lang w:eastAsia="es-ES"/>
        </w:rPr>
        <w:t xml:space="preserve">y Limpieza, </w:t>
      </w:r>
      <w:proofErr w:type="spellStart"/>
      <w:r w:rsidR="00163353" w:rsidRPr="00B43358">
        <w:rPr>
          <w:rFonts w:ascii="Times New Roman" w:eastAsia="Times New Roman" w:hAnsi="Times New Roman"/>
          <w:sz w:val="24"/>
          <w:szCs w:val="24"/>
          <w:lang w:eastAsia="es-ES"/>
        </w:rPr>
        <w:t>posse</w:t>
      </w:r>
      <w:proofErr w:type="spellEnd"/>
      <w:r w:rsidR="00163353" w:rsidRPr="00B43358">
        <w:rPr>
          <w:rFonts w:ascii="Times New Roman" w:eastAsia="Times New Roman" w:hAnsi="Times New Roman"/>
          <w:sz w:val="24"/>
          <w:szCs w:val="24"/>
          <w:lang w:eastAsia="es-ES"/>
        </w:rPr>
        <w:t xml:space="preserve"> cuatro ruedas plásticas para facilitar el transporte de las </w:t>
      </w:r>
      <w:proofErr w:type="spellStart"/>
      <w:r w:rsidR="00163353" w:rsidRPr="00B43358">
        <w:rPr>
          <w:rFonts w:ascii="Times New Roman" w:eastAsia="Times New Roman" w:hAnsi="Times New Roman"/>
          <w:sz w:val="24"/>
          <w:szCs w:val="24"/>
          <w:lang w:eastAsia="es-ES"/>
        </w:rPr>
        <w:t>premezclas</w:t>
      </w:r>
      <w:proofErr w:type="spellEnd"/>
      <w:r w:rsidR="00163353" w:rsidRPr="00B43358">
        <w:rPr>
          <w:rFonts w:ascii="Times New Roman" w:eastAsia="Times New Roman" w:hAnsi="Times New Roman"/>
          <w:sz w:val="24"/>
          <w:szCs w:val="24"/>
          <w:lang w:eastAsia="es-ES"/>
        </w:rPr>
        <w:t xml:space="preserve"> a la tolva</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Utilidad</w:t>
      </w:r>
      <w:proofErr w:type="gramStart"/>
      <w:r w:rsidRPr="00B4242B">
        <w:rPr>
          <w:rFonts w:ascii="Times New Roman" w:eastAsia="Times New Roman" w:hAnsi="Times New Roman"/>
          <w:sz w:val="24"/>
          <w:szCs w:val="24"/>
          <w:u w:val="single"/>
          <w:lang w:eastAsia="es-ES"/>
        </w:rPr>
        <w:t>:</w:t>
      </w:r>
      <w:r w:rsidRPr="00B43358">
        <w:rPr>
          <w:rFonts w:ascii="Times New Roman" w:eastAsia="Times New Roman" w:hAnsi="Times New Roman"/>
          <w:sz w:val="24"/>
          <w:szCs w:val="24"/>
          <w:lang w:eastAsia="es-ES"/>
        </w:rPr>
        <w:t xml:space="preserve"> </w:t>
      </w:r>
      <w:r w:rsidR="00B4242B">
        <w:rPr>
          <w:rFonts w:ascii="Times New Roman" w:eastAsia="Times New Roman" w:hAnsi="Times New Roman"/>
          <w:sz w:val="24"/>
          <w:szCs w:val="24"/>
          <w:lang w:eastAsia="es-ES"/>
        </w:rPr>
        <w:t xml:space="preserve"> </w:t>
      </w:r>
      <w:r w:rsidRPr="00B43358">
        <w:rPr>
          <w:rFonts w:ascii="Times New Roman" w:eastAsia="Times New Roman" w:hAnsi="Times New Roman"/>
          <w:sz w:val="24"/>
          <w:szCs w:val="24"/>
          <w:lang w:eastAsia="es-ES"/>
        </w:rPr>
        <w:t>Mezclado</w:t>
      </w:r>
      <w:proofErr w:type="gramEnd"/>
      <w:r w:rsidRPr="00B43358">
        <w:rPr>
          <w:rFonts w:ascii="Times New Roman" w:eastAsia="Times New Roman" w:hAnsi="Times New Roman"/>
          <w:sz w:val="24"/>
          <w:szCs w:val="24"/>
          <w:lang w:eastAsia="es-ES"/>
        </w:rPr>
        <w:t xml:space="preserve"> de los polvos</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Peso:</w:t>
      </w:r>
      <w:r w:rsidR="00163353" w:rsidRPr="00B43358">
        <w:rPr>
          <w:rFonts w:ascii="Times New Roman" w:eastAsia="Times New Roman" w:hAnsi="Times New Roman"/>
          <w:sz w:val="24"/>
          <w:szCs w:val="24"/>
          <w:lang w:eastAsia="es-ES"/>
        </w:rPr>
        <w:t xml:space="preserve"> 80</w:t>
      </w:r>
      <w:r w:rsidRPr="00B43358">
        <w:rPr>
          <w:rFonts w:ascii="Times New Roman" w:eastAsia="Times New Roman" w:hAnsi="Times New Roman"/>
          <w:sz w:val="24"/>
          <w:szCs w:val="24"/>
          <w:lang w:eastAsia="es-ES"/>
        </w:rPr>
        <w:t xml:space="preserve"> Kg.</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Alto:</w:t>
      </w:r>
      <w:r w:rsidR="00163353" w:rsidRPr="00B43358">
        <w:rPr>
          <w:rFonts w:ascii="Times New Roman" w:eastAsia="Times New Roman" w:hAnsi="Times New Roman"/>
          <w:sz w:val="24"/>
          <w:szCs w:val="24"/>
          <w:lang w:eastAsia="es-ES"/>
        </w:rPr>
        <w:t xml:space="preserve"> 0,65</w:t>
      </w:r>
      <w:r w:rsidRPr="00B43358">
        <w:rPr>
          <w:rFonts w:ascii="Times New Roman" w:eastAsia="Times New Roman" w:hAnsi="Times New Roman"/>
          <w:sz w:val="24"/>
          <w:szCs w:val="24"/>
          <w:lang w:eastAsia="es-ES"/>
        </w:rPr>
        <w:t xml:space="preserve"> mm</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Ancho</w:t>
      </w:r>
      <w:r w:rsidR="00163353" w:rsidRPr="00B4242B">
        <w:rPr>
          <w:rFonts w:ascii="Times New Roman" w:eastAsia="Times New Roman" w:hAnsi="Times New Roman"/>
          <w:sz w:val="24"/>
          <w:szCs w:val="24"/>
          <w:u w:val="single"/>
          <w:lang w:eastAsia="es-ES"/>
        </w:rPr>
        <w:t>:</w:t>
      </w:r>
      <w:r w:rsidR="00163353" w:rsidRPr="00B43358">
        <w:rPr>
          <w:rFonts w:ascii="Times New Roman" w:eastAsia="Times New Roman" w:hAnsi="Times New Roman"/>
          <w:sz w:val="24"/>
          <w:szCs w:val="24"/>
          <w:lang w:eastAsia="es-ES"/>
        </w:rPr>
        <w:t xml:space="preserve"> 1,00 metros</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Largo:</w:t>
      </w:r>
      <w:r w:rsidR="00163353" w:rsidRPr="00B43358">
        <w:rPr>
          <w:rFonts w:ascii="Times New Roman" w:eastAsia="Times New Roman" w:hAnsi="Times New Roman"/>
          <w:sz w:val="24"/>
          <w:szCs w:val="24"/>
          <w:lang w:eastAsia="es-ES"/>
        </w:rPr>
        <w:t xml:space="preserve"> 1,300</w:t>
      </w:r>
      <w:r w:rsidRPr="00B43358">
        <w:rPr>
          <w:rFonts w:ascii="Times New Roman" w:eastAsia="Times New Roman" w:hAnsi="Times New Roman"/>
          <w:sz w:val="24"/>
          <w:szCs w:val="24"/>
          <w:lang w:eastAsia="es-ES"/>
        </w:rPr>
        <w:t xml:space="preserve"> </w:t>
      </w:r>
      <w:r w:rsidR="00163353" w:rsidRPr="00B43358">
        <w:rPr>
          <w:rFonts w:ascii="Times New Roman" w:eastAsia="Times New Roman" w:hAnsi="Times New Roman"/>
          <w:sz w:val="24"/>
          <w:szCs w:val="24"/>
          <w:lang w:eastAsia="es-ES"/>
        </w:rPr>
        <w:t>metros</w:t>
      </w:r>
    </w:p>
    <w:p w:rsidR="00544212" w:rsidRPr="00B43358" w:rsidRDefault="00544212"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Precio</w:t>
      </w:r>
      <w:r w:rsidRPr="00B4242B">
        <w:rPr>
          <w:rFonts w:ascii="Times New Roman" w:eastAsia="Times New Roman" w:hAnsi="Times New Roman"/>
          <w:sz w:val="24"/>
          <w:szCs w:val="24"/>
          <w:lang w:eastAsia="es-ES"/>
        </w:rPr>
        <w:t>:</w:t>
      </w:r>
      <w:r w:rsidRPr="00B43358">
        <w:rPr>
          <w:rFonts w:ascii="Times New Roman" w:eastAsia="Times New Roman" w:hAnsi="Times New Roman"/>
          <w:b/>
          <w:sz w:val="24"/>
          <w:szCs w:val="24"/>
          <w:lang w:eastAsia="es-ES"/>
        </w:rPr>
        <w:t xml:space="preserve"> $</w:t>
      </w:r>
      <w:r w:rsidRPr="00B43358">
        <w:rPr>
          <w:rFonts w:ascii="Times New Roman" w:eastAsia="Times New Roman" w:hAnsi="Times New Roman"/>
          <w:sz w:val="24"/>
          <w:szCs w:val="24"/>
          <w:lang w:eastAsia="es-ES"/>
        </w:rPr>
        <w:t xml:space="preserve"> 5.500</w:t>
      </w:r>
    </w:p>
    <w:p w:rsidR="00544212" w:rsidRPr="00B43358" w:rsidRDefault="0016335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Cantidad</w:t>
      </w:r>
      <w:r w:rsidR="00544212" w:rsidRPr="00B4242B">
        <w:rPr>
          <w:rFonts w:ascii="Times New Roman" w:eastAsia="Times New Roman" w:hAnsi="Times New Roman"/>
          <w:sz w:val="24"/>
          <w:szCs w:val="24"/>
          <w:lang w:eastAsia="es-ES"/>
        </w:rPr>
        <w:t>:</w:t>
      </w:r>
      <w:r w:rsidR="00544212" w:rsidRPr="00B43358">
        <w:rPr>
          <w:rFonts w:ascii="Times New Roman" w:eastAsia="Times New Roman" w:hAnsi="Times New Roman"/>
          <w:sz w:val="24"/>
          <w:szCs w:val="24"/>
          <w:lang w:eastAsia="es-ES"/>
        </w:rPr>
        <w:t xml:space="preserve"> </w:t>
      </w:r>
      <w:r w:rsidRPr="00B43358">
        <w:rPr>
          <w:rFonts w:ascii="Times New Roman" w:eastAsia="Times New Roman" w:hAnsi="Times New Roman"/>
          <w:sz w:val="24"/>
          <w:szCs w:val="24"/>
          <w:lang w:eastAsia="es-ES"/>
        </w:rPr>
        <w:t>6</w:t>
      </w:r>
      <w:r w:rsidR="00544212" w:rsidRPr="00B43358">
        <w:rPr>
          <w:rFonts w:ascii="Times New Roman" w:eastAsia="Times New Roman" w:hAnsi="Times New Roman"/>
          <w:sz w:val="24"/>
          <w:szCs w:val="24"/>
          <w:lang w:eastAsia="es-ES"/>
        </w:rPr>
        <w:t xml:space="preserve"> </w:t>
      </w:r>
      <w:r w:rsidRPr="00B43358">
        <w:rPr>
          <w:rFonts w:ascii="Times New Roman" w:eastAsia="Times New Roman" w:hAnsi="Times New Roman"/>
          <w:sz w:val="24"/>
          <w:szCs w:val="24"/>
          <w:lang w:eastAsia="es-ES"/>
        </w:rPr>
        <w:t>Carros</w:t>
      </w:r>
      <w:r w:rsidR="00544212" w:rsidRPr="00B43358">
        <w:rPr>
          <w:rFonts w:ascii="Times New Roman" w:eastAsia="Times New Roman" w:hAnsi="Times New Roman"/>
          <w:sz w:val="24"/>
          <w:szCs w:val="24"/>
          <w:lang w:eastAsia="es-ES"/>
        </w:rPr>
        <w:t>.</w:t>
      </w:r>
    </w:p>
    <w:p w:rsidR="00411273" w:rsidRDefault="00411273" w:rsidP="00537450">
      <w:pPr>
        <w:autoSpaceDE w:val="0"/>
        <w:autoSpaceDN w:val="0"/>
        <w:adjustRightInd w:val="0"/>
        <w:spacing w:after="0" w:line="240" w:lineRule="auto"/>
        <w:rPr>
          <w:rFonts w:ascii="Times New Roman" w:hAnsi="Times New Roman"/>
          <w:sz w:val="24"/>
          <w:szCs w:val="24"/>
        </w:rPr>
      </w:pPr>
    </w:p>
    <w:p w:rsidR="003C6F63" w:rsidRDefault="003C6F63" w:rsidP="00537450">
      <w:pPr>
        <w:autoSpaceDE w:val="0"/>
        <w:autoSpaceDN w:val="0"/>
        <w:adjustRightInd w:val="0"/>
        <w:spacing w:after="0" w:line="240" w:lineRule="auto"/>
        <w:rPr>
          <w:rFonts w:ascii="Times New Roman" w:hAnsi="Times New Roman"/>
          <w:sz w:val="24"/>
          <w:szCs w:val="24"/>
        </w:rPr>
      </w:pPr>
    </w:p>
    <w:p w:rsidR="003C6F63" w:rsidRDefault="003C6F63" w:rsidP="00537450">
      <w:pPr>
        <w:autoSpaceDE w:val="0"/>
        <w:autoSpaceDN w:val="0"/>
        <w:adjustRightInd w:val="0"/>
        <w:spacing w:after="0"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2F523F" w:rsidRDefault="002F523F" w:rsidP="00537450">
      <w:pPr>
        <w:spacing w:line="240" w:lineRule="auto"/>
        <w:rPr>
          <w:rFonts w:ascii="Times New Roman" w:hAnsi="Times New Roman"/>
          <w:sz w:val="24"/>
          <w:szCs w:val="24"/>
        </w:rPr>
      </w:pPr>
    </w:p>
    <w:p w:rsidR="003C6F63" w:rsidRDefault="003C6F63" w:rsidP="00537450">
      <w:pPr>
        <w:spacing w:line="240" w:lineRule="auto"/>
        <w:rPr>
          <w:rFonts w:ascii="Times New Roman" w:hAnsi="Times New Roman"/>
          <w:b/>
          <w:sz w:val="24"/>
          <w:szCs w:val="24"/>
        </w:rPr>
      </w:pPr>
      <w:r w:rsidRPr="00B4242B">
        <w:rPr>
          <w:rFonts w:ascii="Times New Roman" w:hAnsi="Times New Roman"/>
          <w:sz w:val="24"/>
          <w:szCs w:val="24"/>
          <w:u w:val="single"/>
        </w:rPr>
        <w:lastRenderedPageBreak/>
        <w:t>Nombre:</w:t>
      </w:r>
      <w:r w:rsidRPr="00B4242B">
        <w:rPr>
          <w:rFonts w:ascii="Times New Roman" w:hAnsi="Times New Roman"/>
          <w:b/>
          <w:sz w:val="24"/>
          <w:szCs w:val="24"/>
        </w:rPr>
        <w:t xml:space="preserve"> </w:t>
      </w:r>
      <w:proofErr w:type="spellStart"/>
      <w:r>
        <w:rPr>
          <w:rFonts w:ascii="Times New Roman" w:hAnsi="Times New Roman"/>
          <w:b/>
          <w:sz w:val="24"/>
          <w:szCs w:val="24"/>
        </w:rPr>
        <w:t>Autoelevador</w:t>
      </w:r>
      <w:proofErr w:type="spellEnd"/>
    </w:p>
    <w:p w:rsidR="003C6F63" w:rsidRPr="00B4242B" w:rsidRDefault="00713248" w:rsidP="00537450">
      <w:pPr>
        <w:spacing w:line="240" w:lineRule="auto"/>
        <w:rPr>
          <w:rFonts w:ascii="Times New Roman" w:hAnsi="Times New Roman"/>
          <w:b/>
          <w:sz w:val="24"/>
          <w:szCs w:val="24"/>
          <w:u w:val="single"/>
        </w:rPr>
      </w:pPr>
      <w:r>
        <w:rPr>
          <w:rFonts w:ascii="Times New Roman" w:hAnsi="Times New Roman"/>
          <w:b/>
          <w:noProof/>
          <w:sz w:val="24"/>
          <w:szCs w:val="24"/>
          <w:u w:val="single"/>
          <w:lang w:eastAsia="es-ES"/>
        </w:rPr>
        <w:drawing>
          <wp:inline distT="0" distB="0" distL="0" distR="0">
            <wp:extent cx="3190875" cy="1809750"/>
            <wp:effectExtent l="19050" t="0" r="9525" b="0"/>
            <wp:docPr id="34"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55" cstate="print"/>
                    <a:srcRect/>
                    <a:stretch>
                      <a:fillRect/>
                    </a:stretch>
                  </pic:blipFill>
                  <pic:spPr bwMode="auto">
                    <a:xfrm>
                      <a:off x="0" y="0"/>
                      <a:ext cx="3190875" cy="1809750"/>
                    </a:xfrm>
                    <a:prstGeom prst="rect">
                      <a:avLst/>
                    </a:prstGeom>
                    <a:noFill/>
                    <a:ln w="9525">
                      <a:noFill/>
                      <a:miter lim="800000"/>
                      <a:headEnd/>
                      <a:tailEnd/>
                    </a:ln>
                  </pic:spPr>
                </pic:pic>
              </a:graphicData>
            </a:graphic>
          </wp:inline>
        </w:drawing>
      </w:r>
    </w:p>
    <w:p w:rsidR="003C6F63" w:rsidRPr="00B43358" w:rsidRDefault="003C6F63" w:rsidP="002619D4">
      <w:pPr>
        <w:spacing w:after="0" w:line="240" w:lineRule="auto"/>
        <w:rPr>
          <w:rFonts w:ascii="Times New Roman" w:eastAsia="Times New Roman" w:hAnsi="Times New Roman"/>
          <w:sz w:val="24"/>
          <w:szCs w:val="24"/>
          <w:lang w:eastAsia="es-ES"/>
        </w:rPr>
      </w:pPr>
      <w:r w:rsidRPr="00B4242B">
        <w:rPr>
          <w:rFonts w:ascii="Times New Roman" w:hAnsi="Times New Roman"/>
          <w:sz w:val="24"/>
          <w:szCs w:val="24"/>
          <w:u w:val="single"/>
        </w:rPr>
        <w:t>Capacidad  Real de Carga:</w:t>
      </w:r>
      <w:r w:rsidRPr="00B43358">
        <w:rPr>
          <w:rFonts w:ascii="Times New Roman" w:hAnsi="Times New Roman"/>
          <w:sz w:val="24"/>
          <w:szCs w:val="24"/>
        </w:rPr>
        <w:t xml:space="preserve"> </w:t>
      </w:r>
      <w:r>
        <w:rPr>
          <w:rFonts w:ascii="Times New Roman" w:hAnsi="Times New Roman"/>
          <w:sz w:val="24"/>
          <w:szCs w:val="24"/>
        </w:rPr>
        <w:t>2.500</w:t>
      </w:r>
      <w:r w:rsidRPr="00B43358">
        <w:rPr>
          <w:rFonts w:ascii="Times New Roman" w:eastAsia="Times New Roman" w:hAnsi="Times New Roman"/>
          <w:sz w:val="24"/>
          <w:szCs w:val="24"/>
          <w:lang w:eastAsia="es-ES"/>
        </w:rPr>
        <w:t xml:space="preserve"> K</w:t>
      </w:r>
      <w:r>
        <w:rPr>
          <w:rFonts w:ascii="Times New Roman" w:eastAsia="Times New Roman" w:hAnsi="Times New Roman"/>
          <w:sz w:val="24"/>
          <w:szCs w:val="24"/>
          <w:lang w:eastAsia="es-ES"/>
        </w:rPr>
        <w:t>ilogramos</w:t>
      </w:r>
      <w:r w:rsidRPr="00B43358">
        <w:rPr>
          <w:rFonts w:ascii="Times New Roman" w:eastAsia="Times New Roman" w:hAnsi="Times New Roman"/>
          <w:sz w:val="24"/>
          <w:szCs w:val="24"/>
          <w:lang w:eastAsia="es-ES"/>
        </w:rPr>
        <w:t>.</w:t>
      </w:r>
    </w:p>
    <w:p w:rsidR="003C6F63" w:rsidRPr="00B43358" w:rsidRDefault="003C6F6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Marca:</w:t>
      </w:r>
      <w:r w:rsidRPr="00B4242B">
        <w:rPr>
          <w:rFonts w:ascii="Times New Roman" w:eastAsia="Times New Roman" w:hAnsi="Times New Roman"/>
          <w:sz w:val="24"/>
          <w:szCs w:val="24"/>
          <w:lang w:eastAsia="es-ES"/>
        </w:rPr>
        <w:t xml:space="preserve"> </w:t>
      </w:r>
      <w:proofErr w:type="spellStart"/>
      <w:r>
        <w:rPr>
          <w:rFonts w:ascii="Times New Roman" w:eastAsia="Times New Roman" w:hAnsi="Times New Roman"/>
          <w:sz w:val="24"/>
          <w:szCs w:val="24"/>
          <w:lang w:eastAsia="es-ES"/>
        </w:rPr>
        <w:t>Desta</w:t>
      </w:r>
      <w:proofErr w:type="spellEnd"/>
      <w:r w:rsidR="00071CC2">
        <w:rPr>
          <w:rFonts w:ascii="Times New Roman" w:eastAsia="Times New Roman" w:hAnsi="Times New Roman"/>
          <w:sz w:val="24"/>
          <w:szCs w:val="24"/>
          <w:lang w:eastAsia="es-ES"/>
        </w:rPr>
        <w:t>.</w:t>
      </w:r>
    </w:p>
    <w:p w:rsidR="003C6F63" w:rsidRPr="00B43358" w:rsidRDefault="003C6F6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Utilidad</w:t>
      </w:r>
      <w:r w:rsidR="00071CC2" w:rsidRPr="00B4242B">
        <w:rPr>
          <w:rFonts w:ascii="Times New Roman" w:eastAsia="Times New Roman" w:hAnsi="Times New Roman"/>
          <w:sz w:val="24"/>
          <w:szCs w:val="24"/>
          <w:u w:val="single"/>
          <w:lang w:eastAsia="es-ES"/>
        </w:rPr>
        <w:t>:</w:t>
      </w:r>
      <w:r w:rsidR="00071CC2" w:rsidRPr="00B43358">
        <w:rPr>
          <w:rFonts w:ascii="Times New Roman" w:eastAsia="Times New Roman" w:hAnsi="Times New Roman"/>
          <w:sz w:val="24"/>
          <w:szCs w:val="24"/>
          <w:lang w:eastAsia="es-ES"/>
        </w:rPr>
        <w:t xml:space="preserve"> </w:t>
      </w:r>
      <w:r w:rsidR="00071CC2">
        <w:rPr>
          <w:rFonts w:ascii="Times New Roman" w:eastAsia="Times New Roman" w:hAnsi="Times New Roman"/>
          <w:sz w:val="24"/>
          <w:szCs w:val="24"/>
          <w:lang w:eastAsia="es-ES"/>
        </w:rPr>
        <w:t>Movimientos</w:t>
      </w:r>
      <w:r>
        <w:rPr>
          <w:rFonts w:ascii="Times New Roman" w:eastAsia="Times New Roman" w:hAnsi="Times New Roman"/>
          <w:sz w:val="24"/>
          <w:szCs w:val="24"/>
          <w:lang w:eastAsia="es-ES"/>
        </w:rPr>
        <w:t xml:space="preserve">  de Pallets de Materia Prima y Productos terminados.</w:t>
      </w:r>
    </w:p>
    <w:p w:rsidR="003C6F63" w:rsidRPr="00B43358" w:rsidRDefault="003C6F6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Peso:</w:t>
      </w:r>
      <w:r>
        <w:rPr>
          <w:rFonts w:ascii="Times New Roman" w:eastAsia="Times New Roman" w:hAnsi="Times New Roman"/>
          <w:sz w:val="24"/>
          <w:szCs w:val="24"/>
          <w:lang w:eastAsia="es-ES"/>
        </w:rPr>
        <w:t xml:space="preserve"> </w:t>
      </w:r>
      <w:r w:rsidR="00071CC2">
        <w:rPr>
          <w:rFonts w:ascii="Times New Roman" w:eastAsia="Times New Roman" w:hAnsi="Times New Roman"/>
          <w:sz w:val="24"/>
          <w:szCs w:val="24"/>
          <w:lang w:eastAsia="es-ES"/>
        </w:rPr>
        <w:t>4.380</w:t>
      </w:r>
      <w:r w:rsidRPr="00B43358">
        <w:rPr>
          <w:rFonts w:ascii="Times New Roman" w:eastAsia="Times New Roman" w:hAnsi="Times New Roman"/>
          <w:sz w:val="24"/>
          <w:szCs w:val="24"/>
          <w:lang w:eastAsia="es-ES"/>
        </w:rPr>
        <w:t xml:space="preserve"> K</w:t>
      </w:r>
      <w:r w:rsidR="00071CC2">
        <w:rPr>
          <w:rFonts w:ascii="Times New Roman" w:eastAsia="Times New Roman" w:hAnsi="Times New Roman"/>
          <w:sz w:val="24"/>
          <w:szCs w:val="24"/>
          <w:lang w:eastAsia="es-ES"/>
        </w:rPr>
        <w:t>ilogramos</w:t>
      </w:r>
      <w:r w:rsidRPr="00B43358">
        <w:rPr>
          <w:rFonts w:ascii="Times New Roman" w:eastAsia="Times New Roman" w:hAnsi="Times New Roman"/>
          <w:sz w:val="24"/>
          <w:szCs w:val="24"/>
          <w:lang w:eastAsia="es-ES"/>
        </w:rPr>
        <w:t>.</w:t>
      </w:r>
    </w:p>
    <w:p w:rsidR="001E4739" w:rsidRDefault="001E4739" w:rsidP="002619D4">
      <w:pPr>
        <w:spacing w:after="0" w:line="240" w:lineRule="auto"/>
        <w:rPr>
          <w:rFonts w:ascii="Times New Roman" w:eastAsia="Times New Roman" w:hAnsi="Times New Roman"/>
          <w:sz w:val="24"/>
          <w:szCs w:val="24"/>
          <w:u w:val="single"/>
          <w:lang w:eastAsia="es-ES"/>
        </w:rPr>
      </w:pPr>
      <w:r>
        <w:rPr>
          <w:rFonts w:ascii="Times New Roman" w:eastAsia="Times New Roman" w:hAnsi="Times New Roman"/>
          <w:sz w:val="24"/>
          <w:szCs w:val="24"/>
          <w:u w:val="single"/>
          <w:lang w:eastAsia="es-ES"/>
        </w:rPr>
        <w:t>Vida útil:</w:t>
      </w:r>
      <w:r w:rsidRPr="001E4739">
        <w:rPr>
          <w:rFonts w:ascii="Times New Roman" w:eastAsia="Times New Roman" w:hAnsi="Times New Roman"/>
          <w:sz w:val="24"/>
          <w:szCs w:val="24"/>
          <w:lang w:eastAsia="es-ES"/>
        </w:rPr>
        <w:t xml:space="preserve"> 5 años</w:t>
      </w:r>
    </w:p>
    <w:p w:rsidR="003C6F63" w:rsidRDefault="003C6F63" w:rsidP="002619D4">
      <w:pPr>
        <w:spacing w:after="0" w:line="240" w:lineRule="auto"/>
        <w:rPr>
          <w:rFonts w:ascii="Times New Roman" w:eastAsia="Times New Roman" w:hAnsi="Times New Roman"/>
          <w:sz w:val="24"/>
          <w:szCs w:val="24"/>
          <w:lang w:eastAsia="es-ES"/>
        </w:rPr>
      </w:pPr>
      <w:r>
        <w:rPr>
          <w:rFonts w:ascii="Times New Roman" w:eastAsia="Times New Roman" w:hAnsi="Times New Roman"/>
          <w:sz w:val="24"/>
          <w:szCs w:val="24"/>
          <w:u w:val="single"/>
          <w:lang w:eastAsia="es-ES"/>
        </w:rPr>
        <w:t>Altura máxima</w:t>
      </w:r>
      <w:r w:rsidR="00071CC2">
        <w:rPr>
          <w:rFonts w:ascii="Times New Roman" w:eastAsia="Times New Roman" w:hAnsi="Times New Roman"/>
          <w:sz w:val="24"/>
          <w:szCs w:val="24"/>
          <w:u w:val="single"/>
          <w:lang w:eastAsia="es-ES"/>
        </w:rPr>
        <w:t xml:space="preserve">: </w:t>
      </w:r>
      <w:r w:rsidR="00071CC2" w:rsidRPr="00B43358">
        <w:rPr>
          <w:rFonts w:ascii="Times New Roman" w:eastAsia="Times New Roman" w:hAnsi="Times New Roman"/>
          <w:sz w:val="24"/>
          <w:szCs w:val="24"/>
          <w:lang w:eastAsia="es-ES"/>
        </w:rPr>
        <w:t>3</w:t>
      </w:r>
      <w:r>
        <w:rPr>
          <w:rFonts w:ascii="Times New Roman" w:eastAsia="Times New Roman" w:hAnsi="Times New Roman"/>
          <w:sz w:val="24"/>
          <w:szCs w:val="24"/>
          <w:lang w:eastAsia="es-ES"/>
        </w:rPr>
        <w:t xml:space="preserve"> metros</w:t>
      </w:r>
    </w:p>
    <w:p w:rsidR="003C6F63" w:rsidRPr="00071CC2" w:rsidRDefault="003C6F6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Ancho:</w:t>
      </w:r>
      <w:r w:rsidR="00071CC2">
        <w:rPr>
          <w:rFonts w:ascii="Times New Roman" w:eastAsia="Times New Roman" w:hAnsi="Times New Roman"/>
          <w:sz w:val="24"/>
          <w:szCs w:val="24"/>
          <w:u w:val="single"/>
          <w:lang w:eastAsia="es-ES"/>
        </w:rPr>
        <w:t xml:space="preserve"> </w:t>
      </w:r>
      <w:r w:rsidR="00071CC2">
        <w:rPr>
          <w:rFonts w:ascii="Times New Roman" w:eastAsia="Times New Roman" w:hAnsi="Times New Roman"/>
          <w:sz w:val="24"/>
          <w:szCs w:val="24"/>
          <w:lang w:eastAsia="es-ES"/>
        </w:rPr>
        <w:t>1,225 metros.</w:t>
      </w:r>
    </w:p>
    <w:p w:rsidR="003C6F63" w:rsidRDefault="003C6F6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Largo:</w:t>
      </w:r>
      <w:r>
        <w:rPr>
          <w:rFonts w:ascii="Times New Roman" w:eastAsia="Times New Roman" w:hAnsi="Times New Roman"/>
          <w:sz w:val="24"/>
          <w:szCs w:val="24"/>
          <w:lang w:eastAsia="es-ES"/>
        </w:rPr>
        <w:t xml:space="preserve"> </w:t>
      </w:r>
      <w:r w:rsidR="00071CC2">
        <w:rPr>
          <w:rFonts w:ascii="Times New Roman" w:eastAsia="Times New Roman" w:hAnsi="Times New Roman"/>
          <w:sz w:val="24"/>
          <w:szCs w:val="24"/>
          <w:lang w:eastAsia="es-ES"/>
        </w:rPr>
        <w:t>2,680 metros</w:t>
      </w:r>
    </w:p>
    <w:p w:rsidR="00071CC2" w:rsidRPr="00B43358" w:rsidRDefault="00071CC2" w:rsidP="002619D4">
      <w:pPr>
        <w:spacing w:after="0" w:line="240" w:lineRule="auto"/>
        <w:rPr>
          <w:rFonts w:ascii="Times New Roman" w:eastAsia="Times New Roman" w:hAnsi="Times New Roman"/>
          <w:sz w:val="24"/>
          <w:szCs w:val="24"/>
          <w:lang w:eastAsia="es-ES"/>
        </w:rPr>
      </w:pPr>
      <w:r w:rsidRPr="00071CC2">
        <w:rPr>
          <w:rFonts w:ascii="Times New Roman" w:eastAsia="Times New Roman" w:hAnsi="Times New Roman"/>
          <w:sz w:val="24"/>
          <w:szCs w:val="24"/>
          <w:u w:val="single"/>
          <w:lang w:eastAsia="es-ES"/>
        </w:rPr>
        <w:t>Alto:</w:t>
      </w:r>
      <w:r>
        <w:rPr>
          <w:rFonts w:ascii="Times New Roman" w:eastAsia="Times New Roman" w:hAnsi="Times New Roman"/>
          <w:sz w:val="24"/>
          <w:szCs w:val="24"/>
          <w:lang w:eastAsia="es-ES"/>
        </w:rPr>
        <w:t xml:space="preserve"> 2,125 metros.</w:t>
      </w:r>
    </w:p>
    <w:p w:rsidR="003C6F63" w:rsidRPr="00B43358" w:rsidRDefault="003C6F6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Precio</w:t>
      </w:r>
      <w:r w:rsidRPr="00B4242B">
        <w:rPr>
          <w:rFonts w:ascii="Times New Roman" w:eastAsia="Times New Roman" w:hAnsi="Times New Roman"/>
          <w:sz w:val="24"/>
          <w:szCs w:val="24"/>
          <w:lang w:eastAsia="es-ES"/>
        </w:rPr>
        <w:t>:</w:t>
      </w:r>
      <w:r w:rsidRPr="00B43358">
        <w:rPr>
          <w:rFonts w:ascii="Times New Roman" w:eastAsia="Times New Roman" w:hAnsi="Times New Roman"/>
          <w:b/>
          <w:sz w:val="24"/>
          <w:szCs w:val="24"/>
          <w:lang w:eastAsia="es-ES"/>
        </w:rPr>
        <w:t xml:space="preserve"> $</w:t>
      </w:r>
      <w:r w:rsidRPr="00B43358">
        <w:rPr>
          <w:rFonts w:ascii="Times New Roman" w:eastAsia="Times New Roman" w:hAnsi="Times New Roman"/>
          <w:sz w:val="24"/>
          <w:szCs w:val="24"/>
          <w:lang w:eastAsia="es-ES"/>
        </w:rPr>
        <w:t xml:space="preserve"> </w:t>
      </w:r>
      <w:r>
        <w:rPr>
          <w:rFonts w:ascii="Times New Roman" w:eastAsia="Times New Roman" w:hAnsi="Times New Roman"/>
          <w:sz w:val="24"/>
          <w:szCs w:val="24"/>
          <w:lang w:eastAsia="es-ES"/>
        </w:rPr>
        <w:t>140.000</w:t>
      </w:r>
    </w:p>
    <w:p w:rsidR="003C6F63" w:rsidRDefault="003C6F63"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Cantidad</w:t>
      </w:r>
      <w:r w:rsidRPr="00B4242B">
        <w:rPr>
          <w:rFonts w:ascii="Times New Roman" w:eastAsia="Times New Roman" w:hAnsi="Times New Roman"/>
          <w:sz w:val="24"/>
          <w:szCs w:val="24"/>
          <w:lang w:eastAsia="es-ES"/>
        </w:rPr>
        <w:t>:</w:t>
      </w:r>
      <w:r w:rsidRPr="00B43358">
        <w:rPr>
          <w:rFonts w:ascii="Times New Roman" w:eastAsia="Times New Roman" w:hAnsi="Times New Roman"/>
          <w:sz w:val="24"/>
          <w:szCs w:val="24"/>
          <w:lang w:eastAsia="es-ES"/>
        </w:rPr>
        <w:t xml:space="preserve"> </w:t>
      </w:r>
      <w:r>
        <w:rPr>
          <w:rFonts w:ascii="Times New Roman" w:eastAsia="Times New Roman" w:hAnsi="Times New Roman"/>
          <w:sz w:val="24"/>
          <w:szCs w:val="24"/>
          <w:lang w:eastAsia="es-ES"/>
        </w:rPr>
        <w:t>1</w:t>
      </w:r>
      <w:r w:rsidRPr="00B43358">
        <w:rPr>
          <w:rFonts w:ascii="Times New Roman" w:eastAsia="Times New Roman" w:hAnsi="Times New Roman"/>
          <w:sz w:val="24"/>
          <w:szCs w:val="24"/>
          <w:lang w:eastAsia="es-ES"/>
        </w:rPr>
        <w:t>.</w:t>
      </w:r>
    </w:p>
    <w:p w:rsidR="003C6F63" w:rsidRDefault="003C6F63" w:rsidP="002619D4">
      <w:pPr>
        <w:spacing w:after="0" w:line="240" w:lineRule="auto"/>
        <w:rPr>
          <w:rFonts w:ascii="Times New Roman" w:eastAsia="Times New Roman" w:hAnsi="Times New Roman"/>
          <w:sz w:val="24"/>
          <w:szCs w:val="24"/>
          <w:lang w:eastAsia="es-ES"/>
        </w:rPr>
      </w:pPr>
      <w:r w:rsidRPr="003C6F63">
        <w:rPr>
          <w:rFonts w:ascii="Times New Roman" w:eastAsia="Times New Roman" w:hAnsi="Times New Roman"/>
          <w:sz w:val="24"/>
          <w:szCs w:val="24"/>
          <w:u w:val="single"/>
          <w:lang w:eastAsia="es-ES"/>
        </w:rPr>
        <w:t>Combustible</w:t>
      </w:r>
      <w:r>
        <w:rPr>
          <w:rFonts w:ascii="Times New Roman" w:eastAsia="Times New Roman" w:hAnsi="Times New Roman"/>
          <w:sz w:val="24"/>
          <w:szCs w:val="24"/>
          <w:u w:val="single"/>
          <w:lang w:eastAsia="es-ES"/>
        </w:rPr>
        <w:t>:</w:t>
      </w:r>
      <w:r w:rsidRPr="003C6F63">
        <w:rPr>
          <w:rFonts w:ascii="Times New Roman" w:eastAsia="Times New Roman" w:hAnsi="Times New Roman"/>
          <w:sz w:val="24"/>
          <w:szCs w:val="24"/>
          <w:lang w:eastAsia="es-ES"/>
        </w:rPr>
        <w:t xml:space="preserve"> Diesel</w:t>
      </w:r>
      <w:r w:rsidR="00053D87">
        <w:rPr>
          <w:rFonts w:ascii="Times New Roman" w:eastAsia="Times New Roman" w:hAnsi="Times New Roman"/>
          <w:sz w:val="24"/>
          <w:szCs w:val="24"/>
          <w:lang w:eastAsia="es-ES"/>
        </w:rPr>
        <w:t xml:space="preserve">      </w:t>
      </w:r>
    </w:p>
    <w:p w:rsidR="00071CC2" w:rsidRPr="003C6F63" w:rsidRDefault="00071CC2" w:rsidP="002619D4">
      <w:pPr>
        <w:spacing w:after="0" w:line="240" w:lineRule="auto"/>
        <w:rPr>
          <w:rFonts w:ascii="Times New Roman" w:eastAsia="Times New Roman" w:hAnsi="Times New Roman"/>
          <w:sz w:val="24"/>
          <w:szCs w:val="24"/>
          <w:u w:val="single"/>
          <w:lang w:eastAsia="es-ES"/>
        </w:rPr>
      </w:pPr>
      <w:r w:rsidRPr="00071CC2">
        <w:rPr>
          <w:rFonts w:ascii="Times New Roman" w:eastAsia="Times New Roman" w:hAnsi="Times New Roman"/>
          <w:sz w:val="24"/>
          <w:szCs w:val="24"/>
          <w:u w:val="single"/>
          <w:lang w:eastAsia="es-ES"/>
        </w:rPr>
        <w:t>Velocidad Máxima:</w:t>
      </w:r>
      <w:r>
        <w:rPr>
          <w:rFonts w:ascii="Times New Roman" w:eastAsia="Times New Roman" w:hAnsi="Times New Roman"/>
          <w:sz w:val="24"/>
          <w:szCs w:val="24"/>
          <w:lang w:eastAsia="es-ES"/>
        </w:rPr>
        <w:t xml:space="preserve"> 19 Kilómetros por hora.</w:t>
      </w:r>
    </w:p>
    <w:p w:rsidR="00CC1EFB" w:rsidRPr="00B43358" w:rsidRDefault="00053D87" w:rsidP="002619D4">
      <w:pPr>
        <w:autoSpaceDE w:val="0"/>
        <w:autoSpaceDN w:val="0"/>
        <w:adjustRightInd w:val="0"/>
        <w:spacing w:after="0" w:line="240" w:lineRule="auto"/>
        <w:rPr>
          <w:rFonts w:ascii="Times New Roman" w:hAnsi="Times New Roman"/>
          <w:sz w:val="24"/>
          <w:szCs w:val="24"/>
        </w:rPr>
      </w:pPr>
      <w:r w:rsidRPr="00053D87">
        <w:rPr>
          <w:rFonts w:ascii="Times New Roman" w:hAnsi="Times New Roman"/>
          <w:sz w:val="24"/>
          <w:szCs w:val="24"/>
          <w:u w:val="single"/>
        </w:rPr>
        <w:t>Motor:</w:t>
      </w:r>
      <w:r>
        <w:rPr>
          <w:rFonts w:ascii="Times New Roman" w:hAnsi="Times New Roman"/>
          <w:sz w:val="24"/>
          <w:szCs w:val="24"/>
        </w:rPr>
        <w:t xml:space="preserve"> 60 H.P</w:t>
      </w:r>
    </w:p>
    <w:p w:rsidR="00CC1EFB" w:rsidRPr="00B43358" w:rsidRDefault="004B4C42" w:rsidP="00537450">
      <w:pPr>
        <w:autoSpaceDE w:val="0"/>
        <w:autoSpaceDN w:val="0"/>
        <w:adjustRightInd w:val="0"/>
        <w:spacing w:after="0" w:line="240" w:lineRule="auto"/>
        <w:rPr>
          <w:rFonts w:ascii="Times New Roman" w:hAnsi="Times New Roman"/>
          <w:sz w:val="24"/>
          <w:szCs w:val="24"/>
        </w:rPr>
      </w:pPr>
      <w:r w:rsidRPr="004B4C42">
        <w:rPr>
          <w:rFonts w:ascii="Times New Roman" w:hAnsi="Times New Roman"/>
          <w:sz w:val="24"/>
          <w:szCs w:val="24"/>
          <w:u w:val="single"/>
        </w:rPr>
        <w:t>Cilindrada:</w:t>
      </w:r>
      <w:r>
        <w:rPr>
          <w:rFonts w:ascii="Times New Roman" w:hAnsi="Times New Roman"/>
          <w:sz w:val="24"/>
          <w:szCs w:val="24"/>
        </w:rPr>
        <w:t xml:space="preserve"> 3.300 centímetros cúbicos.</w:t>
      </w:r>
    </w:p>
    <w:p w:rsidR="00ED4AEB" w:rsidRPr="002619D4" w:rsidRDefault="004B4C42" w:rsidP="002619D4">
      <w:pPr>
        <w:autoSpaceDE w:val="0"/>
        <w:autoSpaceDN w:val="0"/>
        <w:adjustRightInd w:val="0"/>
        <w:spacing w:after="0" w:line="240" w:lineRule="auto"/>
        <w:rPr>
          <w:rFonts w:ascii="Times New Roman" w:hAnsi="Times New Roman"/>
          <w:sz w:val="24"/>
          <w:szCs w:val="24"/>
        </w:rPr>
      </w:pPr>
      <w:r w:rsidRPr="004B4C42">
        <w:rPr>
          <w:rFonts w:ascii="Times New Roman" w:hAnsi="Times New Roman"/>
          <w:sz w:val="24"/>
          <w:szCs w:val="24"/>
          <w:u w:val="single"/>
        </w:rPr>
        <w:t>Radio de Giro:</w:t>
      </w:r>
      <w:r>
        <w:rPr>
          <w:rFonts w:ascii="Times New Roman" w:hAnsi="Times New Roman"/>
          <w:sz w:val="24"/>
          <w:szCs w:val="24"/>
        </w:rPr>
        <w:t xml:space="preserve"> 2,40 metros.</w:t>
      </w: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D945D8" w:rsidRDefault="00D945D8" w:rsidP="00537450">
      <w:pPr>
        <w:autoSpaceDE w:val="0"/>
        <w:autoSpaceDN w:val="0"/>
        <w:adjustRightInd w:val="0"/>
        <w:spacing w:after="0" w:line="240" w:lineRule="auto"/>
        <w:rPr>
          <w:rFonts w:ascii="Times New Roman" w:hAnsi="Times New Roman"/>
          <w:sz w:val="24"/>
          <w:szCs w:val="24"/>
          <w:u w:val="single"/>
        </w:rPr>
      </w:pPr>
    </w:p>
    <w:p w:rsidR="00CA10AD" w:rsidRPr="00D945D8" w:rsidRDefault="007859C1" w:rsidP="00537450">
      <w:pPr>
        <w:autoSpaceDE w:val="0"/>
        <w:autoSpaceDN w:val="0"/>
        <w:adjustRightInd w:val="0"/>
        <w:spacing w:after="0" w:line="240" w:lineRule="auto"/>
        <w:rPr>
          <w:rFonts w:ascii="Times New Roman" w:hAnsi="Times New Roman"/>
          <w:b/>
          <w:sz w:val="24"/>
          <w:szCs w:val="24"/>
          <w:u w:val="single"/>
        </w:rPr>
      </w:pPr>
      <w:r w:rsidRPr="007859C1">
        <w:rPr>
          <w:rFonts w:ascii="Times New Roman" w:hAnsi="Times New Roman"/>
          <w:sz w:val="24"/>
          <w:szCs w:val="24"/>
          <w:u w:val="single"/>
        </w:rPr>
        <w:lastRenderedPageBreak/>
        <w:t>Nombre</w:t>
      </w:r>
      <w:r w:rsidR="00A95BBB">
        <w:rPr>
          <w:rFonts w:ascii="Times New Roman" w:hAnsi="Times New Roman"/>
          <w:sz w:val="24"/>
          <w:szCs w:val="24"/>
          <w:u w:val="single"/>
        </w:rPr>
        <w:t>:</w:t>
      </w:r>
      <w:r w:rsidR="00A95BBB" w:rsidRPr="00245468">
        <w:rPr>
          <w:rFonts w:ascii="Times New Roman" w:hAnsi="Times New Roman"/>
          <w:sz w:val="24"/>
          <w:szCs w:val="24"/>
        </w:rPr>
        <w:t xml:space="preserve"> Racks</w:t>
      </w:r>
      <w:r w:rsidRPr="00D945D8">
        <w:rPr>
          <w:rFonts w:ascii="Times New Roman" w:hAnsi="Times New Roman"/>
          <w:b/>
          <w:sz w:val="24"/>
          <w:szCs w:val="24"/>
        </w:rPr>
        <w:t xml:space="preserve"> de almacenamiento</w:t>
      </w:r>
    </w:p>
    <w:p w:rsidR="00CA10AD" w:rsidRDefault="00CA10AD" w:rsidP="00537450">
      <w:pPr>
        <w:autoSpaceDE w:val="0"/>
        <w:autoSpaceDN w:val="0"/>
        <w:adjustRightInd w:val="0"/>
        <w:spacing w:after="0" w:line="240" w:lineRule="auto"/>
        <w:rPr>
          <w:rFonts w:ascii="Times New Roman" w:hAnsi="Times New Roman"/>
          <w:b/>
          <w:sz w:val="24"/>
          <w:szCs w:val="24"/>
          <w:u w:val="single"/>
        </w:rPr>
      </w:pPr>
    </w:p>
    <w:p w:rsidR="00CA10AD" w:rsidRDefault="00713248" w:rsidP="00537450">
      <w:pPr>
        <w:autoSpaceDE w:val="0"/>
        <w:autoSpaceDN w:val="0"/>
        <w:adjustRightInd w:val="0"/>
        <w:spacing w:after="0" w:line="240" w:lineRule="auto"/>
        <w:rPr>
          <w:rFonts w:ascii="Times New Roman" w:hAnsi="Times New Roman"/>
          <w:b/>
          <w:sz w:val="24"/>
          <w:szCs w:val="24"/>
          <w:u w:val="single"/>
        </w:rPr>
      </w:pPr>
      <w:r>
        <w:rPr>
          <w:rFonts w:ascii="Times New Roman" w:hAnsi="Times New Roman"/>
          <w:b/>
          <w:noProof/>
          <w:sz w:val="24"/>
          <w:szCs w:val="24"/>
          <w:u w:val="single"/>
          <w:lang w:eastAsia="es-ES"/>
        </w:rPr>
        <w:drawing>
          <wp:inline distT="0" distB="0" distL="0" distR="0">
            <wp:extent cx="2447925" cy="2286000"/>
            <wp:effectExtent l="19050" t="0" r="9525" b="0"/>
            <wp:docPr id="3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56" cstate="print"/>
                    <a:srcRect/>
                    <a:stretch>
                      <a:fillRect/>
                    </a:stretch>
                  </pic:blipFill>
                  <pic:spPr bwMode="auto">
                    <a:xfrm>
                      <a:off x="0" y="0"/>
                      <a:ext cx="2447925" cy="2286000"/>
                    </a:xfrm>
                    <a:prstGeom prst="rect">
                      <a:avLst/>
                    </a:prstGeom>
                    <a:noFill/>
                    <a:ln w="9525">
                      <a:noFill/>
                      <a:miter lim="800000"/>
                      <a:headEnd/>
                      <a:tailEnd/>
                    </a:ln>
                  </pic:spPr>
                </pic:pic>
              </a:graphicData>
            </a:graphic>
          </wp:inline>
        </w:drawing>
      </w:r>
    </w:p>
    <w:p w:rsidR="00CA10AD" w:rsidRDefault="00CA10AD" w:rsidP="00537450">
      <w:pPr>
        <w:autoSpaceDE w:val="0"/>
        <w:autoSpaceDN w:val="0"/>
        <w:adjustRightInd w:val="0"/>
        <w:spacing w:after="0" w:line="240" w:lineRule="auto"/>
        <w:rPr>
          <w:rFonts w:ascii="Times New Roman" w:hAnsi="Times New Roman"/>
          <w:b/>
          <w:sz w:val="24"/>
          <w:szCs w:val="24"/>
          <w:u w:val="single"/>
        </w:rPr>
      </w:pPr>
    </w:p>
    <w:p w:rsidR="00CA10AD" w:rsidRDefault="00CA10AD" w:rsidP="00537450">
      <w:pPr>
        <w:autoSpaceDE w:val="0"/>
        <w:autoSpaceDN w:val="0"/>
        <w:adjustRightInd w:val="0"/>
        <w:spacing w:after="0" w:line="240" w:lineRule="auto"/>
        <w:rPr>
          <w:rFonts w:ascii="Times New Roman" w:hAnsi="Times New Roman"/>
          <w:b/>
          <w:sz w:val="24"/>
          <w:szCs w:val="24"/>
          <w:u w:val="single"/>
        </w:rPr>
      </w:pPr>
    </w:p>
    <w:p w:rsidR="007859C1" w:rsidRPr="00B43358" w:rsidRDefault="007859C1" w:rsidP="002619D4">
      <w:pPr>
        <w:spacing w:after="0" w:line="240" w:lineRule="auto"/>
        <w:rPr>
          <w:rFonts w:ascii="Times New Roman" w:eastAsia="Times New Roman" w:hAnsi="Times New Roman"/>
          <w:sz w:val="24"/>
          <w:szCs w:val="24"/>
          <w:lang w:eastAsia="es-ES"/>
        </w:rPr>
      </w:pPr>
      <w:r w:rsidRPr="00B4242B">
        <w:rPr>
          <w:rFonts w:ascii="Times New Roman" w:hAnsi="Times New Roman"/>
          <w:sz w:val="24"/>
          <w:szCs w:val="24"/>
          <w:u w:val="single"/>
        </w:rPr>
        <w:t>Capacidad  Real de Carga:</w:t>
      </w:r>
      <w:r w:rsidRPr="00B43358">
        <w:rPr>
          <w:rFonts w:ascii="Times New Roman" w:hAnsi="Times New Roman"/>
          <w:sz w:val="24"/>
          <w:szCs w:val="24"/>
        </w:rPr>
        <w:t xml:space="preserve"> </w:t>
      </w:r>
      <w:r w:rsidR="00886407">
        <w:rPr>
          <w:rFonts w:ascii="Times New Roman" w:hAnsi="Times New Roman"/>
          <w:sz w:val="24"/>
          <w:szCs w:val="24"/>
        </w:rPr>
        <w:t>2</w:t>
      </w:r>
      <w:r>
        <w:rPr>
          <w:rFonts w:ascii="Times New Roman" w:eastAsia="Times New Roman" w:hAnsi="Times New Roman"/>
          <w:sz w:val="24"/>
          <w:szCs w:val="24"/>
          <w:lang w:eastAsia="es-ES"/>
        </w:rPr>
        <w:t>0.000 kilogramos</w:t>
      </w:r>
      <w:r w:rsidRPr="00B43358">
        <w:rPr>
          <w:rFonts w:ascii="Times New Roman" w:eastAsia="Times New Roman" w:hAnsi="Times New Roman"/>
          <w:sz w:val="24"/>
          <w:szCs w:val="24"/>
          <w:lang w:eastAsia="es-ES"/>
        </w:rPr>
        <w:t>.</w:t>
      </w:r>
    </w:p>
    <w:p w:rsidR="007859C1" w:rsidRPr="00B43358"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Marca:</w:t>
      </w:r>
      <w:r w:rsidRPr="00B4242B">
        <w:rPr>
          <w:rFonts w:ascii="Times New Roman" w:eastAsia="Times New Roman" w:hAnsi="Times New Roman"/>
          <w:sz w:val="24"/>
          <w:szCs w:val="24"/>
          <w:lang w:eastAsia="es-ES"/>
        </w:rPr>
        <w:t xml:space="preserve"> </w:t>
      </w:r>
      <w:r>
        <w:rPr>
          <w:rFonts w:ascii="Times New Roman" w:eastAsia="Times New Roman" w:hAnsi="Times New Roman"/>
          <w:sz w:val="24"/>
          <w:szCs w:val="24"/>
          <w:lang w:eastAsia="es-ES"/>
        </w:rPr>
        <w:t>Estanterías Eco S.A</w:t>
      </w:r>
    </w:p>
    <w:p w:rsidR="007859C1"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Características Técnicas:</w:t>
      </w:r>
      <w:r w:rsidRPr="00B43358">
        <w:rPr>
          <w:rFonts w:ascii="Times New Roman" w:eastAsia="Times New Roman" w:hAnsi="Times New Roman"/>
          <w:sz w:val="24"/>
          <w:szCs w:val="24"/>
          <w:lang w:eastAsia="es-ES"/>
        </w:rPr>
        <w:t xml:space="preserve"> </w:t>
      </w:r>
      <w:r>
        <w:rPr>
          <w:rFonts w:ascii="Times New Roman" w:eastAsia="Times New Roman" w:hAnsi="Times New Roman"/>
          <w:sz w:val="24"/>
          <w:szCs w:val="24"/>
          <w:lang w:eastAsia="es-ES"/>
        </w:rPr>
        <w:t>Vigas Sigma reforzadas</w:t>
      </w:r>
    </w:p>
    <w:p w:rsidR="007859C1" w:rsidRPr="00B43358"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Utilidad:</w:t>
      </w:r>
      <w:r w:rsidRPr="00B43358">
        <w:rPr>
          <w:rFonts w:ascii="Times New Roman" w:eastAsia="Times New Roman" w:hAnsi="Times New Roman"/>
          <w:sz w:val="24"/>
          <w:szCs w:val="24"/>
          <w:lang w:eastAsia="es-ES"/>
        </w:rPr>
        <w:t xml:space="preserve"> </w:t>
      </w:r>
      <w:r>
        <w:rPr>
          <w:rFonts w:ascii="Times New Roman" w:eastAsia="Times New Roman" w:hAnsi="Times New Roman"/>
          <w:sz w:val="24"/>
          <w:szCs w:val="24"/>
          <w:lang w:eastAsia="es-ES"/>
        </w:rPr>
        <w:t>Almacenamiento de Materia Prima y Productos terminados</w:t>
      </w:r>
    </w:p>
    <w:p w:rsidR="007859C1"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Alt</w:t>
      </w:r>
      <w:r>
        <w:rPr>
          <w:rFonts w:ascii="Times New Roman" w:eastAsia="Times New Roman" w:hAnsi="Times New Roman"/>
          <w:sz w:val="24"/>
          <w:szCs w:val="24"/>
          <w:u w:val="single"/>
          <w:lang w:eastAsia="es-ES"/>
        </w:rPr>
        <w:t>ura</w:t>
      </w:r>
      <w:r w:rsidRPr="00B4242B">
        <w:rPr>
          <w:rFonts w:ascii="Times New Roman" w:eastAsia="Times New Roman" w:hAnsi="Times New Roman"/>
          <w:sz w:val="24"/>
          <w:szCs w:val="24"/>
          <w:u w:val="single"/>
          <w:lang w:eastAsia="es-ES"/>
        </w:rPr>
        <w:t>:</w:t>
      </w:r>
      <w:r w:rsidRPr="00B43358">
        <w:rPr>
          <w:rFonts w:ascii="Times New Roman" w:eastAsia="Times New Roman" w:hAnsi="Times New Roman"/>
          <w:sz w:val="24"/>
          <w:szCs w:val="24"/>
          <w:lang w:eastAsia="es-ES"/>
        </w:rPr>
        <w:t xml:space="preserve"> </w:t>
      </w:r>
      <w:r>
        <w:rPr>
          <w:rFonts w:ascii="Times New Roman" w:eastAsia="Times New Roman" w:hAnsi="Times New Roman"/>
          <w:sz w:val="24"/>
          <w:szCs w:val="24"/>
          <w:lang w:eastAsia="es-ES"/>
        </w:rPr>
        <w:t>3 metros</w:t>
      </w:r>
    </w:p>
    <w:p w:rsidR="007859C1" w:rsidRPr="00B43358"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Ancho:</w:t>
      </w:r>
      <w:r w:rsidRPr="00B43358">
        <w:rPr>
          <w:rFonts w:ascii="Times New Roman" w:eastAsia="Times New Roman" w:hAnsi="Times New Roman"/>
          <w:sz w:val="24"/>
          <w:szCs w:val="24"/>
          <w:lang w:eastAsia="es-ES"/>
        </w:rPr>
        <w:t xml:space="preserve"> </w:t>
      </w:r>
      <w:r w:rsidR="00C93BEE">
        <w:rPr>
          <w:rFonts w:ascii="Times New Roman" w:eastAsia="Times New Roman" w:hAnsi="Times New Roman"/>
          <w:sz w:val="24"/>
          <w:szCs w:val="24"/>
          <w:lang w:eastAsia="es-ES"/>
        </w:rPr>
        <w:t>1,50</w:t>
      </w:r>
      <w:r w:rsidR="00521E27">
        <w:rPr>
          <w:rFonts w:ascii="Times New Roman" w:eastAsia="Times New Roman" w:hAnsi="Times New Roman"/>
          <w:sz w:val="24"/>
          <w:szCs w:val="24"/>
          <w:lang w:eastAsia="es-ES"/>
        </w:rPr>
        <w:t xml:space="preserve"> </w:t>
      </w:r>
      <w:r w:rsidRPr="00B43358">
        <w:rPr>
          <w:rFonts w:ascii="Times New Roman" w:eastAsia="Times New Roman" w:hAnsi="Times New Roman"/>
          <w:sz w:val="24"/>
          <w:szCs w:val="24"/>
          <w:lang w:eastAsia="es-ES"/>
        </w:rPr>
        <w:t>metros</w:t>
      </w:r>
    </w:p>
    <w:p w:rsidR="007859C1" w:rsidRPr="00B43358"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Largo:</w:t>
      </w:r>
      <w:r w:rsidRPr="00B43358">
        <w:rPr>
          <w:rFonts w:ascii="Times New Roman" w:eastAsia="Times New Roman" w:hAnsi="Times New Roman"/>
          <w:sz w:val="24"/>
          <w:szCs w:val="24"/>
          <w:lang w:eastAsia="es-ES"/>
        </w:rPr>
        <w:t xml:space="preserve"> </w:t>
      </w:r>
      <w:r w:rsidR="00635683">
        <w:rPr>
          <w:rFonts w:ascii="Times New Roman" w:eastAsia="Times New Roman" w:hAnsi="Times New Roman"/>
          <w:sz w:val="24"/>
          <w:szCs w:val="24"/>
          <w:lang w:eastAsia="es-ES"/>
        </w:rPr>
        <w:t>7,20</w:t>
      </w:r>
      <w:r w:rsidRPr="00B43358">
        <w:rPr>
          <w:rFonts w:ascii="Times New Roman" w:eastAsia="Times New Roman" w:hAnsi="Times New Roman"/>
          <w:sz w:val="24"/>
          <w:szCs w:val="24"/>
          <w:lang w:eastAsia="es-ES"/>
        </w:rPr>
        <w:t xml:space="preserve"> metros</w:t>
      </w:r>
    </w:p>
    <w:p w:rsidR="007859C1"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Precio</w:t>
      </w:r>
      <w:r w:rsidR="007C535A">
        <w:rPr>
          <w:rFonts w:ascii="Times New Roman" w:eastAsia="Times New Roman" w:hAnsi="Times New Roman"/>
          <w:sz w:val="24"/>
          <w:szCs w:val="24"/>
          <w:lang w:eastAsia="es-ES"/>
        </w:rPr>
        <w:t xml:space="preserve">: </w:t>
      </w:r>
      <w:r w:rsidR="00635683">
        <w:rPr>
          <w:rFonts w:ascii="Times New Roman" w:eastAsia="Times New Roman" w:hAnsi="Times New Roman"/>
          <w:sz w:val="24"/>
          <w:szCs w:val="24"/>
          <w:lang w:eastAsia="es-ES"/>
        </w:rPr>
        <w:t xml:space="preserve">$ </w:t>
      </w:r>
      <w:r w:rsidR="007C535A">
        <w:rPr>
          <w:rFonts w:ascii="Times New Roman" w:eastAsia="Times New Roman" w:hAnsi="Times New Roman"/>
          <w:sz w:val="24"/>
          <w:szCs w:val="24"/>
          <w:lang w:eastAsia="es-ES"/>
        </w:rPr>
        <w:t>3.035</w:t>
      </w:r>
    </w:p>
    <w:p w:rsidR="007859C1" w:rsidRPr="00B43358" w:rsidRDefault="007859C1" w:rsidP="002619D4">
      <w:pPr>
        <w:spacing w:after="0" w:line="240" w:lineRule="auto"/>
        <w:rPr>
          <w:rFonts w:ascii="Times New Roman" w:eastAsia="Times New Roman" w:hAnsi="Times New Roman"/>
          <w:sz w:val="24"/>
          <w:szCs w:val="24"/>
          <w:lang w:eastAsia="es-ES"/>
        </w:rPr>
      </w:pPr>
      <w:r w:rsidRPr="00B4242B">
        <w:rPr>
          <w:rFonts w:ascii="Times New Roman" w:eastAsia="Times New Roman" w:hAnsi="Times New Roman"/>
          <w:sz w:val="24"/>
          <w:szCs w:val="24"/>
          <w:u w:val="single"/>
          <w:lang w:eastAsia="es-ES"/>
        </w:rPr>
        <w:t>Cantidad</w:t>
      </w:r>
      <w:r w:rsidRPr="00B4242B">
        <w:rPr>
          <w:rFonts w:ascii="Times New Roman" w:eastAsia="Times New Roman" w:hAnsi="Times New Roman"/>
          <w:sz w:val="24"/>
          <w:szCs w:val="24"/>
          <w:lang w:eastAsia="es-ES"/>
        </w:rPr>
        <w:t>:</w:t>
      </w:r>
      <w:r w:rsidRPr="00B43358">
        <w:rPr>
          <w:rFonts w:ascii="Times New Roman" w:eastAsia="Times New Roman" w:hAnsi="Times New Roman"/>
          <w:sz w:val="24"/>
          <w:szCs w:val="24"/>
          <w:lang w:eastAsia="es-ES"/>
        </w:rPr>
        <w:t xml:space="preserve"> </w:t>
      </w:r>
      <w:r w:rsidR="007C535A">
        <w:rPr>
          <w:rFonts w:ascii="Times New Roman" w:eastAsia="Times New Roman" w:hAnsi="Times New Roman"/>
          <w:sz w:val="24"/>
          <w:szCs w:val="24"/>
          <w:lang w:eastAsia="es-ES"/>
        </w:rPr>
        <w:t>4</w:t>
      </w:r>
      <w:r w:rsidRPr="00B43358">
        <w:rPr>
          <w:rFonts w:ascii="Times New Roman" w:eastAsia="Times New Roman" w:hAnsi="Times New Roman"/>
          <w:sz w:val="24"/>
          <w:szCs w:val="24"/>
          <w:lang w:eastAsia="es-ES"/>
        </w:rPr>
        <w:t xml:space="preserve"> </w:t>
      </w:r>
      <w:r>
        <w:rPr>
          <w:rFonts w:ascii="Times New Roman" w:eastAsia="Times New Roman" w:hAnsi="Times New Roman"/>
          <w:sz w:val="24"/>
          <w:szCs w:val="24"/>
          <w:lang w:eastAsia="es-ES"/>
        </w:rPr>
        <w:t xml:space="preserve"> Módulos.</w:t>
      </w:r>
    </w:p>
    <w:p w:rsidR="00CA10AD" w:rsidRPr="007C535A" w:rsidRDefault="007C535A" w:rsidP="002619D4">
      <w:pPr>
        <w:autoSpaceDE w:val="0"/>
        <w:autoSpaceDN w:val="0"/>
        <w:adjustRightInd w:val="0"/>
        <w:spacing w:after="0" w:line="240" w:lineRule="auto"/>
        <w:rPr>
          <w:rFonts w:ascii="Times New Roman" w:hAnsi="Times New Roman"/>
          <w:sz w:val="24"/>
          <w:szCs w:val="24"/>
        </w:rPr>
      </w:pPr>
      <w:r w:rsidRPr="007C535A">
        <w:rPr>
          <w:rFonts w:ascii="Times New Roman" w:hAnsi="Times New Roman"/>
          <w:sz w:val="24"/>
          <w:szCs w:val="24"/>
          <w:u w:val="single"/>
        </w:rPr>
        <w:t>Precio por cuatro Módulos:</w:t>
      </w:r>
      <w:r w:rsidRPr="007C535A">
        <w:rPr>
          <w:rFonts w:ascii="Times New Roman" w:hAnsi="Times New Roman"/>
          <w:sz w:val="24"/>
          <w:szCs w:val="24"/>
        </w:rPr>
        <w:t xml:space="preserve"> $ 12.140</w:t>
      </w: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2F523F" w:rsidRDefault="002F523F" w:rsidP="00537450">
      <w:pPr>
        <w:autoSpaceDE w:val="0"/>
        <w:autoSpaceDN w:val="0"/>
        <w:adjustRightInd w:val="0"/>
        <w:spacing w:after="0" w:line="240" w:lineRule="auto"/>
        <w:rPr>
          <w:rFonts w:ascii="Times New Roman" w:hAnsi="Times New Roman"/>
          <w:b/>
          <w:sz w:val="24"/>
          <w:szCs w:val="24"/>
          <w:u w:val="single"/>
        </w:rPr>
      </w:pPr>
    </w:p>
    <w:p w:rsidR="00D379BF" w:rsidRPr="00B43358" w:rsidRDefault="00D379BF"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lastRenderedPageBreak/>
        <w:t>P</w:t>
      </w:r>
      <w:r w:rsidR="00B4242B">
        <w:rPr>
          <w:rFonts w:ascii="Times New Roman" w:hAnsi="Times New Roman"/>
          <w:b/>
          <w:sz w:val="24"/>
          <w:szCs w:val="24"/>
          <w:u w:val="single"/>
        </w:rPr>
        <w:t>lanos</w:t>
      </w:r>
      <w:r w:rsidRPr="00B43358">
        <w:rPr>
          <w:rFonts w:ascii="Times New Roman" w:hAnsi="Times New Roman"/>
          <w:b/>
          <w:sz w:val="24"/>
          <w:szCs w:val="24"/>
          <w:u w:val="single"/>
        </w:rPr>
        <w:t xml:space="preserve"> </w:t>
      </w:r>
      <w:r w:rsidR="00B4242B">
        <w:rPr>
          <w:rFonts w:ascii="Times New Roman" w:hAnsi="Times New Roman"/>
          <w:b/>
          <w:sz w:val="24"/>
          <w:szCs w:val="24"/>
          <w:u w:val="single"/>
        </w:rPr>
        <w:t>y</w:t>
      </w:r>
      <w:r w:rsidRPr="00B43358">
        <w:rPr>
          <w:rFonts w:ascii="Times New Roman" w:hAnsi="Times New Roman"/>
          <w:b/>
          <w:sz w:val="24"/>
          <w:szCs w:val="24"/>
          <w:u w:val="single"/>
        </w:rPr>
        <w:t xml:space="preserve"> </w:t>
      </w:r>
      <w:r w:rsidR="00B4242B">
        <w:rPr>
          <w:rFonts w:ascii="Times New Roman" w:hAnsi="Times New Roman"/>
          <w:b/>
          <w:sz w:val="24"/>
          <w:szCs w:val="24"/>
          <w:u w:val="single"/>
        </w:rPr>
        <w:t>esquemas</w:t>
      </w:r>
      <w:r w:rsidR="00E103EC" w:rsidRPr="00B43358">
        <w:rPr>
          <w:rFonts w:ascii="Times New Roman" w:hAnsi="Times New Roman"/>
          <w:b/>
          <w:sz w:val="24"/>
          <w:szCs w:val="24"/>
          <w:u w:val="single"/>
        </w:rPr>
        <w:t xml:space="preserve"> </w:t>
      </w:r>
      <w:r w:rsidR="00B4242B">
        <w:rPr>
          <w:rFonts w:ascii="Times New Roman" w:hAnsi="Times New Roman"/>
          <w:b/>
          <w:sz w:val="24"/>
          <w:szCs w:val="24"/>
          <w:u w:val="single"/>
        </w:rPr>
        <w:t>de</w:t>
      </w:r>
      <w:r w:rsidR="00E103EC" w:rsidRPr="00B43358">
        <w:rPr>
          <w:rFonts w:ascii="Times New Roman" w:hAnsi="Times New Roman"/>
          <w:b/>
          <w:sz w:val="24"/>
          <w:szCs w:val="24"/>
          <w:u w:val="single"/>
        </w:rPr>
        <w:t xml:space="preserve"> </w:t>
      </w:r>
      <w:r w:rsidR="00B4242B">
        <w:rPr>
          <w:rFonts w:ascii="Times New Roman" w:hAnsi="Times New Roman"/>
          <w:b/>
          <w:sz w:val="24"/>
          <w:szCs w:val="24"/>
          <w:u w:val="single"/>
        </w:rPr>
        <w:t>productos</w:t>
      </w:r>
      <w:r w:rsidR="00E103EC" w:rsidRPr="00B43358">
        <w:rPr>
          <w:rFonts w:ascii="Times New Roman" w:hAnsi="Times New Roman"/>
          <w:b/>
          <w:sz w:val="24"/>
          <w:szCs w:val="24"/>
          <w:u w:val="single"/>
        </w:rPr>
        <w:t xml:space="preserve"> </w:t>
      </w:r>
      <w:r w:rsidR="00B4242B">
        <w:rPr>
          <w:rFonts w:ascii="Times New Roman" w:hAnsi="Times New Roman"/>
          <w:b/>
          <w:sz w:val="24"/>
          <w:szCs w:val="24"/>
          <w:u w:val="single"/>
        </w:rPr>
        <w:t>y</w:t>
      </w:r>
      <w:r w:rsidR="00E103EC" w:rsidRPr="00B43358">
        <w:rPr>
          <w:rFonts w:ascii="Times New Roman" w:hAnsi="Times New Roman"/>
          <w:b/>
          <w:sz w:val="24"/>
          <w:szCs w:val="24"/>
          <w:u w:val="single"/>
        </w:rPr>
        <w:t xml:space="preserve"> </w:t>
      </w:r>
      <w:r w:rsidR="00B4242B">
        <w:rPr>
          <w:rFonts w:ascii="Times New Roman" w:hAnsi="Times New Roman"/>
          <w:b/>
          <w:sz w:val="24"/>
          <w:szCs w:val="24"/>
          <w:u w:val="single"/>
        </w:rPr>
        <w:t>máquinas</w:t>
      </w:r>
      <w:r w:rsidRPr="00B43358">
        <w:rPr>
          <w:rFonts w:ascii="Times New Roman" w:hAnsi="Times New Roman"/>
          <w:b/>
          <w:sz w:val="24"/>
          <w:szCs w:val="24"/>
          <w:u w:val="single"/>
        </w:rPr>
        <w:t>:</w:t>
      </w:r>
    </w:p>
    <w:p w:rsidR="001A15D2" w:rsidRPr="00B43358" w:rsidRDefault="001A15D2" w:rsidP="00537450">
      <w:pPr>
        <w:autoSpaceDE w:val="0"/>
        <w:autoSpaceDN w:val="0"/>
        <w:adjustRightInd w:val="0"/>
        <w:spacing w:after="0" w:line="240" w:lineRule="auto"/>
        <w:jc w:val="both"/>
        <w:rPr>
          <w:rFonts w:ascii="Times New Roman" w:hAnsi="Times New Roman"/>
          <w:sz w:val="24"/>
          <w:szCs w:val="24"/>
        </w:rPr>
      </w:pPr>
    </w:p>
    <w:p w:rsidR="001A15D2" w:rsidRPr="00B43358" w:rsidRDefault="001A15D2" w:rsidP="00537450">
      <w:pPr>
        <w:autoSpaceDE w:val="0"/>
        <w:autoSpaceDN w:val="0"/>
        <w:adjustRightInd w:val="0"/>
        <w:spacing w:after="0" w:line="240" w:lineRule="auto"/>
        <w:jc w:val="both"/>
        <w:rPr>
          <w:rFonts w:ascii="Times New Roman" w:hAnsi="Times New Roman"/>
          <w:sz w:val="24"/>
          <w:szCs w:val="24"/>
        </w:rPr>
      </w:pPr>
    </w:p>
    <w:p w:rsidR="001A15D2" w:rsidRPr="00B43358" w:rsidRDefault="0091413D" w:rsidP="00537450">
      <w:pPr>
        <w:autoSpaceDE w:val="0"/>
        <w:autoSpaceDN w:val="0"/>
        <w:adjustRightInd w:val="0"/>
        <w:spacing w:after="0" w:line="240" w:lineRule="auto"/>
        <w:jc w:val="both"/>
        <w:rPr>
          <w:rFonts w:ascii="Times New Roman" w:hAnsi="Times New Roman"/>
          <w:b/>
          <w:bCs/>
          <w:color w:val="FF0000"/>
          <w:sz w:val="24"/>
          <w:szCs w:val="24"/>
        </w:rPr>
      </w:pPr>
      <w:r>
        <w:rPr>
          <w:rFonts w:ascii="Times New Roman" w:hAnsi="Times New Roman"/>
          <w:b/>
          <w:bCs/>
          <w:noProof/>
          <w:color w:val="FF0000"/>
          <w:sz w:val="24"/>
          <w:szCs w:val="24"/>
          <w:lang w:eastAsia="es-ES"/>
        </w:rPr>
        <w:pict>
          <v:shape id="_x0000_s1350" type="#_x0000_t32" style="position:absolute;left:0;text-align:left;margin-left:152.85pt;margin-top:204.3pt;width:0;height:50.65pt;z-index:251617792" o:connectortype="straight"/>
        </w:pict>
      </w:r>
      <w:r>
        <w:rPr>
          <w:rFonts w:ascii="Times New Roman" w:hAnsi="Times New Roman"/>
          <w:b/>
          <w:bCs/>
          <w:noProof/>
          <w:color w:val="FF0000"/>
          <w:sz w:val="24"/>
          <w:szCs w:val="24"/>
          <w:lang w:eastAsia="es-ES"/>
        </w:rPr>
        <w:pict>
          <v:shape id="_x0000_s1349" type="#_x0000_t32" style="position:absolute;left:0;text-align:left;margin-left:7.7pt;margin-top:194.5pt;width:0;height:60.45pt;z-index:251616768" o:connectortype="straight"/>
        </w:pict>
      </w:r>
      <w:r>
        <w:rPr>
          <w:rFonts w:ascii="Times New Roman" w:hAnsi="Times New Roman"/>
          <w:b/>
          <w:bCs/>
          <w:noProof/>
          <w:color w:val="FF0000"/>
          <w:sz w:val="24"/>
          <w:szCs w:val="24"/>
          <w:lang w:eastAsia="es-ES"/>
        </w:rPr>
        <w:pict>
          <v:shape id="_x0000_s1347" type="#_x0000_t32" style="position:absolute;left:0;text-align:left;margin-left:160.7pt;margin-top:3.8pt;width:1in;height:0;z-index:251614720" o:connectortype="straight"/>
        </w:pict>
      </w:r>
      <w:r>
        <w:rPr>
          <w:rFonts w:ascii="Times New Roman" w:hAnsi="Times New Roman"/>
          <w:b/>
          <w:bCs/>
          <w:noProof/>
          <w:color w:val="FF0000"/>
          <w:sz w:val="24"/>
          <w:szCs w:val="24"/>
          <w:lang w:eastAsia="es-ES"/>
        </w:rPr>
        <w:pict>
          <v:shape id="_x0000_s1348" type="#_x0000_t32" style="position:absolute;left:0;text-align:left;margin-left:160.7pt;margin-top:200.25pt;width:1in;height:0;z-index:251615744" o:connectortype="straight"/>
        </w:pict>
      </w:r>
      <w:r>
        <w:rPr>
          <w:rFonts w:ascii="Times New Roman" w:hAnsi="Times New Roman"/>
          <w:b/>
          <w:bCs/>
          <w:noProof/>
          <w:color w:val="FF0000"/>
          <w:sz w:val="24"/>
          <w:szCs w:val="24"/>
          <w:lang w:eastAsia="es-ES"/>
        </w:rPr>
        <w:pict>
          <v:shape id="_x0000_s1344" type="#_x0000_t32" style="position:absolute;left:0;text-align:left;margin-left:209.85pt;margin-top:3.8pt;width:.6pt;height:196.45pt;flip:x;z-index:251612672" o:connectortype="straight">
            <v:stroke startarrow="block" endarrow="block"/>
          </v:shape>
        </w:pict>
      </w:r>
      <w:r w:rsidR="00713248">
        <w:rPr>
          <w:rFonts w:ascii="Times New Roman" w:hAnsi="Times New Roman"/>
          <w:b/>
          <w:noProof/>
          <w:color w:val="FF0000"/>
          <w:sz w:val="24"/>
          <w:szCs w:val="24"/>
          <w:lang w:eastAsia="es-ES"/>
        </w:rPr>
        <w:drawing>
          <wp:inline distT="0" distB="0" distL="0" distR="0">
            <wp:extent cx="2257425" cy="2676525"/>
            <wp:effectExtent l="19050" t="0" r="9525" b="0"/>
            <wp:docPr id="36"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57" cstate="print"/>
                    <a:srcRect/>
                    <a:stretch>
                      <a:fillRect/>
                    </a:stretch>
                  </pic:blipFill>
                  <pic:spPr bwMode="auto">
                    <a:xfrm>
                      <a:off x="0" y="0"/>
                      <a:ext cx="2257425" cy="2676525"/>
                    </a:xfrm>
                    <a:prstGeom prst="rect">
                      <a:avLst/>
                    </a:prstGeom>
                    <a:noFill/>
                    <a:ln w="9525">
                      <a:noFill/>
                      <a:miter lim="800000"/>
                      <a:headEnd/>
                      <a:tailEnd/>
                    </a:ln>
                  </pic:spPr>
                </pic:pic>
              </a:graphicData>
            </a:graphic>
          </wp:inline>
        </w:drawing>
      </w:r>
      <w:r w:rsidR="000B52C7" w:rsidRPr="00B43358">
        <w:rPr>
          <w:rFonts w:ascii="Times New Roman" w:hAnsi="Times New Roman"/>
          <w:b/>
          <w:bCs/>
          <w:color w:val="000000"/>
          <w:sz w:val="24"/>
          <w:szCs w:val="24"/>
        </w:rPr>
        <w:t>200 m</w:t>
      </w:r>
      <w:r w:rsidR="00B4242B">
        <w:rPr>
          <w:rFonts w:ascii="Times New Roman" w:hAnsi="Times New Roman"/>
          <w:b/>
          <w:bCs/>
          <w:color w:val="000000"/>
          <w:sz w:val="24"/>
          <w:szCs w:val="24"/>
        </w:rPr>
        <w:t>ilímetros</w:t>
      </w:r>
    </w:p>
    <w:p w:rsidR="000B52C7" w:rsidRPr="00B43358" w:rsidRDefault="000B52C7" w:rsidP="00537450">
      <w:pPr>
        <w:tabs>
          <w:tab w:val="left" w:pos="1428"/>
        </w:tabs>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FF0000"/>
          <w:sz w:val="24"/>
          <w:szCs w:val="24"/>
        </w:rPr>
        <w:t xml:space="preserve">              </w:t>
      </w:r>
      <w:r w:rsidRPr="00B43358">
        <w:rPr>
          <w:rFonts w:ascii="Times New Roman" w:hAnsi="Times New Roman"/>
          <w:b/>
          <w:bCs/>
          <w:color w:val="000000"/>
          <w:sz w:val="24"/>
          <w:szCs w:val="24"/>
        </w:rPr>
        <w:t>120 m</w:t>
      </w:r>
      <w:r w:rsidR="00B4242B">
        <w:rPr>
          <w:rFonts w:ascii="Times New Roman" w:hAnsi="Times New Roman"/>
          <w:b/>
          <w:bCs/>
          <w:color w:val="000000"/>
          <w:sz w:val="24"/>
          <w:szCs w:val="24"/>
        </w:rPr>
        <w:t>ilímetros</w:t>
      </w:r>
    </w:p>
    <w:p w:rsidR="000B52C7" w:rsidRPr="00B43358" w:rsidRDefault="0091413D" w:rsidP="00537450">
      <w:pPr>
        <w:autoSpaceDE w:val="0"/>
        <w:autoSpaceDN w:val="0"/>
        <w:adjustRightInd w:val="0"/>
        <w:spacing w:after="0" w:line="240" w:lineRule="auto"/>
        <w:jc w:val="both"/>
        <w:rPr>
          <w:rFonts w:ascii="Times New Roman" w:hAnsi="Times New Roman"/>
          <w:b/>
          <w:bCs/>
          <w:color w:val="FF0000"/>
          <w:sz w:val="24"/>
          <w:szCs w:val="24"/>
        </w:rPr>
      </w:pPr>
      <w:r>
        <w:rPr>
          <w:rFonts w:ascii="Times New Roman" w:hAnsi="Times New Roman"/>
          <w:b/>
          <w:bCs/>
          <w:noProof/>
          <w:color w:val="FF0000"/>
          <w:sz w:val="24"/>
          <w:szCs w:val="24"/>
          <w:lang w:eastAsia="es-ES"/>
        </w:rPr>
        <w:pict>
          <v:shape id="_x0000_s1346" type="#_x0000_t32" style="position:absolute;left:0;text-align:left;margin-left:7.7pt;margin-top:9.65pt;width:145.15pt;height:0;z-index:251613696" o:connectortype="straight">
            <v:stroke startarrow="block" endarrow="block"/>
          </v:shape>
        </w:pict>
      </w:r>
    </w:p>
    <w:p w:rsidR="000B52C7" w:rsidRPr="00B43358" w:rsidRDefault="000B52C7" w:rsidP="00537450">
      <w:pPr>
        <w:autoSpaceDE w:val="0"/>
        <w:autoSpaceDN w:val="0"/>
        <w:adjustRightInd w:val="0"/>
        <w:spacing w:after="0" w:line="240" w:lineRule="auto"/>
        <w:jc w:val="both"/>
        <w:rPr>
          <w:rFonts w:ascii="Times New Roman" w:hAnsi="Times New Roman"/>
          <w:b/>
          <w:bCs/>
          <w:color w:val="FF0000"/>
          <w:sz w:val="24"/>
          <w:szCs w:val="24"/>
        </w:rPr>
      </w:pPr>
    </w:p>
    <w:p w:rsidR="000B52C7" w:rsidRPr="00B43358" w:rsidRDefault="000B52C7" w:rsidP="00537450">
      <w:pPr>
        <w:autoSpaceDE w:val="0"/>
        <w:autoSpaceDN w:val="0"/>
        <w:adjustRightInd w:val="0"/>
        <w:spacing w:after="0" w:line="240" w:lineRule="auto"/>
        <w:jc w:val="both"/>
        <w:rPr>
          <w:rFonts w:ascii="Times New Roman" w:hAnsi="Times New Roman"/>
          <w:b/>
          <w:bCs/>
          <w:color w:val="FF0000"/>
          <w:sz w:val="24"/>
          <w:szCs w:val="24"/>
        </w:rPr>
      </w:pPr>
    </w:p>
    <w:p w:rsidR="000B52C7" w:rsidRPr="0007020A" w:rsidRDefault="000B52C7" w:rsidP="00537450">
      <w:pPr>
        <w:autoSpaceDE w:val="0"/>
        <w:autoSpaceDN w:val="0"/>
        <w:adjustRightInd w:val="0"/>
        <w:spacing w:after="0" w:line="240" w:lineRule="auto"/>
        <w:jc w:val="both"/>
        <w:rPr>
          <w:rFonts w:ascii="Times New Roman" w:hAnsi="Times New Roman"/>
          <w:bCs/>
          <w:color w:val="000000"/>
          <w:sz w:val="24"/>
          <w:szCs w:val="24"/>
        </w:rPr>
      </w:pPr>
      <w:r w:rsidRPr="0007020A">
        <w:rPr>
          <w:rFonts w:ascii="Times New Roman" w:hAnsi="Times New Roman"/>
          <w:bCs/>
          <w:color w:val="000000"/>
          <w:sz w:val="24"/>
          <w:szCs w:val="24"/>
        </w:rPr>
        <w:t>La altura del envase es de 200 milímetros y el ancho es de 120 milímetros, el ancho del envase es de 40 milímetros</w:t>
      </w:r>
      <w:r w:rsidR="00C030F4">
        <w:rPr>
          <w:rFonts w:ascii="Times New Roman" w:hAnsi="Times New Roman"/>
          <w:bCs/>
          <w:color w:val="000000"/>
          <w:sz w:val="24"/>
          <w:szCs w:val="24"/>
        </w:rPr>
        <w:t xml:space="preserve">, el envase primario se caracteriza por ser flexible (Stand-up </w:t>
      </w:r>
      <w:proofErr w:type="spellStart"/>
      <w:r w:rsidR="00C030F4">
        <w:rPr>
          <w:rFonts w:ascii="Times New Roman" w:hAnsi="Times New Roman"/>
          <w:bCs/>
          <w:color w:val="000000"/>
          <w:sz w:val="24"/>
          <w:szCs w:val="24"/>
        </w:rPr>
        <w:t>Pouches</w:t>
      </w:r>
      <w:proofErr w:type="spellEnd"/>
      <w:r w:rsidR="00C030F4">
        <w:rPr>
          <w:rFonts w:ascii="Times New Roman" w:hAnsi="Times New Roman"/>
          <w:bCs/>
          <w:color w:val="000000"/>
          <w:sz w:val="24"/>
          <w:szCs w:val="24"/>
        </w:rPr>
        <w:t>), el costo de cada envase primario es de $ 2,00.</w:t>
      </w:r>
    </w:p>
    <w:p w:rsidR="000B52C7" w:rsidRPr="0007020A" w:rsidRDefault="000B52C7" w:rsidP="00537450">
      <w:pPr>
        <w:autoSpaceDE w:val="0"/>
        <w:autoSpaceDN w:val="0"/>
        <w:adjustRightInd w:val="0"/>
        <w:spacing w:after="0" w:line="240" w:lineRule="auto"/>
        <w:jc w:val="both"/>
        <w:rPr>
          <w:rFonts w:ascii="Times New Roman" w:hAnsi="Times New Roman"/>
          <w:bCs/>
          <w:color w:val="000000"/>
          <w:sz w:val="24"/>
          <w:szCs w:val="24"/>
        </w:rPr>
      </w:pPr>
    </w:p>
    <w:p w:rsidR="00C030F4" w:rsidRPr="00C030F4" w:rsidRDefault="00C030F4" w:rsidP="00537450">
      <w:pPr>
        <w:autoSpaceDE w:val="0"/>
        <w:autoSpaceDN w:val="0"/>
        <w:adjustRightInd w:val="0"/>
        <w:spacing w:after="0" w:line="240" w:lineRule="auto"/>
        <w:jc w:val="both"/>
        <w:rPr>
          <w:rFonts w:ascii="Times New Roman" w:hAnsi="Times New Roman"/>
          <w:b/>
          <w:bCs/>
          <w:sz w:val="24"/>
          <w:szCs w:val="24"/>
          <w:u w:val="single"/>
        </w:rPr>
      </w:pPr>
      <w:r w:rsidRPr="00C030F4">
        <w:rPr>
          <w:rFonts w:ascii="Times New Roman" w:hAnsi="Times New Roman"/>
          <w:b/>
          <w:bCs/>
          <w:sz w:val="24"/>
          <w:szCs w:val="24"/>
          <w:u w:val="single"/>
        </w:rPr>
        <w:t>El Embalaje:</w:t>
      </w:r>
    </w:p>
    <w:p w:rsidR="000B52C7" w:rsidRDefault="00C030F4" w:rsidP="00623734">
      <w:pPr>
        <w:autoSpaceDE w:val="0"/>
        <w:autoSpaceDN w:val="0"/>
        <w:adjustRightInd w:val="0"/>
        <w:spacing w:after="0" w:line="240" w:lineRule="auto"/>
        <w:rPr>
          <w:rFonts w:ascii="Times New Roman" w:hAnsi="Times New Roman"/>
          <w:bCs/>
          <w:sz w:val="24"/>
          <w:szCs w:val="24"/>
        </w:rPr>
      </w:pPr>
      <w:r w:rsidRPr="00C030F4">
        <w:rPr>
          <w:rFonts w:ascii="Times New Roman" w:hAnsi="Times New Roman"/>
          <w:bCs/>
          <w:sz w:val="24"/>
          <w:szCs w:val="24"/>
        </w:rPr>
        <w:t xml:space="preserve">El mismo consta de una caja de cartón corrugado de dimensiones: </w:t>
      </w:r>
      <w:r w:rsidRPr="00C030F4">
        <w:rPr>
          <w:rFonts w:ascii="Times New Roman" w:hAnsi="Times New Roman"/>
          <w:bCs/>
          <w:sz w:val="24"/>
          <w:szCs w:val="24"/>
        </w:rPr>
        <w:br/>
        <w:t xml:space="preserve">24 cm  x 22.5 cm (vista frontal) y 50 cm (vista lateral), precio unitario por caja  </w:t>
      </w:r>
      <w:r>
        <w:rPr>
          <w:rFonts w:ascii="Times New Roman" w:hAnsi="Times New Roman"/>
          <w:bCs/>
          <w:sz w:val="24"/>
          <w:szCs w:val="24"/>
        </w:rPr>
        <w:t xml:space="preserve"> </w:t>
      </w:r>
      <w:r w:rsidR="00BD737B">
        <w:rPr>
          <w:rFonts w:ascii="Times New Roman" w:hAnsi="Times New Roman"/>
          <w:bCs/>
          <w:sz w:val="24"/>
          <w:szCs w:val="24"/>
        </w:rPr>
        <w:t>$ 2,00</w:t>
      </w:r>
      <w:r w:rsidRPr="00C030F4">
        <w:rPr>
          <w:rFonts w:ascii="Times New Roman" w:hAnsi="Times New Roman"/>
          <w:bCs/>
          <w:sz w:val="24"/>
          <w:szCs w:val="24"/>
        </w:rPr>
        <w:t xml:space="preserve">, en el mismo se introducen 20 unidades de producto de </w:t>
      </w:r>
      <w:r>
        <w:rPr>
          <w:rFonts w:ascii="Times New Roman" w:hAnsi="Times New Roman"/>
          <w:bCs/>
          <w:sz w:val="24"/>
          <w:szCs w:val="24"/>
        </w:rPr>
        <w:t>0,</w:t>
      </w:r>
      <w:r w:rsidRPr="00C030F4">
        <w:rPr>
          <w:rFonts w:ascii="Times New Roman" w:hAnsi="Times New Roman"/>
          <w:bCs/>
          <w:sz w:val="24"/>
          <w:szCs w:val="24"/>
        </w:rPr>
        <w:t xml:space="preserve">500 </w:t>
      </w:r>
      <w:r>
        <w:rPr>
          <w:rFonts w:ascii="Times New Roman" w:hAnsi="Times New Roman"/>
          <w:bCs/>
          <w:sz w:val="24"/>
          <w:szCs w:val="24"/>
        </w:rPr>
        <w:t>Kg.</w:t>
      </w:r>
    </w:p>
    <w:p w:rsidR="00D53AF0" w:rsidRDefault="00D53AF0" w:rsidP="00537450">
      <w:pPr>
        <w:autoSpaceDE w:val="0"/>
        <w:autoSpaceDN w:val="0"/>
        <w:adjustRightInd w:val="0"/>
        <w:spacing w:after="0" w:line="240" w:lineRule="auto"/>
        <w:jc w:val="both"/>
        <w:rPr>
          <w:rFonts w:ascii="Times New Roman" w:hAnsi="Times New Roman"/>
          <w:bCs/>
          <w:sz w:val="24"/>
          <w:szCs w:val="24"/>
        </w:rPr>
      </w:pPr>
      <w:r>
        <w:rPr>
          <w:rFonts w:ascii="Times New Roman" w:hAnsi="Times New Roman"/>
          <w:bCs/>
          <w:sz w:val="24"/>
          <w:szCs w:val="24"/>
        </w:rPr>
        <w:t>Si 1 Caja…………..20 paquetes de 0,500 Kg.</w:t>
      </w:r>
    </w:p>
    <w:p w:rsidR="00D53AF0" w:rsidRDefault="00D53AF0" w:rsidP="00537450">
      <w:pPr>
        <w:autoSpaceDE w:val="0"/>
        <w:autoSpaceDN w:val="0"/>
        <w:adjustRightInd w:val="0"/>
        <w:spacing w:after="0" w:line="240" w:lineRule="auto"/>
        <w:jc w:val="both"/>
        <w:rPr>
          <w:rFonts w:ascii="Times New Roman" w:hAnsi="Times New Roman"/>
          <w:bCs/>
          <w:sz w:val="24"/>
          <w:szCs w:val="24"/>
        </w:rPr>
      </w:pPr>
      <w:r>
        <w:rPr>
          <w:rFonts w:ascii="Times New Roman" w:hAnsi="Times New Roman"/>
          <w:bCs/>
          <w:sz w:val="24"/>
          <w:szCs w:val="24"/>
        </w:rPr>
        <w:t xml:space="preserve">    X=Cajas……….</w:t>
      </w:r>
      <w:r w:rsidR="00D80224">
        <w:rPr>
          <w:rFonts w:ascii="Times New Roman" w:hAnsi="Times New Roman"/>
          <w:bCs/>
          <w:sz w:val="24"/>
          <w:szCs w:val="24"/>
        </w:rPr>
        <w:t>130</w:t>
      </w:r>
      <w:r>
        <w:rPr>
          <w:rFonts w:ascii="Times New Roman" w:hAnsi="Times New Roman"/>
          <w:bCs/>
          <w:sz w:val="24"/>
          <w:szCs w:val="24"/>
        </w:rPr>
        <w:t xml:space="preserve"> paquetes de 0,500 Kg  producidos por día</w:t>
      </w:r>
      <w:r w:rsidR="00D80224">
        <w:rPr>
          <w:rFonts w:ascii="Times New Roman" w:hAnsi="Times New Roman"/>
          <w:bCs/>
          <w:sz w:val="24"/>
          <w:szCs w:val="24"/>
        </w:rPr>
        <w:t>, el primer año.</w:t>
      </w:r>
    </w:p>
    <w:p w:rsidR="00D53AF0" w:rsidRDefault="00D53AF0" w:rsidP="00537450">
      <w:pPr>
        <w:autoSpaceDE w:val="0"/>
        <w:autoSpaceDN w:val="0"/>
        <w:adjustRightInd w:val="0"/>
        <w:spacing w:after="0" w:line="240" w:lineRule="auto"/>
        <w:jc w:val="both"/>
        <w:rPr>
          <w:rFonts w:ascii="Times New Roman" w:hAnsi="Times New Roman"/>
          <w:bCs/>
          <w:sz w:val="24"/>
          <w:szCs w:val="24"/>
        </w:rPr>
      </w:pPr>
      <w:r>
        <w:rPr>
          <w:rFonts w:ascii="Times New Roman" w:hAnsi="Times New Roman"/>
          <w:bCs/>
          <w:sz w:val="24"/>
          <w:szCs w:val="24"/>
        </w:rPr>
        <w:t xml:space="preserve">Vale aclarar que se utilizan </w:t>
      </w:r>
      <w:r w:rsidR="00D80224">
        <w:rPr>
          <w:rFonts w:ascii="Times New Roman" w:hAnsi="Times New Roman"/>
          <w:bCs/>
          <w:sz w:val="24"/>
          <w:szCs w:val="24"/>
        </w:rPr>
        <w:t>7</w:t>
      </w:r>
      <w:r>
        <w:rPr>
          <w:rFonts w:ascii="Times New Roman" w:hAnsi="Times New Roman"/>
          <w:bCs/>
          <w:sz w:val="24"/>
          <w:szCs w:val="24"/>
        </w:rPr>
        <w:t xml:space="preserve"> cajas por </w:t>
      </w:r>
      <w:r w:rsidR="00A4216E">
        <w:rPr>
          <w:rFonts w:ascii="Times New Roman" w:hAnsi="Times New Roman"/>
          <w:bCs/>
          <w:sz w:val="24"/>
          <w:szCs w:val="24"/>
        </w:rPr>
        <w:t>día de producción en el primer año</w:t>
      </w:r>
      <w:r>
        <w:rPr>
          <w:rFonts w:ascii="Times New Roman" w:hAnsi="Times New Roman"/>
          <w:bCs/>
          <w:sz w:val="24"/>
          <w:szCs w:val="24"/>
        </w:rPr>
        <w:t>.</w:t>
      </w:r>
    </w:p>
    <w:p w:rsidR="00607C22" w:rsidRPr="00F10B45" w:rsidRDefault="00607C22" w:rsidP="00537450">
      <w:pPr>
        <w:autoSpaceDE w:val="0"/>
        <w:autoSpaceDN w:val="0"/>
        <w:adjustRightInd w:val="0"/>
        <w:spacing w:after="0" w:line="240" w:lineRule="auto"/>
        <w:jc w:val="both"/>
        <w:rPr>
          <w:rFonts w:ascii="Times New Roman" w:hAnsi="Times New Roman"/>
          <w:b/>
          <w:bCs/>
          <w:sz w:val="24"/>
          <w:szCs w:val="24"/>
        </w:rPr>
      </w:pPr>
      <w:r w:rsidRPr="00F10B45">
        <w:rPr>
          <w:rFonts w:ascii="Times New Roman" w:hAnsi="Times New Roman"/>
          <w:b/>
          <w:bCs/>
          <w:sz w:val="24"/>
          <w:szCs w:val="24"/>
        </w:rPr>
        <w:t>Costo total</w:t>
      </w:r>
      <w:r w:rsidR="00F10B45">
        <w:rPr>
          <w:rFonts w:ascii="Times New Roman" w:hAnsi="Times New Roman"/>
          <w:b/>
          <w:bCs/>
          <w:sz w:val="24"/>
          <w:szCs w:val="24"/>
        </w:rPr>
        <w:t xml:space="preserve"> unitario </w:t>
      </w:r>
      <w:r w:rsidR="007D115C">
        <w:rPr>
          <w:rFonts w:ascii="Times New Roman" w:hAnsi="Times New Roman"/>
          <w:b/>
          <w:bCs/>
          <w:sz w:val="24"/>
          <w:szCs w:val="24"/>
        </w:rPr>
        <w:t xml:space="preserve"> de las cajas</w:t>
      </w:r>
      <w:r w:rsidR="00F10B45">
        <w:rPr>
          <w:rFonts w:ascii="Times New Roman" w:hAnsi="Times New Roman"/>
          <w:b/>
          <w:bCs/>
          <w:sz w:val="24"/>
          <w:szCs w:val="24"/>
        </w:rPr>
        <w:t xml:space="preserve"> es de </w:t>
      </w:r>
      <w:r w:rsidR="009B6566">
        <w:rPr>
          <w:rFonts w:ascii="Times New Roman" w:hAnsi="Times New Roman"/>
          <w:b/>
          <w:bCs/>
          <w:sz w:val="24"/>
          <w:szCs w:val="24"/>
        </w:rPr>
        <w:t xml:space="preserve"> $ 3</w:t>
      </w:r>
      <w:r w:rsidRPr="00F10B45">
        <w:rPr>
          <w:rFonts w:ascii="Times New Roman" w:hAnsi="Times New Roman"/>
          <w:b/>
          <w:bCs/>
          <w:sz w:val="24"/>
          <w:szCs w:val="24"/>
        </w:rPr>
        <w:t>,</w:t>
      </w:r>
      <w:r w:rsidR="00BD737B" w:rsidRPr="00F10B45">
        <w:rPr>
          <w:rFonts w:ascii="Times New Roman" w:hAnsi="Times New Roman"/>
          <w:b/>
          <w:bCs/>
          <w:sz w:val="24"/>
          <w:szCs w:val="24"/>
        </w:rPr>
        <w:t>0</w:t>
      </w:r>
      <w:r w:rsidRPr="00F10B45">
        <w:rPr>
          <w:rFonts w:ascii="Times New Roman" w:hAnsi="Times New Roman"/>
          <w:b/>
          <w:bCs/>
          <w:sz w:val="24"/>
          <w:szCs w:val="24"/>
        </w:rPr>
        <w:t>0.-</w:t>
      </w:r>
    </w:p>
    <w:p w:rsidR="000B52C7" w:rsidRDefault="00C802CA" w:rsidP="00537450">
      <w:pPr>
        <w:autoSpaceDE w:val="0"/>
        <w:autoSpaceDN w:val="0"/>
        <w:adjustRightInd w:val="0"/>
        <w:spacing w:after="0" w:line="240" w:lineRule="auto"/>
        <w:jc w:val="both"/>
        <w:rPr>
          <w:rFonts w:ascii="Times New Roman" w:hAnsi="Times New Roman"/>
          <w:bCs/>
          <w:sz w:val="24"/>
          <w:szCs w:val="24"/>
        </w:rPr>
      </w:pPr>
      <w:r>
        <w:rPr>
          <w:rFonts w:ascii="Times New Roman" w:hAnsi="Times New Roman"/>
          <w:bCs/>
          <w:sz w:val="24"/>
          <w:szCs w:val="24"/>
        </w:rPr>
        <w:t xml:space="preserve">Entonces cada Pallet de Producto Terminado carga 400 Kilogramos de </w:t>
      </w:r>
      <w:proofErr w:type="spellStart"/>
      <w:r>
        <w:rPr>
          <w:rFonts w:ascii="Times New Roman" w:hAnsi="Times New Roman"/>
          <w:bCs/>
          <w:sz w:val="24"/>
          <w:szCs w:val="24"/>
        </w:rPr>
        <w:t>Premezclas</w:t>
      </w:r>
      <w:proofErr w:type="spellEnd"/>
      <w:r>
        <w:rPr>
          <w:rFonts w:ascii="Times New Roman" w:hAnsi="Times New Roman"/>
          <w:bCs/>
          <w:sz w:val="24"/>
          <w:szCs w:val="24"/>
        </w:rPr>
        <w:t xml:space="preserve"> o sea 40 cajas.</w:t>
      </w:r>
    </w:p>
    <w:p w:rsidR="00C802CA" w:rsidRDefault="00C802CA" w:rsidP="00537450">
      <w:pPr>
        <w:autoSpaceDE w:val="0"/>
        <w:autoSpaceDN w:val="0"/>
        <w:adjustRightInd w:val="0"/>
        <w:spacing w:after="0" w:line="240" w:lineRule="auto"/>
        <w:jc w:val="both"/>
        <w:rPr>
          <w:rFonts w:ascii="Times New Roman" w:hAnsi="Times New Roman"/>
          <w:bCs/>
          <w:sz w:val="24"/>
          <w:szCs w:val="24"/>
        </w:rPr>
      </w:pPr>
      <w:r>
        <w:rPr>
          <w:rFonts w:ascii="Times New Roman" w:hAnsi="Times New Roman"/>
          <w:bCs/>
          <w:sz w:val="24"/>
          <w:szCs w:val="24"/>
        </w:rPr>
        <w:t>Cada caja</w:t>
      </w:r>
      <w:r w:rsidR="00932C58">
        <w:rPr>
          <w:rFonts w:ascii="Times New Roman" w:hAnsi="Times New Roman"/>
          <w:bCs/>
          <w:sz w:val="24"/>
          <w:szCs w:val="24"/>
        </w:rPr>
        <w:t xml:space="preserve"> pesa 10 Kilogramos (se estiban por cada P</w:t>
      </w:r>
      <w:r>
        <w:rPr>
          <w:rFonts w:ascii="Times New Roman" w:hAnsi="Times New Roman"/>
          <w:bCs/>
          <w:sz w:val="24"/>
          <w:szCs w:val="24"/>
        </w:rPr>
        <w:t>allet,  cuatro filas y cinco columnas de cajas, utilizando como referencia los 24 centímetros</w:t>
      </w:r>
      <w:r w:rsidR="00247341">
        <w:rPr>
          <w:rFonts w:ascii="Times New Roman" w:hAnsi="Times New Roman"/>
          <w:bCs/>
          <w:sz w:val="24"/>
          <w:szCs w:val="24"/>
        </w:rPr>
        <w:t xml:space="preserve"> de las cajas (medidas que poseen de</w:t>
      </w:r>
      <w:r>
        <w:rPr>
          <w:rFonts w:ascii="Times New Roman" w:hAnsi="Times New Roman"/>
          <w:bCs/>
          <w:sz w:val="24"/>
          <w:szCs w:val="24"/>
        </w:rPr>
        <w:t xml:space="preserve"> vista frontal </w:t>
      </w:r>
      <w:r w:rsidR="00247341">
        <w:rPr>
          <w:rFonts w:ascii="Times New Roman" w:hAnsi="Times New Roman"/>
          <w:bCs/>
          <w:sz w:val="24"/>
          <w:szCs w:val="24"/>
        </w:rPr>
        <w:t xml:space="preserve"> las mismas </w:t>
      </w:r>
      <w:r>
        <w:rPr>
          <w:rFonts w:ascii="Times New Roman" w:hAnsi="Times New Roman"/>
          <w:bCs/>
          <w:sz w:val="24"/>
          <w:szCs w:val="24"/>
        </w:rPr>
        <w:t xml:space="preserve">y el Pallet </w:t>
      </w:r>
      <w:proofErr w:type="spellStart"/>
      <w:r>
        <w:rPr>
          <w:rFonts w:ascii="Times New Roman" w:hAnsi="Times New Roman"/>
          <w:bCs/>
          <w:sz w:val="24"/>
          <w:szCs w:val="24"/>
        </w:rPr>
        <w:t>Arlog</w:t>
      </w:r>
      <w:proofErr w:type="spellEnd"/>
      <w:r>
        <w:rPr>
          <w:rFonts w:ascii="Times New Roman" w:hAnsi="Times New Roman"/>
          <w:bCs/>
          <w:sz w:val="24"/>
          <w:szCs w:val="24"/>
        </w:rPr>
        <w:t xml:space="preserve"> de </w:t>
      </w:r>
      <w:r w:rsidR="00247341">
        <w:rPr>
          <w:rFonts w:ascii="Times New Roman" w:hAnsi="Times New Roman"/>
          <w:bCs/>
          <w:sz w:val="24"/>
          <w:szCs w:val="24"/>
        </w:rPr>
        <w:t xml:space="preserve">120 centímetros de vista </w:t>
      </w:r>
      <w:r>
        <w:rPr>
          <w:rFonts w:ascii="Times New Roman" w:hAnsi="Times New Roman"/>
          <w:bCs/>
          <w:sz w:val="24"/>
          <w:szCs w:val="24"/>
        </w:rPr>
        <w:t>frontal)</w:t>
      </w:r>
      <w:r w:rsidR="00247341">
        <w:rPr>
          <w:rFonts w:ascii="Times New Roman" w:hAnsi="Times New Roman"/>
          <w:bCs/>
          <w:sz w:val="24"/>
          <w:szCs w:val="24"/>
        </w:rPr>
        <w:t>.</w:t>
      </w:r>
    </w:p>
    <w:p w:rsidR="00623734" w:rsidRDefault="00623734" w:rsidP="00537450">
      <w:pPr>
        <w:autoSpaceDE w:val="0"/>
        <w:autoSpaceDN w:val="0"/>
        <w:adjustRightInd w:val="0"/>
        <w:spacing w:after="0" w:line="240" w:lineRule="auto"/>
        <w:jc w:val="both"/>
        <w:rPr>
          <w:rFonts w:ascii="Times New Roman" w:hAnsi="Times New Roman"/>
          <w:bCs/>
          <w:sz w:val="24"/>
          <w:szCs w:val="24"/>
        </w:rPr>
      </w:pPr>
    </w:p>
    <w:p w:rsidR="00623734" w:rsidRDefault="00623734" w:rsidP="00537450">
      <w:pPr>
        <w:autoSpaceDE w:val="0"/>
        <w:autoSpaceDN w:val="0"/>
        <w:adjustRightInd w:val="0"/>
        <w:spacing w:after="0" w:line="240" w:lineRule="auto"/>
        <w:jc w:val="both"/>
        <w:rPr>
          <w:rFonts w:ascii="Times New Roman" w:hAnsi="Times New Roman"/>
          <w:bCs/>
          <w:sz w:val="24"/>
          <w:szCs w:val="24"/>
        </w:rPr>
      </w:pPr>
    </w:p>
    <w:p w:rsidR="00623734" w:rsidRDefault="00623734" w:rsidP="00537450">
      <w:pPr>
        <w:autoSpaceDE w:val="0"/>
        <w:autoSpaceDN w:val="0"/>
        <w:adjustRightInd w:val="0"/>
        <w:spacing w:after="0" w:line="240" w:lineRule="auto"/>
        <w:jc w:val="both"/>
        <w:rPr>
          <w:rFonts w:ascii="Times New Roman" w:hAnsi="Times New Roman"/>
          <w:bCs/>
          <w:sz w:val="24"/>
          <w:szCs w:val="24"/>
        </w:rPr>
      </w:pPr>
    </w:p>
    <w:p w:rsidR="00623734" w:rsidRDefault="00623734" w:rsidP="00623734">
      <w:pPr>
        <w:autoSpaceDE w:val="0"/>
        <w:autoSpaceDN w:val="0"/>
        <w:adjustRightInd w:val="0"/>
        <w:spacing w:after="0" w:line="240" w:lineRule="auto"/>
        <w:rPr>
          <w:rFonts w:ascii="Times New Roman" w:hAnsi="Times New Roman"/>
          <w:bCs/>
          <w:sz w:val="24"/>
          <w:szCs w:val="24"/>
        </w:rPr>
      </w:pPr>
    </w:p>
    <w:p w:rsidR="00623734" w:rsidRDefault="00623734" w:rsidP="00623734">
      <w:pPr>
        <w:autoSpaceDE w:val="0"/>
        <w:autoSpaceDN w:val="0"/>
        <w:adjustRightInd w:val="0"/>
        <w:spacing w:after="0" w:line="240" w:lineRule="auto"/>
        <w:rPr>
          <w:rFonts w:ascii="Times New Roman" w:hAnsi="Times New Roman"/>
          <w:bCs/>
          <w:sz w:val="24"/>
          <w:szCs w:val="24"/>
        </w:rPr>
      </w:pPr>
    </w:p>
    <w:p w:rsidR="00623734" w:rsidRDefault="00623734" w:rsidP="00623734">
      <w:pPr>
        <w:autoSpaceDE w:val="0"/>
        <w:autoSpaceDN w:val="0"/>
        <w:adjustRightInd w:val="0"/>
        <w:spacing w:after="0" w:line="240" w:lineRule="auto"/>
        <w:rPr>
          <w:rFonts w:ascii="Times New Roman" w:hAnsi="Times New Roman"/>
          <w:b/>
          <w:bCs/>
          <w:sz w:val="24"/>
          <w:szCs w:val="24"/>
          <w:u w:val="single"/>
        </w:rPr>
      </w:pPr>
      <w:r w:rsidRPr="00623734">
        <w:rPr>
          <w:rFonts w:ascii="Times New Roman" w:hAnsi="Times New Roman"/>
          <w:b/>
          <w:bCs/>
          <w:sz w:val="24"/>
          <w:szCs w:val="24"/>
          <w:u w:val="single"/>
        </w:rPr>
        <w:lastRenderedPageBreak/>
        <w:t xml:space="preserve">Caja para embalaje de </w:t>
      </w:r>
      <w:proofErr w:type="spellStart"/>
      <w:r w:rsidRPr="00623734">
        <w:rPr>
          <w:rFonts w:ascii="Times New Roman" w:hAnsi="Times New Roman"/>
          <w:b/>
          <w:bCs/>
          <w:sz w:val="24"/>
          <w:szCs w:val="24"/>
          <w:u w:val="single"/>
        </w:rPr>
        <w:t>Premezclas</w:t>
      </w:r>
      <w:proofErr w:type="spellEnd"/>
      <w:r w:rsidRPr="00623734">
        <w:rPr>
          <w:rFonts w:ascii="Times New Roman" w:hAnsi="Times New Roman"/>
          <w:b/>
          <w:bCs/>
          <w:sz w:val="24"/>
          <w:szCs w:val="24"/>
          <w:u w:val="single"/>
        </w:rPr>
        <w:t>:</w:t>
      </w:r>
    </w:p>
    <w:p w:rsidR="00623734" w:rsidRPr="00623734" w:rsidRDefault="00623734" w:rsidP="00623734">
      <w:pPr>
        <w:autoSpaceDE w:val="0"/>
        <w:autoSpaceDN w:val="0"/>
        <w:adjustRightInd w:val="0"/>
        <w:spacing w:after="0" w:line="240" w:lineRule="auto"/>
        <w:rPr>
          <w:rFonts w:ascii="Times New Roman" w:hAnsi="Times New Roman"/>
          <w:b/>
          <w:bCs/>
          <w:sz w:val="24"/>
          <w:szCs w:val="24"/>
          <w:u w:val="single"/>
        </w:rPr>
      </w:pPr>
    </w:p>
    <w:p w:rsidR="00D53AF0" w:rsidRPr="00B43358" w:rsidRDefault="00713248" w:rsidP="00537450">
      <w:pPr>
        <w:autoSpaceDE w:val="0"/>
        <w:autoSpaceDN w:val="0"/>
        <w:adjustRightInd w:val="0"/>
        <w:spacing w:after="0" w:line="240" w:lineRule="auto"/>
        <w:jc w:val="both"/>
        <w:rPr>
          <w:rFonts w:ascii="Times New Roman" w:hAnsi="Times New Roman"/>
          <w:b/>
          <w:bCs/>
          <w:color w:val="FF0000"/>
          <w:sz w:val="24"/>
          <w:szCs w:val="24"/>
        </w:rPr>
      </w:pPr>
      <w:r>
        <w:rPr>
          <w:rFonts w:ascii="Times New Roman" w:hAnsi="Times New Roman"/>
          <w:b/>
          <w:noProof/>
          <w:color w:val="FF0000"/>
          <w:sz w:val="24"/>
          <w:szCs w:val="24"/>
          <w:lang w:eastAsia="es-ES"/>
        </w:rPr>
        <w:drawing>
          <wp:anchor distT="0" distB="0" distL="114300" distR="114300" simplePos="0" relativeHeight="251741696" behindDoc="0" locked="0" layoutInCell="1" allowOverlap="1">
            <wp:simplePos x="0" y="0"/>
            <wp:positionH relativeFrom="column">
              <wp:align>left</wp:align>
            </wp:positionH>
            <wp:positionV relativeFrom="paragraph">
              <wp:align>top</wp:align>
            </wp:positionV>
            <wp:extent cx="1841500" cy="1356995"/>
            <wp:effectExtent l="19050" t="0" r="6350" b="0"/>
            <wp:wrapSquare wrapText="bothSides"/>
            <wp:docPr id="3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8" cstate="print"/>
                    <a:srcRect/>
                    <a:stretch>
                      <a:fillRect/>
                    </a:stretch>
                  </pic:blipFill>
                  <pic:spPr bwMode="auto">
                    <a:xfrm>
                      <a:off x="0" y="0"/>
                      <a:ext cx="1841500" cy="1356995"/>
                    </a:xfrm>
                    <a:prstGeom prst="rect">
                      <a:avLst/>
                    </a:prstGeom>
                    <a:noFill/>
                    <a:ln w="9525">
                      <a:noFill/>
                      <a:miter lim="800000"/>
                      <a:headEnd/>
                      <a:tailEnd/>
                    </a:ln>
                  </pic:spPr>
                </pic:pic>
              </a:graphicData>
            </a:graphic>
          </wp:anchor>
        </w:drawing>
      </w:r>
      <w:r w:rsidR="00623734">
        <w:rPr>
          <w:rFonts w:ascii="Times New Roman" w:hAnsi="Times New Roman"/>
          <w:b/>
          <w:bCs/>
          <w:color w:val="FF0000"/>
          <w:sz w:val="24"/>
          <w:szCs w:val="24"/>
        </w:rPr>
        <w:br w:type="textWrapping" w:clear="all"/>
      </w:r>
    </w:p>
    <w:p w:rsidR="001A15D2" w:rsidRDefault="00251F61"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D</w:t>
      </w:r>
      <w:r>
        <w:rPr>
          <w:rFonts w:ascii="Times New Roman" w:hAnsi="Times New Roman"/>
          <w:b/>
          <w:sz w:val="24"/>
          <w:szCs w:val="24"/>
          <w:u w:val="single"/>
        </w:rPr>
        <w:t>eterminación</w:t>
      </w:r>
      <w:r w:rsidR="00FF4CF5" w:rsidRPr="00B43358">
        <w:rPr>
          <w:rFonts w:ascii="Times New Roman" w:hAnsi="Times New Roman"/>
          <w:b/>
          <w:sz w:val="24"/>
          <w:szCs w:val="24"/>
          <w:u w:val="single"/>
        </w:rPr>
        <w:t xml:space="preserve"> </w:t>
      </w:r>
      <w:r>
        <w:rPr>
          <w:rFonts w:ascii="Times New Roman" w:hAnsi="Times New Roman"/>
          <w:b/>
          <w:sz w:val="24"/>
          <w:szCs w:val="24"/>
          <w:u w:val="single"/>
        </w:rPr>
        <w:t>de</w:t>
      </w:r>
      <w:r w:rsidR="00FF4CF5" w:rsidRPr="00B43358">
        <w:rPr>
          <w:rFonts w:ascii="Times New Roman" w:hAnsi="Times New Roman"/>
          <w:b/>
          <w:sz w:val="24"/>
          <w:szCs w:val="24"/>
          <w:u w:val="single"/>
        </w:rPr>
        <w:t xml:space="preserve"> </w:t>
      </w:r>
      <w:r>
        <w:rPr>
          <w:rFonts w:ascii="Times New Roman" w:hAnsi="Times New Roman"/>
          <w:b/>
          <w:sz w:val="24"/>
          <w:szCs w:val="24"/>
          <w:u w:val="single"/>
        </w:rPr>
        <w:t>la</w:t>
      </w:r>
      <w:r w:rsidR="00FF4CF5" w:rsidRPr="00B43358">
        <w:rPr>
          <w:rFonts w:ascii="Times New Roman" w:hAnsi="Times New Roman"/>
          <w:b/>
          <w:sz w:val="24"/>
          <w:szCs w:val="24"/>
          <w:u w:val="single"/>
        </w:rPr>
        <w:t xml:space="preserve"> </w:t>
      </w:r>
      <w:r>
        <w:rPr>
          <w:rFonts w:ascii="Times New Roman" w:hAnsi="Times New Roman"/>
          <w:b/>
          <w:sz w:val="24"/>
          <w:szCs w:val="24"/>
          <w:u w:val="single"/>
        </w:rPr>
        <w:t>mano de obra directa por cinco años</w:t>
      </w:r>
      <w:r w:rsidR="001A15D2" w:rsidRPr="00B43358">
        <w:rPr>
          <w:rFonts w:ascii="Times New Roman" w:hAnsi="Times New Roman"/>
          <w:b/>
          <w:sz w:val="24"/>
          <w:szCs w:val="24"/>
          <w:u w:val="single"/>
        </w:rPr>
        <w:t>:</w:t>
      </w:r>
    </w:p>
    <w:p w:rsidR="00112946" w:rsidRDefault="00112946" w:rsidP="00537450">
      <w:pPr>
        <w:autoSpaceDE w:val="0"/>
        <w:autoSpaceDN w:val="0"/>
        <w:adjustRightInd w:val="0"/>
        <w:spacing w:after="0" w:line="240" w:lineRule="auto"/>
        <w:jc w:val="both"/>
        <w:rPr>
          <w:rFonts w:ascii="Times New Roman" w:hAnsi="Times New Roman"/>
          <w:b/>
          <w:sz w:val="24"/>
          <w:szCs w:val="24"/>
          <w:u w:val="single"/>
        </w:rPr>
      </w:pPr>
    </w:p>
    <w:p w:rsidR="00112946" w:rsidRPr="00112946" w:rsidRDefault="00112946" w:rsidP="00537450">
      <w:pPr>
        <w:autoSpaceDE w:val="0"/>
        <w:autoSpaceDN w:val="0"/>
        <w:adjustRightInd w:val="0"/>
        <w:spacing w:after="0" w:line="240" w:lineRule="auto"/>
        <w:jc w:val="both"/>
        <w:rPr>
          <w:rFonts w:ascii="Times New Roman" w:hAnsi="Times New Roman"/>
          <w:sz w:val="24"/>
          <w:szCs w:val="24"/>
          <w:u w:val="single"/>
        </w:rPr>
      </w:pPr>
      <w:r w:rsidRPr="00112946">
        <w:rPr>
          <w:rFonts w:ascii="Times New Roman" w:hAnsi="Times New Roman"/>
          <w:sz w:val="24"/>
          <w:szCs w:val="24"/>
          <w:u w:val="single"/>
        </w:rPr>
        <w:t>Calculo de Remuneración</w:t>
      </w:r>
      <w:r w:rsidR="00AB0476">
        <w:rPr>
          <w:rFonts w:ascii="Times New Roman" w:hAnsi="Times New Roman"/>
          <w:sz w:val="24"/>
          <w:szCs w:val="24"/>
          <w:u w:val="single"/>
        </w:rPr>
        <w:t xml:space="preserve"> Mensual de Operadores de Má</w:t>
      </w:r>
      <w:r w:rsidRPr="00112946">
        <w:rPr>
          <w:rFonts w:ascii="Times New Roman" w:hAnsi="Times New Roman"/>
          <w:sz w:val="24"/>
          <w:szCs w:val="24"/>
          <w:u w:val="single"/>
        </w:rPr>
        <w:t>quinas y ayudantes</w:t>
      </w:r>
      <w:r w:rsidR="006D6FC2">
        <w:rPr>
          <w:rFonts w:ascii="Times New Roman" w:hAnsi="Times New Roman"/>
          <w:sz w:val="24"/>
          <w:szCs w:val="24"/>
          <w:u w:val="single"/>
        </w:rPr>
        <w:t xml:space="preserve"> según Convenio 66/89</w:t>
      </w:r>
      <w:r w:rsidRPr="00112946">
        <w:rPr>
          <w:rFonts w:ascii="Times New Roman" w:hAnsi="Times New Roman"/>
          <w:sz w:val="24"/>
          <w:szCs w:val="24"/>
          <w:u w:val="single"/>
        </w:rPr>
        <w:t>:</w:t>
      </w:r>
    </w:p>
    <w:p w:rsidR="0096112E" w:rsidRDefault="0096112E" w:rsidP="00537450">
      <w:pPr>
        <w:autoSpaceDE w:val="0"/>
        <w:autoSpaceDN w:val="0"/>
        <w:adjustRightInd w:val="0"/>
        <w:spacing w:after="0" w:line="240" w:lineRule="auto"/>
        <w:jc w:val="both"/>
        <w:rPr>
          <w:rFonts w:ascii="Times New Roman" w:hAnsi="Times New Roman"/>
          <w:b/>
          <w:sz w:val="24"/>
          <w:szCs w:val="24"/>
          <w:u w:val="single"/>
        </w:rPr>
      </w:pPr>
    </w:p>
    <w:tbl>
      <w:tblPr>
        <w:tblW w:w="9495" w:type="dxa"/>
        <w:tblInd w:w="60" w:type="dxa"/>
        <w:tblCellMar>
          <w:left w:w="70" w:type="dxa"/>
          <w:right w:w="70" w:type="dxa"/>
        </w:tblCellMar>
        <w:tblLook w:val="04A0"/>
      </w:tblPr>
      <w:tblGrid>
        <w:gridCol w:w="7411"/>
        <w:gridCol w:w="2084"/>
      </w:tblGrid>
      <w:tr w:rsidR="009B6566" w:rsidRPr="00552E48" w:rsidTr="002F523F">
        <w:trPr>
          <w:trHeight w:val="331"/>
        </w:trPr>
        <w:tc>
          <w:tcPr>
            <w:tcW w:w="7411"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Concepto</w:t>
            </w:r>
          </w:p>
        </w:tc>
        <w:tc>
          <w:tcPr>
            <w:tcW w:w="2084" w:type="dxa"/>
            <w:tcBorders>
              <w:top w:val="single" w:sz="8" w:space="0" w:color="auto"/>
              <w:left w:val="nil"/>
              <w:bottom w:val="single" w:sz="8" w:space="0" w:color="auto"/>
              <w:right w:val="single" w:sz="8" w:space="0" w:color="auto"/>
            </w:tcBorders>
            <w:shd w:val="clear" w:color="000000" w:fill="FFFF00"/>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Importes</w:t>
            </w: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xml:space="preserve">Categoría “E” </w:t>
            </w:r>
            <w:r w:rsidR="0096112E">
              <w:rPr>
                <w:rFonts w:ascii="Times New Roman" w:eastAsia="Times New Roman" w:hAnsi="Times New Roman"/>
                <w:bCs/>
                <w:color w:val="000000"/>
                <w:sz w:val="24"/>
                <w:szCs w:val="24"/>
                <w:lang w:eastAsia="es-ES"/>
              </w:rPr>
              <w:t>Operadores de Maquinas-Ayudantes</w:t>
            </w:r>
            <w:r>
              <w:rPr>
                <w:rFonts w:ascii="Times New Roman" w:eastAsia="Times New Roman" w:hAnsi="Times New Roman"/>
                <w:bCs/>
                <w:color w:val="000000"/>
                <w:sz w:val="24"/>
                <w:szCs w:val="24"/>
                <w:lang w:eastAsia="es-ES"/>
              </w:rPr>
              <w:t>.</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w:t>
            </w: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000000" w:fill="FFFF00"/>
            <w:noWrap/>
            <w:vAlign w:val="bottom"/>
          </w:tcPr>
          <w:p w:rsidR="009B6566" w:rsidRPr="003E7657" w:rsidRDefault="009B6566" w:rsidP="00537450">
            <w:pPr>
              <w:spacing w:after="0" w:line="240" w:lineRule="auto"/>
              <w:rPr>
                <w:rFonts w:ascii="Times New Roman" w:eastAsia="Times New Roman" w:hAnsi="Times New Roman"/>
                <w:color w:val="000000"/>
                <w:sz w:val="24"/>
                <w:szCs w:val="24"/>
                <w:lang w:eastAsia="es-ES"/>
              </w:rPr>
            </w:pPr>
            <w:r w:rsidRPr="003E7657">
              <w:rPr>
                <w:rFonts w:ascii="Times New Roman" w:eastAsia="Times New Roman" w:hAnsi="Times New Roman"/>
                <w:color w:val="000000"/>
                <w:sz w:val="24"/>
                <w:szCs w:val="24"/>
                <w:lang w:eastAsia="es-ES"/>
              </w:rPr>
              <w:t xml:space="preserve">Sueldo </w:t>
            </w:r>
            <w:r>
              <w:rPr>
                <w:rFonts w:ascii="Times New Roman" w:eastAsia="Times New Roman" w:hAnsi="Times New Roman"/>
                <w:color w:val="000000"/>
                <w:sz w:val="24"/>
                <w:szCs w:val="24"/>
                <w:lang w:eastAsia="es-ES"/>
              </w:rPr>
              <w:t>Básico</w:t>
            </w:r>
            <w:r w:rsidRPr="003E7657">
              <w:rPr>
                <w:rFonts w:ascii="Times New Roman" w:eastAsia="Times New Roman" w:hAnsi="Times New Roman"/>
                <w:color w:val="000000"/>
                <w:sz w:val="24"/>
                <w:szCs w:val="24"/>
                <w:lang w:eastAsia="es-ES"/>
              </w:rPr>
              <w:t xml:space="preserve"> de </w:t>
            </w:r>
            <w:r w:rsidR="0096112E">
              <w:rPr>
                <w:rFonts w:ascii="Times New Roman" w:eastAsia="Times New Roman" w:hAnsi="Times New Roman"/>
                <w:color w:val="000000"/>
                <w:sz w:val="24"/>
                <w:szCs w:val="24"/>
                <w:lang w:eastAsia="es-ES"/>
              </w:rPr>
              <w:t>Operador de Maquinas</w:t>
            </w:r>
            <w:r>
              <w:rPr>
                <w:rFonts w:ascii="Times New Roman" w:eastAsia="Times New Roman" w:hAnsi="Times New Roman"/>
                <w:color w:val="000000"/>
                <w:sz w:val="24"/>
                <w:szCs w:val="24"/>
                <w:lang w:eastAsia="es-ES"/>
              </w:rPr>
              <w:t xml:space="preserve"> s/convenio 66/89</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96112E">
              <w:rPr>
                <w:rFonts w:ascii="Times New Roman" w:eastAsia="Times New Roman" w:hAnsi="Times New Roman"/>
                <w:color w:val="000000"/>
                <w:sz w:val="24"/>
                <w:szCs w:val="24"/>
                <w:lang w:eastAsia="es-ES"/>
              </w:rPr>
              <w:t>10.652</w:t>
            </w: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auto" w:fill="auto"/>
            <w:noWrap/>
            <w:vAlign w:val="bottom"/>
          </w:tcPr>
          <w:p w:rsidR="009B6566" w:rsidRPr="003E7657" w:rsidRDefault="009B6566" w:rsidP="00537450">
            <w:pPr>
              <w:spacing w:after="0" w:line="240" w:lineRule="auto"/>
              <w:rPr>
                <w:rFonts w:ascii="Times New Roman" w:eastAsia="Times New Roman" w:hAnsi="Times New Roman"/>
                <w:bCs/>
                <w:color w:val="000000"/>
                <w:sz w:val="24"/>
                <w:szCs w:val="24"/>
                <w:lang w:eastAsia="es-ES"/>
              </w:rPr>
            </w:pPr>
            <w:r w:rsidRPr="003E7657">
              <w:rPr>
                <w:rFonts w:ascii="Times New Roman" w:eastAsia="Times New Roman" w:hAnsi="Times New Roman"/>
                <w:bCs/>
                <w:color w:val="000000"/>
                <w:sz w:val="24"/>
                <w:szCs w:val="24"/>
                <w:lang w:eastAsia="es-ES"/>
              </w:rPr>
              <w:t>Importes a Pagar por el Empleador</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Premio por Asistencia s/convenio 66/89</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$ 4</w:t>
            </w:r>
            <w:r>
              <w:rPr>
                <w:rFonts w:ascii="Times New Roman" w:eastAsia="Times New Roman" w:hAnsi="Times New Roman"/>
                <w:color w:val="000000"/>
                <w:sz w:val="24"/>
                <w:szCs w:val="24"/>
                <w:lang w:eastAsia="es-ES"/>
              </w:rPr>
              <w:t>62</w:t>
            </w: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Jubilaciones</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96112E">
              <w:rPr>
                <w:rFonts w:ascii="Times New Roman" w:eastAsia="Times New Roman" w:hAnsi="Times New Roman"/>
                <w:color w:val="000000"/>
                <w:sz w:val="24"/>
                <w:szCs w:val="24"/>
                <w:lang w:eastAsia="es-ES"/>
              </w:rPr>
              <w:t>1.704</w:t>
            </w: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Obra Social</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96112E">
              <w:rPr>
                <w:rFonts w:ascii="Times New Roman" w:eastAsia="Times New Roman" w:hAnsi="Times New Roman"/>
                <w:color w:val="000000"/>
                <w:sz w:val="24"/>
                <w:szCs w:val="24"/>
                <w:lang w:eastAsia="es-ES"/>
              </w:rPr>
              <w:t>213</w:t>
            </w: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Asignaciones Familiares</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96112E">
              <w:rPr>
                <w:rFonts w:ascii="Times New Roman" w:eastAsia="Times New Roman" w:hAnsi="Times New Roman"/>
                <w:color w:val="000000"/>
                <w:sz w:val="24"/>
                <w:szCs w:val="24"/>
                <w:lang w:eastAsia="es-ES"/>
              </w:rPr>
              <w:t>799</w:t>
            </w:r>
          </w:p>
        </w:tc>
      </w:tr>
      <w:tr w:rsidR="009B6566" w:rsidRPr="00552E48" w:rsidTr="002F523F">
        <w:trPr>
          <w:trHeight w:val="316"/>
        </w:trPr>
        <w:tc>
          <w:tcPr>
            <w:tcW w:w="7411" w:type="dxa"/>
            <w:tcBorders>
              <w:top w:val="nil"/>
              <w:left w:val="single" w:sz="8" w:space="0" w:color="auto"/>
              <w:bottom w:val="single" w:sz="4"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Fondo Nacional de Desempleo</w:t>
            </w:r>
          </w:p>
        </w:tc>
        <w:tc>
          <w:tcPr>
            <w:tcW w:w="2084" w:type="dxa"/>
            <w:tcBorders>
              <w:top w:val="nil"/>
              <w:left w:val="nil"/>
              <w:bottom w:val="single" w:sz="4" w:space="0" w:color="auto"/>
              <w:right w:val="single" w:sz="8" w:space="0" w:color="auto"/>
            </w:tcBorders>
            <w:shd w:val="clear" w:color="auto" w:fill="auto"/>
            <w:noWrap/>
            <w:vAlign w:val="bottom"/>
          </w:tcPr>
          <w:p w:rsidR="009B6566" w:rsidRPr="00552E48" w:rsidRDefault="009B6566" w:rsidP="00537450">
            <w:pPr>
              <w:spacing w:after="0" w:line="240" w:lineRule="auto"/>
              <w:jc w:val="center"/>
              <w:rPr>
                <w:rFonts w:ascii="Times New Roman" w:eastAsia="Times New Roman" w:hAnsi="Times New Roman"/>
                <w:color w:val="000000"/>
                <w:sz w:val="24"/>
                <w:szCs w:val="24"/>
                <w:lang w:eastAsia="es-ES"/>
              </w:rPr>
            </w:pPr>
            <w:r w:rsidRPr="00552E48">
              <w:rPr>
                <w:rFonts w:ascii="Times New Roman" w:eastAsia="Times New Roman" w:hAnsi="Times New Roman"/>
                <w:color w:val="000000"/>
                <w:sz w:val="24"/>
                <w:szCs w:val="24"/>
                <w:lang w:eastAsia="es-ES"/>
              </w:rPr>
              <w:t xml:space="preserve">$ </w:t>
            </w:r>
            <w:r w:rsidR="0096112E">
              <w:rPr>
                <w:rFonts w:ascii="Times New Roman" w:eastAsia="Times New Roman" w:hAnsi="Times New Roman"/>
                <w:color w:val="000000"/>
                <w:sz w:val="24"/>
                <w:szCs w:val="24"/>
                <w:lang w:eastAsia="es-ES"/>
              </w:rPr>
              <w:t>160</w:t>
            </w:r>
          </w:p>
        </w:tc>
      </w:tr>
      <w:tr w:rsidR="009B6566" w:rsidRPr="00552E48" w:rsidTr="002F523F">
        <w:trPr>
          <w:trHeight w:val="331"/>
        </w:trPr>
        <w:tc>
          <w:tcPr>
            <w:tcW w:w="7411" w:type="dxa"/>
            <w:tcBorders>
              <w:top w:val="nil"/>
              <w:left w:val="single" w:sz="8" w:space="0" w:color="auto"/>
              <w:bottom w:val="single" w:sz="8" w:space="0" w:color="auto"/>
              <w:right w:val="single" w:sz="4" w:space="0" w:color="auto"/>
            </w:tcBorders>
            <w:shd w:val="clear" w:color="auto" w:fill="auto"/>
            <w:noWrap/>
            <w:vAlign w:val="bottom"/>
          </w:tcPr>
          <w:p w:rsidR="009B6566" w:rsidRDefault="009B6566"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Sueldo Anual Complementario</w:t>
            </w:r>
          </w:p>
        </w:tc>
        <w:tc>
          <w:tcPr>
            <w:tcW w:w="2084" w:type="dxa"/>
            <w:tcBorders>
              <w:top w:val="nil"/>
              <w:left w:val="nil"/>
              <w:bottom w:val="single" w:sz="8" w:space="0" w:color="auto"/>
              <w:right w:val="single" w:sz="8" w:space="0" w:color="auto"/>
            </w:tcBorders>
            <w:shd w:val="clear" w:color="auto" w:fill="auto"/>
            <w:noWrap/>
            <w:vAlign w:val="bottom"/>
          </w:tcPr>
          <w:p w:rsidR="009B6566" w:rsidRDefault="009B6566" w:rsidP="00537450">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xml:space="preserve">$ </w:t>
            </w:r>
            <w:r w:rsidR="0096112E">
              <w:rPr>
                <w:rFonts w:ascii="Times New Roman" w:eastAsia="Times New Roman" w:hAnsi="Times New Roman"/>
                <w:bCs/>
                <w:color w:val="000000"/>
                <w:sz w:val="24"/>
                <w:szCs w:val="24"/>
                <w:lang w:eastAsia="es-ES"/>
              </w:rPr>
              <w:t>888</w:t>
            </w:r>
          </w:p>
        </w:tc>
      </w:tr>
      <w:tr w:rsidR="009B6566" w:rsidRPr="00552E48" w:rsidTr="002F523F">
        <w:trPr>
          <w:trHeight w:val="331"/>
        </w:trPr>
        <w:tc>
          <w:tcPr>
            <w:tcW w:w="7411" w:type="dxa"/>
            <w:tcBorders>
              <w:top w:val="nil"/>
              <w:left w:val="single" w:sz="8" w:space="0" w:color="auto"/>
              <w:bottom w:val="single" w:sz="8"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Vacaciones</w:t>
            </w:r>
          </w:p>
        </w:tc>
        <w:tc>
          <w:tcPr>
            <w:tcW w:w="2084" w:type="dxa"/>
            <w:tcBorders>
              <w:top w:val="nil"/>
              <w:left w:val="nil"/>
              <w:bottom w:val="single" w:sz="8" w:space="0" w:color="auto"/>
              <w:right w:val="single" w:sz="8" w:space="0" w:color="auto"/>
            </w:tcBorders>
            <w:shd w:val="clear" w:color="auto" w:fill="auto"/>
            <w:noWrap/>
            <w:vAlign w:val="bottom"/>
          </w:tcPr>
          <w:p w:rsidR="009B6566" w:rsidRDefault="009B6566" w:rsidP="00537450">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xml:space="preserve">$ </w:t>
            </w:r>
            <w:r w:rsidR="0096112E">
              <w:rPr>
                <w:rFonts w:ascii="Times New Roman" w:eastAsia="Times New Roman" w:hAnsi="Times New Roman"/>
                <w:bCs/>
                <w:color w:val="000000"/>
                <w:sz w:val="24"/>
                <w:szCs w:val="24"/>
                <w:lang w:eastAsia="es-ES"/>
              </w:rPr>
              <w:t>427</w:t>
            </w:r>
          </w:p>
        </w:tc>
      </w:tr>
      <w:tr w:rsidR="009B6566" w:rsidRPr="00552E48" w:rsidTr="002F523F">
        <w:trPr>
          <w:trHeight w:val="331"/>
        </w:trPr>
        <w:tc>
          <w:tcPr>
            <w:tcW w:w="7411" w:type="dxa"/>
            <w:tcBorders>
              <w:top w:val="nil"/>
              <w:left w:val="single" w:sz="8" w:space="0" w:color="auto"/>
              <w:bottom w:val="single" w:sz="8" w:space="0" w:color="auto"/>
              <w:right w:val="single" w:sz="4" w:space="0" w:color="auto"/>
            </w:tcBorders>
            <w:shd w:val="clear" w:color="auto" w:fill="auto"/>
            <w:noWrap/>
            <w:vAlign w:val="bottom"/>
          </w:tcPr>
          <w:p w:rsidR="009B6566" w:rsidRPr="00552E48" w:rsidRDefault="009B6566" w:rsidP="00537450">
            <w:pPr>
              <w:spacing w:after="0" w:line="240" w:lineRule="auto"/>
              <w:rPr>
                <w:rFonts w:ascii="Times New Roman" w:eastAsia="Times New Roman" w:hAnsi="Times New Roman"/>
                <w:bCs/>
                <w:color w:val="000000"/>
                <w:sz w:val="24"/>
                <w:szCs w:val="24"/>
                <w:lang w:eastAsia="es-ES"/>
              </w:rPr>
            </w:pPr>
            <w:r w:rsidRPr="00552E48">
              <w:rPr>
                <w:rFonts w:ascii="Times New Roman" w:eastAsia="Times New Roman" w:hAnsi="Times New Roman"/>
                <w:bCs/>
                <w:color w:val="000000"/>
                <w:sz w:val="24"/>
                <w:szCs w:val="24"/>
                <w:lang w:eastAsia="es-ES"/>
              </w:rPr>
              <w:t>Total a pagar por el Empleador</w:t>
            </w:r>
          </w:p>
        </w:tc>
        <w:tc>
          <w:tcPr>
            <w:tcW w:w="2084" w:type="dxa"/>
            <w:tcBorders>
              <w:top w:val="nil"/>
              <w:left w:val="nil"/>
              <w:bottom w:val="single" w:sz="8" w:space="0" w:color="auto"/>
              <w:right w:val="single" w:sz="8" w:space="0" w:color="auto"/>
            </w:tcBorders>
            <w:shd w:val="clear" w:color="auto" w:fill="auto"/>
            <w:noWrap/>
            <w:vAlign w:val="bottom"/>
          </w:tcPr>
          <w:p w:rsidR="009B6566" w:rsidRPr="00552E48" w:rsidRDefault="009B6566" w:rsidP="009A6DAD">
            <w:pPr>
              <w:spacing w:after="0" w:line="240" w:lineRule="auto"/>
              <w:jc w:val="center"/>
              <w:rPr>
                <w:rFonts w:ascii="Times New Roman" w:eastAsia="Times New Roman" w:hAnsi="Times New Roman"/>
                <w:bCs/>
                <w:color w:val="000000"/>
                <w:sz w:val="24"/>
                <w:szCs w:val="24"/>
                <w:lang w:eastAsia="es-ES"/>
              </w:rPr>
            </w:pPr>
            <w:r>
              <w:rPr>
                <w:rFonts w:ascii="Times New Roman" w:eastAsia="Times New Roman" w:hAnsi="Times New Roman"/>
                <w:bCs/>
                <w:color w:val="000000"/>
                <w:sz w:val="24"/>
                <w:szCs w:val="24"/>
                <w:lang w:eastAsia="es-ES"/>
              </w:rPr>
              <w:t xml:space="preserve">$ </w:t>
            </w:r>
            <w:r w:rsidR="0096112E">
              <w:rPr>
                <w:rFonts w:ascii="Times New Roman" w:eastAsia="Times New Roman" w:hAnsi="Times New Roman"/>
                <w:bCs/>
                <w:color w:val="000000"/>
                <w:sz w:val="24"/>
                <w:szCs w:val="24"/>
                <w:lang w:eastAsia="es-ES"/>
              </w:rPr>
              <w:t>15.</w:t>
            </w:r>
            <w:r w:rsidR="009A6DAD">
              <w:rPr>
                <w:rFonts w:ascii="Times New Roman" w:eastAsia="Times New Roman" w:hAnsi="Times New Roman"/>
                <w:bCs/>
                <w:color w:val="000000"/>
                <w:sz w:val="24"/>
                <w:szCs w:val="24"/>
                <w:lang w:eastAsia="es-ES"/>
              </w:rPr>
              <w:t>305</w:t>
            </w:r>
          </w:p>
        </w:tc>
      </w:tr>
    </w:tbl>
    <w:p w:rsidR="009B6566" w:rsidRPr="00B43358" w:rsidRDefault="009B6566" w:rsidP="00537450">
      <w:pPr>
        <w:autoSpaceDE w:val="0"/>
        <w:autoSpaceDN w:val="0"/>
        <w:adjustRightInd w:val="0"/>
        <w:spacing w:after="0" w:line="240" w:lineRule="auto"/>
        <w:jc w:val="both"/>
        <w:rPr>
          <w:rFonts w:ascii="Times New Roman" w:hAnsi="Times New Roman"/>
          <w:b/>
          <w:sz w:val="24"/>
          <w:szCs w:val="24"/>
          <w:u w:val="single"/>
        </w:rPr>
      </w:pPr>
    </w:p>
    <w:p w:rsidR="000339A1" w:rsidRDefault="00811D0A" w:rsidP="00537450">
      <w:pPr>
        <w:pStyle w:val="Sinespaciado"/>
        <w:jc w:val="both"/>
        <w:rPr>
          <w:rFonts w:ascii="Times New Roman" w:hAnsi="Times New Roman"/>
          <w:bCs/>
          <w:sz w:val="24"/>
          <w:szCs w:val="24"/>
          <w:u w:val="single"/>
        </w:rPr>
      </w:pPr>
      <w:r w:rsidRPr="00EF53BC">
        <w:rPr>
          <w:rFonts w:ascii="Times New Roman" w:hAnsi="Times New Roman"/>
          <w:bCs/>
          <w:sz w:val="24"/>
          <w:szCs w:val="24"/>
          <w:u w:val="single"/>
        </w:rPr>
        <w:t xml:space="preserve">Costo de </w:t>
      </w:r>
      <w:smartTag w:uri="urn:schemas-microsoft-com:office:smarttags" w:element="PersonName">
        <w:smartTagPr>
          <w:attr w:name="ProductID" w:val="La Mano"/>
        </w:smartTagPr>
        <w:r w:rsidRPr="00EF53BC">
          <w:rPr>
            <w:rFonts w:ascii="Times New Roman" w:hAnsi="Times New Roman"/>
            <w:bCs/>
            <w:sz w:val="24"/>
            <w:szCs w:val="24"/>
            <w:u w:val="single"/>
          </w:rPr>
          <w:t>la Mano</w:t>
        </w:r>
      </w:smartTag>
      <w:r w:rsidRPr="00EF53BC">
        <w:rPr>
          <w:rFonts w:ascii="Times New Roman" w:hAnsi="Times New Roman"/>
          <w:bCs/>
          <w:sz w:val="24"/>
          <w:szCs w:val="24"/>
          <w:u w:val="single"/>
        </w:rPr>
        <w:t xml:space="preserve"> de Obra</w:t>
      </w:r>
    </w:p>
    <w:p w:rsidR="00F35CB4" w:rsidRPr="00EF53BC" w:rsidRDefault="00F35CB4" w:rsidP="00537450">
      <w:pPr>
        <w:pStyle w:val="Sinespaciado"/>
        <w:jc w:val="both"/>
        <w:rPr>
          <w:rFonts w:ascii="Times New Roman" w:hAnsi="Times New Roman"/>
          <w:bCs/>
          <w:sz w:val="24"/>
          <w:szCs w:val="24"/>
          <w:u w:val="single"/>
        </w:rPr>
      </w:pPr>
      <w:r w:rsidRPr="00EF53BC">
        <w:rPr>
          <w:rFonts w:ascii="Times New Roman" w:hAnsi="Times New Roman"/>
          <w:bCs/>
          <w:sz w:val="24"/>
          <w:szCs w:val="24"/>
          <w:u w:val="single"/>
        </w:rPr>
        <w:t>Operarios:</w:t>
      </w:r>
    </w:p>
    <w:p w:rsidR="00550810" w:rsidRDefault="00293B24" w:rsidP="00537450">
      <w:pPr>
        <w:pStyle w:val="Sinespaciado"/>
        <w:jc w:val="both"/>
        <w:rPr>
          <w:rFonts w:ascii="Times New Roman" w:hAnsi="Times New Roman"/>
          <w:bCs/>
          <w:sz w:val="24"/>
          <w:szCs w:val="24"/>
        </w:rPr>
      </w:pPr>
      <w:r w:rsidRPr="00293B24">
        <w:rPr>
          <w:rFonts w:ascii="Times New Roman" w:hAnsi="Times New Roman"/>
          <w:bCs/>
          <w:sz w:val="24"/>
          <w:szCs w:val="24"/>
        </w:rPr>
        <w:t xml:space="preserve">Vale aclarar que producción cuenta con </w:t>
      </w:r>
      <w:r w:rsidR="00550810" w:rsidRPr="00550810">
        <w:rPr>
          <w:rFonts w:ascii="Times New Roman" w:hAnsi="Times New Roman"/>
          <w:b/>
          <w:bCs/>
          <w:sz w:val="24"/>
          <w:szCs w:val="24"/>
        </w:rPr>
        <w:t xml:space="preserve">tres </w:t>
      </w:r>
      <w:r w:rsidRPr="00C7571F">
        <w:rPr>
          <w:rFonts w:ascii="Times New Roman" w:hAnsi="Times New Roman"/>
          <w:b/>
          <w:bCs/>
          <w:sz w:val="24"/>
          <w:szCs w:val="24"/>
        </w:rPr>
        <w:t>operarios</w:t>
      </w:r>
      <w:r w:rsidR="00550810">
        <w:rPr>
          <w:rFonts w:ascii="Times New Roman" w:hAnsi="Times New Roman"/>
          <w:b/>
          <w:bCs/>
          <w:sz w:val="24"/>
          <w:szCs w:val="24"/>
        </w:rPr>
        <w:t xml:space="preserve"> el primer año</w:t>
      </w:r>
      <w:r w:rsidR="00AD5733">
        <w:rPr>
          <w:rFonts w:ascii="Times New Roman" w:hAnsi="Times New Roman"/>
          <w:bCs/>
          <w:sz w:val="24"/>
          <w:szCs w:val="24"/>
        </w:rPr>
        <w:t xml:space="preserve">, </w:t>
      </w:r>
      <w:r w:rsidR="00550810">
        <w:rPr>
          <w:rFonts w:ascii="Times New Roman" w:hAnsi="Times New Roman"/>
          <w:bCs/>
          <w:sz w:val="24"/>
          <w:szCs w:val="24"/>
        </w:rPr>
        <w:t>el segundo año se incorporará un operario mas en producción, es decir que a partir del segundo año la empresa contará con cuatro operarios.</w:t>
      </w:r>
    </w:p>
    <w:p w:rsidR="000E5C91" w:rsidRDefault="00550810" w:rsidP="00537450">
      <w:pPr>
        <w:pStyle w:val="Sinespaciado"/>
        <w:jc w:val="both"/>
        <w:rPr>
          <w:rFonts w:ascii="Times New Roman" w:hAnsi="Times New Roman"/>
          <w:bCs/>
          <w:sz w:val="24"/>
          <w:szCs w:val="24"/>
        </w:rPr>
      </w:pPr>
      <w:r>
        <w:rPr>
          <w:rFonts w:ascii="Times New Roman" w:hAnsi="Times New Roman"/>
          <w:bCs/>
          <w:sz w:val="24"/>
          <w:szCs w:val="24"/>
        </w:rPr>
        <w:t xml:space="preserve">Los operarios </w:t>
      </w:r>
      <w:r w:rsidR="00AD5733">
        <w:rPr>
          <w:rFonts w:ascii="Times New Roman" w:hAnsi="Times New Roman"/>
          <w:bCs/>
          <w:sz w:val="24"/>
          <w:szCs w:val="24"/>
        </w:rPr>
        <w:t>están abocados a las tareas de producción y ayudantes de depósitos  de Materias Primas y Productos terminados.</w:t>
      </w:r>
    </w:p>
    <w:tbl>
      <w:tblPr>
        <w:tblW w:w="9651" w:type="dxa"/>
        <w:tblInd w:w="58" w:type="dxa"/>
        <w:tblCellMar>
          <w:left w:w="70" w:type="dxa"/>
          <w:right w:w="70" w:type="dxa"/>
        </w:tblCellMar>
        <w:tblLook w:val="04A0"/>
      </w:tblPr>
      <w:tblGrid>
        <w:gridCol w:w="1002"/>
        <w:gridCol w:w="1548"/>
        <w:gridCol w:w="1548"/>
        <w:gridCol w:w="1548"/>
        <w:gridCol w:w="1548"/>
        <w:gridCol w:w="2457"/>
      </w:tblGrid>
      <w:tr w:rsidR="00AD5733" w:rsidRPr="00B43358" w:rsidTr="002619D4">
        <w:trPr>
          <w:trHeight w:val="515"/>
        </w:trPr>
        <w:tc>
          <w:tcPr>
            <w:tcW w:w="9651" w:type="dxa"/>
            <w:gridSpan w:val="6"/>
            <w:tcBorders>
              <w:top w:val="single" w:sz="8" w:space="0" w:color="auto"/>
              <w:left w:val="single" w:sz="8" w:space="0" w:color="auto"/>
              <w:bottom w:val="single" w:sz="8" w:space="0" w:color="auto"/>
              <w:right w:val="single" w:sz="8" w:space="0" w:color="000000"/>
            </w:tcBorders>
            <w:shd w:val="clear" w:color="000000" w:fill="FFFF00"/>
            <w:noWrap/>
            <w:vAlign w:val="bottom"/>
          </w:tcPr>
          <w:p w:rsidR="00AD5733" w:rsidRPr="00B43358" w:rsidRDefault="00AD5733"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PROYECCION ECONOMICA</w:t>
            </w:r>
            <w:r>
              <w:rPr>
                <w:rFonts w:ascii="Times New Roman" w:eastAsia="Times New Roman" w:hAnsi="Times New Roman"/>
                <w:color w:val="000000"/>
                <w:sz w:val="24"/>
                <w:szCs w:val="24"/>
                <w:lang w:eastAsia="es-ES"/>
              </w:rPr>
              <w:t xml:space="preserve"> MANO DE OBRA </w:t>
            </w:r>
            <w:r w:rsidR="00216988">
              <w:rPr>
                <w:rFonts w:ascii="Times New Roman" w:eastAsia="Times New Roman" w:hAnsi="Times New Roman"/>
                <w:color w:val="000000"/>
                <w:sz w:val="24"/>
                <w:szCs w:val="24"/>
                <w:lang w:eastAsia="es-ES"/>
              </w:rPr>
              <w:t>DIRECTA (TRES</w:t>
            </w:r>
            <w:r>
              <w:rPr>
                <w:rFonts w:ascii="Times New Roman" w:eastAsia="Times New Roman" w:hAnsi="Times New Roman"/>
                <w:color w:val="000000"/>
                <w:sz w:val="24"/>
                <w:szCs w:val="24"/>
                <w:lang w:eastAsia="es-ES"/>
              </w:rPr>
              <w:t xml:space="preserve"> OPERARIOS)</w:t>
            </w:r>
          </w:p>
        </w:tc>
      </w:tr>
      <w:tr w:rsidR="00AD5733" w:rsidRPr="00B43358" w:rsidTr="002619D4">
        <w:trPr>
          <w:trHeight w:val="491"/>
        </w:trPr>
        <w:tc>
          <w:tcPr>
            <w:tcW w:w="1002" w:type="dxa"/>
            <w:tcBorders>
              <w:top w:val="nil"/>
              <w:left w:val="nil"/>
              <w:bottom w:val="nil"/>
              <w:right w:val="nil"/>
            </w:tcBorders>
            <w:shd w:val="clear" w:color="auto" w:fill="auto"/>
            <w:noWrap/>
            <w:vAlign w:val="bottom"/>
          </w:tcPr>
          <w:p w:rsidR="00AD5733" w:rsidRPr="00B43358" w:rsidRDefault="00AD5733" w:rsidP="00537450">
            <w:pPr>
              <w:spacing w:after="0" w:line="240" w:lineRule="auto"/>
              <w:rPr>
                <w:rFonts w:ascii="Times New Roman" w:eastAsia="Times New Roman" w:hAnsi="Times New Roman"/>
                <w:color w:val="000000"/>
                <w:sz w:val="24"/>
                <w:szCs w:val="24"/>
                <w:lang w:eastAsia="es-ES"/>
              </w:rPr>
            </w:pPr>
          </w:p>
        </w:tc>
        <w:tc>
          <w:tcPr>
            <w:tcW w:w="1548" w:type="dxa"/>
            <w:tcBorders>
              <w:top w:val="nil"/>
              <w:left w:val="single" w:sz="4" w:space="0" w:color="auto"/>
              <w:bottom w:val="single" w:sz="4" w:space="0" w:color="auto"/>
              <w:right w:val="single" w:sz="4" w:space="0" w:color="auto"/>
            </w:tcBorders>
            <w:shd w:val="clear" w:color="000000" w:fill="FFFF00"/>
            <w:noWrap/>
            <w:vAlign w:val="bottom"/>
          </w:tcPr>
          <w:p w:rsidR="00AD5733" w:rsidRPr="00B43358" w:rsidRDefault="00AD5733"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 xml:space="preserve">AÑO 1 </w:t>
            </w:r>
          </w:p>
        </w:tc>
        <w:tc>
          <w:tcPr>
            <w:tcW w:w="1548" w:type="dxa"/>
            <w:tcBorders>
              <w:top w:val="nil"/>
              <w:left w:val="nil"/>
              <w:bottom w:val="single" w:sz="4" w:space="0" w:color="auto"/>
              <w:right w:val="single" w:sz="4" w:space="0" w:color="auto"/>
            </w:tcBorders>
            <w:shd w:val="clear" w:color="000000" w:fill="FFFF00"/>
            <w:noWrap/>
            <w:vAlign w:val="bottom"/>
          </w:tcPr>
          <w:p w:rsidR="00AD5733" w:rsidRPr="00B43358" w:rsidRDefault="00AD5733"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AÑO 2</w:t>
            </w:r>
          </w:p>
        </w:tc>
        <w:tc>
          <w:tcPr>
            <w:tcW w:w="1548" w:type="dxa"/>
            <w:tcBorders>
              <w:top w:val="nil"/>
              <w:left w:val="nil"/>
              <w:bottom w:val="single" w:sz="4" w:space="0" w:color="auto"/>
              <w:right w:val="single" w:sz="4" w:space="0" w:color="auto"/>
            </w:tcBorders>
            <w:shd w:val="clear" w:color="000000" w:fill="FFFF00"/>
            <w:noWrap/>
            <w:vAlign w:val="bottom"/>
          </w:tcPr>
          <w:p w:rsidR="00AD5733" w:rsidRPr="00B43358" w:rsidRDefault="00AD5733"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AÑO 3</w:t>
            </w:r>
          </w:p>
        </w:tc>
        <w:tc>
          <w:tcPr>
            <w:tcW w:w="1548" w:type="dxa"/>
            <w:tcBorders>
              <w:top w:val="nil"/>
              <w:left w:val="nil"/>
              <w:bottom w:val="single" w:sz="4" w:space="0" w:color="auto"/>
              <w:right w:val="single" w:sz="4" w:space="0" w:color="auto"/>
            </w:tcBorders>
            <w:shd w:val="clear" w:color="000000" w:fill="FFFF00"/>
            <w:noWrap/>
            <w:vAlign w:val="bottom"/>
          </w:tcPr>
          <w:p w:rsidR="00AD5733" w:rsidRPr="00B43358" w:rsidRDefault="00AD5733"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AÑO 4</w:t>
            </w:r>
          </w:p>
        </w:tc>
        <w:tc>
          <w:tcPr>
            <w:tcW w:w="2457" w:type="dxa"/>
            <w:tcBorders>
              <w:top w:val="nil"/>
              <w:left w:val="nil"/>
              <w:bottom w:val="single" w:sz="4" w:space="0" w:color="auto"/>
              <w:right w:val="single" w:sz="4" w:space="0" w:color="auto"/>
            </w:tcBorders>
            <w:shd w:val="clear" w:color="000000" w:fill="FFFF00"/>
            <w:noWrap/>
            <w:vAlign w:val="bottom"/>
          </w:tcPr>
          <w:p w:rsidR="00AD5733" w:rsidRPr="00B43358" w:rsidRDefault="00AD5733"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AÑO 5</w:t>
            </w:r>
          </w:p>
        </w:tc>
      </w:tr>
      <w:tr w:rsidR="00AD5733" w:rsidRPr="00B43358" w:rsidTr="002619D4">
        <w:trPr>
          <w:trHeight w:val="515"/>
        </w:trPr>
        <w:tc>
          <w:tcPr>
            <w:tcW w:w="10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AD5733" w:rsidRPr="00B43358" w:rsidRDefault="00AD5733" w:rsidP="00537450">
            <w:pPr>
              <w:spacing w:after="0" w:line="240" w:lineRule="auto"/>
              <w:jc w:val="right"/>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M.O.D</w:t>
            </w:r>
          </w:p>
        </w:tc>
        <w:tc>
          <w:tcPr>
            <w:tcW w:w="1548" w:type="dxa"/>
            <w:tcBorders>
              <w:top w:val="nil"/>
              <w:left w:val="nil"/>
              <w:bottom w:val="single" w:sz="4" w:space="0" w:color="auto"/>
              <w:right w:val="single" w:sz="4" w:space="0" w:color="auto"/>
            </w:tcBorders>
            <w:shd w:val="clear" w:color="auto" w:fill="auto"/>
            <w:noWrap/>
            <w:vAlign w:val="bottom"/>
          </w:tcPr>
          <w:p w:rsidR="00AD5733" w:rsidRPr="00B43358" w:rsidRDefault="00AD5733"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0339A1">
              <w:rPr>
                <w:rFonts w:ascii="Times New Roman" w:eastAsia="Times New Roman" w:hAnsi="Times New Roman"/>
                <w:color w:val="000000"/>
                <w:sz w:val="24"/>
                <w:szCs w:val="24"/>
                <w:lang w:eastAsia="es-ES"/>
              </w:rPr>
              <w:t>5</w:t>
            </w:r>
            <w:r w:rsidR="00C35F35">
              <w:rPr>
                <w:rFonts w:ascii="Times New Roman" w:eastAsia="Times New Roman" w:hAnsi="Times New Roman"/>
                <w:color w:val="000000"/>
                <w:sz w:val="24"/>
                <w:szCs w:val="24"/>
                <w:lang w:eastAsia="es-ES"/>
              </w:rPr>
              <w:t>50.980</w:t>
            </w:r>
          </w:p>
        </w:tc>
        <w:tc>
          <w:tcPr>
            <w:tcW w:w="1548" w:type="dxa"/>
            <w:tcBorders>
              <w:top w:val="nil"/>
              <w:left w:val="nil"/>
              <w:bottom w:val="single" w:sz="4" w:space="0" w:color="auto"/>
              <w:right w:val="single" w:sz="4" w:space="0" w:color="auto"/>
            </w:tcBorders>
            <w:shd w:val="clear" w:color="auto" w:fill="auto"/>
            <w:noWrap/>
            <w:vAlign w:val="bottom"/>
          </w:tcPr>
          <w:p w:rsidR="00AD5733" w:rsidRPr="00B43358" w:rsidRDefault="00AD5733" w:rsidP="00C35F35">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70055B">
              <w:rPr>
                <w:rFonts w:ascii="Times New Roman" w:eastAsia="Times New Roman" w:hAnsi="Times New Roman"/>
                <w:color w:val="000000"/>
                <w:sz w:val="24"/>
                <w:szCs w:val="24"/>
                <w:lang w:eastAsia="es-ES"/>
              </w:rPr>
              <w:t>7</w:t>
            </w:r>
            <w:r w:rsidR="00C35F35">
              <w:rPr>
                <w:rFonts w:ascii="Times New Roman" w:eastAsia="Times New Roman" w:hAnsi="Times New Roman"/>
                <w:color w:val="000000"/>
                <w:sz w:val="24"/>
                <w:szCs w:val="24"/>
                <w:lang w:eastAsia="es-ES"/>
              </w:rPr>
              <w:t>34.640</w:t>
            </w:r>
          </w:p>
        </w:tc>
        <w:tc>
          <w:tcPr>
            <w:tcW w:w="1548" w:type="dxa"/>
            <w:tcBorders>
              <w:top w:val="nil"/>
              <w:left w:val="nil"/>
              <w:bottom w:val="single" w:sz="4" w:space="0" w:color="auto"/>
              <w:right w:val="single" w:sz="4" w:space="0" w:color="auto"/>
            </w:tcBorders>
            <w:shd w:val="clear" w:color="auto" w:fill="auto"/>
            <w:noWrap/>
            <w:vAlign w:val="bottom"/>
          </w:tcPr>
          <w:p w:rsidR="00AD5733" w:rsidRPr="00B43358" w:rsidRDefault="00AD5733" w:rsidP="00C35F35">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70055B">
              <w:rPr>
                <w:rFonts w:ascii="Times New Roman" w:eastAsia="Times New Roman" w:hAnsi="Times New Roman"/>
                <w:color w:val="000000"/>
                <w:sz w:val="24"/>
                <w:szCs w:val="24"/>
                <w:lang w:eastAsia="es-ES"/>
              </w:rPr>
              <w:t>7</w:t>
            </w:r>
            <w:r w:rsidR="00C35F35">
              <w:rPr>
                <w:rFonts w:ascii="Times New Roman" w:eastAsia="Times New Roman" w:hAnsi="Times New Roman"/>
                <w:color w:val="000000"/>
                <w:sz w:val="24"/>
                <w:szCs w:val="24"/>
                <w:lang w:eastAsia="es-ES"/>
              </w:rPr>
              <w:t>34.640</w:t>
            </w:r>
          </w:p>
        </w:tc>
        <w:tc>
          <w:tcPr>
            <w:tcW w:w="1548" w:type="dxa"/>
            <w:tcBorders>
              <w:top w:val="nil"/>
              <w:left w:val="nil"/>
              <w:bottom w:val="single" w:sz="4" w:space="0" w:color="auto"/>
              <w:right w:val="single" w:sz="4" w:space="0" w:color="auto"/>
            </w:tcBorders>
            <w:shd w:val="clear" w:color="auto" w:fill="auto"/>
            <w:noWrap/>
            <w:vAlign w:val="bottom"/>
          </w:tcPr>
          <w:p w:rsidR="00AD5733" w:rsidRPr="00B43358" w:rsidRDefault="00AD5733" w:rsidP="00C35F35">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C35F35">
              <w:rPr>
                <w:rFonts w:ascii="Times New Roman" w:eastAsia="Times New Roman" w:hAnsi="Times New Roman"/>
                <w:color w:val="000000"/>
                <w:sz w:val="24"/>
                <w:szCs w:val="24"/>
                <w:lang w:eastAsia="es-ES"/>
              </w:rPr>
              <w:t>734.640</w:t>
            </w:r>
          </w:p>
        </w:tc>
        <w:tc>
          <w:tcPr>
            <w:tcW w:w="2457" w:type="dxa"/>
            <w:tcBorders>
              <w:top w:val="nil"/>
              <w:left w:val="nil"/>
              <w:bottom w:val="single" w:sz="4" w:space="0" w:color="auto"/>
              <w:right w:val="single" w:sz="4" w:space="0" w:color="auto"/>
            </w:tcBorders>
            <w:shd w:val="clear" w:color="auto" w:fill="auto"/>
            <w:noWrap/>
            <w:vAlign w:val="bottom"/>
          </w:tcPr>
          <w:p w:rsidR="00AD5733" w:rsidRPr="00B43358" w:rsidRDefault="00AD5733" w:rsidP="00C35F35">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0070055B">
              <w:rPr>
                <w:rFonts w:ascii="Times New Roman" w:eastAsia="Times New Roman" w:hAnsi="Times New Roman"/>
                <w:color w:val="000000"/>
                <w:sz w:val="24"/>
                <w:szCs w:val="24"/>
                <w:lang w:eastAsia="es-ES"/>
              </w:rPr>
              <w:t>7</w:t>
            </w:r>
            <w:r w:rsidR="00C35F35">
              <w:rPr>
                <w:rFonts w:ascii="Times New Roman" w:eastAsia="Times New Roman" w:hAnsi="Times New Roman"/>
                <w:color w:val="000000"/>
                <w:sz w:val="24"/>
                <w:szCs w:val="24"/>
                <w:lang w:eastAsia="es-ES"/>
              </w:rPr>
              <w:t>34.640</w:t>
            </w:r>
          </w:p>
        </w:tc>
      </w:tr>
    </w:tbl>
    <w:p w:rsidR="00811D0A" w:rsidRPr="00B43358" w:rsidRDefault="00811D0A"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C</w:t>
      </w:r>
      <w:r w:rsidR="00752F03">
        <w:rPr>
          <w:rFonts w:ascii="Times New Roman" w:hAnsi="Times New Roman"/>
          <w:b/>
          <w:sz w:val="24"/>
          <w:szCs w:val="24"/>
          <w:u w:val="single"/>
        </w:rPr>
        <w:t xml:space="preserve">osto del Producto por </w:t>
      </w:r>
      <w:r w:rsidRPr="00B43358">
        <w:rPr>
          <w:rFonts w:ascii="Times New Roman" w:hAnsi="Times New Roman"/>
          <w:b/>
          <w:sz w:val="24"/>
          <w:szCs w:val="24"/>
          <w:u w:val="single"/>
        </w:rPr>
        <w:t xml:space="preserve"> 5 </w:t>
      </w:r>
      <w:r w:rsidR="00752F03">
        <w:rPr>
          <w:rFonts w:ascii="Times New Roman" w:hAnsi="Times New Roman"/>
          <w:b/>
          <w:sz w:val="24"/>
          <w:szCs w:val="24"/>
          <w:u w:val="single"/>
        </w:rPr>
        <w:t xml:space="preserve">años </w:t>
      </w:r>
      <w:r w:rsidRPr="00B43358">
        <w:rPr>
          <w:rFonts w:ascii="Times New Roman" w:hAnsi="Times New Roman"/>
          <w:b/>
          <w:sz w:val="24"/>
          <w:szCs w:val="24"/>
          <w:u w:val="single"/>
        </w:rPr>
        <w:t>(</w:t>
      </w:r>
      <w:r w:rsidR="00752F03">
        <w:rPr>
          <w:rFonts w:ascii="Times New Roman" w:hAnsi="Times New Roman"/>
          <w:b/>
          <w:sz w:val="24"/>
          <w:szCs w:val="24"/>
          <w:u w:val="single"/>
        </w:rPr>
        <w:t>materia prima</w:t>
      </w:r>
      <w:r w:rsidRPr="00B43358">
        <w:rPr>
          <w:rFonts w:ascii="Times New Roman" w:hAnsi="Times New Roman"/>
          <w:b/>
          <w:sz w:val="24"/>
          <w:szCs w:val="24"/>
          <w:u w:val="single"/>
        </w:rPr>
        <w:t xml:space="preserve"> </w:t>
      </w:r>
      <w:r w:rsidR="00752F03">
        <w:rPr>
          <w:rFonts w:ascii="Times New Roman" w:hAnsi="Times New Roman"/>
          <w:b/>
          <w:sz w:val="24"/>
          <w:szCs w:val="24"/>
          <w:u w:val="single"/>
        </w:rPr>
        <w:t>e</w:t>
      </w:r>
      <w:r w:rsidRPr="00B43358">
        <w:rPr>
          <w:rFonts w:ascii="Times New Roman" w:hAnsi="Times New Roman"/>
          <w:b/>
          <w:sz w:val="24"/>
          <w:szCs w:val="24"/>
          <w:u w:val="single"/>
        </w:rPr>
        <w:t xml:space="preserve"> </w:t>
      </w:r>
      <w:r w:rsidR="00752F03">
        <w:rPr>
          <w:rFonts w:ascii="Times New Roman" w:hAnsi="Times New Roman"/>
          <w:b/>
          <w:sz w:val="24"/>
          <w:szCs w:val="24"/>
          <w:u w:val="single"/>
        </w:rPr>
        <w:t>insumos</w:t>
      </w:r>
      <w:r w:rsidRPr="00B43358">
        <w:rPr>
          <w:rFonts w:ascii="Times New Roman" w:hAnsi="Times New Roman"/>
          <w:b/>
          <w:sz w:val="24"/>
          <w:szCs w:val="24"/>
          <w:u w:val="single"/>
        </w:rPr>
        <w:t>):</w:t>
      </w:r>
    </w:p>
    <w:p w:rsidR="00D402B7" w:rsidRDefault="00EF53BC" w:rsidP="00537450">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De acuerdo al Estudio de Mercado, ver referencia página </w:t>
      </w:r>
      <w:proofErr w:type="spellStart"/>
      <w:r>
        <w:rPr>
          <w:rFonts w:ascii="Times New Roman" w:hAnsi="Times New Roman"/>
          <w:sz w:val="24"/>
          <w:szCs w:val="24"/>
        </w:rPr>
        <w:t>xxx</w:t>
      </w:r>
      <w:proofErr w:type="spellEnd"/>
      <w:r>
        <w:rPr>
          <w:rFonts w:ascii="Times New Roman" w:hAnsi="Times New Roman"/>
          <w:sz w:val="24"/>
          <w:szCs w:val="24"/>
        </w:rPr>
        <w:t>, el total de Materias Primas consumidas e insumos por año, durante cinco años serán:</w:t>
      </w:r>
    </w:p>
    <w:tbl>
      <w:tblPr>
        <w:tblW w:w="9681" w:type="dxa"/>
        <w:tblInd w:w="56" w:type="dxa"/>
        <w:tblCellMar>
          <w:left w:w="70" w:type="dxa"/>
          <w:right w:w="70" w:type="dxa"/>
        </w:tblCellMar>
        <w:tblLook w:val="04A0"/>
      </w:tblPr>
      <w:tblGrid>
        <w:gridCol w:w="4347"/>
        <w:gridCol w:w="2694"/>
        <w:gridCol w:w="1337"/>
        <w:gridCol w:w="1303"/>
      </w:tblGrid>
      <w:tr w:rsidR="003A29A4" w:rsidRPr="003A29A4" w:rsidTr="00D945D8">
        <w:trPr>
          <w:trHeight w:val="330"/>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Primer año: Compra de M.P e Insumos</w:t>
            </w: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r>
      <w:tr w:rsidR="003A29A4" w:rsidRPr="003A29A4" w:rsidTr="00D945D8">
        <w:trPr>
          <w:trHeight w:val="330"/>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Importe Total</w:t>
            </w:r>
          </w:p>
        </w:tc>
      </w:tr>
      <w:tr w:rsidR="003A29A4" w:rsidRPr="003A29A4" w:rsidTr="00D945D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5850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$ 64.350</w:t>
            </w:r>
          </w:p>
        </w:tc>
      </w:tr>
      <w:tr w:rsidR="003A29A4" w:rsidRPr="003A29A4" w:rsidTr="00D945D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xml:space="preserve">Harina de Sorgo Blanco </w:t>
            </w:r>
            <w:proofErr w:type="spellStart"/>
            <w:r w:rsidRPr="003A29A4">
              <w:rPr>
                <w:rFonts w:ascii="Times New Roman" w:eastAsia="Times New Roman" w:hAnsi="Times New Roman"/>
                <w:color w:val="000000"/>
                <w:sz w:val="24"/>
                <w:szCs w:val="24"/>
                <w:lang w:eastAsia="es-ES"/>
              </w:rPr>
              <w:t>Pannar</w:t>
            </w:r>
            <w:proofErr w:type="spellEnd"/>
            <w:r w:rsidRPr="003A29A4">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5850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$ 58.500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4050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$ 28.350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2700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$ 72.900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2295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$ 57.375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405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$ 1.620</w:t>
            </w:r>
          </w:p>
        </w:tc>
      </w:tr>
      <w:tr w:rsidR="003A29A4" w:rsidRPr="003A29A4" w:rsidTr="00D945D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1350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$ 5.400</w:t>
            </w:r>
          </w:p>
        </w:tc>
      </w:tr>
      <w:tr w:rsidR="003A29A4" w:rsidRPr="003A29A4" w:rsidTr="00D945D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3A29A4">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1755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$ 210.600</w:t>
            </w:r>
          </w:p>
        </w:tc>
      </w:tr>
      <w:tr w:rsidR="003A29A4" w:rsidRPr="003A29A4" w:rsidTr="00D945D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2925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$ 87.750</w:t>
            </w:r>
          </w:p>
        </w:tc>
      </w:tr>
      <w:tr w:rsidR="003A29A4" w:rsidRPr="003A29A4" w:rsidTr="00D945D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1800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$ 21.600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58500</w:t>
            </w:r>
          </w:p>
        </w:tc>
        <w:tc>
          <w:tcPr>
            <w:tcW w:w="1303"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$ 117.000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8775</w:t>
            </w:r>
          </w:p>
        </w:tc>
        <w:tc>
          <w:tcPr>
            <w:tcW w:w="1303" w:type="dxa"/>
            <w:tcBorders>
              <w:top w:val="single" w:sz="4" w:space="0" w:color="auto"/>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$ 26.325</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Total en Pesos ($)</w:t>
            </w: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$ 751.770</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60173D" w:rsidRPr="003A29A4" w:rsidRDefault="0060173D" w:rsidP="00537450">
            <w:pPr>
              <w:spacing w:after="0" w:line="240" w:lineRule="auto"/>
              <w:rPr>
                <w:rFonts w:ascii="Times New Roman" w:eastAsia="Times New Roman" w:hAnsi="Times New Roman"/>
                <w:sz w:val="24"/>
                <w:szCs w:val="24"/>
                <w:lang w:eastAsia="es-ES"/>
              </w:rPr>
            </w:pP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sz w:val="24"/>
                <w:szCs w:val="24"/>
                <w:lang w:eastAsia="es-ES"/>
              </w:rPr>
            </w:pPr>
          </w:p>
        </w:tc>
      </w:tr>
      <w:tr w:rsidR="003A29A4" w:rsidRPr="003A29A4" w:rsidTr="00D945D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Segundo año: Compra de M.P e Insumos</w:t>
            </w: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Importe Total</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16425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$ 180.675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xml:space="preserve">Harina de Sorgo Blanco </w:t>
            </w:r>
            <w:proofErr w:type="spellStart"/>
            <w:r w:rsidRPr="003A29A4">
              <w:rPr>
                <w:rFonts w:ascii="Times New Roman" w:eastAsia="Times New Roman" w:hAnsi="Times New Roman"/>
                <w:color w:val="000000"/>
                <w:sz w:val="24"/>
                <w:szCs w:val="24"/>
                <w:lang w:eastAsia="es-ES"/>
              </w:rPr>
              <w:t>Pannar</w:t>
            </w:r>
            <w:proofErr w:type="spellEnd"/>
            <w:r w:rsidRPr="003A29A4">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16425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$ 164.250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11475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$ 80.325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9855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$ 266.085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4927</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$ 123.188</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1215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$ 4.860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3712</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$ 14.850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3A29A4">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4927</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$ 591.300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8212</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$ 246.375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4950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$ 59.400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328500</w:t>
            </w:r>
          </w:p>
        </w:tc>
        <w:tc>
          <w:tcPr>
            <w:tcW w:w="1303"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$ 657.000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24638</w:t>
            </w:r>
          </w:p>
        </w:tc>
        <w:tc>
          <w:tcPr>
            <w:tcW w:w="1303" w:type="dxa"/>
            <w:tcBorders>
              <w:top w:val="single" w:sz="4" w:space="0" w:color="auto"/>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$ 73.913</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Total en Pesos ($)</w:t>
            </w: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$ 2.462.220</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6011E3" w:rsidRPr="003A29A4" w:rsidRDefault="006011E3" w:rsidP="00537450">
            <w:pPr>
              <w:spacing w:after="0" w:line="240" w:lineRule="auto"/>
              <w:rPr>
                <w:rFonts w:ascii="Times New Roman" w:eastAsia="Times New Roman" w:hAnsi="Times New Roman"/>
                <w:color w:val="000000"/>
                <w:sz w:val="24"/>
                <w:szCs w:val="24"/>
                <w:lang w:eastAsia="es-ES"/>
              </w:rPr>
            </w:pP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r>
      <w:tr w:rsidR="003A29A4" w:rsidRPr="003A29A4" w:rsidTr="00D945D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Tercer año: Compra de M.P e Insumos</w:t>
            </w: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Importe Total</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26325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$ 289.575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xml:space="preserve">Harina de Sorgo Blanco </w:t>
            </w:r>
            <w:proofErr w:type="spellStart"/>
            <w:r w:rsidRPr="003A29A4">
              <w:rPr>
                <w:rFonts w:ascii="Times New Roman" w:eastAsia="Times New Roman" w:hAnsi="Times New Roman"/>
                <w:color w:val="000000"/>
                <w:sz w:val="24"/>
                <w:szCs w:val="24"/>
                <w:lang w:eastAsia="es-ES"/>
              </w:rPr>
              <w:t>Pannar</w:t>
            </w:r>
            <w:proofErr w:type="spellEnd"/>
            <w:r w:rsidRPr="003A29A4">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26325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$ 263.250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26325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$ 184.275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15795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$ 426.465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7897</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$ 197.438</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1822</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$ 7.290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6075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$ 24.300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3A29A4">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7897</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$ 947.700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13162</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$ 394.875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8100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$ 97.200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526500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$ 1.053.000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39488</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$ 118.463</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Total en Pesos ($)</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$ 4.003.830</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r>
      <w:tr w:rsidR="003A29A4" w:rsidRPr="003A29A4" w:rsidTr="00D945D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Cuarto año: Compra de M.P e Insumos</w:t>
            </w: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Importe Total</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36225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$ 398.475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xml:space="preserve">Harina de Sorgo Blanco </w:t>
            </w:r>
            <w:proofErr w:type="spellStart"/>
            <w:r w:rsidRPr="003A29A4">
              <w:rPr>
                <w:rFonts w:ascii="Times New Roman" w:eastAsia="Times New Roman" w:hAnsi="Times New Roman"/>
                <w:color w:val="000000"/>
                <w:sz w:val="24"/>
                <w:szCs w:val="24"/>
                <w:lang w:eastAsia="es-ES"/>
              </w:rPr>
              <w:t>Pannar</w:t>
            </w:r>
            <w:proofErr w:type="spellEnd"/>
            <w:r w:rsidRPr="003A29A4">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36225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$ 362.250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24975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$ 174.825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21735</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$ 586.845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10867</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$ 271.688</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2430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$ 9.720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8437</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$ 33.750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3A29A4">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10867</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$ 1.304.100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767E2B"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18112</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$ 543.375</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11250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$ 135.000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724500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$ 1.449.000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54338</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$ 163.013</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Total en Pesos ($)</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$ 5.432.040</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3A29A4" w:rsidRDefault="003A29A4" w:rsidP="00537450">
            <w:pPr>
              <w:spacing w:after="0" w:line="240" w:lineRule="auto"/>
              <w:rPr>
                <w:rFonts w:ascii="Times New Roman" w:eastAsia="Times New Roman" w:hAnsi="Times New Roman"/>
                <w:color w:val="000000"/>
                <w:sz w:val="24"/>
                <w:szCs w:val="24"/>
                <w:lang w:eastAsia="es-ES"/>
              </w:rPr>
            </w:pPr>
          </w:p>
          <w:p w:rsidR="00D945D8" w:rsidRDefault="00D945D8" w:rsidP="00537450">
            <w:pPr>
              <w:spacing w:after="0" w:line="240" w:lineRule="auto"/>
              <w:rPr>
                <w:rFonts w:ascii="Times New Roman" w:eastAsia="Times New Roman" w:hAnsi="Times New Roman"/>
                <w:color w:val="000000"/>
                <w:sz w:val="24"/>
                <w:szCs w:val="24"/>
                <w:lang w:eastAsia="es-ES"/>
              </w:rPr>
            </w:pPr>
          </w:p>
          <w:p w:rsidR="00D945D8" w:rsidRPr="003A29A4" w:rsidRDefault="00D945D8" w:rsidP="00537450">
            <w:pPr>
              <w:spacing w:after="0" w:line="240" w:lineRule="auto"/>
              <w:rPr>
                <w:rFonts w:ascii="Times New Roman" w:eastAsia="Times New Roman" w:hAnsi="Times New Roman"/>
                <w:color w:val="000000"/>
                <w:sz w:val="24"/>
                <w:szCs w:val="24"/>
                <w:lang w:eastAsia="es-ES"/>
              </w:rPr>
            </w:pP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b/>
                <w:bCs/>
                <w:color w:val="000000"/>
                <w:sz w:val="24"/>
                <w:szCs w:val="24"/>
                <w:lang w:eastAsia="es-ES"/>
              </w:rPr>
            </w:pPr>
          </w:p>
        </w:tc>
      </w:tr>
      <w:tr w:rsidR="003A29A4" w:rsidRPr="003A29A4" w:rsidTr="00D945D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lastRenderedPageBreak/>
              <w:t>Quinto año: Compra de M.P e Insumos</w:t>
            </w:r>
          </w:p>
        </w:tc>
        <w:tc>
          <w:tcPr>
            <w:tcW w:w="2694"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Importe Total</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46800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$ 514.800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xml:space="preserve">Harina de Sorgo Blanco </w:t>
            </w:r>
            <w:proofErr w:type="spellStart"/>
            <w:r w:rsidRPr="003A29A4">
              <w:rPr>
                <w:rFonts w:ascii="Times New Roman" w:eastAsia="Times New Roman" w:hAnsi="Times New Roman"/>
                <w:color w:val="000000"/>
                <w:sz w:val="24"/>
                <w:szCs w:val="24"/>
                <w:lang w:eastAsia="es-ES"/>
              </w:rPr>
              <w:t>Pannar</w:t>
            </w:r>
            <w:proofErr w:type="spellEnd"/>
            <w:r w:rsidRPr="003A29A4">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46800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$ 468.000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32400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$ 226.800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28080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$ 758.160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14040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$ 351.000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3240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$ 12.960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10800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$ 43.200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3A29A4">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14040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$ 1.684.800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23400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$ 702.000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14400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$ 172.800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936000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$ 1.872.000</w:t>
            </w:r>
          </w:p>
        </w:tc>
      </w:tr>
      <w:tr w:rsidR="003A29A4" w:rsidRPr="003A29A4" w:rsidTr="00D945D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70200</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$ 210.600</w:t>
            </w:r>
          </w:p>
        </w:tc>
      </w:tr>
      <w:tr w:rsidR="003A29A4" w:rsidRPr="003A29A4" w:rsidTr="00D945D8">
        <w:trPr>
          <w:trHeight w:val="315"/>
        </w:trPr>
        <w:tc>
          <w:tcPr>
            <w:tcW w:w="4347" w:type="dxa"/>
            <w:tcBorders>
              <w:top w:val="nil"/>
              <w:left w:val="nil"/>
              <w:bottom w:val="nil"/>
              <w:right w:val="nil"/>
            </w:tcBorders>
            <w:shd w:val="clear" w:color="auto" w:fill="auto"/>
            <w:noWrap/>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3A29A4" w:rsidRPr="003A29A4" w:rsidRDefault="003A29A4" w:rsidP="00537450">
            <w:pPr>
              <w:spacing w:after="0" w:line="240" w:lineRule="auto"/>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Total en Pesos ($)</w:t>
            </w:r>
          </w:p>
        </w:tc>
        <w:tc>
          <w:tcPr>
            <w:tcW w:w="1303" w:type="dxa"/>
            <w:tcBorders>
              <w:top w:val="nil"/>
              <w:left w:val="nil"/>
              <w:bottom w:val="single" w:sz="4" w:space="0" w:color="auto"/>
              <w:right w:val="single" w:sz="4" w:space="0" w:color="auto"/>
            </w:tcBorders>
            <w:shd w:val="clear" w:color="auto" w:fill="auto"/>
            <w:noWrap/>
            <w:vAlign w:val="bottom"/>
            <w:hideMark/>
          </w:tcPr>
          <w:p w:rsidR="003A29A4" w:rsidRPr="003A29A4" w:rsidRDefault="003A29A4" w:rsidP="00537450">
            <w:pPr>
              <w:spacing w:after="0" w:line="240" w:lineRule="auto"/>
              <w:jc w:val="center"/>
              <w:rPr>
                <w:rFonts w:ascii="Times New Roman" w:eastAsia="Times New Roman" w:hAnsi="Times New Roman"/>
                <w:color w:val="000000"/>
                <w:sz w:val="24"/>
                <w:szCs w:val="24"/>
                <w:lang w:eastAsia="es-ES"/>
              </w:rPr>
            </w:pPr>
            <w:r w:rsidRPr="003A29A4">
              <w:rPr>
                <w:rFonts w:ascii="Times New Roman" w:eastAsia="Times New Roman" w:hAnsi="Times New Roman"/>
                <w:color w:val="000000"/>
                <w:sz w:val="24"/>
                <w:szCs w:val="24"/>
                <w:lang w:eastAsia="es-ES"/>
              </w:rPr>
              <w:t>$ 7.017.120</w:t>
            </w:r>
          </w:p>
        </w:tc>
      </w:tr>
    </w:tbl>
    <w:p w:rsidR="00DB2FE4" w:rsidRPr="00B43358" w:rsidRDefault="00E63921"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D</w:t>
      </w:r>
      <w:r>
        <w:rPr>
          <w:rFonts w:ascii="Times New Roman" w:hAnsi="Times New Roman"/>
          <w:b/>
          <w:sz w:val="24"/>
          <w:szCs w:val="24"/>
          <w:u w:val="single"/>
        </w:rPr>
        <w:t>eterminación</w:t>
      </w:r>
      <w:r w:rsidR="00D45A38" w:rsidRPr="00B43358">
        <w:rPr>
          <w:rFonts w:ascii="Times New Roman" w:hAnsi="Times New Roman"/>
          <w:b/>
          <w:sz w:val="24"/>
          <w:szCs w:val="24"/>
          <w:u w:val="single"/>
        </w:rPr>
        <w:t xml:space="preserve"> </w:t>
      </w:r>
      <w:r w:rsidR="00DB2FE4" w:rsidRPr="00B43358">
        <w:rPr>
          <w:rFonts w:ascii="Times New Roman" w:hAnsi="Times New Roman"/>
          <w:b/>
          <w:sz w:val="24"/>
          <w:szCs w:val="24"/>
          <w:u w:val="single"/>
        </w:rPr>
        <w:t xml:space="preserve"> </w:t>
      </w:r>
      <w:r>
        <w:rPr>
          <w:rFonts w:ascii="Times New Roman" w:hAnsi="Times New Roman"/>
          <w:b/>
          <w:sz w:val="24"/>
          <w:szCs w:val="24"/>
          <w:u w:val="single"/>
        </w:rPr>
        <w:t xml:space="preserve">del </w:t>
      </w:r>
      <w:r w:rsidR="00DB2FE4" w:rsidRPr="00B43358">
        <w:rPr>
          <w:rFonts w:ascii="Times New Roman" w:hAnsi="Times New Roman"/>
          <w:b/>
          <w:sz w:val="24"/>
          <w:szCs w:val="24"/>
          <w:u w:val="single"/>
        </w:rPr>
        <w:t xml:space="preserve"> </w:t>
      </w:r>
      <w:r>
        <w:rPr>
          <w:rFonts w:ascii="Times New Roman" w:hAnsi="Times New Roman"/>
          <w:b/>
          <w:sz w:val="24"/>
          <w:szCs w:val="24"/>
          <w:u w:val="single"/>
        </w:rPr>
        <w:t>plan de Producción Estratégico, Táctico y Operativo</w:t>
      </w:r>
      <w:r w:rsidR="00DB2FE4" w:rsidRPr="00B43358">
        <w:rPr>
          <w:rFonts w:ascii="Times New Roman" w:hAnsi="Times New Roman"/>
          <w:b/>
          <w:sz w:val="24"/>
          <w:szCs w:val="24"/>
          <w:u w:val="single"/>
        </w:rPr>
        <w:t>:</w:t>
      </w:r>
    </w:p>
    <w:p w:rsidR="006F07E6" w:rsidRDefault="006F07E6" w:rsidP="00537450">
      <w:pPr>
        <w:autoSpaceDE w:val="0"/>
        <w:autoSpaceDN w:val="0"/>
        <w:adjustRightInd w:val="0"/>
        <w:spacing w:after="0" w:line="240" w:lineRule="auto"/>
        <w:rPr>
          <w:rFonts w:ascii="Times New Roman" w:hAnsi="Times New Roman"/>
          <w:sz w:val="24"/>
          <w:szCs w:val="24"/>
        </w:rPr>
      </w:pP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La empresa cuenta con nueve mezcladoras helicoidales.</w:t>
      </w:r>
    </w:p>
    <w:p w:rsidR="007A2313" w:rsidRPr="00A74F8E" w:rsidRDefault="007A2313" w:rsidP="00537450">
      <w:pPr>
        <w:autoSpaceDE w:val="0"/>
        <w:autoSpaceDN w:val="0"/>
        <w:adjustRightInd w:val="0"/>
        <w:spacing w:after="0" w:line="240" w:lineRule="auto"/>
        <w:rPr>
          <w:rFonts w:ascii="Times New Roman" w:hAnsi="Times New Roman"/>
          <w:sz w:val="24"/>
          <w:szCs w:val="24"/>
        </w:rPr>
      </w:pPr>
      <w:r w:rsidRPr="00A74F8E">
        <w:rPr>
          <w:rFonts w:ascii="Times New Roman" w:hAnsi="Times New Roman"/>
          <w:sz w:val="24"/>
          <w:szCs w:val="24"/>
          <w:u w:val="single"/>
        </w:rPr>
        <w:t>Mezcladora 1-2:3</w:t>
      </w:r>
      <w:r w:rsidR="00A74F8E" w:rsidRPr="00A74F8E">
        <w:rPr>
          <w:rFonts w:ascii="Times New Roman" w:hAnsi="Times New Roman"/>
          <w:sz w:val="24"/>
          <w:szCs w:val="24"/>
          <w:u w:val="single"/>
        </w:rPr>
        <w:t>:</w:t>
      </w:r>
      <w:r w:rsidRPr="00A74F8E">
        <w:rPr>
          <w:rFonts w:ascii="Times New Roman" w:hAnsi="Times New Roman"/>
          <w:sz w:val="24"/>
          <w:szCs w:val="24"/>
        </w:rPr>
        <w:t xml:space="preserve"> realiza la producción de </w:t>
      </w:r>
      <w:proofErr w:type="spellStart"/>
      <w:r w:rsidRPr="00A74F8E">
        <w:rPr>
          <w:rFonts w:ascii="Times New Roman" w:hAnsi="Times New Roman"/>
          <w:sz w:val="24"/>
          <w:szCs w:val="24"/>
        </w:rPr>
        <w:t>Premezcla</w:t>
      </w:r>
      <w:proofErr w:type="spellEnd"/>
      <w:r w:rsidRPr="00A74F8E">
        <w:rPr>
          <w:rFonts w:ascii="Times New Roman" w:hAnsi="Times New Roman"/>
          <w:sz w:val="24"/>
          <w:szCs w:val="24"/>
        </w:rPr>
        <w:t xml:space="preserve"> para Pan</w:t>
      </w:r>
    </w:p>
    <w:p w:rsidR="007A2313" w:rsidRPr="00A74F8E" w:rsidRDefault="007A2313" w:rsidP="00537450">
      <w:pPr>
        <w:autoSpaceDE w:val="0"/>
        <w:autoSpaceDN w:val="0"/>
        <w:adjustRightInd w:val="0"/>
        <w:spacing w:after="0" w:line="240" w:lineRule="auto"/>
        <w:rPr>
          <w:rFonts w:ascii="Times New Roman" w:hAnsi="Times New Roman"/>
          <w:sz w:val="24"/>
          <w:szCs w:val="24"/>
        </w:rPr>
      </w:pPr>
      <w:r w:rsidRPr="00A74F8E">
        <w:rPr>
          <w:rFonts w:ascii="Times New Roman" w:hAnsi="Times New Roman"/>
          <w:sz w:val="24"/>
          <w:szCs w:val="24"/>
          <w:u w:val="single"/>
        </w:rPr>
        <w:t>Mezcladora 4-5-6:</w:t>
      </w:r>
      <w:r w:rsidRPr="00A74F8E">
        <w:rPr>
          <w:rFonts w:ascii="Times New Roman" w:hAnsi="Times New Roman"/>
          <w:sz w:val="24"/>
          <w:szCs w:val="24"/>
        </w:rPr>
        <w:t xml:space="preserve"> realiza la producción de </w:t>
      </w:r>
      <w:proofErr w:type="spellStart"/>
      <w:r w:rsidRPr="00A74F8E">
        <w:rPr>
          <w:rFonts w:ascii="Times New Roman" w:hAnsi="Times New Roman"/>
          <w:sz w:val="24"/>
          <w:szCs w:val="24"/>
        </w:rPr>
        <w:t>Premezcla</w:t>
      </w:r>
      <w:proofErr w:type="spellEnd"/>
      <w:r w:rsidRPr="00A74F8E">
        <w:rPr>
          <w:rFonts w:ascii="Times New Roman" w:hAnsi="Times New Roman"/>
          <w:sz w:val="24"/>
          <w:szCs w:val="24"/>
        </w:rPr>
        <w:t xml:space="preserve"> para </w:t>
      </w:r>
      <w:proofErr w:type="spellStart"/>
      <w:r w:rsidRPr="00A74F8E">
        <w:rPr>
          <w:rFonts w:ascii="Times New Roman" w:hAnsi="Times New Roman"/>
          <w:sz w:val="24"/>
          <w:szCs w:val="24"/>
        </w:rPr>
        <w:t>Prepizza</w:t>
      </w:r>
      <w:proofErr w:type="spellEnd"/>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A74F8E">
        <w:rPr>
          <w:rFonts w:ascii="Times New Roman" w:hAnsi="Times New Roman"/>
          <w:sz w:val="24"/>
          <w:szCs w:val="24"/>
          <w:u w:val="single"/>
        </w:rPr>
        <w:t>Mezcladora 7-8-9:</w:t>
      </w:r>
      <w:r w:rsidRPr="00B43358">
        <w:rPr>
          <w:rFonts w:ascii="Times New Roman" w:hAnsi="Times New Roman"/>
          <w:sz w:val="24"/>
          <w:szCs w:val="24"/>
        </w:rPr>
        <w:t xml:space="preserve"> realiza la producción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para </w:t>
      </w:r>
      <w:proofErr w:type="spellStart"/>
      <w:r w:rsidRPr="00B43358">
        <w:rPr>
          <w:rFonts w:ascii="Times New Roman" w:hAnsi="Times New Roman"/>
          <w:sz w:val="24"/>
          <w:szCs w:val="24"/>
        </w:rPr>
        <w:t>Biscochuelo</w:t>
      </w:r>
      <w:proofErr w:type="spellEnd"/>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r w:rsidRPr="00E63921">
        <w:rPr>
          <w:rFonts w:ascii="Times New Roman" w:hAnsi="Times New Roman"/>
          <w:sz w:val="24"/>
          <w:szCs w:val="24"/>
          <w:u w:val="single"/>
        </w:rPr>
        <w:t>Entonces: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Una maquina Mezcladora producirá en un día, la cantidad de 65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Los kilogramos excedentes se ajustan al Plan de Producción, para que no existan diferencias.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dia-1 </w:t>
      </w:r>
      <w:proofErr w:type="gramStart"/>
      <w:r w:rsidRPr="00B43358">
        <w:rPr>
          <w:rFonts w:ascii="Times New Roman" w:hAnsi="Times New Roman"/>
          <w:sz w:val="24"/>
          <w:szCs w:val="24"/>
        </w:rPr>
        <w:t>mezcladora …</w:t>
      </w:r>
      <w:proofErr w:type="gramEnd"/>
      <w:r w:rsidRPr="00B43358">
        <w:rPr>
          <w:rFonts w:ascii="Times New Roman" w:hAnsi="Times New Roman"/>
          <w:sz w:val="24"/>
          <w:szCs w:val="24"/>
        </w:rPr>
        <w:t>…..65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15.535 Kilogramos en el año 2015.</w:t>
      </w:r>
    </w:p>
    <w:p w:rsidR="007A2313"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Para el primer año, la Capacidad de Producción para los tres productos, la empresa trabaja sin dificultades para abastecer a la demanda.</w:t>
      </w:r>
    </w:p>
    <w:p w:rsidR="006F07E6" w:rsidRDefault="006F07E6" w:rsidP="00537450">
      <w:pPr>
        <w:autoSpaceDE w:val="0"/>
        <w:autoSpaceDN w:val="0"/>
        <w:adjustRightInd w:val="0"/>
        <w:spacing w:after="0" w:line="240" w:lineRule="auto"/>
        <w:rPr>
          <w:rFonts w:ascii="Times New Roman" w:hAnsi="Times New Roman"/>
          <w:b/>
          <w:sz w:val="24"/>
          <w:szCs w:val="24"/>
          <w:u w:val="single"/>
        </w:rPr>
      </w:pPr>
    </w:p>
    <w:p w:rsidR="007A2313" w:rsidRPr="00B43358" w:rsidRDefault="007A2313"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Para el año 2016:</w:t>
      </w: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Pan: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2016,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37.125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 xml:space="preserve">……………..195 kilogramos (Utilizando 3 </w:t>
      </w:r>
      <w:r w:rsidR="00794961">
        <w:rPr>
          <w:rFonts w:ascii="Times New Roman" w:hAnsi="Times New Roman"/>
          <w:sz w:val="24"/>
          <w:szCs w:val="24"/>
        </w:rPr>
        <w:t>mezcladoras</w:t>
      </w:r>
      <w:r w:rsidRPr="00B43358">
        <w:rPr>
          <w:rFonts w:ascii="Times New Roman" w:hAnsi="Times New Roman"/>
          <w:sz w:val="24"/>
          <w:szCs w:val="24"/>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46.605 Kilogramos en el año 2016.</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Los kilogramos excedentes se ajustan al Plan de Producción, para que no existan diferencias.</w:t>
      </w: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lastRenderedPageBreak/>
        <w:t>Premezcla</w:t>
      </w:r>
      <w:proofErr w:type="spellEnd"/>
      <w:r w:rsidRPr="00E63921">
        <w:rPr>
          <w:rFonts w:ascii="Times New Roman" w:hAnsi="Times New Roman"/>
          <w:sz w:val="24"/>
          <w:szCs w:val="24"/>
          <w:u w:val="single"/>
        </w:rPr>
        <w:t xml:space="preserve"> para </w:t>
      </w:r>
      <w:proofErr w:type="spellStart"/>
      <w:r w:rsidRPr="00E63921">
        <w:rPr>
          <w:rFonts w:ascii="Times New Roman" w:hAnsi="Times New Roman"/>
          <w:sz w:val="24"/>
          <w:szCs w:val="24"/>
          <w:u w:val="single"/>
        </w:rPr>
        <w:t>Prepizza</w:t>
      </w:r>
      <w:proofErr w:type="spellEnd"/>
      <w:r w:rsidRPr="00E63921">
        <w:rPr>
          <w:rFonts w:ascii="Times New Roman" w:hAnsi="Times New Roman"/>
          <w:sz w:val="24"/>
          <w:szCs w:val="24"/>
          <w:u w:val="single"/>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2016,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24.750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 xml:space="preserve">……………..130 kilogramos (Utilizando 2 </w:t>
      </w:r>
      <w:proofErr w:type="spellStart"/>
      <w:r w:rsidRPr="00B43358">
        <w:rPr>
          <w:rFonts w:ascii="Times New Roman" w:hAnsi="Times New Roman"/>
          <w:sz w:val="24"/>
          <w:szCs w:val="24"/>
        </w:rPr>
        <w:t>Premezclas</w:t>
      </w:r>
      <w:proofErr w:type="spellEnd"/>
      <w:r w:rsidRPr="00B43358">
        <w:rPr>
          <w:rFonts w:ascii="Times New Roman" w:hAnsi="Times New Roman"/>
          <w:sz w:val="24"/>
          <w:szCs w:val="24"/>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31.070  Kilogramos en el año 2016.</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Vale aclarar que cada turno cuenta con 8 horas de trabajo y cada mezcladora puede cargar hasta 65 Kilogramos de una sola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Bizcochuelo:</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2016,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18.563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 xml:space="preserve">……………..130 kilogramos (Utilizando 2 </w:t>
      </w:r>
      <w:proofErr w:type="spellStart"/>
      <w:r w:rsidRPr="00B43358">
        <w:rPr>
          <w:rFonts w:ascii="Times New Roman" w:hAnsi="Times New Roman"/>
          <w:sz w:val="24"/>
          <w:szCs w:val="24"/>
        </w:rPr>
        <w:t>Premezclas</w:t>
      </w:r>
      <w:proofErr w:type="spellEnd"/>
      <w:r w:rsidRPr="00B43358">
        <w:rPr>
          <w:rFonts w:ascii="Times New Roman" w:hAnsi="Times New Roman"/>
          <w:sz w:val="24"/>
          <w:szCs w:val="24"/>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31.070 Kilogramos en el año 2016.</w:t>
      </w:r>
    </w:p>
    <w:p w:rsidR="00795527" w:rsidRDefault="00795527" w:rsidP="00537450">
      <w:pPr>
        <w:autoSpaceDE w:val="0"/>
        <w:autoSpaceDN w:val="0"/>
        <w:adjustRightInd w:val="0"/>
        <w:spacing w:after="0" w:line="240" w:lineRule="auto"/>
        <w:rPr>
          <w:rFonts w:ascii="Times New Roman" w:hAnsi="Times New Roman"/>
          <w:b/>
          <w:sz w:val="24"/>
          <w:szCs w:val="24"/>
          <w:u w:val="single"/>
        </w:rPr>
      </w:pPr>
    </w:p>
    <w:p w:rsidR="007A2313" w:rsidRPr="00B43358" w:rsidRDefault="007A2313"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Para el año 2017:</w:t>
      </w: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Pan: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2017,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60.750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spellStart"/>
      <w:proofErr w:type="gramStart"/>
      <w:r w:rsidRPr="00B43358">
        <w:rPr>
          <w:rFonts w:ascii="Times New Roman" w:hAnsi="Times New Roman"/>
          <w:sz w:val="24"/>
          <w:szCs w:val="24"/>
        </w:rPr>
        <w:t>dia</w:t>
      </w:r>
      <w:proofErr w:type="spellEnd"/>
      <w:r w:rsidRPr="00B43358">
        <w:rPr>
          <w:rFonts w:ascii="Times New Roman" w:hAnsi="Times New Roman"/>
          <w:sz w:val="24"/>
          <w:szCs w:val="24"/>
        </w:rPr>
        <w:t xml:space="preserve"> …</w:t>
      </w:r>
      <w:proofErr w:type="gramEnd"/>
      <w:r w:rsidRPr="00B43358">
        <w:rPr>
          <w:rFonts w:ascii="Times New Roman" w:hAnsi="Times New Roman"/>
          <w:sz w:val="24"/>
          <w:szCs w:val="24"/>
        </w:rPr>
        <w:t>…………….. 260 kilogramos (Utilizando 4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239 </w:t>
      </w:r>
      <w:proofErr w:type="spellStart"/>
      <w:r w:rsidRPr="00B43358">
        <w:rPr>
          <w:rFonts w:ascii="Times New Roman" w:hAnsi="Times New Roman"/>
          <w:sz w:val="24"/>
          <w:szCs w:val="24"/>
        </w:rPr>
        <w:t>dias</w:t>
      </w:r>
      <w:proofErr w:type="spellEnd"/>
      <w:r w:rsidRPr="00B43358">
        <w:rPr>
          <w:rFonts w:ascii="Times New Roman" w:hAnsi="Times New Roman"/>
          <w:sz w:val="24"/>
          <w:szCs w:val="24"/>
        </w:rPr>
        <w:t>…………….x Kilogramos =  62.140 Kilogramos en el año 2017.</w:t>
      </w:r>
    </w:p>
    <w:p w:rsidR="007A2313" w:rsidRPr="00B43358" w:rsidRDefault="007A2313" w:rsidP="00537450">
      <w:pPr>
        <w:autoSpaceDE w:val="0"/>
        <w:autoSpaceDN w:val="0"/>
        <w:adjustRightInd w:val="0"/>
        <w:spacing w:after="0" w:line="240" w:lineRule="auto"/>
        <w:rPr>
          <w:rFonts w:ascii="Times New Roman" w:hAnsi="Times New Roman"/>
          <w:sz w:val="24"/>
          <w:szCs w:val="24"/>
        </w:rPr>
      </w:pP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w:t>
      </w:r>
      <w:proofErr w:type="spellStart"/>
      <w:r w:rsidRPr="00E63921">
        <w:rPr>
          <w:rFonts w:ascii="Times New Roman" w:hAnsi="Times New Roman"/>
          <w:sz w:val="24"/>
          <w:szCs w:val="24"/>
          <w:u w:val="single"/>
        </w:rPr>
        <w:t>Prepizza</w:t>
      </w:r>
      <w:proofErr w:type="spellEnd"/>
      <w:r w:rsidRPr="00E63921">
        <w:rPr>
          <w:rFonts w:ascii="Times New Roman" w:hAnsi="Times New Roman"/>
          <w:sz w:val="24"/>
          <w:szCs w:val="24"/>
          <w:u w:val="single"/>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2017,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40.500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 195 kilogramos (Utilizando 3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46.605 Kilogramos en el año 2017.</w:t>
      </w:r>
    </w:p>
    <w:p w:rsidR="003A29A4" w:rsidRDefault="003A29A4" w:rsidP="00537450">
      <w:pPr>
        <w:autoSpaceDE w:val="0"/>
        <w:autoSpaceDN w:val="0"/>
        <w:adjustRightInd w:val="0"/>
        <w:spacing w:after="0" w:line="240" w:lineRule="auto"/>
        <w:rPr>
          <w:rFonts w:ascii="Times New Roman" w:hAnsi="Times New Roman"/>
          <w:sz w:val="24"/>
          <w:szCs w:val="24"/>
          <w:u w:val="single"/>
        </w:rPr>
      </w:pP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Bizcochuelo:</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2017,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30.375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2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……………..130 kilogramos (Utilizando 2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31.070 Kilogramos en el año 2017.</w:t>
      </w:r>
    </w:p>
    <w:p w:rsidR="00A158E6" w:rsidRDefault="00A158E6" w:rsidP="00537450">
      <w:pPr>
        <w:autoSpaceDE w:val="0"/>
        <w:autoSpaceDN w:val="0"/>
        <w:adjustRightInd w:val="0"/>
        <w:spacing w:after="0" w:line="240" w:lineRule="auto"/>
        <w:rPr>
          <w:rFonts w:ascii="Times New Roman" w:hAnsi="Times New Roman"/>
          <w:b/>
          <w:sz w:val="24"/>
          <w:szCs w:val="24"/>
          <w:u w:val="single"/>
        </w:rPr>
      </w:pPr>
    </w:p>
    <w:p w:rsidR="007A2313" w:rsidRPr="00B43358" w:rsidRDefault="007A2313"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Para el año 2018:</w:t>
      </w: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w:t>
      </w:r>
      <w:proofErr w:type="spellStart"/>
      <w:r w:rsidRPr="00E63921">
        <w:rPr>
          <w:rFonts w:ascii="Times New Roman" w:hAnsi="Times New Roman"/>
          <w:sz w:val="24"/>
          <w:szCs w:val="24"/>
          <w:u w:val="single"/>
        </w:rPr>
        <w:t>Prepizza</w:t>
      </w:r>
      <w:proofErr w:type="spellEnd"/>
      <w:r w:rsidRPr="00E63921">
        <w:rPr>
          <w:rFonts w:ascii="Times New Roman" w:hAnsi="Times New Roman"/>
          <w:sz w:val="24"/>
          <w:szCs w:val="24"/>
          <w:u w:val="single"/>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2018,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56.250 Kilogramos.</w:t>
      </w:r>
    </w:p>
    <w:p w:rsidR="00A158E6" w:rsidRDefault="00A158E6" w:rsidP="00537450">
      <w:pPr>
        <w:autoSpaceDE w:val="0"/>
        <w:autoSpaceDN w:val="0"/>
        <w:adjustRightInd w:val="0"/>
        <w:spacing w:after="0" w:line="240" w:lineRule="auto"/>
        <w:rPr>
          <w:rFonts w:ascii="Times New Roman" w:hAnsi="Times New Roman"/>
          <w:sz w:val="24"/>
          <w:szCs w:val="24"/>
        </w:rPr>
      </w:pP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lastRenderedPageBreak/>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……………..260 kilogramos (Utilizando 4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62.140 Kilogramos en el año 2018.</w:t>
      </w:r>
    </w:p>
    <w:p w:rsidR="007A2313" w:rsidRPr="00B43358" w:rsidRDefault="007A2313" w:rsidP="00537450">
      <w:pPr>
        <w:autoSpaceDE w:val="0"/>
        <w:autoSpaceDN w:val="0"/>
        <w:adjustRightInd w:val="0"/>
        <w:spacing w:after="0" w:line="240" w:lineRule="auto"/>
        <w:rPr>
          <w:rFonts w:ascii="Times New Roman" w:hAnsi="Times New Roman"/>
          <w:sz w:val="24"/>
          <w:szCs w:val="24"/>
        </w:rPr>
      </w:pP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Bizcochuelo:</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2018,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42.188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……………..195 kilogramos (Utilizando 3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46.605 Kilogramos en el año 2018.</w:t>
      </w:r>
    </w:p>
    <w:p w:rsidR="007A2313" w:rsidRPr="00B43358" w:rsidRDefault="007A2313" w:rsidP="00537450">
      <w:pPr>
        <w:autoSpaceDE w:val="0"/>
        <w:autoSpaceDN w:val="0"/>
        <w:adjustRightInd w:val="0"/>
        <w:spacing w:after="0" w:line="240" w:lineRule="auto"/>
        <w:rPr>
          <w:rFonts w:ascii="Times New Roman" w:hAnsi="Times New Roman"/>
          <w:sz w:val="24"/>
          <w:szCs w:val="24"/>
        </w:rPr>
      </w:pP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Pan: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2018,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84.375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……………..390 kilogramos (Utilizando 6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93.210   Kilogramos en el año 2018.</w:t>
      </w:r>
    </w:p>
    <w:p w:rsidR="00A158E6" w:rsidRDefault="00A158E6" w:rsidP="00537450">
      <w:pPr>
        <w:autoSpaceDE w:val="0"/>
        <w:autoSpaceDN w:val="0"/>
        <w:adjustRightInd w:val="0"/>
        <w:spacing w:after="0" w:line="240" w:lineRule="auto"/>
        <w:rPr>
          <w:rFonts w:ascii="Times New Roman" w:hAnsi="Times New Roman"/>
          <w:b/>
          <w:sz w:val="24"/>
          <w:szCs w:val="24"/>
          <w:u w:val="single"/>
        </w:rPr>
      </w:pPr>
    </w:p>
    <w:p w:rsidR="007A2313" w:rsidRPr="00B43358" w:rsidRDefault="007A2313" w:rsidP="00537450">
      <w:pPr>
        <w:autoSpaceDE w:val="0"/>
        <w:autoSpaceDN w:val="0"/>
        <w:adjustRightInd w:val="0"/>
        <w:spacing w:after="0" w:line="240" w:lineRule="auto"/>
        <w:rPr>
          <w:rFonts w:ascii="Times New Roman" w:hAnsi="Times New Roman"/>
          <w:b/>
          <w:sz w:val="24"/>
          <w:szCs w:val="24"/>
          <w:u w:val="single"/>
        </w:rPr>
      </w:pPr>
      <w:r w:rsidRPr="00B43358">
        <w:rPr>
          <w:rFonts w:ascii="Times New Roman" w:hAnsi="Times New Roman"/>
          <w:b/>
          <w:sz w:val="24"/>
          <w:szCs w:val="24"/>
          <w:u w:val="single"/>
        </w:rPr>
        <w:t>Para el año 2019:</w:t>
      </w: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w:t>
      </w:r>
      <w:proofErr w:type="spellStart"/>
      <w:r w:rsidRPr="00E63921">
        <w:rPr>
          <w:rFonts w:ascii="Times New Roman" w:hAnsi="Times New Roman"/>
          <w:sz w:val="24"/>
          <w:szCs w:val="24"/>
          <w:u w:val="single"/>
        </w:rPr>
        <w:t>Prepizza</w:t>
      </w:r>
      <w:proofErr w:type="spellEnd"/>
      <w:r w:rsidRPr="00E63921">
        <w:rPr>
          <w:rFonts w:ascii="Times New Roman" w:hAnsi="Times New Roman"/>
          <w:sz w:val="24"/>
          <w:szCs w:val="24"/>
          <w:u w:val="single"/>
        </w:rPr>
        <w:t>:</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2019,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72.000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……………..325 kilogramos (Utilizando 5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77.675 Kilogramos en el año 2019.</w:t>
      </w: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Bizcochuelo:</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2019,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54.000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……………..260 kilogramos (Utilizando 4 Mezcladoras)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62.140 Kilogramos en el año 2019.</w:t>
      </w:r>
    </w:p>
    <w:p w:rsidR="007A2313" w:rsidRPr="00E63921" w:rsidRDefault="007A2313" w:rsidP="00537450">
      <w:pPr>
        <w:autoSpaceDE w:val="0"/>
        <w:autoSpaceDN w:val="0"/>
        <w:adjustRightInd w:val="0"/>
        <w:spacing w:after="0" w:line="240" w:lineRule="auto"/>
        <w:rPr>
          <w:rFonts w:ascii="Times New Roman" w:hAnsi="Times New Roman"/>
          <w:sz w:val="24"/>
          <w:szCs w:val="24"/>
          <w:u w:val="single"/>
        </w:rPr>
      </w:pPr>
      <w:proofErr w:type="spellStart"/>
      <w:r w:rsidRPr="00E63921">
        <w:rPr>
          <w:rFonts w:ascii="Times New Roman" w:hAnsi="Times New Roman"/>
          <w:sz w:val="24"/>
          <w:szCs w:val="24"/>
          <w:u w:val="single"/>
        </w:rPr>
        <w:t>Premezcla</w:t>
      </w:r>
      <w:proofErr w:type="spellEnd"/>
      <w:r w:rsidRPr="00E63921">
        <w:rPr>
          <w:rFonts w:ascii="Times New Roman" w:hAnsi="Times New Roman"/>
          <w:sz w:val="24"/>
          <w:szCs w:val="24"/>
          <w:u w:val="single"/>
        </w:rPr>
        <w:t xml:space="preserve"> para Pan: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Según  la demanda estimada para el 2019, los Kilogramos de </w:t>
      </w:r>
      <w:proofErr w:type="spellStart"/>
      <w:r w:rsidRPr="00B43358">
        <w:rPr>
          <w:rFonts w:ascii="Times New Roman" w:hAnsi="Times New Roman"/>
          <w:sz w:val="24"/>
          <w:szCs w:val="24"/>
        </w:rPr>
        <w:t>premezcla</w:t>
      </w:r>
      <w:proofErr w:type="spellEnd"/>
      <w:r w:rsidRPr="00B43358">
        <w:rPr>
          <w:rFonts w:ascii="Times New Roman" w:hAnsi="Times New Roman"/>
          <w:sz w:val="24"/>
          <w:szCs w:val="24"/>
        </w:rPr>
        <w:t xml:space="preserve"> a producir serán de 108.000 Kilogramos.</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Se necesitaran:</w:t>
      </w:r>
    </w:p>
    <w:p w:rsidR="007A2313" w:rsidRPr="00B43358"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 xml:space="preserve">1 </w:t>
      </w:r>
      <w:proofErr w:type="gramStart"/>
      <w:r w:rsidRPr="00B43358">
        <w:rPr>
          <w:rFonts w:ascii="Times New Roman" w:hAnsi="Times New Roman"/>
          <w:sz w:val="24"/>
          <w:szCs w:val="24"/>
        </w:rPr>
        <w:t>día …</w:t>
      </w:r>
      <w:proofErr w:type="gramEnd"/>
      <w:r w:rsidRPr="00B43358">
        <w:rPr>
          <w:rFonts w:ascii="Times New Roman" w:hAnsi="Times New Roman"/>
          <w:sz w:val="24"/>
          <w:szCs w:val="24"/>
        </w:rPr>
        <w:t>……………..390 kilogramos (Utilizando 6 Mezcladoras)</w:t>
      </w:r>
    </w:p>
    <w:p w:rsidR="007A2313" w:rsidRDefault="007A2313" w:rsidP="00537450">
      <w:pPr>
        <w:autoSpaceDE w:val="0"/>
        <w:autoSpaceDN w:val="0"/>
        <w:adjustRightInd w:val="0"/>
        <w:spacing w:after="0" w:line="240" w:lineRule="auto"/>
        <w:rPr>
          <w:rFonts w:ascii="Times New Roman" w:hAnsi="Times New Roman"/>
          <w:sz w:val="24"/>
          <w:szCs w:val="24"/>
        </w:rPr>
      </w:pPr>
      <w:r w:rsidRPr="00B43358">
        <w:rPr>
          <w:rFonts w:ascii="Times New Roman" w:hAnsi="Times New Roman"/>
          <w:sz w:val="24"/>
          <w:szCs w:val="24"/>
        </w:rPr>
        <w:t>239 días…………….x Kilogramos = 108.745 Kilogramos en el año 2019.</w:t>
      </w:r>
    </w:p>
    <w:p w:rsidR="008E7F81" w:rsidRPr="00B43358" w:rsidRDefault="008E7F81" w:rsidP="00537450">
      <w:pPr>
        <w:autoSpaceDE w:val="0"/>
        <w:autoSpaceDN w:val="0"/>
        <w:adjustRightInd w:val="0"/>
        <w:spacing w:after="0" w:line="240" w:lineRule="auto"/>
        <w:rPr>
          <w:rFonts w:ascii="Times New Roman" w:hAnsi="Times New Roman"/>
          <w:sz w:val="24"/>
          <w:szCs w:val="24"/>
        </w:rPr>
      </w:pPr>
    </w:p>
    <w:p w:rsidR="00D45A38" w:rsidRPr="00B43358" w:rsidRDefault="00D45A38"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t>C</w:t>
      </w:r>
      <w:r w:rsidR="00521430">
        <w:rPr>
          <w:rFonts w:ascii="Times New Roman" w:hAnsi="Times New Roman"/>
          <w:b/>
          <w:sz w:val="24"/>
          <w:szCs w:val="24"/>
          <w:u w:val="single"/>
        </w:rPr>
        <w:t>alculo de la Demanda en Kilogramos para la Provincia de Santa Fe</w:t>
      </w:r>
      <w:r w:rsidRPr="00B43358">
        <w:rPr>
          <w:rFonts w:ascii="Times New Roman" w:hAnsi="Times New Roman"/>
          <w:b/>
          <w:sz w:val="24"/>
          <w:szCs w:val="24"/>
          <w:u w:val="single"/>
        </w:rPr>
        <w:t>:</w:t>
      </w:r>
    </w:p>
    <w:p w:rsidR="00F9640A" w:rsidRDefault="00F9640A"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Según las proy</w:t>
      </w:r>
      <w:r w:rsidR="00D637E9" w:rsidRPr="00B43358">
        <w:rPr>
          <w:rFonts w:ascii="Times New Roman" w:hAnsi="Times New Roman"/>
          <w:sz w:val="24"/>
          <w:szCs w:val="24"/>
        </w:rPr>
        <w:t>ecciones de la Demanda</w:t>
      </w:r>
      <w:r w:rsidR="00E63921">
        <w:rPr>
          <w:rFonts w:ascii="Times New Roman" w:hAnsi="Times New Roman"/>
          <w:sz w:val="24"/>
          <w:szCs w:val="24"/>
        </w:rPr>
        <w:t xml:space="preserve"> realizad</w:t>
      </w:r>
      <w:r w:rsidR="00521430">
        <w:rPr>
          <w:rFonts w:ascii="Times New Roman" w:hAnsi="Times New Roman"/>
          <w:sz w:val="24"/>
          <w:szCs w:val="24"/>
        </w:rPr>
        <w:t>a</w:t>
      </w:r>
      <w:r w:rsidR="00E63921">
        <w:rPr>
          <w:rFonts w:ascii="Times New Roman" w:hAnsi="Times New Roman"/>
          <w:sz w:val="24"/>
          <w:szCs w:val="24"/>
        </w:rPr>
        <w:t xml:space="preserve">s en el Estudio de Mercado (de acuerdo al </w:t>
      </w:r>
      <w:r w:rsidR="00521430">
        <w:rPr>
          <w:rFonts w:ascii="Times New Roman" w:hAnsi="Times New Roman"/>
          <w:sz w:val="24"/>
          <w:szCs w:val="24"/>
        </w:rPr>
        <w:t>cálculo</w:t>
      </w:r>
      <w:r w:rsidR="00E63921">
        <w:rPr>
          <w:rFonts w:ascii="Times New Roman" w:hAnsi="Times New Roman"/>
          <w:sz w:val="24"/>
          <w:szCs w:val="24"/>
        </w:rPr>
        <w:t xml:space="preserve"> de la Demanda de la Provincia de Santa Fe</w:t>
      </w:r>
      <w:r w:rsidR="00521430">
        <w:rPr>
          <w:rFonts w:ascii="Times New Roman" w:hAnsi="Times New Roman"/>
          <w:sz w:val="24"/>
          <w:szCs w:val="24"/>
        </w:rPr>
        <w:t xml:space="preserve"> en Kilogramos</w:t>
      </w:r>
      <w:r w:rsidR="00D637E9" w:rsidRPr="00B43358">
        <w:rPr>
          <w:rFonts w:ascii="Times New Roman" w:hAnsi="Times New Roman"/>
          <w:sz w:val="24"/>
          <w:szCs w:val="24"/>
        </w:rPr>
        <w:t>, se obtiene el Plan de Producción Estratégico, Táctico y Operativo</w:t>
      </w:r>
      <w:r w:rsidRPr="00B43358">
        <w:rPr>
          <w:rFonts w:ascii="Times New Roman" w:hAnsi="Times New Roman"/>
          <w:sz w:val="24"/>
          <w:szCs w:val="24"/>
        </w:rPr>
        <w:t>:</w:t>
      </w:r>
    </w:p>
    <w:p w:rsidR="008E7F81" w:rsidRPr="00B43358" w:rsidRDefault="008E7F81" w:rsidP="00537450">
      <w:pPr>
        <w:autoSpaceDE w:val="0"/>
        <w:autoSpaceDN w:val="0"/>
        <w:adjustRightInd w:val="0"/>
        <w:spacing w:after="0" w:line="240" w:lineRule="auto"/>
        <w:jc w:val="both"/>
        <w:rPr>
          <w:rFonts w:ascii="Times New Roman" w:hAnsi="Times New Roman"/>
          <w:sz w:val="24"/>
          <w:szCs w:val="24"/>
        </w:rPr>
      </w:pPr>
    </w:p>
    <w:p w:rsidR="00CD25C9" w:rsidRPr="00B43358" w:rsidRDefault="00CD25C9" w:rsidP="00537450">
      <w:pPr>
        <w:autoSpaceDE w:val="0"/>
        <w:autoSpaceDN w:val="0"/>
        <w:adjustRightInd w:val="0"/>
        <w:spacing w:after="0" w:line="240" w:lineRule="auto"/>
        <w:jc w:val="both"/>
        <w:rPr>
          <w:rFonts w:ascii="Times New Roman" w:hAnsi="Times New Roman"/>
          <w:b/>
          <w:sz w:val="24"/>
          <w:szCs w:val="24"/>
          <w:u w:val="single"/>
        </w:rPr>
      </w:pPr>
      <w:r w:rsidRPr="00B43358">
        <w:rPr>
          <w:rFonts w:ascii="Times New Roman" w:hAnsi="Times New Roman"/>
          <w:b/>
          <w:sz w:val="24"/>
          <w:szCs w:val="24"/>
          <w:u w:val="single"/>
        </w:rPr>
        <w:lastRenderedPageBreak/>
        <w:t xml:space="preserve">Planificación de </w:t>
      </w:r>
      <w:smartTag w:uri="urn:schemas-microsoft-com:office:smarttags" w:element="PersonName">
        <w:smartTagPr>
          <w:attr w:name="ProductID" w:val="la Producci￳n"/>
        </w:smartTagPr>
        <w:r w:rsidRPr="00B43358">
          <w:rPr>
            <w:rFonts w:ascii="Times New Roman" w:hAnsi="Times New Roman"/>
            <w:b/>
            <w:sz w:val="24"/>
            <w:szCs w:val="24"/>
            <w:u w:val="single"/>
          </w:rPr>
          <w:t>la Producción</w:t>
        </w:r>
      </w:smartTag>
      <w:r w:rsidRPr="00B43358">
        <w:rPr>
          <w:rFonts w:ascii="Times New Roman" w:hAnsi="Times New Roman"/>
          <w:b/>
          <w:sz w:val="24"/>
          <w:szCs w:val="24"/>
          <w:u w:val="single"/>
        </w:rPr>
        <w:t>:</w:t>
      </w:r>
    </w:p>
    <w:p w:rsidR="00CD25C9" w:rsidRPr="00285096" w:rsidRDefault="00CD25C9" w:rsidP="00537450">
      <w:pPr>
        <w:autoSpaceDE w:val="0"/>
        <w:autoSpaceDN w:val="0"/>
        <w:adjustRightInd w:val="0"/>
        <w:spacing w:after="0" w:line="240" w:lineRule="auto"/>
        <w:jc w:val="both"/>
        <w:rPr>
          <w:rFonts w:ascii="Times New Roman" w:hAnsi="Times New Roman"/>
          <w:sz w:val="24"/>
          <w:szCs w:val="24"/>
          <w:u w:val="single"/>
        </w:rPr>
      </w:pPr>
      <w:r w:rsidRPr="00285096">
        <w:rPr>
          <w:rFonts w:ascii="Times New Roman" w:hAnsi="Times New Roman"/>
          <w:sz w:val="24"/>
          <w:szCs w:val="24"/>
          <w:u w:val="single"/>
        </w:rPr>
        <w:t>Plan de Producción a Corto Plazo (Operativo):</w:t>
      </w:r>
    </w:p>
    <w:p w:rsidR="00CD25C9" w:rsidRPr="00B43358" w:rsidRDefault="00C11C15"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Entonces, si se producen 6750 Kg.</w:t>
      </w:r>
      <w:r w:rsidR="00B35AA4">
        <w:rPr>
          <w:rFonts w:ascii="Times New Roman" w:hAnsi="Times New Roman"/>
          <w:sz w:val="24"/>
          <w:szCs w:val="24"/>
        </w:rPr>
        <w:t xml:space="preserve"> de </w:t>
      </w:r>
      <w:proofErr w:type="spellStart"/>
      <w:r w:rsidR="00B35AA4">
        <w:rPr>
          <w:rFonts w:ascii="Times New Roman" w:hAnsi="Times New Roman"/>
          <w:sz w:val="24"/>
          <w:szCs w:val="24"/>
        </w:rPr>
        <w:t>Premezclas</w:t>
      </w:r>
      <w:proofErr w:type="spellEnd"/>
      <w:r w:rsidR="00B35AA4">
        <w:rPr>
          <w:rFonts w:ascii="Times New Roman" w:hAnsi="Times New Roman"/>
          <w:sz w:val="24"/>
          <w:szCs w:val="24"/>
        </w:rPr>
        <w:t xml:space="preserve"> de Bizcochuelo </w:t>
      </w:r>
      <w:r w:rsidRPr="00B43358">
        <w:rPr>
          <w:rFonts w:ascii="Times New Roman" w:hAnsi="Times New Roman"/>
          <w:sz w:val="24"/>
          <w:szCs w:val="24"/>
        </w:rPr>
        <w:t xml:space="preserve"> </w:t>
      </w:r>
      <w:r w:rsidR="001D3D64" w:rsidRPr="00B43358">
        <w:rPr>
          <w:rFonts w:ascii="Times New Roman" w:hAnsi="Times New Roman"/>
          <w:sz w:val="24"/>
          <w:szCs w:val="24"/>
        </w:rPr>
        <w:t>e</w:t>
      </w:r>
      <w:r w:rsidRPr="00B43358">
        <w:rPr>
          <w:rFonts w:ascii="Times New Roman" w:hAnsi="Times New Roman"/>
          <w:sz w:val="24"/>
          <w:szCs w:val="24"/>
        </w:rPr>
        <w:t>n 239 días laborables</w:t>
      </w:r>
      <w:r w:rsidR="001D3D64" w:rsidRPr="00B43358">
        <w:rPr>
          <w:rFonts w:ascii="Times New Roman" w:hAnsi="Times New Roman"/>
          <w:sz w:val="24"/>
          <w:szCs w:val="24"/>
        </w:rPr>
        <w:t xml:space="preserve"> del año</w:t>
      </w:r>
      <w:r w:rsidRPr="00B43358">
        <w:rPr>
          <w:rFonts w:ascii="Times New Roman" w:hAnsi="Times New Roman"/>
          <w:sz w:val="24"/>
          <w:szCs w:val="24"/>
        </w:rPr>
        <w:t>, en 20 días</w:t>
      </w:r>
      <w:r w:rsidR="00E9334F" w:rsidRPr="00B43358">
        <w:rPr>
          <w:rFonts w:ascii="Times New Roman" w:hAnsi="Times New Roman"/>
          <w:sz w:val="24"/>
          <w:szCs w:val="24"/>
        </w:rPr>
        <w:t xml:space="preserve"> laborables se producen 565</w:t>
      </w:r>
      <w:r w:rsidRPr="00B43358">
        <w:rPr>
          <w:rFonts w:ascii="Times New Roman" w:hAnsi="Times New Roman"/>
          <w:sz w:val="24"/>
          <w:szCs w:val="24"/>
        </w:rPr>
        <w:t xml:space="preserve"> Kilogramos</w:t>
      </w:r>
      <w:r w:rsidR="00E9334F" w:rsidRPr="00B43358">
        <w:rPr>
          <w:rFonts w:ascii="Times New Roman" w:hAnsi="Times New Roman"/>
          <w:sz w:val="24"/>
          <w:szCs w:val="24"/>
        </w:rPr>
        <w:t xml:space="preserve"> </w:t>
      </w:r>
      <w:r w:rsidR="00297E67">
        <w:rPr>
          <w:rFonts w:ascii="Times New Roman" w:hAnsi="Times New Roman"/>
          <w:sz w:val="24"/>
          <w:szCs w:val="24"/>
        </w:rPr>
        <w:t xml:space="preserve">de </w:t>
      </w:r>
      <w:proofErr w:type="spellStart"/>
      <w:r w:rsidR="00297E67">
        <w:rPr>
          <w:rFonts w:ascii="Times New Roman" w:hAnsi="Times New Roman"/>
          <w:sz w:val="24"/>
          <w:szCs w:val="24"/>
        </w:rPr>
        <w:t>premezclas</w:t>
      </w:r>
      <w:proofErr w:type="spellEnd"/>
      <w:r w:rsidR="00297E67">
        <w:rPr>
          <w:rFonts w:ascii="Times New Roman" w:hAnsi="Times New Roman"/>
          <w:sz w:val="24"/>
          <w:szCs w:val="24"/>
        </w:rPr>
        <w:t xml:space="preserve"> para Bizcochuelos</w:t>
      </w:r>
      <w:r w:rsidR="001D3D64" w:rsidRPr="00B43358">
        <w:rPr>
          <w:rFonts w:ascii="Times New Roman" w:hAnsi="Times New Roman"/>
          <w:sz w:val="24"/>
          <w:szCs w:val="24"/>
        </w:rPr>
        <w:t>, el resultado se divide por las cuatro semanas d</w:t>
      </w:r>
      <w:r w:rsidR="00297E67">
        <w:rPr>
          <w:rFonts w:ascii="Times New Roman" w:hAnsi="Times New Roman"/>
          <w:sz w:val="24"/>
          <w:szCs w:val="24"/>
        </w:rPr>
        <w:t xml:space="preserve">el mes, lo que da </w:t>
      </w:r>
      <w:r w:rsidR="001D3D64" w:rsidRPr="00B43358">
        <w:rPr>
          <w:rFonts w:ascii="Times New Roman" w:hAnsi="Times New Roman"/>
          <w:sz w:val="24"/>
          <w:szCs w:val="24"/>
        </w:rPr>
        <w:t xml:space="preserve"> 141 Kg.</w:t>
      </w:r>
    </w:p>
    <w:p w:rsidR="001D3D64" w:rsidRPr="00B43358" w:rsidRDefault="001D3D64"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El mismo </w:t>
      </w:r>
      <w:r w:rsidR="00331EFC" w:rsidRPr="00B43358">
        <w:rPr>
          <w:rFonts w:ascii="Times New Roman" w:hAnsi="Times New Roman"/>
          <w:sz w:val="24"/>
          <w:szCs w:val="24"/>
        </w:rPr>
        <w:t>cálculo</w:t>
      </w:r>
      <w:r w:rsidRPr="00B43358">
        <w:rPr>
          <w:rFonts w:ascii="Times New Roman" w:hAnsi="Times New Roman"/>
          <w:sz w:val="24"/>
          <w:szCs w:val="24"/>
        </w:rPr>
        <w:t xml:space="preserve"> se realiza para las demás </w:t>
      </w:r>
      <w:proofErr w:type="spellStart"/>
      <w:r w:rsidRPr="00B43358">
        <w:rPr>
          <w:rFonts w:ascii="Times New Roman" w:hAnsi="Times New Roman"/>
          <w:sz w:val="24"/>
          <w:szCs w:val="24"/>
        </w:rPr>
        <w:t>premezclas</w:t>
      </w:r>
      <w:proofErr w:type="spellEnd"/>
      <w:r w:rsidRPr="00B43358">
        <w:rPr>
          <w:rFonts w:ascii="Times New Roman" w:hAnsi="Times New Roman"/>
          <w:sz w:val="24"/>
          <w:szCs w:val="24"/>
        </w:rPr>
        <w:t>.</w:t>
      </w:r>
    </w:p>
    <w:p w:rsidR="00D45A38" w:rsidRDefault="00D45A38" w:rsidP="00537450">
      <w:pPr>
        <w:autoSpaceDE w:val="0"/>
        <w:autoSpaceDN w:val="0"/>
        <w:adjustRightInd w:val="0"/>
        <w:spacing w:after="0" w:line="240" w:lineRule="auto"/>
        <w:jc w:val="both"/>
        <w:rPr>
          <w:rFonts w:ascii="Times New Roman" w:hAnsi="Times New Roman"/>
          <w:b/>
          <w:sz w:val="24"/>
          <w:szCs w:val="24"/>
        </w:rPr>
      </w:pPr>
      <w:r w:rsidRPr="00285096">
        <w:rPr>
          <w:rFonts w:ascii="Times New Roman" w:hAnsi="Times New Roman"/>
          <w:sz w:val="24"/>
          <w:szCs w:val="24"/>
        </w:rPr>
        <w:t xml:space="preserve">Vale aclarar que en los cuadros los </w:t>
      </w:r>
      <w:r w:rsidRPr="00285096">
        <w:rPr>
          <w:rFonts w:ascii="Times New Roman" w:hAnsi="Times New Roman"/>
          <w:b/>
          <w:sz w:val="24"/>
          <w:szCs w:val="24"/>
        </w:rPr>
        <w:t>días del mes</w:t>
      </w:r>
      <w:r w:rsidRPr="00285096">
        <w:rPr>
          <w:rFonts w:ascii="Times New Roman" w:hAnsi="Times New Roman"/>
          <w:sz w:val="24"/>
          <w:szCs w:val="24"/>
        </w:rPr>
        <w:t xml:space="preserve"> aparecen </w:t>
      </w:r>
      <w:r w:rsidRPr="00285096">
        <w:rPr>
          <w:rFonts w:ascii="Times New Roman" w:hAnsi="Times New Roman"/>
          <w:b/>
          <w:sz w:val="24"/>
          <w:szCs w:val="24"/>
        </w:rPr>
        <w:t>entre paréntesis</w:t>
      </w:r>
    </w:p>
    <w:p w:rsidR="00285096" w:rsidRPr="00285096" w:rsidRDefault="00285096" w:rsidP="00537450">
      <w:pPr>
        <w:autoSpaceDE w:val="0"/>
        <w:autoSpaceDN w:val="0"/>
        <w:adjustRightInd w:val="0"/>
        <w:spacing w:after="0" w:line="240" w:lineRule="auto"/>
        <w:jc w:val="both"/>
        <w:rPr>
          <w:rFonts w:ascii="Times New Roman" w:hAnsi="Times New Roman"/>
          <w:sz w:val="24"/>
          <w:szCs w:val="24"/>
        </w:rPr>
      </w:pPr>
    </w:p>
    <w:tbl>
      <w:tblPr>
        <w:tblW w:w="9646" w:type="dxa"/>
        <w:tblInd w:w="54" w:type="dxa"/>
        <w:tblCellMar>
          <w:left w:w="70" w:type="dxa"/>
          <w:right w:w="70" w:type="dxa"/>
        </w:tblCellMar>
        <w:tblLook w:val="04A0"/>
      </w:tblPr>
      <w:tblGrid>
        <w:gridCol w:w="2830"/>
        <w:gridCol w:w="1704"/>
        <w:gridCol w:w="1704"/>
        <w:gridCol w:w="1704"/>
        <w:gridCol w:w="1704"/>
      </w:tblGrid>
      <w:tr w:rsidR="00CD25C9" w:rsidRPr="00285096" w:rsidTr="008E7F81">
        <w:trPr>
          <w:trHeight w:val="232"/>
        </w:trPr>
        <w:tc>
          <w:tcPr>
            <w:tcW w:w="2830" w:type="dxa"/>
            <w:tcBorders>
              <w:top w:val="nil"/>
              <w:left w:val="nil"/>
              <w:bottom w:val="nil"/>
              <w:right w:val="nil"/>
            </w:tcBorders>
            <w:shd w:val="clear" w:color="auto" w:fill="auto"/>
            <w:noWrap/>
            <w:vAlign w:val="bottom"/>
          </w:tcPr>
          <w:p w:rsidR="00CD25C9" w:rsidRDefault="00CD25C9" w:rsidP="00537450">
            <w:pPr>
              <w:spacing w:after="0" w:line="240" w:lineRule="auto"/>
              <w:rPr>
                <w:rFonts w:ascii="Times New Roman" w:eastAsia="Times New Roman" w:hAnsi="Times New Roman"/>
                <w:sz w:val="24"/>
                <w:szCs w:val="24"/>
                <w:lang w:eastAsia="es-ES"/>
              </w:rPr>
            </w:pPr>
          </w:p>
          <w:p w:rsidR="00285096" w:rsidRPr="00285096" w:rsidRDefault="00285096" w:rsidP="00537450">
            <w:pPr>
              <w:spacing w:after="0" w:line="240" w:lineRule="auto"/>
              <w:rPr>
                <w:rFonts w:ascii="Times New Roman" w:eastAsia="Times New Roman" w:hAnsi="Times New Roman"/>
                <w:sz w:val="24"/>
                <w:szCs w:val="24"/>
                <w:lang w:eastAsia="es-ES"/>
              </w:rPr>
            </w:pPr>
          </w:p>
        </w:tc>
        <w:tc>
          <w:tcPr>
            <w:tcW w:w="5111" w:type="dxa"/>
            <w:gridSpan w:val="3"/>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704" w:type="dxa"/>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CD25C9" w:rsidRPr="00285096" w:rsidTr="008E7F81">
        <w:trPr>
          <w:trHeight w:val="248"/>
        </w:trPr>
        <w:tc>
          <w:tcPr>
            <w:tcW w:w="2830"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6815" w:type="dxa"/>
            <w:gridSpan w:val="4"/>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EN EL AÑO DE LUNES A VIERNES.</w:t>
            </w:r>
          </w:p>
        </w:tc>
      </w:tr>
      <w:tr w:rsidR="00CD25C9" w:rsidRPr="00285096" w:rsidTr="008E7F81">
        <w:trPr>
          <w:trHeight w:val="248"/>
        </w:trPr>
        <w:tc>
          <w:tcPr>
            <w:tcW w:w="2830"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704"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704"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704"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704"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r>
      <w:tr w:rsidR="00CD25C9" w:rsidRPr="00285096" w:rsidTr="008E7F81">
        <w:trPr>
          <w:trHeight w:val="248"/>
        </w:trPr>
        <w:tc>
          <w:tcPr>
            <w:tcW w:w="2830"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CD25C9"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PRIMER AÑO</w:t>
            </w:r>
          </w:p>
        </w:tc>
        <w:tc>
          <w:tcPr>
            <w:tcW w:w="6815" w:type="dxa"/>
            <w:gridSpan w:val="4"/>
            <w:tcBorders>
              <w:top w:val="single" w:sz="8" w:space="0" w:color="auto"/>
              <w:left w:val="nil"/>
              <w:bottom w:val="single" w:sz="8" w:space="0" w:color="auto"/>
              <w:right w:val="single" w:sz="8" w:space="0" w:color="000000"/>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ENERO 2015 C/P  (20) - P.M.P</w:t>
            </w:r>
          </w:p>
        </w:tc>
      </w:tr>
      <w:tr w:rsidR="00CD25C9" w:rsidRPr="00285096" w:rsidTr="008E7F81">
        <w:trPr>
          <w:trHeight w:val="248"/>
        </w:trPr>
        <w:tc>
          <w:tcPr>
            <w:tcW w:w="2830" w:type="dxa"/>
            <w:tcBorders>
              <w:top w:val="nil"/>
              <w:left w:val="single" w:sz="8" w:space="0" w:color="auto"/>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1704"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 SEMANA</w:t>
            </w:r>
          </w:p>
        </w:tc>
        <w:tc>
          <w:tcPr>
            <w:tcW w:w="1704"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 SEMANA</w:t>
            </w:r>
          </w:p>
        </w:tc>
        <w:tc>
          <w:tcPr>
            <w:tcW w:w="1704"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 SEMANA</w:t>
            </w:r>
          </w:p>
        </w:tc>
        <w:tc>
          <w:tcPr>
            <w:tcW w:w="1704"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 SEMANA</w:t>
            </w:r>
          </w:p>
        </w:tc>
      </w:tr>
      <w:tr w:rsidR="00CD25C9" w:rsidRPr="00285096" w:rsidTr="008E7F81">
        <w:trPr>
          <w:trHeight w:val="248"/>
        </w:trPr>
        <w:tc>
          <w:tcPr>
            <w:tcW w:w="2830" w:type="dxa"/>
            <w:tcBorders>
              <w:top w:val="nil"/>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1704"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141</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141</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141</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141</w:t>
            </w:r>
          </w:p>
        </w:tc>
      </w:tr>
      <w:tr w:rsidR="00CD25C9" w:rsidRPr="00285096" w:rsidTr="008E7F81">
        <w:trPr>
          <w:trHeight w:val="248"/>
        </w:trPr>
        <w:tc>
          <w:tcPr>
            <w:tcW w:w="2830" w:type="dxa"/>
            <w:tcBorders>
              <w:top w:val="single" w:sz="8" w:space="0" w:color="auto"/>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1704"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282</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282</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282</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282</w:t>
            </w:r>
          </w:p>
        </w:tc>
      </w:tr>
      <w:tr w:rsidR="00CD25C9" w:rsidRPr="00285096" w:rsidTr="008E7F81">
        <w:trPr>
          <w:trHeight w:val="248"/>
        </w:trPr>
        <w:tc>
          <w:tcPr>
            <w:tcW w:w="2830" w:type="dxa"/>
            <w:tcBorders>
              <w:top w:val="single" w:sz="8" w:space="0" w:color="auto"/>
              <w:left w:val="single" w:sz="8" w:space="0" w:color="auto"/>
              <w:bottom w:val="single" w:sz="8"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1704"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188</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188</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188</w:t>
            </w:r>
          </w:p>
        </w:tc>
        <w:tc>
          <w:tcPr>
            <w:tcW w:w="1704" w:type="dxa"/>
            <w:tcBorders>
              <w:top w:val="nil"/>
              <w:left w:val="nil"/>
              <w:bottom w:val="single" w:sz="4" w:space="0" w:color="auto"/>
              <w:right w:val="single" w:sz="4" w:space="0" w:color="auto"/>
            </w:tcBorders>
            <w:shd w:val="clear" w:color="auto" w:fill="auto"/>
            <w:noWrap/>
            <w:vAlign w:val="bottom"/>
          </w:tcPr>
          <w:p w:rsidR="00CD25C9" w:rsidRPr="00285096" w:rsidRDefault="001D3D6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188</w:t>
            </w:r>
          </w:p>
        </w:tc>
      </w:tr>
    </w:tbl>
    <w:p w:rsidR="00CD25C9" w:rsidRPr="00285096" w:rsidRDefault="00CD25C9" w:rsidP="00537450">
      <w:pPr>
        <w:autoSpaceDE w:val="0"/>
        <w:autoSpaceDN w:val="0"/>
        <w:adjustRightInd w:val="0"/>
        <w:spacing w:after="0" w:line="240" w:lineRule="auto"/>
        <w:jc w:val="both"/>
        <w:rPr>
          <w:rFonts w:ascii="Times New Roman" w:hAnsi="Times New Roman"/>
          <w:sz w:val="24"/>
          <w:szCs w:val="24"/>
        </w:rPr>
      </w:pPr>
    </w:p>
    <w:tbl>
      <w:tblPr>
        <w:tblW w:w="9634" w:type="dxa"/>
        <w:tblInd w:w="54" w:type="dxa"/>
        <w:tblCellMar>
          <w:left w:w="70" w:type="dxa"/>
          <w:right w:w="70" w:type="dxa"/>
        </w:tblCellMar>
        <w:tblLook w:val="04A0"/>
      </w:tblPr>
      <w:tblGrid>
        <w:gridCol w:w="2883"/>
        <w:gridCol w:w="1681"/>
        <w:gridCol w:w="1681"/>
        <w:gridCol w:w="1681"/>
        <w:gridCol w:w="1708"/>
      </w:tblGrid>
      <w:tr w:rsidR="00CD25C9" w:rsidRPr="00285096" w:rsidTr="008E7F81">
        <w:trPr>
          <w:trHeight w:val="230"/>
        </w:trPr>
        <w:tc>
          <w:tcPr>
            <w:tcW w:w="2883"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5043" w:type="dxa"/>
            <w:gridSpan w:val="3"/>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707" w:type="dxa"/>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CD25C9" w:rsidRPr="00285096" w:rsidTr="008E7F81">
        <w:trPr>
          <w:trHeight w:val="245"/>
        </w:trPr>
        <w:tc>
          <w:tcPr>
            <w:tcW w:w="2883"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6751" w:type="dxa"/>
            <w:gridSpan w:val="4"/>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r>
      <w:tr w:rsidR="00CD25C9" w:rsidRPr="00285096" w:rsidTr="008E7F81">
        <w:trPr>
          <w:trHeight w:val="245"/>
        </w:trPr>
        <w:tc>
          <w:tcPr>
            <w:tcW w:w="2883"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3362" w:type="dxa"/>
            <w:gridSpan w:val="2"/>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sz w:val="24"/>
                <w:szCs w:val="24"/>
                <w:lang w:eastAsia="es-ES"/>
              </w:rPr>
            </w:pPr>
          </w:p>
        </w:tc>
        <w:tc>
          <w:tcPr>
            <w:tcW w:w="1681"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707"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r>
      <w:tr w:rsidR="00CD25C9" w:rsidRPr="00285096" w:rsidTr="008E7F81">
        <w:trPr>
          <w:trHeight w:val="245"/>
        </w:trPr>
        <w:tc>
          <w:tcPr>
            <w:tcW w:w="2883"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CD25C9"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SEGUNDO</w:t>
            </w:r>
            <w:r w:rsidR="00CD25C9" w:rsidRPr="00285096">
              <w:rPr>
                <w:rFonts w:ascii="Times New Roman" w:eastAsia="Times New Roman" w:hAnsi="Times New Roman"/>
                <w:bCs/>
                <w:sz w:val="24"/>
                <w:szCs w:val="24"/>
                <w:lang w:eastAsia="es-ES"/>
              </w:rPr>
              <w:t xml:space="preserve"> AÑO </w:t>
            </w:r>
          </w:p>
        </w:tc>
        <w:tc>
          <w:tcPr>
            <w:tcW w:w="6751" w:type="dxa"/>
            <w:gridSpan w:val="4"/>
            <w:tcBorders>
              <w:top w:val="single" w:sz="8" w:space="0" w:color="auto"/>
              <w:left w:val="nil"/>
              <w:bottom w:val="single" w:sz="8" w:space="0" w:color="auto"/>
              <w:right w:val="single" w:sz="8" w:space="0" w:color="000000"/>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ENERO 2016 C/P  (20) - P.M.P</w:t>
            </w:r>
          </w:p>
        </w:tc>
      </w:tr>
      <w:tr w:rsidR="00CD25C9" w:rsidRPr="00285096" w:rsidTr="008E7F81">
        <w:trPr>
          <w:trHeight w:val="245"/>
        </w:trPr>
        <w:tc>
          <w:tcPr>
            <w:tcW w:w="2883" w:type="dxa"/>
            <w:tcBorders>
              <w:top w:val="nil"/>
              <w:left w:val="single" w:sz="8" w:space="0" w:color="auto"/>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1681"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 SEMANA</w:t>
            </w:r>
          </w:p>
        </w:tc>
        <w:tc>
          <w:tcPr>
            <w:tcW w:w="1681"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 SEMANA</w:t>
            </w:r>
          </w:p>
        </w:tc>
        <w:tc>
          <w:tcPr>
            <w:tcW w:w="1681"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 SEMANA</w:t>
            </w:r>
          </w:p>
        </w:tc>
        <w:tc>
          <w:tcPr>
            <w:tcW w:w="1707"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 SEMANA</w:t>
            </w:r>
          </w:p>
        </w:tc>
      </w:tr>
      <w:tr w:rsidR="00331EFC" w:rsidRPr="00285096" w:rsidTr="008E7F81">
        <w:trPr>
          <w:trHeight w:val="245"/>
        </w:trPr>
        <w:tc>
          <w:tcPr>
            <w:tcW w:w="2883" w:type="dxa"/>
            <w:tcBorders>
              <w:top w:val="nil"/>
              <w:left w:val="single" w:sz="8" w:space="0" w:color="auto"/>
              <w:bottom w:val="single" w:sz="4" w:space="0" w:color="auto"/>
              <w:right w:val="nil"/>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1681" w:type="dxa"/>
            <w:tcBorders>
              <w:top w:val="nil"/>
              <w:left w:val="single" w:sz="4" w:space="0" w:color="auto"/>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388</w:t>
            </w:r>
          </w:p>
        </w:tc>
        <w:tc>
          <w:tcPr>
            <w:tcW w:w="1681"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388</w:t>
            </w:r>
          </w:p>
        </w:tc>
        <w:tc>
          <w:tcPr>
            <w:tcW w:w="1681"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388</w:t>
            </w:r>
          </w:p>
        </w:tc>
        <w:tc>
          <w:tcPr>
            <w:tcW w:w="1707"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388</w:t>
            </w:r>
          </w:p>
        </w:tc>
      </w:tr>
      <w:tr w:rsidR="00331EFC" w:rsidRPr="00285096" w:rsidTr="008E7F81">
        <w:trPr>
          <w:trHeight w:val="245"/>
        </w:trPr>
        <w:tc>
          <w:tcPr>
            <w:tcW w:w="2883" w:type="dxa"/>
            <w:tcBorders>
              <w:top w:val="single" w:sz="8" w:space="0" w:color="auto"/>
              <w:left w:val="single" w:sz="8" w:space="0" w:color="auto"/>
              <w:bottom w:val="single" w:sz="4" w:space="0" w:color="auto"/>
              <w:right w:val="nil"/>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1681" w:type="dxa"/>
            <w:tcBorders>
              <w:top w:val="nil"/>
              <w:left w:val="single" w:sz="4" w:space="0" w:color="auto"/>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77</w:t>
            </w:r>
            <w:r w:rsidR="00285096" w:rsidRPr="00285096">
              <w:rPr>
                <w:rFonts w:ascii="Times New Roman" w:eastAsia="Times New Roman" w:hAnsi="Times New Roman"/>
                <w:bCs/>
                <w:sz w:val="24"/>
                <w:szCs w:val="24"/>
                <w:lang w:eastAsia="es-ES"/>
              </w:rPr>
              <w:t>7</w:t>
            </w:r>
          </w:p>
        </w:tc>
        <w:tc>
          <w:tcPr>
            <w:tcW w:w="1681"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77</w:t>
            </w:r>
            <w:r w:rsidR="00285096" w:rsidRPr="00285096">
              <w:rPr>
                <w:rFonts w:ascii="Times New Roman" w:eastAsia="Times New Roman" w:hAnsi="Times New Roman"/>
                <w:bCs/>
                <w:sz w:val="24"/>
                <w:szCs w:val="24"/>
                <w:lang w:eastAsia="es-ES"/>
              </w:rPr>
              <w:t>7</w:t>
            </w:r>
          </w:p>
        </w:tc>
        <w:tc>
          <w:tcPr>
            <w:tcW w:w="1681"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77</w:t>
            </w:r>
            <w:r w:rsidR="00285096" w:rsidRPr="00285096">
              <w:rPr>
                <w:rFonts w:ascii="Times New Roman" w:eastAsia="Times New Roman" w:hAnsi="Times New Roman"/>
                <w:bCs/>
                <w:sz w:val="24"/>
                <w:szCs w:val="24"/>
                <w:lang w:eastAsia="es-ES"/>
              </w:rPr>
              <w:t>7</w:t>
            </w:r>
          </w:p>
        </w:tc>
        <w:tc>
          <w:tcPr>
            <w:tcW w:w="1707"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77</w:t>
            </w:r>
            <w:r w:rsidR="00285096" w:rsidRPr="00285096">
              <w:rPr>
                <w:rFonts w:ascii="Times New Roman" w:eastAsia="Times New Roman" w:hAnsi="Times New Roman"/>
                <w:bCs/>
                <w:sz w:val="24"/>
                <w:szCs w:val="24"/>
                <w:lang w:eastAsia="es-ES"/>
              </w:rPr>
              <w:t>7</w:t>
            </w:r>
          </w:p>
        </w:tc>
      </w:tr>
      <w:tr w:rsidR="00331EFC" w:rsidRPr="00285096" w:rsidTr="008E7F81">
        <w:trPr>
          <w:trHeight w:val="245"/>
        </w:trPr>
        <w:tc>
          <w:tcPr>
            <w:tcW w:w="2883" w:type="dxa"/>
            <w:tcBorders>
              <w:top w:val="single" w:sz="8" w:space="0" w:color="auto"/>
              <w:left w:val="single" w:sz="8" w:space="0" w:color="auto"/>
              <w:bottom w:val="single" w:sz="8" w:space="0" w:color="auto"/>
              <w:right w:val="nil"/>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1681" w:type="dxa"/>
            <w:tcBorders>
              <w:top w:val="nil"/>
              <w:left w:val="single" w:sz="4" w:space="0" w:color="auto"/>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51</w:t>
            </w:r>
            <w:r w:rsidR="00285096" w:rsidRPr="00285096">
              <w:rPr>
                <w:rFonts w:ascii="Times New Roman" w:eastAsia="Times New Roman" w:hAnsi="Times New Roman"/>
                <w:bCs/>
                <w:sz w:val="24"/>
                <w:szCs w:val="24"/>
                <w:lang w:eastAsia="es-ES"/>
              </w:rPr>
              <w:t>8</w:t>
            </w:r>
          </w:p>
        </w:tc>
        <w:tc>
          <w:tcPr>
            <w:tcW w:w="1681"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51</w:t>
            </w:r>
            <w:r w:rsidR="00285096" w:rsidRPr="00285096">
              <w:rPr>
                <w:rFonts w:ascii="Times New Roman" w:eastAsia="Times New Roman" w:hAnsi="Times New Roman"/>
                <w:bCs/>
                <w:sz w:val="24"/>
                <w:szCs w:val="24"/>
                <w:lang w:eastAsia="es-ES"/>
              </w:rPr>
              <w:t>8</w:t>
            </w:r>
          </w:p>
        </w:tc>
        <w:tc>
          <w:tcPr>
            <w:tcW w:w="1681"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51</w:t>
            </w:r>
            <w:r w:rsidR="00285096" w:rsidRPr="00285096">
              <w:rPr>
                <w:rFonts w:ascii="Times New Roman" w:eastAsia="Times New Roman" w:hAnsi="Times New Roman"/>
                <w:bCs/>
                <w:sz w:val="24"/>
                <w:szCs w:val="24"/>
                <w:lang w:eastAsia="es-ES"/>
              </w:rPr>
              <w:t>8</w:t>
            </w:r>
          </w:p>
        </w:tc>
        <w:tc>
          <w:tcPr>
            <w:tcW w:w="1707" w:type="dxa"/>
            <w:tcBorders>
              <w:top w:val="nil"/>
              <w:left w:val="nil"/>
              <w:bottom w:val="single" w:sz="4" w:space="0" w:color="auto"/>
              <w:right w:val="single" w:sz="4" w:space="0" w:color="auto"/>
            </w:tcBorders>
            <w:shd w:val="clear" w:color="auto" w:fill="auto"/>
            <w:noWrap/>
            <w:vAlign w:val="bottom"/>
          </w:tcPr>
          <w:p w:rsidR="00331EFC" w:rsidRPr="00285096" w:rsidRDefault="00331EF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51</w:t>
            </w:r>
            <w:r w:rsidR="00285096" w:rsidRPr="00285096">
              <w:rPr>
                <w:rFonts w:ascii="Times New Roman" w:eastAsia="Times New Roman" w:hAnsi="Times New Roman"/>
                <w:bCs/>
                <w:sz w:val="24"/>
                <w:szCs w:val="24"/>
                <w:lang w:eastAsia="es-ES"/>
              </w:rPr>
              <w:t>8</w:t>
            </w:r>
          </w:p>
        </w:tc>
      </w:tr>
    </w:tbl>
    <w:p w:rsidR="00CD25C9" w:rsidRDefault="00CD25C9" w:rsidP="00537450">
      <w:pPr>
        <w:autoSpaceDE w:val="0"/>
        <w:autoSpaceDN w:val="0"/>
        <w:adjustRightInd w:val="0"/>
        <w:spacing w:after="0" w:line="240" w:lineRule="auto"/>
        <w:jc w:val="both"/>
        <w:rPr>
          <w:rFonts w:ascii="Times New Roman" w:hAnsi="Times New Roman"/>
          <w:sz w:val="24"/>
          <w:szCs w:val="24"/>
        </w:rPr>
      </w:pPr>
    </w:p>
    <w:p w:rsidR="00206479" w:rsidRPr="00285096" w:rsidRDefault="00206479" w:rsidP="00537450">
      <w:pPr>
        <w:autoSpaceDE w:val="0"/>
        <w:autoSpaceDN w:val="0"/>
        <w:adjustRightInd w:val="0"/>
        <w:spacing w:after="0" w:line="240" w:lineRule="auto"/>
        <w:jc w:val="both"/>
        <w:rPr>
          <w:rFonts w:ascii="Times New Roman" w:hAnsi="Times New Roman"/>
          <w:sz w:val="24"/>
          <w:szCs w:val="24"/>
        </w:rPr>
      </w:pPr>
    </w:p>
    <w:tbl>
      <w:tblPr>
        <w:tblW w:w="9635" w:type="dxa"/>
        <w:tblInd w:w="54" w:type="dxa"/>
        <w:tblCellMar>
          <w:left w:w="70" w:type="dxa"/>
          <w:right w:w="70" w:type="dxa"/>
        </w:tblCellMar>
        <w:tblLook w:val="04A0"/>
      </w:tblPr>
      <w:tblGrid>
        <w:gridCol w:w="2843"/>
        <w:gridCol w:w="1672"/>
        <w:gridCol w:w="1672"/>
        <w:gridCol w:w="1672"/>
        <w:gridCol w:w="1776"/>
      </w:tblGrid>
      <w:tr w:rsidR="00CD25C9" w:rsidRPr="00285096" w:rsidTr="008E7F81">
        <w:trPr>
          <w:trHeight w:val="256"/>
        </w:trPr>
        <w:tc>
          <w:tcPr>
            <w:tcW w:w="2843"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6792" w:type="dxa"/>
            <w:gridSpan w:val="4"/>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p w:rsidR="00CD25C9" w:rsidRPr="00285096" w:rsidRDefault="00CD25C9" w:rsidP="00537450">
            <w:pPr>
              <w:spacing w:after="0" w:line="240" w:lineRule="auto"/>
              <w:rPr>
                <w:rFonts w:ascii="Times New Roman" w:eastAsia="Times New Roman" w:hAnsi="Times New Roman"/>
                <w:bCs/>
                <w:sz w:val="24"/>
                <w:szCs w:val="24"/>
                <w:lang w:eastAsia="es-ES"/>
              </w:rPr>
            </w:pPr>
          </w:p>
        </w:tc>
      </w:tr>
      <w:tr w:rsidR="00CD25C9" w:rsidRPr="00285096" w:rsidTr="008E7F81">
        <w:trPr>
          <w:trHeight w:val="256"/>
        </w:trPr>
        <w:tc>
          <w:tcPr>
            <w:tcW w:w="2843"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7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7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7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775"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r>
      <w:tr w:rsidR="00CD25C9" w:rsidRPr="00285096" w:rsidTr="008E7F81">
        <w:trPr>
          <w:trHeight w:val="256"/>
        </w:trPr>
        <w:tc>
          <w:tcPr>
            <w:tcW w:w="2843"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CD25C9"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TERCER </w:t>
            </w:r>
            <w:r w:rsidR="00CD25C9" w:rsidRPr="00285096">
              <w:rPr>
                <w:rFonts w:ascii="Times New Roman" w:eastAsia="Times New Roman" w:hAnsi="Times New Roman"/>
                <w:bCs/>
                <w:sz w:val="24"/>
                <w:szCs w:val="24"/>
                <w:lang w:eastAsia="es-ES"/>
              </w:rPr>
              <w:t xml:space="preserve">AÑO </w:t>
            </w:r>
          </w:p>
        </w:tc>
        <w:tc>
          <w:tcPr>
            <w:tcW w:w="6792" w:type="dxa"/>
            <w:gridSpan w:val="4"/>
            <w:tcBorders>
              <w:top w:val="single" w:sz="8" w:space="0" w:color="auto"/>
              <w:left w:val="nil"/>
              <w:bottom w:val="single" w:sz="8" w:space="0" w:color="auto"/>
              <w:right w:val="single" w:sz="8" w:space="0" w:color="000000"/>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ENERO 2017 C/P  (20) - P.M.P</w:t>
            </w:r>
          </w:p>
        </w:tc>
      </w:tr>
      <w:tr w:rsidR="00CD25C9" w:rsidRPr="00285096" w:rsidTr="008E7F81">
        <w:trPr>
          <w:trHeight w:val="256"/>
        </w:trPr>
        <w:tc>
          <w:tcPr>
            <w:tcW w:w="2843" w:type="dxa"/>
            <w:tcBorders>
              <w:top w:val="nil"/>
              <w:left w:val="single" w:sz="8" w:space="0" w:color="auto"/>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1672"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 SEMANA</w:t>
            </w:r>
          </w:p>
        </w:tc>
        <w:tc>
          <w:tcPr>
            <w:tcW w:w="1672"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 SEMANA</w:t>
            </w:r>
          </w:p>
        </w:tc>
        <w:tc>
          <w:tcPr>
            <w:tcW w:w="1672"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 SEMANA</w:t>
            </w:r>
          </w:p>
        </w:tc>
        <w:tc>
          <w:tcPr>
            <w:tcW w:w="1775"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 SEMANA</w:t>
            </w:r>
          </w:p>
        </w:tc>
      </w:tr>
      <w:tr w:rsidR="00CD25C9" w:rsidRPr="00285096" w:rsidTr="008E7F81">
        <w:trPr>
          <w:trHeight w:val="256"/>
        </w:trPr>
        <w:tc>
          <w:tcPr>
            <w:tcW w:w="2843" w:type="dxa"/>
            <w:tcBorders>
              <w:top w:val="nil"/>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1672"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63</w:t>
            </w:r>
            <w:r w:rsidR="008D6DFC">
              <w:rPr>
                <w:rFonts w:ascii="Times New Roman" w:eastAsia="Times New Roman" w:hAnsi="Times New Roman"/>
                <w:bCs/>
                <w:sz w:val="24"/>
                <w:szCs w:val="24"/>
                <w:lang w:eastAsia="es-ES"/>
              </w:rPr>
              <w:t>6</w:t>
            </w:r>
          </w:p>
        </w:tc>
        <w:tc>
          <w:tcPr>
            <w:tcW w:w="167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63</w:t>
            </w:r>
            <w:r w:rsidR="008D6DFC">
              <w:rPr>
                <w:rFonts w:ascii="Times New Roman" w:eastAsia="Times New Roman" w:hAnsi="Times New Roman"/>
                <w:bCs/>
                <w:sz w:val="24"/>
                <w:szCs w:val="24"/>
                <w:lang w:eastAsia="es-ES"/>
              </w:rPr>
              <w:t>6</w:t>
            </w:r>
          </w:p>
        </w:tc>
        <w:tc>
          <w:tcPr>
            <w:tcW w:w="167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63</w:t>
            </w:r>
            <w:r w:rsidR="008D6DFC">
              <w:rPr>
                <w:rFonts w:ascii="Times New Roman" w:eastAsia="Times New Roman" w:hAnsi="Times New Roman"/>
                <w:bCs/>
                <w:sz w:val="24"/>
                <w:szCs w:val="24"/>
                <w:lang w:eastAsia="es-ES"/>
              </w:rPr>
              <w:t>6</w:t>
            </w:r>
          </w:p>
        </w:tc>
        <w:tc>
          <w:tcPr>
            <w:tcW w:w="1775"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63</w:t>
            </w:r>
            <w:r w:rsidR="008D6DFC">
              <w:rPr>
                <w:rFonts w:ascii="Times New Roman" w:eastAsia="Times New Roman" w:hAnsi="Times New Roman"/>
                <w:bCs/>
                <w:sz w:val="24"/>
                <w:szCs w:val="24"/>
                <w:lang w:eastAsia="es-ES"/>
              </w:rPr>
              <w:t>6</w:t>
            </w:r>
          </w:p>
        </w:tc>
      </w:tr>
      <w:tr w:rsidR="00CD25C9" w:rsidRPr="00285096" w:rsidTr="008E7F81">
        <w:trPr>
          <w:trHeight w:val="256"/>
        </w:trPr>
        <w:tc>
          <w:tcPr>
            <w:tcW w:w="2843" w:type="dxa"/>
            <w:tcBorders>
              <w:top w:val="single" w:sz="8" w:space="0" w:color="auto"/>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1672"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127</w:t>
            </w:r>
            <w:r w:rsidR="008D6DFC">
              <w:rPr>
                <w:rFonts w:ascii="Times New Roman" w:eastAsia="Times New Roman" w:hAnsi="Times New Roman"/>
                <w:bCs/>
                <w:sz w:val="24"/>
                <w:szCs w:val="24"/>
                <w:lang w:eastAsia="es-ES"/>
              </w:rPr>
              <w:t>1</w:t>
            </w:r>
          </w:p>
        </w:tc>
        <w:tc>
          <w:tcPr>
            <w:tcW w:w="167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127</w:t>
            </w:r>
            <w:r w:rsidR="008D6DFC">
              <w:rPr>
                <w:rFonts w:ascii="Times New Roman" w:eastAsia="Times New Roman" w:hAnsi="Times New Roman"/>
                <w:bCs/>
                <w:sz w:val="24"/>
                <w:szCs w:val="24"/>
                <w:lang w:eastAsia="es-ES"/>
              </w:rPr>
              <w:t>1</w:t>
            </w:r>
          </w:p>
        </w:tc>
        <w:tc>
          <w:tcPr>
            <w:tcW w:w="167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127</w:t>
            </w:r>
            <w:r w:rsidR="008D6DFC">
              <w:rPr>
                <w:rFonts w:ascii="Times New Roman" w:eastAsia="Times New Roman" w:hAnsi="Times New Roman"/>
                <w:bCs/>
                <w:sz w:val="24"/>
                <w:szCs w:val="24"/>
                <w:lang w:eastAsia="es-ES"/>
              </w:rPr>
              <w:t>1</w:t>
            </w:r>
          </w:p>
        </w:tc>
        <w:tc>
          <w:tcPr>
            <w:tcW w:w="1775"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127</w:t>
            </w:r>
            <w:r w:rsidR="008D6DFC">
              <w:rPr>
                <w:rFonts w:ascii="Times New Roman" w:eastAsia="Times New Roman" w:hAnsi="Times New Roman"/>
                <w:bCs/>
                <w:sz w:val="24"/>
                <w:szCs w:val="24"/>
                <w:lang w:eastAsia="es-ES"/>
              </w:rPr>
              <w:t>1</w:t>
            </w:r>
          </w:p>
        </w:tc>
      </w:tr>
      <w:tr w:rsidR="00CD25C9" w:rsidRPr="00285096" w:rsidTr="008E7F81">
        <w:trPr>
          <w:trHeight w:val="256"/>
        </w:trPr>
        <w:tc>
          <w:tcPr>
            <w:tcW w:w="2843" w:type="dxa"/>
            <w:tcBorders>
              <w:top w:val="single" w:sz="8" w:space="0" w:color="auto"/>
              <w:left w:val="single" w:sz="8" w:space="0" w:color="auto"/>
              <w:bottom w:val="single" w:sz="8"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1672"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847</w:t>
            </w:r>
          </w:p>
        </w:tc>
        <w:tc>
          <w:tcPr>
            <w:tcW w:w="167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847</w:t>
            </w:r>
          </w:p>
        </w:tc>
        <w:tc>
          <w:tcPr>
            <w:tcW w:w="167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847</w:t>
            </w:r>
          </w:p>
        </w:tc>
        <w:tc>
          <w:tcPr>
            <w:tcW w:w="1775"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847</w:t>
            </w:r>
          </w:p>
        </w:tc>
      </w:tr>
    </w:tbl>
    <w:p w:rsidR="00CD25C9" w:rsidRDefault="00CD25C9" w:rsidP="00537450">
      <w:pPr>
        <w:autoSpaceDE w:val="0"/>
        <w:autoSpaceDN w:val="0"/>
        <w:adjustRightInd w:val="0"/>
        <w:spacing w:after="0" w:line="240" w:lineRule="auto"/>
        <w:jc w:val="both"/>
        <w:rPr>
          <w:rFonts w:ascii="Times New Roman" w:hAnsi="Times New Roman"/>
          <w:sz w:val="24"/>
          <w:szCs w:val="24"/>
        </w:rPr>
      </w:pPr>
    </w:p>
    <w:p w:rsidR="00A158E6" w:rsidRDefault="00A158E6" w:rsidP="00537450">
      <w:pPr>
        <w:autoSpaceDE w:val="0"/>
        <w:autoSpaceDN w:val="0"/>
        <w:adjustRightInd w:val="0"/>
        <w:spacing w:after="0" w:line="240" w:lineRule="auto"/>
        <w:jc w:val="both"/>
        <w:rPr>
          <w:rFonts w:ascii="Times New Roman" w:hAnsi="Times New Roman"/>
          <w:sz w:val="24"/>
          <w:szCs w:val="24"/>
        </w:rPr>
      </w:pPr>
    </w:p>
    <w:p w:rsidR="00A158E6" w:rsidRDefault="00A158E6" w:rsidP="00537450">
      <w:pPr>
        <w:autoSpaceDE w:val="0"/>
        <w:autoSpaceDN w:val="0"/>
        <w:adjustRightInd w:val="0"/>
        <w:spacing w:after="0" w:line="240" w:lineRule="auto"/>
        <w:jc w:val="both"/>
        <w:rPr>
          <w:rFonts w:ascii="Times New Roman" w:hAnsi="Times New Roman"/>
          <w:sz w:val="24"/>
          <w:szCs w:val="24"/>
        </w:rPr>
      </w:pPr>
    </w:p>
    <w:p w:rsidR="00A158E6" w:rsidRDefault="00A158E6" w:rsidP="00537450">
      <w:pPr>
        <w:autoSpaceDE w:val="0"/>
        <w:autoSpaceDN w:val="0"/>
        <w:adjustRightInd w:val="0"/>
        <w:spacing w:after="0" w:line="240" w:lineRule="auto"/>
        <w:jc w:val="both"/>
        <w:rPr>
          <w:rFonts w:ascii="Times New Roman" w:hAnsi="Times New Roman"/>
          <w:sz w:val="24"/>
          <w:szCs w:val="24"/>
        </w:rPr>
      </w:pPr>
    </w:p>
    <w:p w:rsidR="00A158E6" w:rsidRDefault="00A158E6" w:rsidP="00537450">
      <w:pPr>
        <w:autoSpaceDE w:val="0"/>
        <w:autoSpaceDN w:val="0"/>
        <w:adjustRightInd w:val="0"/>
        <w:spacing w:after="0" w:line="240" w:lineRule="auto"/>
        <w:jc w:val="both"/>
        <w:rPr>
          <w:rFonts w:ascii="Times New Roman" w:hAnsi="Times New Roman"/>
          <w:sz w:val="24"/>
          <w:szCs w:val="24"/>
        </w:rPr>
      </w:pPr>
    </w:p>
    <w:p w:rsidR="00A158E6" w:rsidRDefault="00A158E6" w:rsidP="00537450">
      <w:pPr>
        <w:autoSpaceDE w:val="0"/>
        <w:autoSpaceDN w:val="0"/>
        <w:adjustRightInd w:val="0"/>
        <w:spacing w:after="0" w:line="240" w:lineRule="auto"/>
        <w:jc w:val="both"/>
        <w:rPr>
          <w:rFonts w:ascii="Times New Roman" w:hAnsi="Times New Roman"/>
          <w:sz w:val="24"/>
          <w:szCs w:val="24"/>
        </w:rPr>
      </w:pPr>
    </w:p>
    <w:p w:rsidR="00A158E6" w:rsidRPr="00285096" w:rsidRDefault="00A158E6" w:rsidP="00537450">
      <w:pPr>
        <w:autoSpaceDE w:val="0"/>
        <w:autoSpaceDN w:val="0"/>
        <w:adjustRightInd w:val="0"/>
        <w:spacing w:after="0" w:line="240" w:lineRule="auto"/>
        <w:jc w:val="both"/>
        <w:rPr>
          <w:rFonts w:ascii="Times New Roman" w:hAnsi="Times New Roman"/>
          <w:sz w:val="24"/>
          <w:szCs w:val="24"/>
        </w:rPr>
      </w:pPr>
    </w:p>
    <w:tbl>
      <w:tblPr>
        <w:tblW w:w="9590" w:type="dxa"/>
        <w:tblInd w:w="54" w:type="dxa"/>
        <w:tblCellMar>
          <w:left w:w="70" w:type="dxa"/>
          <w:right w:w="70" w:type="dxa"/>
        </w:tblCellMar>
        <w:tblLook w:val="04A0"/>
      </w:tblPr>
      <w:tblGrid>
        <w:gridCol w:w="2808"/>
        <w:gridCol w:w="1692"/>
        <w:gridCol w:w="1692"/>
        <w:gridCol w:w="1692"/>
        <w:gridCol w:w="1706"/>
      </w:tblGrid>
      <w:tr w:rsidR="00CD25C9" w:rsidRPr="00285096" w:rsidTr="008E7F81">
        <w:trPr>
          <w:trHeight w:val="242"/>
        </w:trPr>
        <w:tc>
          <w:tcPr>
            <w:tcW w:w="2808"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5076" w:type="dxa"/>
            <w:gridSpan w:val="3"/>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706" w:type="dxa"/>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CD25C9" w:rsidRPr="00285096" w:rsidTr="008E7F81">
        <w:trPr>
          <w:trHeight w:val="258"/>
        </w:trPr>
        <w:tc>
          <w:tcPr>
            <w:tcW w:w="2808"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6782" w:type="dxa"/>
            <w:gridSpan w:val="4"/>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r>
      <w:tr w:rsidR="00CD25C9" w:rsidRPr="00285096" w:rsidTr="008E7F81">
        <w:trPr>
          <w:trHeight w:val="258"/>
        </w:trPr>
        <w:tc>
          <w:tcPr>
            <w:tcW w:w="2808"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9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9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9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706"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r>
      <w:tr w:rsidR="00CD25C9" w:rsidRPr="00285096" w:rsidTr="008E7F81">
        <w:trPr>
          <w:trHeight w:val="258"/>
        </w:trPr>
        <w:tc>
          <w:tcPr>
            <w:tcW w:w="2808"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CD25C9"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CUARTO AÑO</w:t>
            </w:r>
          </w:p>
        </w:tc>
        <w:tc>
          <w:tcPr>
            <w:tcW w:w="6782" w:type="dxa"/>
            <w:gridSpan w:val="4"/>
            <w:tcBorders>
              <w:top w:val="single" w:sz="8" w:space="0" w:color="auto"/>
              <w:left w:val="nil"/>
              <w:bottom w:val="single" w:sz="8" w:space="0" w:color="auto"/>
              <w:right w:val="single" w:sz="8" w:space="0" w:color="000000"/>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ENERO 2018 C/P  (20) - P.M.P</w:t>
            </w:r>
          </w:p>
        </w:tc>
      </w:tr>
      <w:tr w:rsidR="00CD25C9" w:rsidRPr="00285096" w:rsidTr="008E7F81">
        <w:trPr>
          <w:trHeight w:val="258"/>
        </w:trPr>
        <w:tc>
          <w:tcPr>
            <w:tcW w:w="2808" w:type="dxa"/>
            <w:tcBorders>
              <w:top w:val="nil"/>
              <w:left w:val="single" w:sz="8" w:space="0" w:color="auto"/>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1692"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 SEMANA</w:t>
            </w:r>
          </w:p>
        </w:tc>
        <w:tc>
          <w:tcPr>
            <w:tcW w:w="1692"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 SEMANA</w:t>
            </w:r>
          </w:p>
        </w:tc>
        <w:tc>
          <w:tcPr>
            <w:tcW w:w="1692"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 SEMANA</w:t>
            </w:r>
          </w:p>
        </w:tc>
        <w:tc>
          <w:tcPr>
            <w:tcW w:w="1706"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 SEMANA</w:t>
            </w:r>
          </w:p>
        </w:tc>
      </w:tr>
      <w:tr w:rsidR="00CD25C9" w:rsidRPr="00285096" w:rsidTr="008E7F81">
        <w:trPr>
          <w:trHeight w:val="258"/>
        </w:trPr>
        <w:tc>
          <w:tcPr>
            <w:tcW w:w="2808" w:type="dxa"/>
            <w:tcBorders>
              <w:top w:val="nil"/>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1692"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88</w:t>
            </w:r>
            <w:r w:rsidR="008D6DFC">
              <w:rPr>
                <w:rFonts w:ascii="Times New Roman" w:eastAsia="Times New Roman" w:hAnsi="Times New Roman"/>
                <w:bCs/>
                <w:sz w:val="24"/>
                <w:szCs w:val="24"/>
                <w:lang w:eastAsia="es-ES"/>
              </w:rPr>
              <w:t>3</w:t>
            </w:r>
          </w:p>
        </w:tc>
        <w:tc>
          <w:tcPr>
            <w:tcW w:w="169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88</w:t>
            </w:r>
            <w:r w:rsidR="008D6DFC">
              <w:rPr>
                <w:rFonts w:ascii="Times New Roman" w:eastAsia="Times New Roman" w:hAnsi="Times New Roman"/>
                <w:bCs/>
                <w:sz w:val="24"/>
                <w:szCs w:val="24"/>
                <w:lang w:eastAsia="es-ES"/>
              </w:rPr>
              <w:t>3</w:t>
            </w:r>
          </w:p>
        </w:tc>
        <w:tc>
          <w:tcPr>
            <w:tcW w:w="1692"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88</w:t>
            </w:r>
            <w:r w:rsidR="008D6DFC">
              <w:rPr>
                <w:rFonts w:ascii="Times New Roman" w:eastAsia="Times New Roman" w:hAnsi="Times New Roman"/>
                <w:bCs/>
                <w:sz w:val="24"/>
                <w:szCs w:val="24"/>
                <w:lang w:eastAsia="es-ES"/>
              </w:rPr>
              <w:t>3</w:t>
            </w:r>
          </w:p>
        </w:tc>
        <w:tc>
          <w:tcPr>
            <w:tcW w:w="1706" w:type="dxa"/>
            <w:tcBorders>
              <w:top w:val="nil"/>
              <w:left w:val="nil"/>
              <w:bottom w:val="single" w:sz="4" w:space="0" w:color="auto"/>
              <w:right w:val="single" w:sz="4" w:space="0" w:color="auto"/>
            </w:tcBorders>
            <w:shd w:val="clear" w:color="auto" w:fill="auto"/>
            <w:noWrap/>
            <w:vAlign w:val="bottom"/>
          </w:tcPr>
          <w:p w:rsidR="00CD25C9" w:rsidRPr="00285096" w:rsidRDefault="00B63B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88</w:t>
            </w:r>
            <w:r w:rsidR="008D6DFC">
              <w:rPr>
                <w:rFonts w:ascii="Times New Roman" w:eastAsia="Times New Roman" w:hAnsi="Times New Roman"/>
                <w:bCs/>
                <w:sz w:val="24"/>
                <w:szCs w:val="24"/>
                <w:lang w:eastAsia="es-ES"/>
              </w:rPr>
              <w:t>3</w:t>
            </w:r>
          </w:p>
        </w:tc>
      </w:tr>
      <w:tr w:rsidR="00CD25C9" w:rsidRPr="00285096" w:rsidTr="008E7F81">
        <w:trPr>
          <w:trHeight w:val="258"/>
        </w:trPr>
        <w:tc>
          <w:tcPr>
            <w:tcW w:w="2808" w:type="dxa"/>
            <w:tcBorders>
              <w:top w:val="single" w:sz="8" w:space="0" w:color="auto"/>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1692" w:type="dxa"/>
            <w:tcBorders>
              <w:top w:val="nil"/>
              <w:left w:val="single" w:sz="4" w:space="0" w:color="auto"/>
              <w:bottom w:val="single" w:sz="4" w:space="0" w:color="auto"/>
              <w:right w:val="single" w:sz="4" w:space="0" w:color="auto"/>
            </w:tcBorders>
            <w:shd w:val="clear" w:color="auto" w:fill="auto"/>
            <w:noWrap/>
            <w:vAlign w:val="bottom"/>
          </w:tcPr>
          <w:p w:rsidR="00997B06" w:rsidRPr="00285096" w:rsidRDefault="00997B0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1765</w:t>
            </w:r>
          </w:p>
        </w:tc>
        <w:tc>
          <w:tcPr>
            <w:tcW w:w="1692" w:type="dxa"/>
            <w:tcBorders>
              <w:top w:val="nil"/>
              <w:left w:val="nil"/>
              <w:bottom w:val="single" w:sz="4" w:space="0" w:color="auto"/>
              <w:right w:val="single" w:sz="4" w:space="0" w:color="auto"/>
            </w:tcBorders>
            <w:shd w:val="clear" w:color="auto" w:fill="auto"/>
            <w:noWrap/>
            <w:vAlign w:val="bottom"/>
          </w:tcPr>
          <w:p w:rsidR="00CD25C9" w:rsidRPr="00285096" w:rsidRDefault="00997B0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1765</w:t>
            </w:r>
          </w:p>
        </w:tc>
        <w:tc>
          <w:tcPr>
            <w:tcW w:w="1692" w:type="dxa"/>
            <w:tcBorders>
              <w:top w:val="nil"/>
              <w:left w:val="nil"/>
              <w:bottom w:val="single" w:sz="4" w:space="0" w:color="auto"/>
              <w:right w:val="single" w:sz="4" w:space="0" w:color="auto"/>
            </w:tcBorders>
            <w:shd w:val="clear" w:color="auto" w:fill="auto"/>
            <w:noWrap/>
            <w:vAlign w:val="bottom"/>
          </w:tcPr>
          <w:p w:rsidR="00CD25C9" w:rsidRPr="00285096" w:rsidRDefault="00997B0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1765</w:t>
            </w:r>
          </w:p>
        </w:tc>
        <w:tc>
          <w:tcPr>
            <w:tcW w:w="1706" w:type="dxa"/>
            <w:tcBorders>
              <w:top w:val="nil"/>
              <w:left w:val="nil"/>
              <w:bottom w:val="single" w:sz="4" w:space="0" w:color="auto"/>
              <w:right w:val="single" w:sz="4" w:space="0" w:color="auto"/>
            </w:tcBorders>
            <w:shd w:val="clear" w:color="auto" w:fill="auto"/>
            <w:noWrap/>
            <w:vAlign w:val="bottom"/>
          </w:tcPr>
          <w:p w:rsidR="00CD25C9" w:rsidRPr="00285096" w:rsidRDefault="00997B0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1765</w:t>
            </w:r>
          </w:p>
        </w:tc>
      </w:tr>
      <w:tr w:rsidR="00CD25C9" w:rsidRPr="00285096" w:rsidTr="008E7F81">
        <w:trPr>
          <w:trHeight w:val="258"/>
        </w:trPr>
        <w:tc>
          <w:tcPr>
            <w:tcW w:w="2808" w:type="dxa"/>
            <w:tcBorders>
              <w:top w:val="single" w:sz="8" w:space="0" w:color="auto"/>
              <w:left w:val="single" w:sz="8" w:space="0" w:color="auto"/>
              <w:bottom w:val="single" w:sz="8"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1692" w:type="dxa"/>
            <w:tcBorders>
              <w:top w:val="nil"/>
              <w:left w:val="single" w:sz="4" w:space="0" w:color="auto"/>
              <w:bottom w:val="single" w:sz="4" w:space="0" w:color="auto"/>
              <w:right w:val="single" w:sz="4" w:space="0" w:color="auto"/>
            </w:tcBorders>
            <w:shd w:val="clear" w:color="auto" w:fill="auto"/>
            <w:noWrap/>
            <w:vAlign w:val="bottom"/>
          </w:tcPr>
          <w:p w:rsidR="00C234D6" w:rsidRPr="00285096" w:rsidRDefault="00C234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117</w:t>
            </w:r>
            <w:r w:rsidR="008D6DFC">
              <w:rPr>
                <w:rFonts w:ascii="Times New Roman" w:eastAsia="Times New Roman" w:hAnsi="Times New Roman"/>
                <w:bCs/>
                <w:sz w:val="24"/>
                <w:szCs w:val="24"/>
                <w:lang w:eastAsia="es-ES"/>
              </w:rPr>
              <w:t>7</w:t>
            </w:r>
          </w:p>
        </w:tc>
        <w:tc>
          <w:tcPr>
            <w:tcW w:w="1692" w:type="dxa"/>
            <w:tcBorders>
              <w:top w:val="nil"/>
              <w:left w:val="nil"/>
              <w:bottom w:val="single" w:sz="4" w:space="0" w:color="auto"/>
              <w:right w:val="single" w:sz="4" w:space="0" w:color="auto"/>
            </w:tcBorders>
            <w:shd w:val="clear" w:color="auto" w:fill="auto"/>
            <w:noWrap/>
            <w:vAlign w:val="bottom"/>
          </w:tcPr>
          <w:p w:rsidR="00CD25C9" w:rsidRPr="00285096" w:rsidRDefault="00C234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117</w:t>
            </w:r>
            <w:r w:rsidR="008D6DFC">
              <w:rPr>
                <w:rFonts w:ascii="Times New Roman" w:eastAsia="Times New Roman" w:hAnsi="Times New Roman"/>
                <w:bCs/>
                <w:sz w:val="24"/>
                <w:szCs w:val="24"/>
                <w:lang w:eastAsia="es-ES"/>
              </w:rPr>
              <w:t>7</w:t>
            </w:r>
          </w:p>
        </w:tc>
        <w:tc>
          <w:tcPr>
            <w:tcW w:w="1692" w:type="dxa"/>
            <w:tcBorders>
              <w:top w:val="nil"/>
              <w:left w:val="nil"/>
              <w:bottom w:val="single" w:sz="4" w:space="0" w:color="auto"/>
              <w:right w:val="single" w:sz="4" w:space="0" w:color="auto"/>
            </w:tcBorders>
            <w:shd w:val="clear" w:color="auto" w:fill="auto"/>
            <w:noWrap/>
            <w:vAlign w:val="bottom"/>
          </w:tcPr>
          <w:p w:rsidR="00CD25C9" w:rsidRPr="00285096" w:rsidRDefault="00C234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117</w:t>
            </w:r>
            <w:r w:rsidR="008D6DFC">
              <w:rPr>
                <w:rFonts w:ascii="Times New Roman" w:eastAsia="Times New Roman" w:hAnsi="Times New Roman"/>
                <w:bCs/>
                <w:sz w:val="24"/>
                <w:szCs w:val="24"/>
                <w:lang w:eastAsia="es-ES"/>
              </w:rPr>
              <w:t>7</w:t>
            </w:r>
          </w:p>
        </w:tc>
        <w:tc>
          <w:tcPr>
            <w:tcW w:w="1706" w:type="dxa"/>
            <w:tcBorders>
              <w:top w:val="nil"/>
              <w:left w:val="nil"/>
              <w:bottom w:val="single" w:sz="4" w:space="0" w:color="auto"/>
              <w:right w:val="single" w:sz="4" w:space="0" w:color="auto"/>
            </w:tcBorders>
            <w:shd w:val="clear" w:color="auto" w:fill="auto"/>
            <w:noWrap/>
            <w:vAlign w:val="bottom"/>
          </w:tcPr>
          <w:p w:rsidR="00CD25C9" w:rsidRPr="00285096" w:rsidRDefault="00C234D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117</w:t>
            </w:r>
            <w:r w:rsidR="008D6DFC">
              <w:rPr>
                <w:rFonts w:ascii="Times New Roman" w:eastAsia="Times New Roman" w:hAnsi="Times New Roman"/>
                <w:bCs/>
                <w:sz w:val="24"/>
                <w:szCs w:val="24"/>
                <w:lang w:eastAsia="es-ES"/>
              </w:rPr>
              <w:t>7</w:t>
            </w:r>
          </w:p>
        </w:tc>
      </w:tr>
    </w:tbl>
    <w:p w:rsidR="00CD25C9" w:rsidRPr="00285096" w:rsidRDefault="00CD25C9" w:rsidP="00537450">
      <w:pPr>
        <w:autoSpaceDE w:val="0"/>
        <w:autoSpaceDN w:val="0"/>
        <w:adjustRightInd w:val="0"/>
        <w:spacing w:after="0" w:line="240" w:lineRule="auto"/>
        <w:jc w:val="both"/>
        <w:rPr>
          <w:rFonts w:ascii="Times New Roman" w:hAnsi="Times New Roman"/>
          <w:sz w:val="24"/>
          <w:szCs w:val="24"/>
        </w:rPr>
      </w:pPr>
    </w:p>
    <w:tbl>
      <w:tblPr>
        <w:tblW w:w="9561" w:type="dxa"/>
        <w:tblInd w:w="54" w:type="dxa"/>
        <w:tblCellMar>
          <w:left w:w="70" w:type="dxa"/>
          <w:right w:w="70" w:type="dxa"/>
        </w:tblCellMar>
        <w:tblLook w:val="04A0"/>
      </w:tblPr>
      <w:tblGrid>
        <w:gridCol w:w="2802"/>
        <w:gridCol w:w="1687"/>
        <w:gridCol w:w="1687"/>
        <w:gridCol w:w="1687"/>
        <w:gridCol w:w="1698"/>
      </w:tblGrid>
      <w:tr w:rsidR="00CD25C9" w:rsidRPr="00285096" w:rsidTr="008E7F81">
        <w:trPr>
          <w:trHeight w:val="228"/>
        </w:trPr>
        <w:tc>
          <w:tcPr>
            <w:tcW w:w="280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5060" w:type="dxa"/>
            <w:gridSpan w:val="3"/>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698" w:type="dxa"/>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CD25C9" w:rsidRPr="00285096" w:rsidTr="008E7F81">
        <w:trPr>
          <w:trHeight w:val="243"/>
        </w:trPr>
        <w:tc>
          <w:tcPr>
            <w:tcW w:w="280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6758" w:type="dxa"/>
            <w:gridSpan w:val="4"/>
            <w:tcBorders>
              <w:top w:val="nil"/>
              <w:left w:val="nil"/>
              <w:bottom w:val="nil"/>
              <w:right w:val="nil"/>
            </w:tcBorders>
            <w:shd w:val="clear" w:color="000000" w:fill="FFFF00"/>
            <w:noWrap/>
            <w:vAlign w:val="bottom"/>
          </w:tcPr>
          <w:p w:rsidR="00CD25C9" w:rsidRPr="00285096" w:rsidRDefault="00CD25C9"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 xml:space="preserve">239 DIAS LABORABLES DE LUNES A VIERNES.  </w:t>
            </w:r>
          </w:p>
        </w:tc>
      </w:tr>
      <w:tr w:rsidR="00CD25C9" w:rsidRPr="00285096" w:rsidTr="008E7F81">
        <w:trPr>
          <w:trHeight w:val="243"/>
        </w:trPr>
        <w:tc>
          <w:tcPr>
            <w:tcW w:w="2802"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87"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87"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87"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c>
          <w:tcPr>
            <w:tcW w:w="1698" w:type="dxa"/>
            <w:tcBorders>
              <w:top w:val="nil"/>
              <w:left w:val="nil"/>
              <w:bottom w:val="nil"/>
              <w:right w:val="nil"/>
            </w:tcBorders>
            <w:shd w:val="clear" w:color="auto" w:fill="auto"/>
            <w:noWrap/>
            <w:vAlign w:val="bottom"/>
          </w:tcPr>
          <w:p w:rsidR="00CD25C9" w:rsidRPr="00285096" w:rsidRDefault="00CD25C9" w:rsidP="00537450">
            <w:pPr>
              <w:spacing w:after="0" w:line="240" w:lineRule="auto"/>
              <w:rPr>
                <w:rFonts w:ascii="Times New Roman" w:eastAsia="Times New Roman" w:hAnsi="Times New Roman"/>
                <w:sz w:val="24"/>
                <w:szCs w:val="24"/>
                <w:lang w:eastAsia="es-ES"/>
              </w:rPr>
            </w:pPr>
          </w:p>
        </w:tc>
      </w:tr>
      <w:tr w:rsidR="00CD25C9" w:rsidRPr="00285096" w:rsidTr="008E7F81">
        <w:trPr>
          <w:trHeight w:val="243"/>
        </w:trPr>
        <w:tc>
          <w:tcPr>
            <w:tcW w:w="2802"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CD25C9"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QUINTO AÑO</w:t>
            </w:r>
          </w:p>
        </w:tc>
        <w:tc>
          <w:tcPr>
            <w:tcW w:w="6758" w:type="dxa"/>
            <w:gridSpan w:val="4"/>
            <w:tcBorders>
              <w:top w:val="single" w:sz="8" w:space="0" w:color="auto"/>
              <w:left w:val="nil"/>
              <w:bottom w:val="single" w:sz="8" w:space="0" w:color="auto"/>
              <w:right w:val="single" w:sz="8" w:space="0" w:color="000000"/>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ENERO 2019 C/P  (20) - P.M.P</w:t>
            </w:r>
          </w:p>
        </w:tc>
      </w:tr>
      <w:tr w:rsidR="00CD25C9" w:rsidRPr="00285096" w:rsidTr="008E7F81">
        <w:trPr>
          <w:trHeight w:val="243"/>
        </w:trPr>
        <w:tc>
          <w:tcPr>
            <w:tcW w:w="2802" w:type="dxa"/>
            <w:tcBorders>
              <w:top w:val="nil"/>
              <w:left w:val="single" w:sz="8" w:space="0" w:color="auto"/>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1687"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 SEMANA</w:t>
            </w:r>
          </w:p>
        </w:tc>
        <w:tc>
          <w:tcPr>
            <w:tcW w:w="1687"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 SEMANA</w:t>
            </w:r>
          </w:p>
        </w:tc>
        <w:tc>
          <w:tcPr>
            <w:tcW w:w="1687"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 SEMANA</w:t>
            </w:r>
          </w:p>
        </w:tc>
        <w:tc>
          <w:tcPr>
            <w:tcW w:w="1698" w:type="dxa"/>
            <w:tcBorders>
              <w:top w:val="nil"/>
              <w:left w:val="nil"/>
              <w:bottom w:val="single" w:sz="8" w:space="0" w:color="auto"/>
              <w:right w:val="single" w:sz="8" w:space="0" w:color="auto"/>
            </w:tcBorders>
            <w:shd w:val="clear" w:color="000000" w:fill="FFFF00"/>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 SEMANA</w:t>
            </w:r>
          </w:p>
        </w:tc>
      </w:tr>
      <w:tr w:rsidR="00CD25C9" w:rsidRPr="00285096" w:rsidTr="008E7F81">
        <w:trPr>
          <w:trHeight w:val="243"/>
        </w:trPr>
        <w:tc>
          <w:tcPr>
            <w:tcW w:w="2802" w:type="dxa"/>
            <w:tcBorders>
              <w:top w:val="nil"/>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1687"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8D6DFC">
              <w:rPr>
                <w:rFonts w:ascii="Times New Roman" w:eastAsia="Times New Roman" w:hAnsi="Times New Roman"/>
                <w:bCs/>
                <w:sz w:val="24"/>
                <w:szCs w:val="24"/>
                <w:lang w:eastAsia="es-ES"/>
              </w:rPr>
              <w:t>30</w:t>
            </w:r>
          </w:p>
        </w:tc>
        <w:tc>
          <w:tcPr>
            <w:tcW w:w="1687" w:type="dxa"/>
            <w:tcBorders>
              <w:top w:val="nil"/>
              <w:left w:val="nil"/>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8D6DFC">
              <w:rPr>
                <w:rFonts w:ascii="Times New Roman" w:eastAsia="Times New Roman" w:hAnsi="Times New Roman"/>
                <w:bCs/>
                <w:sz w:val="24"/>
                <w:szCs w:val="24"/>
                <w:lang w:eastAsia="es-ES"/>
              </w:rPr>
              <w:t>30</w:t>
            </w:r>
          </w:p>
        </w:tc>
        <w:tc>
          <w:tcPr>
            <w:tcW w:w="1687" w:type="dxa"/>
            <w:tcBorders>
              <w:top w:val="nil"/>
              <w:left w:val="nil"/>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8D6DFC">
              <w:rPr>
                <w:rFonts w:ascii="Times New Roman" w:eastAsia="Times New Roman" w:hAnsi="Times New Roman"/>
                <w:bCs/>
                <w:sz w:val="24"/>
                <w:szCs w:val="24"/>
                <w:lang w:eastAsia="es-ES"/>
              </w:rPr>
              <w:t>30</w:t>
            </w:r>
          </w:p>
        </w:tc>
        <w:tc>
          <w:tcPr>
            <w:tcW w:w="1698" w:type="dxa"/>
            <w:tcBorders>
              <w:top w:val="nil"/>
              <w:left w:val="nil"/>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8D6DFC">
              <w:rPr>
                <w:rFonts w:ascii="Times New Roman" w:eastAsia="Times New Roman" w:hAnsi="Times New Roman"/>
                <w:bCs/>
                <w:sz w:val="24"/>
                <w:szCs w:val="24"/>
                <w:lang w:eastAsia="es-ES"/>
              </w:rPr>
              <w:t>30</w:t>
            </w:r>
          </w:p>
        </w:tc>
      </w:tr>
      <w:tr w:rsidR="00CD25C9" w:rsidRPr="00285096" w:rsidTr="008E7F81">
        <w:trPr>
          <w:trHeight w:val="243"/>
        </w:trPr>
        <w:tc>
          <w:tcPr>
            <w:tcW w:w="2802" w:type="dxa"/>
            <w:tcBorders>
              <w:top w:val="single" w:sz="8" w:space="0" w:color="auto"/>
              <w:left w:val="single" w:sz="8" w:space="0" w:color="auto"/>
              <w:bottom w:val="single" w:sz="4"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1687"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2259</w:t>
            </w:r>
          </w:p>
        </w:tc>
        <w:tc>
          <w:tcPr>
            <w:tcW w:w="1687" w:type="dxa"/>
            <w:tcBorders>
              <w:top w:val="nil"/>
              <w:left w:val="nil"/>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2259</w:t>
            </w:r>
          </w:p>
        </w:tc>
        <w:tc>
          <w:tcPr>
            <w:tcW w:w="1687" w:type="dxa"/>
            <w:tcBorders>
              <w:top w:val="nil"/>
              <w:left w:val="nil"/>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2259</w:t>
            </w:r>
          </w:p>
        </w:tc>
        <w:tc>
          <w:tcPr>
            <w:tcW w:w="1698" w:type="dxa"/>
            <w:tcBorders>
              <w:top w:val="nil"/>
              <w:left w:val="nil"/>
              <w:bottom w:val="single" w:sz="4" w:space="0" w:color="auto"/>
              <w:right w:val="single" w:sz="4" w:space="0" w:color="auto"/>
            </w:tcBorders>
            <w:shd w:val="clear" w:color="auto" w:fill="auto"/>
            <w:noWrap/>
            <w:vAlign w:val="bottom"/>
          </w:tcPr>
          <w:p w:rsidR="00CD25C9" w:rsidRPr="00285096" w:rsidRDefault="00FD786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2259</w:t>
            </w:r>
          </w:p>
        </w:tc>
      </w:tr>
      <w:tr w:rsidR="00CD25C9" w:rsidRPr="00285096" w:rsidTr="008E7F81">
        <w:trPr>
          <w:trHeight w:val="243"/>
        </w:trPr>
        <w:tc>
          <w:tcPr>
            <w:tcW w:w="2802" w:type="dxa"/>
            <w:tcBorders>
              <w:top w:val="single" w:sz="8" w:space="0" w:color="auto"/>
              <w:left w:val="single" w:sz="8" w:space="0" w:color="auto"/>
              <w:bottom w:val="single" w:sz="8" w:space="0" w:color="auto"/>
              <w:right w:val="nil"/>
            </w:tcBorders>
            <w:shd w:val="clear" w:color="auto" w:fill="auto"/>
            <w:noWrap/>
            <w:vAlign w:val="bottom"/>
          </w:tcPr>
          <w:p w:rsidR="00CD25C9" w:rsidRPr="00285096" w:rsidRDefault="00CD25C9"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1687" w:type="dxa"/>
            <w:tcBorders>
              <w:top w:val="nil"/>
              <w:left w:val="single" w:sz="4" w:space="0" w:color="auto"/>
              <w:bottom w:val="single" w:sz="4" w:space="0" w:color="auto"/>
              <w:right w:val="single" w:sz="4" w:space="0" w:color="auto"/>
            </w:tcBorders>
            <w:shd w:val="clear" w:color="auto" w:fill="auto"/>
            <w:noWrap/>
            <w:vAlign w:val="bottom"/>
          </w:tcPr>
          <w:p w:rsidR="00CD25C9" w:rsidRPr="00285096" w:rsidRDefault="001A483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1506</w:t>
            </w:r>
          </w:p>
        </w:tc>
        <w:tc>
          <w:tcPr>
            <w:tcW w:w="1687" w:type="dxa"/>
            <w:tcBorders>
              <w:top w:val="nil"/>
              <w:left w:val="nil"/>
              <w:bottom w:val="single" w:sz="4" w:space="0" w:color="auto"/>
              <w:right w:val="single" w:sz="4" w:space="0" w:color="auto"/>
            </w:tcBorders>
            <w:shd w:val="clear" w:color="auto" w:fill="auto"/>
            <w:noWrap/>
            <w:vAlign w:val="bottom"/>
          </w:tcPr>
          <w:p w:rsidR="00CD25C9" w:rsidRPr="00285096" w:rsidRDefault="001A483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1506</w:t>
            </w:r>
          </w:p>
        </w:tc>
        <w:tc>
          <w:tcPr>
            <w:tcW w:w="1687" w:type="dxa"/>
            <w:tcBorders>
              <w:top w:val="nil"/>
              <w:left w:val="nil"/>
              <w:bottom w:val="single" w:sz="4" w:space="0" w:color="auto"/>
              <w:right w:val="single" w:sz="4" w:space="0" w:color="auto"/>
            </w:tcBorders>
            <w:shd w:val="clear" w:color="auto" w:fill="auto"/>
            <w:noWrap/>
            <w:vAlign w:val="bottom"/>
          </w:tcPr>
          <w:p w:rsidR="00CD25C9" w:rsidRPr="00285096" w:rsidRDefault="001A483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1506</w:t>
            </w:r>
          </w:p>
        </w:tc>
        <w:tc>
          <w:tcPr>
            <w:tcW w:w="1698" w:type="dxa"/>
            <w:tcBorders>
              <w:top w:val="nil"/>
              <w:left w:val="nil"/>
              <w:bottom w:val="single" w:sz="4" w:space="0" w:color="auto"/>
              <w:right w:val="single" w:sz="4" w:space="0" w:color="auto"/>
            </w:tcBorders>
            <w:shd w:val="clear" w:color="auto" w:fill="auto"/>
            <w:noWrap/>
            <w:vAlign w:val="bottom"/>
          </w:tcPr>
          <w:p w:rsidR="00CD25C9" w:rsidRPr="00285096" w:rsidRDefault="001A483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1506</w:t>
            </w:r>
          </w:p>
        </w:tc>
      </w:tr>
    </w:tbl>
    <w:p w:rsidR="00591607" w:rsidRDefault="00591607" w:rsidP="00537450">
      <w:pPr>
        <w:autoSpaceDE w:val="0"/>
        <w:autoSpaceDN w:val="0"/>
        <w:adjustRightInd w:val="0"/>
        <w:spacing w:after="0" w:line="240" w:lineRule="auto"/>
        <w:jc w:val="both"/>
        <w:rPr>
          <w:rFonts w:ascii="Times New Roman" w:hAnsi="Times New Roman"/>
          <w:sz w:val="24"/>
          <w:szCs w:val="24"/>
        </w:rPr>
      </w:pPr>
    </w:p>
    <w:p w:rsidR="004E6DE7" w:rsidRPr="00285096" w:rsidRDefault="004E6DE7" w:rsidP="00537450">
      <w:pPr>
        <w:autoSpaceDE w:val="0"/>
        <w:autoSpaceDN w:val="0"/>
        <w:adjustRightInd w:val="0"/>
        <w:spacing w:after="0" w:line="240" w:lineRule="auto"/>
        <w:jc w:val="both"/>
        <w:rPr>
          <w:rFonts w:ascii="Times New Roman" w:hAnsi="Times New Roman"/>
          <w:b/>
          <w:sz w:val="24"/>
          <w:szCs w:val="24"/>
          <w:u w:val="single"/>
        </w:rPr>
      </w:pPr>
      <w:r w:rsidRPr="00285096">
        <w:rPr>
          <w:rFonts w:ascii="Times New Roman" w:hAnsi="Times New Roman"/>
          <w:b/>
          <w:sz w:val="24"/>
          <w:szCs w:val="24"/>
          <w:u w:val="single"/>
        </w:rPr>
        <w:t>Plan de Producción a Mediano Plazo (Táctico):</w:t>
      </w:r>
    </w:p>
    <w:p w:rsidR="004E6DE7" w:rsidRPr="00285096" w:rsidRDefault="004E6DE7" w:rsidP="00537450">
      <w:pPr>
        <w:autoSpaceDE w:val="0"/>
        <w:autoSpaceDN w:val="0"/>
        <w:adjustRightInd w:val="0"/>
        <w:spacing w:after="0" w:line="240" w:lineRule="auto"/>
        <w:jc w:val="both"/>
        <w:rPr>
          <w:rFonts w:ascii="Times New Roman" w:hAnsi="Times New Roman"/>
          <w:sz w:val="24"/>
          <w:szCs w:val="24"/>
        </w:rPr>
      </w:pPr>
    </w:p>
    <w:tbl>
      <w:tblPr>
        <w:tblW w:w="9652" w:type="dxa"/>
        <w:tblInd w:w="54" w:type="dxa"/>
        <w:tblCellMar>
          <w:left w:w="70" w:type="dxa"/>
          <w:right w:w="70" w:type="dxa"/>
        </w:tblCellMar>
        <w:tblLook w:val="04A0"/>
      </w:tblPr>
      <w:tblGrid>
        <w:gridCol w:w="2149"/>
        <w:gridCol w:w="2097"/>
        <w:gridCol w:w="1869"/>
        <w:gridCol w:w="1884"/>
        <w:gridCol w:w="1653"/>
      </w:tblGrid>
      <w:tr w:rsidR="004E6DE7" w:rsidRPr="00285096" w:rsidTr="008E7F81">
        <w:trPr>
          <w:trHeight w:val="228"/>
        </w:trPr>
        <w:tc>
          <w:tcPr>
            <w:tcW w:w="214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3965" w:type="dxa"/>
            <w:gridSpan w:val="2"/>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884"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1653"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4E6DE7" w:rsidRPr="00285096" w:rsidTr="008E7F81">
        <w:trPr>
          <w:trHeight w:val="244"/>
        </w:trPr>
        <w:tc>
          <w:tcPr>
            <w:tcW w:w="214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5849" w:type="dxa"/>
            <w:gridSpan w:val="3"/>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1653"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r w:rsidRPr="00285096">
              <w:rPr>
                <w:rFonts w:ascii="Times New Roman" w:eastAsia="Times New Roman" w:hAnsi="Times New Roman"/>
                <w:sz w:val="24"/>
                <w:szCs w:val="24"/>
                <w:lang w:eastAsia="es-ES"/>
              </w:rPr>
              <w:t> </w:t>
            </w:r>
          </w:p>
        </w:tc>
      </w:tr>
      <w:tr w:rsidR="004E6DE7" w:rsidRPr="00285096" w:rsidTr="008E7F81">
        <w:trPr>
          <w:trHeight w:val="244"/>
        </w:trPr>
        <w:tc>
          <w:tcPr>
            <w:tcW w:w="214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209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6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84"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653"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r>
      <w:tr w:rsidR="004E6DE7" w:rsidRPr="00285096" w:rsidTr="008E7F81">
        <w:trPr>
          <w:trHeight w:val="244"/>
        </w:trPr>
        <w:tc>
          <w:tcPr>
            <w:tcW w:w="2149"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4E6DE7"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PRIMER AÑO</w:t>
            </w:r>
          </w:p>
        </w:tc>
        <w:tc>
          <w:tcPr>
            <w:tcW w:w="7502" w:type="dxa"/>
            <w:gridSpan w:val="4"/>
            <w:tcBorders>
              <w:top w:val="single" w:sz="8" w:space="0" w:color="auto"/>
              <w:left w:val="nil"/>
              <w:bottom w:val="single" w:sz="8" w:space="0" w:color="auto"/>
              <w:right w:val="single" w:sz="8" w:space="0" w:color="000000"/>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M/P-PLAN AGREGADO</w:t>
            </w:r>
          </w:p>
        </w:tc>
      </w:tr>
      <w:tr w:rsidR="004E6DE7" w:rsidRPr="00285096" w:rsidTr="008E7F81">
        <w:trPr>
          <w:trHeight w:val="244"/>
        </w:trPr>
        <w:tc>
          <w:tcPr>
            <w:tcW w:w="2149"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2097"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FEBRERO DE 2015 (18)</w:t>
            </w:r>
          </w:p>
        </w:tc>
        <w:tc>
          <w:tcPr>
            <w:tcW w:w="1869" w:type="dxa"/>
            <w:tcBorders>
              <w:top w:val="nil"/>
              <w:left w:val="nil"/>
              <w:bottom w:val="single" w:sz="8" w:space="0" w:color="auto"/>
              <w:right w:val="single" w:sz="4"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MARZO DE 2015 (20)</w:t>
            </w:r>
          </w:p>
        </w:tc>
        <w:tc>
          <w:tcPr>
            <w:tcW w:w="1884"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ABRIL DE 2015 (17)</w:t>
            </w:r>
          </w:p>
        </w:tc>
        <w:tc>
          <w:tcPr>
            <w:tcW w:w="1653"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MAYO DE 2015 (19)</w:t>
            </w:r>
          </w:p>
        </w:tc>
      </w:tr>
      <w:tr w:rsidR="004E6DE7" w:rsidRPr="00285096" w:rsidTr="008E7F81">
        <w:trPr>
          <w:trHeight w:val="244"/>
        </w:trPr>
        <w:tc>
          <w:tcPr>
            <w:tcW w:w="2149" w:type="dxa"/>
            <w:tcBorders>
              <w:top w:val="nil"/>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209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508</w:t>
            </w:r>
          </w:p>
        </w:tc>
        <w:tc>
          <w:tcPr>
            <w:tcW w:w="1869" w:type="dxa"/>
            <w:tcBorders>
              <w:top w:val="nil"/>
              <w:left w:val="nil"/>
              <w:bottom w:val="single" w:sz="4" w:space="0" w:color="auto"/>
              <w:right w:val="single" w:sz="4" w:space="0" w:color="auto"/>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56</w:t>
            </w:r>
            <w:r w:rsidR="00285096">
              <w:rPr>
                <w:rFonts w:ascii="Times New Roman" w:eastAsia="Times New Roman" w:hAnsi="Times New Roman"/>
                <w:bCs/>
                <w:sz w:val="24"/>
                <w:szCs w:val="24"/>
                <w:lang w:eastAsia="es-ES"/>
              </w:rPr>
              <w:t>5</w:t>
            </w:r>
          </w:p>
        </w:tc>
        <w:tc>
          <w:tcPr>
            <w:tcW w:w="1884" w:type="dxa"/>
            <w:tcBorders>
              <w:top w:val="nil"/>
              <w:left w:val="nil"/>
              <w:bottom w:val="single" w:sz="4" w:space="0" w:color="auto"/>
              <w:right w:val="single" w:sz="4" w:space="0" w:color="auto"/>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480</w:t>
            </w:r>
          </w:p>
        </w:tc>
        <w:tc>
          <w:tcPr>
            <w:tcW w:w="1653" w:type="dxa"/>
            <w:tcBorders>
              <w:top w:val="nil"/>
              <w:left w:val="nil"/>
              <w:bottom w:val="single" w:sz="4" w:space="0" w:color="auto"/>
              <w:right w:val="single" w:sz="4" w:space="0" w:color="auto"/>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53</w:t>
            </w:r>
            <w:r w:rsidR="00285096">
              <w:rPr>
                <w:rFonts w:ascii="Times New Roman" w:eastAsia="Times New Roman" w:hAnsi="Times New Roman"/>
                <w:bCs/>
                <w:sz w:val="24"/>
                <w:szCs w:val="24"/>
                <w:lang w:eastAsia="es-ES"/>
              </w:rPr>
              <w:t>7</w:t>
            </w:r>
          </w:p>
        </w:tc>
      </w:tr>
      <w:tr w:rsidR="004E6DE7" w:rsidRPr="00285096" w:rsidTr="008E7F81">
        <w:trPr>
          <w:trHeight w:val="244"/>
        </w:trPr>
        <w:tc>
          <w:tcPr>
            <w:tcW w:w="2149" w:type="dxa"/>
            <w:tcBorders>
              <w:top w:val="single" w:sz="8" w:space="0" w:color="auto"/>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209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101</w:t>
            </w:r>
            <w:r w:rsidR="00285096">
              <w:rPr>
                <w:rFonts w:ascii="Times New Roman" w:eastAsia="Times New Roman" w:hAnsi="Times New Roman"/>
                <w:bCs/>
                <w:sz w:val="24"/>
                <w:szCs w:val="24"/>
                <w:lang w:eastAsia="es-ES"/>
              </w:rPr>
              <w:t>7</w:t>
            </w:r>
          </w:p>
        </w:tc>
        <w:tc>
          <w:tcPr>
            <w:tcW w:w="1869" w:type="dxa"/>
            <w:tcBorders>
              <w:top w:val="nil"/>
              <w:left w:val="nil"/>
              <w:bottom w:val="single" w:sz="4" w:space="0" w:color="auto"/>
              <w:right w:val="single" w:sz="4" w:space="0" w:color="auto"/>
            </w:tcBorders>
            <w:shd w:val="clear" w:color="auto" w:fill="auto"/>
            <w:noWrap/>
            <w:vAlign w:val="bottom"/>
          </w:tcPr>
          <w:p w:rsidR="004E6DE7" w:rsidRPr="00285096" w:rsidRDefault="00285096"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1130</w:t>
            </w:r>
          </w:p>
        </w:tc>
        <w:tc>
          <w:tcPr>
            <w:tcW w:w="1884"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960</w:t>
            </w:r>
          </w:p>
        </w:tc>
        <w:tc>
          <w:tcPr>
            <w:tcW w:w="1653"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1073</w:t>
            </w:r>
          </w:p>
        </w:tc>
      </w:tr>
      <w:tr w:rsidR="004E6DE7" w:rsidRPr="00285096" w:rsidTr="008E7F81">
        <w:trPr>
          <w:trHeight w:val="244"/>
        </w:trPr>
        <w:tc>
          <w:tcPr>
            <w:tcW w:w="2149" w:type="dxa"/>
            <w:tcBorders>
              <w:top w:val="single" w:sz="8" w:space="0" w:color="auto"/>
              <w:left w:val="single" w:sz="8" w:space="0" w:color="auto"/>
              <w:bottom w:val="single" w:sz="8"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209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71</w:t>
            </w:r>
            <w:r w:rsidR="00285096">
              <w:rPr>
                <w:rFonts w:ascii="Times New Roman" w:eastAsia="Times New Roman" w:hAnsi="Times New Roman"/>
                <w:bCs/>
                <w:sz w:val="24"/>
                <w:szCs w:val="24"/>
                <w:lang w:eastAsia="es-ES"/>
              </w:rPr>
              <w:t>6</w:t>
            </w:r>
          </w:p>
        </w:tc>
        <w:tc>
          <w:tcPr>
            <w:tcW w:w="1869"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753</w:t>
            </w:r>
          </w:p>
        </w:tc>
        <w:tc>
          <w:tcPr>
            <w:tcW w:w="1884"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640</w:t>
            </w:r>
          </w:p>
        </w:tc>
        <w:tc>
          <w:tcPr>
            <w:tcW w:w="1653"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71</w:t>
            </w:r>
            <w:r w:rsidR="00285096">
              <w:rPr>
                <w:rFonts w:ascii="Times New Roman" w:eastAsia="Times New Roman" w:hAnsi="Times New Roman"/>
                <w:bCs/>
                <w:sz w:val="24"/>
                <w:szCs w:val="24"/>
                <w:lang w:eastAsia="es-ES"/>
              </w:rPr>
              <w:t>6</w:t>
            </w:r>
          </w:p>
        </w:tc>
      </w:tr>
    </w:tbl>
    <w:p w:rsidR="004E6DE7" w:rsidRPr="00285096" w:rsidRDefault="004E6DE7" w:rsidP="00537450">
      <w:pPr>
        <w:autoSpaceDE w:val="0"/>
        <w:autoSpaceDN w:val="0"/>
        <w:adjustRightInd w:val="0"/>
        <w:spacing w:after="0" w:line="240" w:lineRule="auto"/>
        <w:jc w:val="both"/>
        <w:rPr>
          <w:rFonts w:ascii="Times New Roman" w:hAnsi="Times New Roman"/>
          <w:sz w:val="24"/>
          <w:szCs w:val="24"/>
        </w:rPr>
      </w:pPr>
    </w:p>
    <w:tbl>
      <w:tblPr>
        <w:tblW w:w="9624" w:type="dxa"/>
        <w:tblInd w:w="54" w:type="dxa"/>
        <w:tblCellMar>
          <w:left w:w="70" w:type="dxa"/>
          <w:right w:w="70" w:type="dxa"/>
        </w:tblCellMar>
        <w:tblLook w:val="04A0"/>
      </w:tblPr>
      <w:tblGrid>
        <w:gridCol w:w="2157"/>
        <w:gridCol w:w="2087"/>
        <w:gridCol w:w="1860"/>
        <w:gridCol w:w="1875"/>
        <w:gridCol w:w="1645"/>
      </w:tblGrid>
      <w:tr w:rsidR="004E6DE7" w:rsidRPr="00285096" w:rsidTr="008E7F81">
        <w:trPr>
          <w:trHeight w:val="232"/>
        </w:trPr>
        <w:tc>
          <w:tcPr>
            <w:tcW w:w="215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3946" w:type="dxa"/>
            <w:gridSpan w:val="2"/>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875"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1645"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4E6DE7" w:rsidRPr="00285096" w:rsidTr="008E7F81">
        <w:trPr>
          <w:trHeight w:val="248"/>
        </w:trPr>
        <w:tc>
          <w:tcPr>
            <w:tcW w:w="215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5821" w:type="dxa"/>
            <w:gridSpan w:val="3"/>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1645"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r w:rsidRPr="00285096">
              <w:rPr>
                <w:rFonts w:ascii="Times New Roman" w:eastAsia="Times New Roman" w:hAnsi="Times New Roman"/>
                <w:sz w:val="24"/>
                <w:szCs w:val="24"/>
                <w:lang w:eastAsia="es-ES"/>
              </w:rPr>
              <w:t> </w:t>
            </w:r>
          </w:p>
        </w:tc>
      </w:tr>
      <w:tr w:rsidR="004E6DE7" w:rsidRPr="00285096" w:rsidTr="008E7F81">
        <w:trPr>
          <w:trHeight w:val="248"/>
        </w:trPr>
        <w:tc>
          <w:tcPr>
            <w:tcW w:w="215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208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60"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75"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645"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r>
      <w:tr w:rsidR="004E6DE7" w:rsidRPr="00285096" w:rsidTr="008E7F81">
        <w:trPr>
          <w:trHeight w:val="248"/>
        </w:trPr>
        <w:tc>
          <w:tcPr>
            <w:tcW w:w="2157"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4E6DE7"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SEGUN</w:t>
            </w:r>
            <w:r w:rsidR="004E6DE7" w:rsidRPr="00285096">
              <w:rPr>
                <w:rFonts w:ascii="Times New Roman" w:eastAsia="Times New Roman" w:hAnsi="Times New Roman"/>
                <w:bCs/>
                <w:sz w:val="24"/>
                <w:szCs w:val="24"/>
                <w:lang w:eastAsia="es-ES"/>
              </w:rPr>
              <w:t>DO AÑO</w:t>
            </w:r>
          </w:p>
        </w:tc>
        <w:tc>
          <w:tcPr>
            <w:tcW w:w="7466" w:type="dxa"/>
            <w:gridSpan w:val="4"/>
            <w:tcBorders>
              <w:top w:val="single" w:sz="8" w:space="0" w:color="auto"/>
              <w:left w:val="nil"/>
              <w:bottom w:val="single" w:sz="8" w:space="0" w:color="auto"/>
              <w:right w:val="single" w:sz="8" w:space="0" w:color="000000"/>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M/P-PLAN AGREGADO</w:t>
            </w:r>
          </w:p>
        </w:tc>
      </w:tr>
      <w:tr w:rsidR="004E6DE7" w:rsidRPr="00285096" w:rsidTr="008E7F81">
        <w:trPr>
          <w:trHeight w:val="248"/>
        </w:trPr>
        <w:tc>
          <w:tcPr>
            <w:tcW w:w="2157"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2087"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FEBRERO DE 2016 (18)</w:t>
            </w:r>
          </w:p>
        </w:tc>
        <w:tc>
          <w:tcPr>
            <w:tcW w:w="1860" w:type="dxa"/>
            <w:tcBorders>
              <w:top w:val="nil"/>
              <w:left w:val="nil"/>
              <w:bottom w:val="single" w:sz="8" w:space="0" w:color="auto"/>
              <w:right w:val="single" w:sz="4"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MARZO DE 2016 (20)</w:t>
            </w:r>
          </w:p>
        </w:tc>
        <w:tc>
          <w:tcPr>
            <w:tcW w:w="1875"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ABRIL DE 2016 (19)</w:t>
            </w:r>
          </w:p>
        </w:tc>
        <w:tc>
          <w:tcPr>
            <w:tcW w:w="1645"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MAYO DE 2016 (20)</w:t>
            </w:r>
          </w:p>
        </w:tc>
      </w:tr>
      <w:tr w:rsidR="004E6DE7" w:rsidRPr="00285096" w:rsidTr="008E7F81">
        <w:trPr>
          <w:trHeight w:val="248"/>
        </w:trPr>
        <w:tc>
          <w:tcPr>
            <w:tcW w:w="2157" w:type="dxa"/>
            <w:tcBorders>
              <w:top w:val="nil"/>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208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1398</w:t>
            </w:r>
          </w:p>
        </w:tc>
        <w:tc>
          <w:tcPr>
            <w:tcW w:w="1860"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1553</w:t>
            </w:r>
          </w:p>
        </w:tc>
        <w:tc>
          <w:tcPr>
            <w:tcW w:w="1875"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147</w:t>
            </w:r>
            <w:r w:rsidR="00285096">
              <w:rPr>
                <w:rFonts w:ascii="Times New Roman" w:eastAsia="Times New Roman" w:hAnsi="Times New Roman"/>
                <w:bCs/>
                <w:sz w:val="24"/>
                <w:szCs w:val="24"/>
                <w:lang w:eastAsia="es-ES"/>
              </w:rPr>
              <w:t>6</w:t>
            </w:r>
          </w:p>
        </w:tc>
        <w:tc>
          <w:tcPr>
            <w:tcW w:w="1645"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155</w:t>
            </w:r>
            <w:r w:rsidR="00285096">
              <w:rPr>
                <w:rFonts w:ascii="Times New Roman" w:eastAsia="Times New Roman" w:hAnsi="Times New Roman"/>
                <w:bCs/>
                <w:sz w:val="24"/>
                <w:szCs w:val="24"/>
                <w:lang w:eastAsia="es-ES"/>
              </w:rPr>
              <w:t>3</w:t>
            </w:r>
          </w:p>
        </w:tc>
      </w:tr>
      <w:tr w:rsidR="004E6DE7" w:rsidRPr="00285096" w:rsidTr="008E7F81">
        <w:trPr>
          <w:trHeight w:val="248"/>
        </w:trPr>
        <w:tc>
          <w:tcPr>
            <w:tcW w:w="2157" w:type="dxa"/>
            <w:tcBorders>
              <w:top w:val="single" w:sz="8" w:space="0" w:color="auto"/>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208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2796</w:t>
            </w:r>
          </w:p>
        </w:tc>
        <w:tc>
          <w:tcPr>
            <w:tcW w:w="1860"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310</w:t>
            </w:r>
            <w:r w:rsidR="00285096">
              <w:rPr>
                <w:rFonts w:ascii="Times New Roman" w:eastAsia="Times New Roman" w:hAnsi="Times New Roman"/>
                <w:bCs/>
                <w:sz w:val="24"/>
                <w:szCs w:val="24"/>
                <w:lang w:eastAsia="es-ES"/>
              </w:rPr>
              <w:t>7</w:t>
            </w:r>
          </w:p>
        </w:tc>
        <w:tc>
          <w:tcPr>
            <w:tcW w:w="1875"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2951</w:t>
            </w:r>
          </w:p>
        </w:tc>
        <w:tc>
          <w:tcPr>
            <w:tcW w:w="1645" w:type="dxa"/>
            <w:tcBorders>
              <w:top w:val="nil"/>
              <w:left w:val="nil"/>
              <w:bottom w:val="single" w:sz="4" w:space="0" w:color="auto"/>
              <w:right w:val="single" w:sz="4" w:space="0" w:color="auto"/>
            </w:tcBorders>
            <w:shd w:val="clear" w:color="auto" w:fill="auto"/>
            <w:noWrap/>
            <w:vAlign w:val="bottom"/>
          </w:tcPr>
          <w:p w:rsidR="004E6DE7" w:rsidRPr="00285096" w:rsidRDefault="00F0159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310</w:t>
            </w:r>
            <w:r w:rsidR="00285096">
              <w:rPr>
                <w:rFonts w:ascii="Times New Roman" w:eastAsia="Times New Roman" w:hAnsi="Times New Roman"/>
                <w:bCs/>
                <w:sz w:val="24"/>
                <w:szCs w:val="24"/>
                <w:lang w:eastAsia="es-ES"/>
              </w:rPr>
              <w:t>7</w:t>
            </w:r>
          </w:p>
        </w:tc>
      </w:tr>
      <w:tr w:rsidR="004E6DE7" w:rsidRPr="00285096" w:rsidTr="008E7F81">
        <w:trPr>
          <w:trHeight w:val="248"/>
        </w:trPr>
        <w:tc>
          <w:tcPr>
            <w:tcW w:w="2157" w:type="dxa"/>
            <w:tcBorders>
              <w:top w:val="single" w:sz="8" w:space="0" w:color="auto"/>
              <w:left w:val="single" w:sz="8" w:space="0" w:color="auto"/>
              <w:bottom w:val="single" w:sz="8"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208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7967F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1864</w:t>
            </w:r>
          </w:p>
        </w:tc>
        <w:tc>
          <w:tcPr>
            <w:tcW w:w="1860" w:type="dxa"/>
            <w:tcBorders>
              <w:top w:val="nil"/>
              <w:left w:val="nil"/>
              <w:bottom w:val="single" w:sz="4" w:space="0" w:color="auto"/>
              <w:right w:val="single" w:sz="4" w:space="0" w:color="auto"/>
            </w:tcBorders>
            <w:shd w:val="clear" w:color="auto" w:fill="auto"/>
            <w:noWrap/>
            <w:vAlign w:val="bottom"/>
          </w:tcPr>
          <w:p w:rsidR="004E6DE7" w:rsidRPr="00285096" w:rsidRDefault="007967F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2071</w:t>
            </w:r>
          </w:p>
        </w:tc>
        <w:tc>
          <w:tcPr>
            <w:tcW w:w="1875" w:type="dxa"/>
            <w:tcBorders>
              <w:top w:val="nil"/>
              <w:left w:val="nil"/>
              <w:bottom w:val="single" w:sz="4" w:space="0" w:color="auto"/>
              <w:right w:val="single" w:sz="4" w:space="0" w:color="auto"/>
            </w:tcBorders>
            <w:shd w:val="clear" w:color="auto" w:fill="auto"/>
            <w:noWrap/>
            <w:vAlign w:val="bottom"/>
          </w:tcPr>
          <w:p w:rsidR="004E6DE7" w:rsidRPr="00285096" w:rsidRDefault="007967F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196</w:t>
            </w:r>
            <w:r w:rsidR="00285096">
              <w:rPr>
                <w:rFonts w:ascii="Times New Roman" w:eastAsia="Times New Roman" w:hAnsi="Times New Roman"/>
                <w:bCs/>
                <w:sz w:val="24"/>
                <w:szCs w:val="24"/>
                <w:lang w:eastAsia="es-ES"/>
              </w:rPr>
              <w:t>8</w:t>
            </w:r>
          </w:p>
        </w:tc>
        <w:tc>
          <w:tcPr>
            <w:tcW w:w="1645" w:type="dxa"/>
            <w:tcBorders>
              <w:top w:val="nil"/>
              <w:left w:val="nil"/>
              <w:bottom w:val="single" w:sz="4" w:space="0" w:color="auto"/>
              <w:right w:val="single" w:sz="4" w:space="0" w:color="auto"/>
            </w:tcBorders>
            <w:shd w:val="clear" w:color="auto" w:fill="auto"/>
            <w:noWrap/>
            <w:vAlign w:val="bottom"/>
          </w:tcPr>
          <w:p w:rsidR="004E6DE7" w:rsidRPr="00285096" w:rsidRDefault="007967F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2071</w:t>
            </w:r>
          </w:p>
        </w:tc>
      </w:tr>
    </w:tbl>
    <w:p w:rsidR="004E6DE7" w:rsidRDefault="004E6DE7" w:rsidP="00537450">
      <w:pPr>
        <w:autoSpaceDE w:val="0"/>
        <w:autoSpaceDN w:val="0"/>
        <w:adjustRightInd w:val="0"/>
        <w:spacing w:after="0" w:line="240" w:lineRule="auto"/>
        <w:jc w:val="both"/>
        <w:rPr>
          <w:rFonts w:ascii="Times New Roman" w:hAnsi="Times New Roman"/>
          <w:sz w:val="24"/>
          <w:szCs w:val="24"/>
        </w:rPr>
      </w:pPr>
    </w:p>
    <w:p w:rsidR="00A158E6" w:rsidRDefault="00A158E6" w:rsidP="00537450">
      <w:pPr>
        <w:autoSpaceDE w:val="0"/>
        <w:autoSpaceDN w:val="0"/>
        <w:adjustRightInd w:val="0"/>
        <w:spacing w:after="0" w:line="240" w:lineRule="auto"/>
        <w:jc w:val="both"/>
        <w:rPr>
          <w:rFonts w:ascii="Times New Roman" w:hAnsi="Times New Roman"/>
          <w:sz w:val="24"/>
          <w:szCs w:val="24"/>
        </w:rPr>
      </w:pPr>
    </w:p>
    <w:tbl>
      <w:tblPr>
        <w:tblW w:w="9606" w:type="dxa"/>
        <w:tblInd w:w="54" w:type="dxa"/>
        <w:tblCellMar>
          <w:left w:w="70" w:type="dxa"/>
          <w:right w:w="70" w:type="dxa"/>
        </w:tblCellMar>
        <w:tblLook w:val="04A0"/>
      </w:tblPr>
      <w:tblGrid>
        <w:gridCol w:w="2139"/>
        <w:gridCol w:w="2087"/>
        <w:gridCol w:w="1860"/>
        <w:gridCol w:w="1875"/>
        <w:gridCol w:w="1645"/>
      </w:tblGrid>
      <w:tr w:rsidR="004E6DE7" w:rsidRPr="00285096" w:rsidTr="008E7F81">
        <w:trPr>
          <w:trHeight w:val="232"/>
        </w:trPr>
        <w:tc>
          <w:tcPr>
            <w:tcW w:w="213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3947" w:type="dxa"/>
            <w:gridSpan w:val="2"/>
            <w:tcBorders>
              <w:top w:val="nil"/>
              <w:left w:val="nil"/>
              <w:bottom w:val="nil"/>
              <w:right w:val="nil"/>
            </w:tcBorders>
            <w:shd w:val="clear" w:color="000000" w:fill="FFFF00"/>
            <w:noWrap/>
            <w:vAlign w:val="bottom"/>
          </w:tcPr>
          <w:p w:rsidR="004E6DE7" w:rsidRPr="008E7F81" w:rsidRDefault="004E6DE7" w:rsidP="00537450">
            <w:pPr>
              <w:spacing w:after="0" w:line="240" w:lineRule="auto"/>
              <w:rPr>
                <w:rFonts w:ascii="Times New Roman" w:eastAsia="Times New Roman" w:hAnsi="Times New Roman"/>
                <w:b/>
                <w:bCs/>
                <w:color w:val="000000"/>
                <w:sz w:val="24"/>
                <w:szCs w:val="24"/>
                <w:lang w:eastAsia="es-ES"/>
              </w:rPr>
            </w:pPr>
            <w:r w:rsidRPr="008E7F81">
              <w:rPr>
                <w:rFonts w:ascii="Times New Roman" w:eastAsia="Times New Roman" w:hAnsi="Times New Roman"/>
                <w:b/>
                <w:bCs/>
                <w:color w:val="000000"/>
                <w:sz w:val="24"/>
                <w:szCs w:val="24"/>
                <w:lang w:eastAsia="es-ES"/>
              </w:rPr>
              <w:t>PRODUCCION EN KILOGRAMOS</w:t>
            </w:r>
          </w:p>
        </w:tc>
        <w:tc>
          <w:tcPr>
            <w:tcW w:w="1875" w:type="dxa"/>
            <w:tcBorders>
              <w:top w:val="nil"/>
              <w:left w:val="nil"/>
              <w:bottom w:val="nil"/>
              <w:right w:val="nil"/>
            </w:tcBorders>
            <w:shd w:val="clear" w:color="000000" w:fill="FFFF00"/>
            <w:noWrap/>
            <w:vAlign w:val="bottom"/>
          </w:tcPr>
          <w:p w:rsidR="004E6DE7" w:rsidRPr="008E7F81" w:rsidRDefault="004E6DE7" w:rsidP="00537450">
            <w:pPr>
              <w:spacing w:after="0" w:line="240" w:lineRule="auto"/>
              <w:rPr>
                <w:rFonts w:ascii="Times New Roman" w:eastAsia="Times New Roman" w:hAnsi="Times New Roman"/>
                <w:b/>
                <w:bCs/>
                <w:color w:val="000000"/>
                <w:sz w:val="24"/>
                <w:szCs w:val="24"/>
                <w:lang w:eastAsia="es-ES"/>
              </w:rPr>
            </w:pPr>
            <w:r w:rsidRPr="008E7F81">
              <w:rPr>
                <w:rFonts w:ascii="Times New Roman" w:eastAsia="Times New Roman" w:hAnsi="Times New Roman"/>
                <w:b/>
                <w:bCs/>
                <w:color w:val="000000"/>
                <w:sz w:val="24"/>
                <w:szCs w:val="24"/>
                <w:lang w:eastAsia="es-ES"/>
              </w:rPr>
              <w:t> </w:t>
            </w:r>
          </w:p>
        </w:tc>
        <w:tc>
          <w:tcPr>
            <w:tcW w:w="1645"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4E6DE7" w:rsidRPr="00285096" w:rsidTr="008E7F81">
        <w:trPr>
          <w:trHeight w:val="248"/>
        </w:trPr>
        <w:tc>
          <w:tcPr>
            <w:tcW w:w="213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5822" w:type="dxa"/>
            <w:gridSpan w:val="3"/>
            <w:tcBorders>
              <w:top w:val="nil"/>
              <w:left w:val="nil"/>
              <w:bottom w:val="nil"/>
              <w:right w:val="nil"/>
            </w:tcBorders>
            <w:shd w:val="clear" w:color="000000" w:fill="FFFF00"/>
            <w:noWrap/>
            <w:vAlign w:val="bottom"/>
          </w:tcPr>
          <w:p w:rsidR="004E6DE7" w:rsidRPr="008E7F81" w:rsidRDefault="004E6DE7" w:rsidP="00537450">
            <w:pPr>
              <w:spacing w:after="0" w:line="240" w:lineRule="auto"/>
              <w:rPr>
                <w:rFonts w:ascii="Times New Roman" w:eastAsia="Times New Roman" w:hAnsi="Times New Roman"/>
                <w:b/>
                <w:bCs/>
                <w:sz w:val="24"/>
                <w:szCs w:val="24"/>
                <w:lang w:eastAsia="es-ES"/>
              </w:rPr>
            </w:pPr>
            <w:r w:rsidRPr="008E7F81">
              <w:rPr>
                <w:rFonts w:ascii="Times New Roman" w:eastAsia="Times New Roman" w:hAnsi="Times New Roman"/>
                <w:b/>
                <w:bCs/>
                <w:sz w:val="24"/>
                <w:szCs w:val="24"/>
                <w:lang w:eastAsia="es-ES"/>
              </w:rPr>
              <w:t>239 DIAS LABORABLES DE LUNES A VIERNES.</w:t>
            </w:r>
          </w:p>
        </w:tc>
        <w:tc>
          <w:tcPr>
            <w:tcW w:w="1645"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r w:rsidRPr="00285096">
              <w:rPr>
                <w:rFonts w:ascii="Times New Roman" w:eastAsia="Times New Roman" w:hAnsi="Times New Roman"/>
                <w:sz w:val="24"/>
                <w:szCs w:val="24"/>
                <w:lang w:eastAsia="es-ES"/>
              </w:rPr>
              <w:t> </w:t>
            </w:r>
          </w:p>
        </w:tc>
      </w:tr>
      <w:tr w:rsidR="004E6DE7" w:rsidRPr="00285096" w:rsidTr="008E7F81">
        <w:trPr>
          <w:trHeight w:val="248"/>
        </w:trPr>
        <w:tc>
          <w:tcPr>
            <w:tcW w:w="213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208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60"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75"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645"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r>
      <w:tr w:rsidR="004E6DE7" w:rsidRPr="00285096" w:rsidTr="008E7F81">
        <w:trPr>
          <w:trHeight w:val="248"/>
        </w:trPr>
        <w:tc>
          <w:tcPr>
            <w:tcW w:w="2139"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4E6DE7"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TERCER</w:t>
            </w:r>
            <w:r w:rsidR="004E6DE7" w:rsidRPr="00285096">
              <w:rPr>
                <w:rFonts w:ascii="Times New Roman" w:eastAsia="Times New Roman" w:hAnsi="Times New Roman"/>
                <w:bCs/>
                <w:sz w:val="24"/>
                <w:szCs w:val="24"/>
                <w:lang w:eastAsia="es-ES"/>
              </w:rPr>
              <w:t xml:space="preserve"> AÑO</w:t>
            </w:r>
          </w:p>
        </w:tc>
        <w:tc>
          <w:tcPr>
            <w:tcW w:w="7467" w:type="dxa"/>
            <w:gridSpan w:val="4"/>
            <w:tcBorders>
              <w:top w:val="single" w:sz="8" w:space="0" w:color="auto"/>
              <w:left w:val="nil"/>
              <w:bottom w:val="single" w:sz="8" w:space="0" w:color="auto"/>
              <w:right w:val="single" w:sz="8" w:space="0" w:color="000000"/>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M/P-PLAN AGREGADO</w:t>
            </w:r>
          </w:p>
        </w:tc>
      </w:tr>
      <w:tr w:rsidR="004E6DE7" w:rsidRPr="00285096" w:rsidTr="008E7F81">
        <w:trPr>
          <w:trHeight w:val="248"/>
        </w:trPr>
        <w:tc>
          <w:tcPr>
            <w:tcW w:w="2139"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2087"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FEBRERO DE 2017 (18)</w:t>
            </w:r>
          </w:p>
        </w:tc>
        <w:tc>
          <w:tcPr>
            <w:tcW w:w="1860" w:type="dxa"/>
            <w:tcBorders>
              <w:top w:val="nil"/>
              <w:left w:val="nil"/>
              <w:bottom w:val="single" w:sz="8" w:space="0" w:color="auto"/>
              <w:right w:val="single" w:sz="4"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MARZO DE 2017 (20)</w:t>
            </w:r>
          </w:p>
        </w:tc>
        <w:tc>
          <w:tcPr>
            <w:tcW w:w="1875"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ABRIL DE 2017 (19)</w:t>
            </w:r>
          </w:p>
        </w:tc>
        <w:tc>
          <w:tcPr>
            <w:tcW w:w="1645"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MAYO DE 2017 (20)</w:t>
            </w:r>
          </w:p>
        </w:tc>
      </w:tr>
      <w:tr w:rsidR="004E6DE7" w:rsidRPr="00285096" w:rsidTr="008E7F81">
        <w:trPr>
          <w:trHeight w:val="248"/>
        </w:trPr>
        <w:tc>
          <w:tcPr>
            <w:tcW w:w="2139" w:type="dxa"/>
            <w:tcBorders>
              <w:top w:val="nil"/>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208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68629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228</w:t>
            </w:r>
            <w:r w:rsidR="00285096">
              <w:rPr>
                <w:rFonts w:ascii="Times New Roman" w:eastAsia="Times New Roman" w:hAnsi="Times New Roman"/>
                <w:bCs/>
                <w:sz w:val="24"/>
                <w:szCs w:val="24"/>
                <w:lang w:eastAsia="es-ES"/>
              </w:rPr>
              <w:t>8</w:t>
            </w:r>
          </w:p>
        </w:tc>
        <w:tc>
          <w:tcPr>
            <w:tcW w:w="1860" w:type="dxa"/>
            <w:tcBorders>
              <w:top w:val="nil"/>
              <w:left w:val="nil"/>
              <w:bottom w:val="single" w:sz="4" w:space="0" w:color="auto"/>
              <w:right w:val="single" w:sz="4" w:space="0" w:color="auto"/>
            </w:tcBorders>
            <w:shd w:val="clear" w:color="auto" w:fill="auto"/>
            <w:noWrap/>
            <w:vAlign w:val="bottom"/>
          </w:tcPr>
          <w:p w:rsidR="004E6DE7" w:rsidRPr="00285096" w:rsidRDefault="0068629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254</w:t>
            </w:r>
            <w:r w:rsidR="00285096">
              <w:rPr>
                <w:rFonts w:ascii="Times New Roman" w:eastAsia="Times New Roman" w:hAnsi="Times New Roman"/>
                <w:bCs/>
                <w:sz w:val="24"/>
                <w:szCs w:val="24"/>
                <w:lang w:eastAsia="es-ES"/>
              </w:rPr>
              <w:t>2</w:t>
            </w:r>
          </w:p>
        </w:tc>
        <w:tc>
          <w:tcPr>
            <w:tcW w:w="1875" w:type="dxa"/>
            <w:tcBorders>
              <w:top w:val="nil"/>
              <w:left w:val="nil"/>
              <w:bottom w:val="single" w:sz="4" w:space="0" w:color="auto"/>
              <w:right w:val="single" w:sz="4" w:space="0" w:color="auto"/>
            </w:tcBorders>
            <w:shd w:val="clear" w:color="auto" w:fill="auto"/>
            <w:noWrap/>
            <w:vAlign w:val="bottom"/>
          </w:tcPr>
          <w:p w:rsidR="004E6DE7" w:rsidRPr="00285096" w:rsidRDefault="0068629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241</w:t>
            </w:r>
            <w:r w:rsidR="00285096">
              <w:rPr>
                <w:rFonts w:ascii="Times New Roman" w:eastAsia="Times New Roman" w:hAnsi="Times New Roman"/>
                <w:bCs/>
                <w:sz w:val="24"/>
                <w:szCs w:val="24"/>
                <w:lang w:eastAsia="es-ES"/>
              </w:rPr>
              <w:t>5</w:t>
            </w:r>
          </w:p>
        </w:tc>
        <w:tc>
          <w:tcPr>
            <w:tcW w:w="1645" w:type="dxa"/>
            <w:tcBorders>
              <w:top w:val="nil"/>
              <w:left w:val="nil"/>
              <w:bottom w:val="single" w:sz="4" w:space="0" w:color="auto"/>
              <w:right w:val="single" w:sz="4" w:space="0" w:color="auto"/>
            </w:tcBorders>
            <w:shd w:val="clear" w:color="auto" w:fill="auto"/>
            <w:noWrap/>
            <w:vAlign w:val="bottom"/>
          </w:tcPr>
          <w:p w:rsidR="004E6DE7" w:rsidRPr="00285096" w:rsidRDefault="00686296"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254</w:t>
            </w:r>
            <w:r w:rsidR="00285096">
              <w:rPr>
                <w:rFonts w:ascii="Times New Roman" w:eastAsia="Times New Roman" w:hAnsi="Times New Roman"/>
                <w:bCs/>
                <w:sz w:val="24"/>
                <w:szCs w:val="24"/>
                <w:lang w:eastAsia="es-ES"/>
              </w:rPr>
              <w:t>2</w:t>
            </w:r>
          </w:p>
        </w:tc>
      </w:tr>
      <w:tr w:rsidR="004E6DE7" w:rsidRPr="00285096" w:rsidTr="008E7F81">
        <w:trPr>
          <w:trHeight w:val="248"/>
        </w:trPr>
        <w:tc>
          <w:tcPr>
            <w:tcW w:w="2139" w:type="dxa"/>
            <w:tcBorders>
              <w:top w:val="single" w:sz="8" w:space="0" w:color="auto"/>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208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0F7D58"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4575</w:t>
            </w:r>
          </w:p>
        </w:tc>
        <w:tc>
          <w:tcPr>
            <w:tcW w:w="1860" w:type="dxa"/>
            <w:tcBorders>
              <w:top w:val="nil"/>
              <w:left w:val="nil"/>
              <w:bottom w:val="single" w:sz="4" w:space="0" w:color="auto"/>
              <w:right w:val="single" w:sz="4" w:space="0" w:color="auto"/>
            </w:tcBorders>
            <w:shd w:val="clear" w:color="auto" w:fill="auto"/>
            <w:noWrap/>
            <w:vAlign w:val="bottom"/>
          </w:tcPr>
          <w:p w:rsidR="004E6DE7" w:rsidRPr="00285096" w:rsidRDefault="000F7D58"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508</w:t>
            </w:r>
            <w:r w:rsidR="000622C7">
              <w:rPr>
                <w:rFonts w:ascii="Times New Roman" w:eastAsia="Times New Roman" w:hAnsi="Times New Roman"/>
                <w:bCs/>
                <w:sz w:val="24"/>
                <w:szCs w:val="24"/>
                <w:lang w:eastAsia="es-ES"/>
              </w:rPr>
              <w:t>4</w:t>
            </w:r>
          </w:p>
        </w:tc>
        <w:tc>
          <w:tcPr>
            <w:tcW w:w="1875" w:type="dxa"/>
            <w:tcBorders>
              <w:top w:val="nil"/>
              <w:left w:val="nil"/>
              <w:bottom w:val="single" w:sz="4" w:space="0" w:color="auto"/>
              <w:right w:val="single" w:sz="4" w:space="0" w:color="auto"/>
            </w:tcBorders>
            <w:shd w:val="clear" w:color="auto" w:fill="auto"/>
            <w:noWrap/>
            <w:vAlign w:val="bottom"/>
          </w:tcPr>
          <w:p w:rsidR="004E6DE7" w:rsidRPr="00285096" w:rsidRDefault="000622C7"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4830</w:t>
            </w:r>
          </w:p>
        </w:tc>
        <w:tc>
          <w:tcPr>
            <w:tcW w:w="1645" w:type="dxa"/>
            <w:tcBorders>
              <w:top w:val="nil"/>
              <w:left w:val="nil"/>
              <w:bottom w:val="single" w:sz="4" w:space="0" w:color="auto"/>
              <w:right w:val="single" w:sz="4" w:space="0" w:color="auto"/>
            </w:tcBorders>
            <w:shd w:val="clear" w:color="auto" w:fill="auto"/>
            <w:noWrap/>
            <w:vAlign w:val="bottom"/>
          </w:tcPr>
          <w:p w:rsidR="004E6DE7" w:rsidRPr="00285096" w:rsidRDefault="000F7D58"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508</w:t>
            </w:r>
            <w:r w:rsidR="00285096">
              <w:rPr>
                <w:rFonts w:ascii="Times New Roman" w:eastAsia="Times New Roman" w:hAnsi="Times New Roman"/>
                <w:bCs/>
                <w:sz w:val="24"/>
                <w:szCs w:val="24"/>
                <w:lang w:eastAsia="es-ES"/>
              </w:rPr>
              <w:t>4</w:t>
            </w:r>
          </w:p>
        </w:tc>
      </w:tr>
      <w:tr w:rsidR="004E6DE7" w:rsidRPr="00285096" w:rsidTr="008E7F81">
        <w:trPr>
          <w:trHeight w:val="248"/>
        </w:trPr>
        <w:tc>
          <w:tcPr>
            <w:tcW w:w="2139" w:type="dxa"/>
            <w:tcBorders>
              <w:top w:val="single" w:sz="8" w:space="0" w:color="auto"/>
              <w:left w:val="single" w:sz="8" w:space="0" w:color="auto"/>
              <w:bottom w:val="single" w:sz="8"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208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AC4DB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3050</w:t>
            </w:r>
          </w:p>
        </w:tc>
        <w:tc>
          <w:tcPr>
            <w:tcW w:w="1860" w:type="dxa"/>
            <w:tcBorders>
              <w:top w:val="nil"/>
              <w:left w:val="nil"/>
              <w:bottom w:val="single" w:sz="4" w:space="0" w:color="auto"/>
              <w:right w:val="single" w:sz="4" w:space="0" w:color="auto"/>
            </w:tcBorders>
            <w:shd w:val="clear" w:color="auto" w:fill="auto"/>
            <w:noWrap/>
            <w:vAlign w:val="bottom"/>
          </w:tcPr>
          <w:p w:rsidR="004E6DE7" w:rsidRPr="00285096" w:rsidRDefault="00AC4DB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3389</w:t>
            </w:r>
          </w:p>
        </w:tc>
        <w:tc>
          <w:tcPr>
            <w:tcW w:w="1875" w:type="dxa"/>
            <w:tcBorders>
              <w:top w:val="nil"/>
              <w:left w:val="nil"/>
              <w:bottom w:val="single" w:sz="4" w:space="0" w:color="auto"/>
              <w:right w:val="single" w:sz="4" w:space="0" w:color="auto"/>
            </w:tcBorders>
            <w:shd w:val="clear" w:color="auto" w:fill="auto"/>
            <w:noWrap/>
            <w:vAlign w:val="bottom"/>
          </w:tcPr>
          <w:p w:rsidR="004E6DE7" w:rsidRPr="00285096" w:rsidRDefault="00AC4DB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32</w:t>
            </w:r>
            <w:r w:rsidR="00285096">
              <w:rPr>
                <w:rFonts w:ascii="Times New Roman" w:eastAsia="Times New Roman" w:hAnsi="Times New Roman"/>
                <w:bCs/>
                <w:sz w:val="24"/>
                <w:szCs w:val="24"/>
                <w:lang w:eastAsia="es-ES"/>
              </w:rPr>
              <w:t>20</w:t>
            </w:r>
          </w:p>
        </w:tc>
        <w:tc>
          <w:tcPr>
            <w:tcW w:w="1645" w:type="dxa"/>
            <w:tcBorders>
              <w:top w:val="nil"/>
              <w:left w:val="nil"/>
              <w:bottom w:val="single" w:sz="4" w:space="0" w:color="auto"/>
              <w:right w:val="single" w:sz="4" w:space="0" w:color="auto"/>
            </w:tcBorders>
            <w:shd w:val="clear" w:color="auto" w:fill="auto"/>
            <w:noWrap/>
            <w:vAlign w:val="bottom"/>
          </w:tcPr>
          <w:p w:rsidR="004E6DE7" w:rsidRPr="00285096" w:rsidRDefault="00AC4DBC"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3389</w:t>
            </w:r>
          </w:p>
        </w:tc>
      </w:tr>
    </w:tbl>
    <w:p w:rsidR="00AE2811" w:rsidRPr="00285096" w:rsidRDefault="00AE2811" w:rsidP="00537450">
      <w:pPr>
        <w:autoSpaceDE w:val="0"/>
        <w:autoSpaceDN w:val="0"/>
        <w:adjustRightInd w:val="0"/>
        <w:spacing w:after="0" w:line="240" w:lineRule="auto"/>
        <w:jc w:val="both"/>
        <w:rPr>
          <w:rFonts w:ascii="Times New Roman" w:hAnsi="Times New Roman"/>
          <w:sz w:val="24"/>
          <w:szCs w:val="24"/>
        </w:rPr>
      </w:pPr>
    </w:p>
    <w:tbl>
      <w:tblPr>
        <w:tblW w:w="9560" w:type="dxa"/>
        <w:tblInd w:w="54" w:type="dxa"/>
        <w:tblCellMar>
          <w:left w:w="70" w:type="dxa"/>
          <w:right w:w="70" w:type="dxa"/>
        </w:tblCellMar>
        <w:tblLook w:val="04A0"/>
      </w:tblPr>
      <w:tblGrid>
        <w:gridCol w:w="2127"/>
        <w:gridCol w:w="2077"/>
        <w:gridCol w:w="1851"/>
        <w:gridCol w:w="1867"/>
        <w:gridCol w:w="1638"/>
      </w:tblGrid>
      <w:tr w:rsidR="004E6DE7" w:rsidRPr="00285096" w:rsidTr="008E7F81">
        <w:trPr>
          <w:trHeight w:val="232"/>
        </w:trPr>
        <w:tc>
          <w:tcPr>
            <w:tcW w:w="212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3928" w:type="dxa"/>
            <w:gridSpan w:val="2"/>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866"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1638"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4E6DE7" w:rsidRPr="00285096" w:rsidTr="008E7F81">
        <w:trPr>
          <w:trHeight w:val="248"/>
        </w:trPr>
        <w:tc>
          <w:tcPr>
            <w:tcW w:w="212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5795" w:type="dxa"/>
            <w:gridSpan w:val="3"/>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1638"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r w:rsidRPr="00285096">
              <w:rPr>
                <w:rFonts w:ascii="Times New Roman" w:eastAsia="Times New Roman" w:hAnsi="Times New Roman"/>
                <w:sz w:val="24"/>
                <w:szCs w:val="24"/>
                <w:lang w:eastAsia="es-ES"/>
              </w:rPr>
              <w:t> </w:t>
            </w:r>
          </w:p>
        </w:tc>
      </w:tr>
      <w:tr w:rsidR="004E6DE7" w:rsidRPr="00285096" w:rsidTr="008E7F81">
        <w:trPr>
          <w:trHeight w:val="248"/>
        </w:trPr>
        <w:tc>
          <w:tcPr>
            <w:tcW w:w="212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207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51"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66"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638"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r>
      <w:tr w:rsidR="004E6DE7" w:rsidRPr="00285096" w:rsidTr="008E7F81">
        <w:trPr>
          <w:trHeight w:val="248"/>
        </w:trPr>
        <w:tc>
          <w:tcPr>
            <w:tcW w:w="2127"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4E6DE7"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CUARTO AÑO</w:t>
            </w:r>
          </w:p>
        </w:tc>
        <w:tc>
          <w:tcPr>
            <w:tcW w:w="7432" w:type="dxa"/>
            <w:gridSpan w:val="4"/>
            <w:tcBorders>
              <w:top w:val="single" w:sz="8" w:space="0" w:color="auto"/>
              <w:left w:val="nil"/>
              <w:bottom w:val="single" w:sz="8" w:space="0" w:color="auto"/>
              <w:right w:val="single" w:sz="8" w:space="0" w:color="000000"/>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M/P-PLAN AGREGADO</w:t>
            </w:r>
          </w:p>
        </w:tc>
      </w:tr>
      <w:tr w:rsidR="004E6DE7" w:rsidRPr="00285096" w:rsidTr="008E7F81">
        <w:trPr>
          <w:trHeight w:val="248"/>
        </w:trPr>
        <w:tc>
          <w:tcPr>
            <w:tcW w:w="2127"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2077"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FEBRERO DE 2018 (18)</w:t>
            </w:r>
          </w:p>
        </w:tc>
        <w:tc>
          <w:tcPr>
            <w:tcW w:w="1851" w:type="dxa"/>
            <w:tcBorders>
              <w:top w:val="nil"/>
              <w:left w:val="nil"/>
              <w:bottom w:val="single" w:sz="8" w:space="0" w:color="auto"/>
              <w:right w:val="single" w:sz="4"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MARZO DE 2018 (20)</w:t>
            </w:r>
          </w:p>
        </w:tc>
        <w:tc>
          <w:tcPr>
            <w:tcW w:w="1866"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ABRIL DE 2018 (19)</w:t>
            </w:r>
          </w:p>
        </w:tc>
        <w:tc>
          <w:tcPr>
            <w:tcW w:w="1638"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MAYO DE 2018 (20)</w:t>
            </w:r>
          </w:p>
        </w:tc>
      </w:tr>
      <w:tr w:rsidR="004E6DE7" w:rsidRPr="00285096" w:rsidTr="008E7F81">
        <w:trPr>
          <w:trHeight w:val="248"/>
        </w:trPr>
        <w:tc>
          <w:tcPr>
            <w:tcW w:w="2127" w:type="dxa"/>
            <w:tcBorders>
              <w:top w:val="nil"/>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207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3177</w:t>
            </w:r>
          </w:p>
        </w:tc>
        <w:tc>
          <w:tcPr>
            <w:tcW w:w="1851"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3530</w:t>
            </w:r>
          </w:p>
        </w:tc>
        <w:tc>
          <w:tcPr>
            <w:tcW w:w="1866"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335</w:t>
            </w:r>
            <w:r w:rsidR="006768C0">
              <w:rPr>
                <w:rFonts w:ascii="Times New Roman" w:eastAsia="Times New Roman" w:hAnsi="Times New Roman"/>
                <w:bCs/>
                <w:sz w:val="24"/>
                <w:szCs w:val="24"/>
                <w:lang w:eastAsia="es-ES"/>
              </w:rPr>
              <w:t>4</w:t>
            </w:r>
          </w:p>
        </w:tc>
        <w:tc>
          <w:tcPr>
            <w:tcW w:w="1638"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3530</w:t>
            </w:r>
          </w:p>
        </w:tc>
      </w:tr>
      <w:tr w:rsidR="004E6DE7" w:rsidRPr="00285096" w:rsidTr="008E7F81">
        <w:trPr>
          <w:trHeight w:val="248"/>
        </w:trPr>
        <w:tc>
          <w:tcPr>
            <w:tcW w:w="2127" w:type="dxa"/>
            <w:tcBorders>
              <w:top w:val="single" w:sz="8" w:space="0" w:color="auto"/>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207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635</w:t>
            </w:r>
            <w:r w:rsidR="006768C0">
              <w:rPr>
                <w:rFonts w:ascii="Times New Roman" w:eastAsia="Times New Roman" w:hAnsi="Times New Roman"/>
                <w:bCs/>
                <w:sz w:val="24"/>
                <w:szCs w:val="24"/>
                <w:lang w:eastAsia="es-ES"/>
              </w:rPr>
              <w:t>5</w:t>
            </w:r>
          </w:p>
        </w:tc>
        <w:tc>
          <w:tcPr>
            <w:tcW w:w="1851"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706</w:t>
            </w:r>
            <w:r w:rsidR="006768C0">
              <w:rPr>
                <w:rFonts w:ascii="Times New Roman" w:eastAsia="Times New Roman" w:hAnsi="Times New Roman"/>
                <w:bCs/>
                <w:sz w:val="24"/>
                <w:szCs w:val="24"/>
                <w:lang w:eastAsia="es-ES"/>
              </w:rPr>
              <w:t>1</w:t>
            </w:r>
          </w:p>
        </w:tc>
        <w:tc>
          <w:tcPr>
            <w:tcW w:w="1866"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670</w:t>
            </w:r>
            <w:r w:rsidR="006768C0">
              <w:rPr>
                <w:rFonts w:ascii="Times New Roman" w:eastAsia="Times New Roman" w:hAnsi="Times New Roman"/>
                <w:bCs/>
                <w:sz w:val="24"/>
                <w:szCs w:val="24"/>
                <w:lang w:eastAsia="es-ES"/>
              </w:rPr>
              <w:t>8</w:t>
            </w:r>
          </w:p>
        </w:tc>
        <w:tc>
          <w:tcPr>
            <w:tcW w:w="1638"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706</w:t>
            </w:r>
            <w:r w:rsidR="006768C0">
              <w:rPr>
                <w:rFonts w:ascii="Times New Roman" w:eastAsia="Times New Roman" w:hAnsi="Times New Roman"/>
                <w:bCs/>
                <w:sz w:val="24"/>
                <w:szCs w:val="24"/>
                <w:lang w:eastAsia="es-ES"/>
              </w:rPr>
              <w:t>1</w:t>
            </w:r>
          </w:p>
        </w:tc>
      </w:tr>
      <w:tr w:rsidR="004E6DE7" w:rsidRPr="00285096" w:rsidTr="008E7F81">
        <w:trPr>
          <w:trHeight w:val="248"/>
        </w:trPr>
        <w:tc>
          <w:tcPr>
            <w:tcW w:w="2127" w:type="dxa"/>
            <w:tcBorders>
              <w:top w:val="single" w:sz="8" w:space="0" w:color="auto"/>
              <w:left w:val="single" w:sz="8" w:space="0" w:color="auto"/>
              <w:bottom w:val="single" w:sz="8"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207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4236</w:t>
            </w:r>
          </w:p>
        </w:tc>
        <w:tc>
          <w:tcPr>
            <w:tcW w:w="1851"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4707</w:t>
            </w:r>
          </w:p>
        </w:tc>
        <w:tc>
          <w:tcPr>
            <w:tcW w:w="1866"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447</w:t>
            </w:r>
            <w:r w:rsidR="006768C0">
              <w:rPr>
                <w:rFonts w:ascii="Times New Roman" w:eastAsia="Times New Roman" w:hAnsi="Times New Roman"/>
                <w:bCs/>
                <w:sz w:val="24"/>
                <w:szCs w:val="24"/>
                <w:lang w:eastAsia="es-ES"/>
              </w:rPr>
              <w:t>2</w:t>
            </w:r>
          </w:p>
        </w:tc>
        <w:tc>
          <w:tcPr>
            <w:tcW w:w="1638"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4707</w:t>
            </w:r>
          </w:p>
        </w:tc>
      </w:tr>
    </w:tbl>
    <w:p w:rsidR="007E710E" w:rsidRPr="00285096" w:rsidRDefault="007E710E" w:rsidP="00537450">
      <w:pPr>
        <w:autoSpaceDE w:val="0"/>
        <w:autoSpaceDN w:val="0"/>
        <w:adjustRightInd w:val="0"/>
        <w:spacing w:after="0" w:line="240" w:lineRule="auto"/>
        <w:jc w:val="both"/>
        <w:rPr>
          <w:rFonts w:ascii="Times New Roman" w:hAnsi="Times New Roman"/>
          <w:sz w:val="24"/>
          <w:szCs w:val="24"/>
        </w:rPr>
      </w:pPr>
    </w:p>
    <w:tbl>
      <w:tblPr>
        <w:tblW w:w="9652" w:type="dxa"/>
        <w:tblInd w:w="54" w:type="dxa"/>
        <w:tblCellMar>
          <w:left w:w="70" w:type="dxa"/>
          <w:right w:w="70" w:type="dxa"/>
        </w:tblCellMar>
        <w:tblLook w:val="04A0"/>
      </w:tblPr>
      <w:tblGrid>
        <w:gridCol w:w="2149"/>
        <w:gridCol w:w="2097"/>
        <w:gridCol w:w="1869"/>
        <w:gridCol w:w="1884"/>
        <w:gridCol w:w="1653"/>
      </w:tblGrid>
      <w:tr w:rsidR="004E6DE7" w:rsidRPr="00285096" w:rsidTr="008E7F81">
        <w:trPr>
          <w:trHeight w:val="227"/>
        </w:trPr>
        <w:tc>
          <w:tcPr>
            <w:tcW w:w="214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3965" w:type="dxa"/>
            <w:gridSpan w:val="2"/>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1884"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1653"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r>
      <w:tr w:rsidR="004E6DE7" w:rsidRPr="00285096" w:rsidTr="008E7F81">
        <w:trPr>
          <w:trHeight w:val="243"/>
        </w:trPr>
        <w:tc>
          <w:tcPr>
            <w:tcW w:w="214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5849" w:type="dxa"/>
            <w:gridSpan w:val="3"/>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1653" w:type="dxa"/>
            <w:tcBorders>
              <w:top w:val="nil"/>
              <w:left w:val="nil"/>
              <w:bottom w:val="nil"/>
              <w:right w:val="nil"/>
            </w:tcBorders>
            <w:shd w:val="clear" w:color="000000" w:fill="FFFF00"/>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r w:rsidRPr="00285096">
              <w:rPr>
                <w:rFonts w:ascii="Times New Roman" w:eastAsia="Times New Roman" w:hAnsi="Times New Roman"/>
                <w:sz w:val="24"/>
                <w:szCs w:val="24"/>
                <w:lang w:eastAsia="es-ES"/>
              </w:rPr>
              <w:t> </w:t>
            </w:r>
          </w:p>
        </w:tc>
      </w:tr>
      <w:tr w:rsidR="004E6DE7" w:rsidRPr="00285096" w:rsidTr="008E7F81">
        <w:trPr>
          <w:trHeight w:val="243"/>
        </w:trPr>
        <w:tc>
          <w:tcPr>
            <w:tcW w:w="214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2097"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69"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884"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c>
          <w:tcPr>
            <w:tcW w:w="1653" w:type="dxa"/>
            <w:tcBorders>
              <w:top w:val="nil"/>
              <w:left w:val="nil"/>
              <w:bottom w:val="nil"/>
              <w:right w:val="nil"/>
            </w:tcBorders>
            <w:shd w:val="clear" w:color="auto" w:fill="auto"/>
            <w:noWrap/>
            <w:vAlign w:val="bottom"/>
          </w:tcPr>
          <w:p w:rsidR="004E6DE7" w:rsidRPr="00285096" w:rsidRDefault="004E6DE7" w:rsidP="00537450">
            <w:pPr>
              <w:spacing w:after="0" w:line="240" w:lineRule="auto"/>
              <w:rPr>
                <w:rFonts w:ascii="Times New Roman" w:eastAsia="Times New Roman" w:hAnsi="Times New Roman"/>
                <w:sz w:val="24"/>
                <w:szCs w:val="24"/>
                <w:lang w:eastAsia="es-ES"/>
              </w:rPr>
            </w:pPr>
          </w:p>
        </w:tc>
      </w:tr>
      <w:tr w:rsidR="004E6DE7" w:rsidRPr="00285096" w:rsidTr="008E7F81">
        <w:trPr>
          <w:trHeight w:val="243"/>
        </w:trPr>
        <w:tc>
          <w:tcPr>
            <w:tcW w:w="2149"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4E6DE7" w:rsidRPr="00285096" w:rsidRDefault="00084C4D" w:rsidP="00537450">
            <w:pPr>
              <w:spacing w:after="0" w:line="24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QUIN</w:t>
            </w:r>
            <w:r w:rsidR="004E6DE7" w:rsidRPr="00285096">
              <w:rPr>
                <w:rFonts w:ascii="Times New Roman" w:eastAsia="Times New Roman" w:hAnsi="Times New Roman"/>
                <w:bCs/>
                <w:sz w:val="24"/>
                <w:szCs w:val="24"/>
                <w:lang w:eastAsia="es-ES"/>
              </w:rPr>
              <w:t>TO AÑO</w:t>
            </w:r>
          </w:p>
        </w:tc>
        <w:tc>
          <w:tcPr>
            <w:tcW w:w="7502" w:type="dxa"/>
            <w:gridSpan w:val="4"/>
            <w:tcBorders>
              <w:top w:val="single" w:sz="8" w:space="0" w:color="auto"/>
              <w:left w:val="nil"/>
              <w:bottom w:val="single" w:sz="8" w:space="0" w:color="auto"/>
              <w:right w:val="single" w:sz="8" w:space="0" w:color="000000"/>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M/P-PLAN AGREGADO</w:t>
            </w:r>
          </w:p>
        </w:tc>
      </w:tr>
      <w:tr w:rsidR="004E6DE7" w:rsidRPr="00285096" w:rsidTr="008E7F81">
        <w:trPr>
          <w:trHeight w:val="243"/>
        </w:trPr>
        <w:tc>
          <w:tcPr>
            <w:tcW w:w="2149"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PRODUCTOS</w:t>
            </w:r>
          </w:p>
        </w:tc>
        <w:tc>
          <w:tcPr>
            <w:tcW w:w="2097"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FEBRERO DE 2019 (18)</w:t>
            </w:r>
          </w:p>
        </w:tc>
        <w:tc>
          <w:tcPr>
            <w:tcW w:w="1869" w:type="dxa"/>
            <w:tcBorders>
              <w:top w:val="nil"/>
              <w:left w:val="nil"/>
              <w:bottom w:val="single" w:sz="8" w:space="0" w:color="auto"/>
              <w:right w:val="single" w:sz="4"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MARZO DE 2019 (20)</w:t>
            </w:r>
          </w:p>
        </w:tc>
        <w:tc>
          <w:tcPr>
            <w:tcW w:w="1884" w:type="dxa"/>
            <w:tcBorders>
              <w:top w:val="nil"/>
              <w:left w:val="single" w:sz="8" w:space="0" w:color="auto"/>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ABRIL DE 2019 (17)</w:t>
            </w:r>
          </w:p>
        </w:tc>
        <w:tc>
          <w:tcPr>
            <w:tcW w:w="1653" w:type="dxa"/>
            <w:tcBorders>
              <w:top w:val="nil"/>
              <w:left w:val="nil"/>
              <w:bottom w:val="single" w:sz="8" w:space="0" w:color="auto"/>
              <w:right w:val="single" w:sz="8" w:space="0" w:color="auto"/>
            </w:tcBorders>
            <w:shd w:val="clear" w:color="000000" w:fill="FFFF00"/>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MAYO DE 2019 (19)</w:t>
            </w:r>
          </w:p>
        </w:tc>
      </w:tr>
      <w:tr w:rsidR="004E6DE7" w:rsidRPr="00285096" w:rsidTr="008E7F81">
        <w:trPr>
          <w:trHeight w:val="243"/>
        </w:trPr>
        <w:tc>
          <w:tcPr>
            <w:tcW w:w="2149" w:type="dxa"/>
            <w:tcBorders>
              <w:top w:val="nil"/>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BIZCOCHUELO</w:t>
            </w:r>
          </w:p>
        </w:tc>
        <w:tc>
          <w:tcPr>
            <w:tcW w:w="209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406</w:t>
            </w:r>
            <w:r w:rsidR="006768C0">
              <w:rPr>
                <w:rFonts w:ascii="Times New Roman" w:eastAsia="Times New Roman" w:hAnsi="Times New Roman"/>
                <w:bCs/>
                <w:sz w:val="24"/>
                <w:szCs w:val="24"/>
                <w:lang w:eastAsia="es-ES"/>
              </w:rPr>
              <w:t>7</w:t>
            </w:r>
          </w:p>
        </w:tc>
        <w:tc>
          <w:tcPr>
            <w:tcW w:w="1869"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451</w:t>
            </w:r>
            <w:r w:rsidR="006768C0">
              <w:rPr>
                <w:rFonts w:ascii="Times New Roman" w:eastAsia="Times New Roman" w:hAnsi="Times New Roman"/>
                <w:bCs/>
                <w:sz w:val="24"/>
                <w:szCs w:val="24"/>
                <w:lang w:eastAsia="es-ES"/>
              </w:rPr>
              <w:t>9</w:t>
            </w:r>
          </w:p>
        </w:tc>
        <w:tc>
          <w:tcPr>
            <w:tcW w:w="1884"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3841</w:t>
            </w:r>
          </w:p>
        </w:tc>
        <w:tc>
          <w:tcPr>
            <w:tcW w:w="1653"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429</w:t>
            </w:r>
            <w:r w:rsidR="006768C0">
              <w:rPr>
                <w:rFonts w:ascii="Times New Roman" w:eastAsia="Times New Roman" w:hAnsi="Times New Roman"/>
                <w:bCs/>
                <w:sz w:val="24"/>
                <w:szCs w:val="24"/>
                <w:lang w:eastAsia="es-ES"/>
              </w:rPr>
              <w:t>3</w:t>
            </w:r>
          </w:p>
        </w:tc>
      </w:tr>
      <w:tr w:rsidR="004E6DE7" w:rsidRPr="00285096" w:rsidTr="008E7F81">
        <w:trPr>
          <w:trHeight w:val="243"/>
        </w:trPr>
        <w:tc>
          <w:tcPr>
            <w:tcW w:w="2149" w:type="dxa"/>
            <w:tcBorders>
              <w:top w:val="single" w:sz="8" w:space="0" w:color="auto"/>
              <w:left w:val="single" w:sz="8" w:space="0" w:color="auto"/>
              <w:bottom w:val="single" w:sz="4"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209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813</w:t>
            </w:r>
            <w:r w:rsidR="006768C0">
              <w:rPr>
                <w:rFonts w:ascii="Times New Roman" w:eastAsia="Times New Roman" w:hAnsi="Times New Roman"/>
                <w:bCs/>
                <w:sz w:val="24"/>
                <w:szCs w:val="24"/>
                <w:lang w:eastAsia="es-ES"/>
              </w:rPr>
              <w:t>4</w:t>
            </w:r>
          </w:p>
        </w:tc>
        <w:tc>
          <w:tcPr>
            <w:tcW w:w="1869"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903</w:t>
            </w:r>
            <w:r w:rsidR="006768C0">
              <w:rPr>
                <w:rFonts w:ascii="Times New Roman" w:eastAsia="Times New Roman" w:hAnsi="Times New Roman"/>
                <w:bCs/>
                <w:sz w:val="24"/>
                <w:szCs w:val="24"/>
                <w:lang w:eastAsia="es-ES"/>
              </w:rPr>
              <w:t>8</w:t>
            </w:r>
          </w:p>
        </w:tc>
        <w:tc>
          <w:tcPr>
            <w:tcW w:w="1884"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7682</w:t>
            </w:r>
          </w:p>
        </w:tc>
        <w:tc>
          <w:tcPr>
            <w:tcW w:w="1653"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858</w:t>
            </w:r>
            <w:r w:rsidR="006768C0">
              <w:rPr>
                <w:rFonts w:ascii="Times New Roman" w:eastAsia="Times New Roman" w:hAnsi="Times New Roman"/>
                <w:bCs/>
                <w:sz w:val="24"/>
                <w:szCs w:val="24"/>
                <w:lang w:eastAsia="es-ES"/>
              </w:rPr>
              <w:t>6</w:t>
            </w:r>
          </w:p>
        </w:tc>
      </w:tr>
      <w:tr w:rsidR="004E6DE7" w:rsidRPr="00285096" w:rsidTr="008E7F81">
        <w:trPr>
          <w:trHeight w:val="243"/>
        </w:trPr>
        <w:tc>
          <w:tcPr>
            <w:tcW w:w="2149" w:type="dxa"/>
            <w:tcBorders>
              <w:top w:val="single" w:sz="8" w:space="0" w:color="auto"/>
              <w:left w:val="single" w:sz="8" w:space="0" w:color="auto"/>
              <w:bottom w:val="single" w:sz="8" w:space="0" w:color="auto"/>
              <w:right w:val="nil"/>
            </w:tcBorders>
            <w:shd w:val="clear" w:color="auto" w:fill="auto"/>
            <w:noWrap/>
            <w:vAlign w:val="bottom"/>
          </w:tcPr>
          <w:p w:rsidR="004E6DE7" w:rsidRPr="00285096" w:rsidRDefault="004E6DE7"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PREPIZZA</w:t>
            </w:r>
          </w:p>
        </w:tc>
        <w:tc>
          <w:tcPr>
            <w:tcW w:w="2097" w:type="dxa"/>
            <w:tcBorders>
              <w:top w:val="nil"/>
              <w:left w:val="single" w:sz="4" w:space="0" w:color="auto"/>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542</w:t>
            </w:r>
            <w:r w:rsidR="006768C0">
              <w:rPr>
                <w:rFonts w:ascii="Times New Roman" w:eastAsia="Times New Roman" w:hAnsi="Times New Roman"/>
                <w:bCs/>
                <w:sz w:val="24"/>
                <w:szCs w:val="24"/>
                <w:lang w:eastAsia="es-ES"/>
              </w:rPr>
              <w:t>3</w:t>
            </w:r>
          </w:p>
        </w:tc>
        <w:tc>
          <w:tcPr>
            <w:tcW w:w="1869"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6025</w:t>
            </w:r>
          </w:p>
        </w:tc>
        <w:tc>
          <w:tcPr>
            <w:tcW w:w="1884"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5121</w:t>
            </w:r>
          </w:p>
        </w:tc>
        <w:tc>
          <w:tcPr>
            <w:tcW w:w="1653" w:type="dxa"/>
            <w:tcBorders>
              <w:top w:val="nil"/>
              <w:left w:val="nil"/>
              <w:bottom w:val="single" w:sz="4" w:space="0" w:color="auto"/>
              <w:right w:val="single" w:sz="4" w:space="0" w:color="auto"/>
            </w:tcBorders>
            <w:shd w:val="clear" w:color="auto" w:fill="auto"/>
            <w:noWrap/>
            <w:vAlign w:val="bottom"/>
          </w:tcPr>
          <w:p w:rsidR="004E6DE7" w:rsidRPr="00285096" w:rsidRDefault="005B596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572</w:t>
            </w:r>
            <w:r w:rsidR="006768C0">
              <w:rPr>
                <w:rFonts w:ascii="Times New Roman" w:eastAsia="Times New Roman" w:hAnsi="Times New Roman"/>
                <w:bCs/>
                <w:sz w:val="24"/>
                <w:szCs w:val="24"/>
                <w:lang w:eastAsia="es-ES"/>
              </w:rPr>
              <w:t>4</w:t>
            </w:r>
          </w:p>
        </w:tc>
      </w:tr>
    </w:tbl>
    <w:p w:rsidR="00D945D8" w:rsidRDefault="00D945D8"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A158E6" w:rsidRDefault="00A158E6" w:rsidP="00537450">
      <w:pPr>
        <w:autoSpaceDE w:val="0"/>
        <w:autoSpaceDN w:val="0"/>
        <w:adjustRightInd w:val="0"/>
        <w:spacing w:after="0" w:line="240" w:lineRule="auto"/>
        <w:jc w:val="both"/>
        <w:rPr>
          <w:rFonts w:ascii="Times New Roman" w:hAnsi="Times New Roman"/>
          <w:b/>
          <w:sz w:val="24"/>
          <w:szCs w:val="24"/>
          <w:u w:val="single"/>
        </w:rPr>
      </w:pPr>
    </w:p>
    <w:p w:rsidR="004E6DE7" w:rsidRPr="006768C0" w:rsidRDefault="00510626" w:rsidP="00537450">
      <w:pPr>
        <w:autoSpaceDE w:val="0"/>
        <w:autoSpaceDN w:val="0"/>
        <w:adjustRightInd w:val="0"/>
        <w:spacing w:after="0" w:line="240" w:lineRule="auto"/>
        <w:jc w:val="both"/>
        <w:rPr>
          <w:rFonts w:ascii="Times New Roman" w:hAnsi="Times New Roman"/>
          <w:b/>
          <w:sz w:val="24"/>
          <w:szCs w:val="24"/>
          <w:u w:val="single"/>
        </w:rPr>
      </w:pPr>
      <w:r w:rsidRPr="006768C0">
        <w:rPr>
          <w:rFonts w:ascii="Times New Roman" w:hAnsi="Times New Roman"/>
          <w:b/>
          <w:sz w:val="24"/>
          <w:szCs w:val="24"/>
          <w:u w:val="single"/>
        </w:rPr>
        <w:lastRenderedPageBreak/>
        <w:t>P</w:t>
      </w:r>
      <w:r w:rsidR="006768C0" w:rsidRPr="006768C0">
        <w:rPr>
          <w:rFonts w:ascii="Times New Roman" w:hAnsi="Times New Roman"/>
          <w:b/>
          <w:sz w:val="24"/>
          <w:szCs w:val="24"/>
          <w:u w:val="single"/>
        </w:rPr>
        <w:t>lan de Producción a Largo Plazo</w:t>
      </w:r>
      <w:r w:rsidRPr="006768C0">
        <w:rPr>
          <w:rFonts w:ascii="Times New Roman" w:hAnsi="Times New Roman"/>
          <w:b/>
          <w:sz w:val="24"/>
          <w:szCs w:val="24"/>
          <w:u w:val="single"/>
        </w:rPr>
        <w:t>:</w:t>
      </w:r>
    </w:p>
    <w:p w:rsidR="00510626" w:rsidRPr="00285096" w:rsidRDefault="00510626" w:rsidP="00537450">
      <w:pPr>
        <w:autoSpaceDE w:val="0"/>
        <w:autoSpaceDN w:val="0"/>
        <w:adjustRightInd w:val="0"/>
        <w:spacing w:after="0" w:line="240" w:lineRule="auto"/>
        <w:jc w:val="both"/>
        <w:rPr>
          <w:rFonts w:ascii="Times New Roman" w:hAnsi="Times New Roman"/>
          <w:sz w:val="24"/>
          <w:szCs w:val="24"/>
        </w:rPr>
      </w:pPr>
    </w:p>
    <w:tbl>
      <w:tblPr>
        <w:tblW w:w="5000" w:type="pct"/>
        <w:tblCellMar>
          <w:left w:w="70" w:type="dxa"/>
          <w:right w:w="70" w:type="dxa"/>
        </w:tblCellMar>
        <w:tblLook w:val="04A0"/>
      </w:tblPr>
      <w:tblGrid>
        <w:gridCol w:w="693"/>
        <w:gridCol w:w="311"/>
        <w:gridCol w:w="1320"/>
        <w:gridCol w:w="1261"/>
        <w:gridCol w:w="1391"/>
        <w:gridCol w:w="1189"/>
        <w:gridCol w:w="1360"/>
        <w:gridCol w:w="1163"/>
        <w:gridCol w:w="1091"/>
      </w:tblGrid>
      <w:tr w:rsidR="002D469E" w:rsidRPr="00285096" w:rsidTr="006768C0">
        <w:trPr>
          <w:trHeight w:val="225"/>
        </w:trPr>
        <w:tc>
          <w:tcPr>
            <w:tcW w:w="506"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201" w:type="pct"/>
            <w:gridSpan w:val="3"/>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564" w:type="pct"/>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71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35"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03"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7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2D469E" w:rsidRPr="00285096" w:rsidTr="006768C0">
        <w:trPr>
          <w:trHeight w:val="240"/>
        </w:trPr>
        <w:tc>
          <w:tcPr>
            <w:tcW w:w="506"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764" w:type="pct"/>
            <w:gridSpan w:val="4"/>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71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35"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03"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7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2D469E" w:rsidRPr="00285096" w:rsidTr="006768C0">
        <w:trPr>
          <w:trHeight w:val="240"/>
        </w:trPr>
        <w:tc>
          <w:tcPr>
            <w:tcW w:w="506"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67"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34"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64"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1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35"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03"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7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2D469E" w:rsidRPr="00285096" w:rsidTr="006768C0">
        <w:trPr>
          <w:trHeight w:val="240"/>
        </w:trPr>
        <w:tc>
          <w:tcPr>
            <w:tcW w:w="632" w:type="pct"/>
            <w:gridSpan w:val="2"/>
            <w:tcBorders>
              <w:top w:val="single" w:sz="8" w:space="0" w:color="auto"/>
              <w:left w:val="single" w:sz="8" w:space="0" w:color="auto"/>
              <w:bottom w:val="single" w:sz="8" w:space="0" w:color="auto"/>
              <w:right w:val="single" w:sz="8" w:space="0" w:color="auto"/>
            </w:tcBorders>
            <w:shd w:val="clear" w:color="000000" w:fill="FFFF00"/>
            <w:noWrap/>
            <w:vAlign w:val="bottom"/>
          </w:tcPr>
          <w:p w:rsidR="00DB2FE4" w:rsidRPr="00285096" w:rsidRDefault="00084C4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AÑO 2015</w:t>
            </w:r>
          </w:p>
        </w:tc>
        <w:tc>
          <w:tcPr>
            <w:tcW w:w="4368" w:type="pct"/>
            <w:gridSpan w:val="7"/>
            <w:tcBorders>
              <w:top w:val="single" w:sz="8" w:space="0" w:color="auto"/>
              <w:left w:val="nil"/>
              <w:bottom w:val="single" w:sz="8" w:space="0" w:color="auto"/>
              <w:right w:val="single" w:sz="8" w:space="0" w:color="000000"/>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L/P-PLAN DE PRODUCCION</w:t>
            </w:r>
          </w:p>
        </w:tc>
      </w:tr>
      <w:tr w:rsidR="002D469E" w:rsidRPr="00285096" w:rsidTr="006768C0">
        <w:trPr>
          <w:trHeight w:val="240"/>
        </w:trPr>
        <w:tc>
          <w:tcPr>
            <w:tcW w:w="632" w:type="pct"/>
            <w:gridSpan w:val="2"/>
            <w:tcBorders>
              <w:top w:val="nil"/>
              <w:left w:val="single" w:sz="8" w:space="0" w:color="auto"/>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PROD</w:t>
            </w:r>
          </w:p>
        </w:tc>
        <w:tc>
          <w:tcPr>
            <w:tcW w:w="540" w:type="pct"/>
            <w:tcBorders>
              <w:top w:val="nil"/>
              <w:left w:val="nil"/>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JUNIO </w:t>
            </w:r>
            <w:r w:rsidR="00DB2FE4" w:rsidRPr="00285096">
              <w:rPr>
                <w:rFonts w:ascii="Times New Roman" w:eastAsia="Times New Roman" w:hAnsi="Times New Roman"/>
                <w:bCs/>
                <w:sz w:val="24"/>
                <w:szCs w:val="24"/>
                <w:lang w:eastAsia="es-ES"/>
              </w:rPr>
              <w:t xml:space="preserve"> 2015 (22)</w:t>
            </w:r>
          </w:p>
        </w:tc>
        <w:tc>
          <w:tcPr>
            <w:tcW w:w="534" w:type="pct"/>
            <w:tcBorders>
              <w:top w:val="nil"/>
              <w:left w:val="nil"/>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JULIO </w:t>
            </w:r>
            <w:r w:rsidR="00DB2FE4" w:rsidRPr="00285096">
              <w:rPr>
                <w:rFonts w:ascii="Times New Roman" w:eastAsia="Times New Roman" w:hAnsi="Times New Roman"/>
                <w:bCs/>
                <w:sz w:val="24"/>
                <w:szCs w:val="24"/>
                <w:lang w:eastAsia="es-ES"/>
              </w:rPr>
              <w:t>2015 (22)</w:t>
            </w:r>
          </w:p>
        </w:tc>
        <w:tc>
          <w:tcPr>
            <w:tcW w:w="564" w:type="pct"/>
            <w:tcBorders>
              <w:top w:val="nil"/>
              <w:left w:val="nil"/>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AGOST </w:t>
            </w:r>
            <w:r w:rsidR="00DB2FE4" w:rsidRPr="00285096">
              <w:rPr>
                <w:rFonts w:ascii="Times New Roman" w:eastAsia="Times New Roman" w:hAnsi="Times New Roman"/>
                <w:bCs/>
                <w:sz w:val="24"/>
                <w:szCs w:val="24"/>
                <w:lang w:eastAsia="es-ES"/>
              </w:rPr>
              <w:t xml:space="preserve"> 2015 (20)</w:t>
            </w:r>
          </w:p>
        </w:tc>
        <w:tc>
          <w:tcPr>
            <w:tcW w:w="712" w:type="pct"/>
            <w:tcBorders>
              <w:top w:val="nil"/>
              <w:left w:val="nil"/>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SEPT</w:t>
            </w:r>
            <w:r w:rsidR="00DB2FE4" w:rsidRPr="00285096">
              <w:rPr>
                <w:rFonts w:ascii="Times New Roman" w:eastAsia="Times New Roman" w:hAnsi="Times New Roman"/>
                <w:bCs/>
                <w:sz w:val="24"/>
                <w:szCs w:val="24"/>
                <w:lang w:eastAsia="es-ES"/>
              </w:rPr>
              <w:t xml:space="preserve"> 2015 (20)</w:t>
            </w:r>
          </w:p>
        </w:tc>
        <w:tc>
          <w:tcPr>
            <w:tcW w:w="635" w:type="pct"/>
            <w:tcBorders>
              <w:top w:val="nil"/>
              <w:left w:val="nil"/>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OCTUB</w:t>
            </w:r>
            <w:r w:rsidR="009672BC">
              <w:rPr>
                <w:rFonts w:ascii="Times New Roman" w:eastAsia="Times New Roman" w:hAnsi="Times New Roman"/>
                <w:bCs/>
                <w:sz w:val="24"/>
                <w:szCs w:val="24"/>
                <w:lang w:eastAsia="es-ES"/>
              </w:rPr>
              <w:t xml:space="preserve"> </w:t>
            </w:r>
            <w:r w:rsidR="00DB2FE4" w:rsidRPr="00285096">
              <w:rPr>
                <w:rFonts w:ascii="Times New Roman" w:eastAsia="Times New Roman" w:hAnsi="Times New Roman"/>
                <w:bCs/>
                <w:sz w:val="24"/>
                <w:szCs w:val="24"/>
                <w:lang w:eastAsia="es-ES"/>
              </w:rPr>
              <w:t>2015 (21)</w:t>
            </w:r>
          </w:p>
        </w:tc>
        <w:tc>
          <w:tcPr>
            <w:tcW w:w="703" w:type="pct"/>
            <w:tcBorders>
              <w:top w:val="nil"/>
              <w:left w:val="nil"/>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NOV </w:t>
            </w:r>
            <w:r w:rsidR="00DB2FE4" w:rsidRPr="00285096">
              <w:rPr>
                <w:rFonts w:ascii="Times New Roman" w:eastAsia="Times New Roman" w:hAnsi="Times New Roman"/>
                <w:bCs/>
                <w:sz w:val="24"/>
                <w:szCs w:val="24"/>
                <w:lang w:eastAsia="es-ES"/>
              </w:rPr>
              <w:t>2015 (20)</w:t>
            </w:r>
          </w:p>
        </w:tc>
        <w:tc>
          <w:tcPr>
            <w:tcW w:w="679" w:type="pct"/>
            <w:tcBorders>
              <w:top w:val="nil"/>
              <w:left w:val="nil"/>
              <w:bottom w:val="single" w:sz="8" w:space="0" w:color="auto"/>
              <w:right w:val="single" w:sz="8" w:space="0" w:color="auto"/>
            </w:tcBorders>
            <w:shd w:val="clear" w:color="000000" w:fill="FFFF00"/>
            <w:noWrap/>
            <w:vAlign w:val="bottom"/>
          </w:tcPr>
          <w:p w:rsidR="00DB2FE4" w:rsidRPr="00285096" w:rsidRDefault="002D469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DIC </w:t>
            </w:r>
            <w:r w:rsidR="00DB2FE4" w:rsidRPr="00285096">
              <w:rPr>
                <w:rFonts w:ascii="Times New Roman" w:eastAsia="Times New Roman" w:hAnsi="Times New Roman"/>
                <w:bCs/>
                <w:sz w:val="24"/>
                <w:szCs w:val="24"/>
                <w:lang w:eastAsia="es-ES"/>
              </w:rPr>
              <w:t>2015 (20)</w:t>
            </w:r>
          </w:p>
        </w:tc>
      </w:tr>
      <w:tr w:rsidR="002D469E" w:rsidRPr="00285096" w:rsidTr="006768C0">
        <w:trPr>
          <w:trHeight w:val="240"/>
        </w:trPr>
        <w:tc>
          <w:tcPr>
            <w:tcW w:w="632" w:type="pct"/>
            <w:gridSpan w:val="2"/>
            <w:tcBorders>
              <w:top w:val="nil"/>
              <w:left w:val="single" w:sz="8" w:space="0" w:color="auto"/>
              <w:bottom w:val="single" w:sz="4"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w:t>
            </w:r>
          </w:p>
        </w:tc>
        <w:tc>
          <w:tcPr>
            <w:tcW w:w="540"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F0730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621</w:t>
            </w:r>
          </w:p>
        </w:tc>
        <w:tc>
          <w:tcPr>
            <w:tcW w:w="534" w:type="pct"/>
            <w:tcBorders>
              <w:top w:val="nil"/>
              <w:left w:val="nil"/>
              <w:bottom w:val="single" w:sz="4" w:space="0" w:color="auto"/>
              <w:right w:val="single" w:sz="4" w:space="0" w:color="auto"/>
            </w:tcBorders>
            <w:shd w:val="clear" w:color="auto" w:fill="auto"/>
            <w:noWrap/>
            <w:vAlign w:val="bottom"/>
          </w:tcPr>
          <w:p w:rsidR="00DB2FE4" w:rsidRPr="00285096" w:rsidRDefault="00F0730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621</w:t>
            </w:r>
          </w:p>
        </w:tc>
        <w:tc>
          <w:tcPr>
            <w:tcW w:w="564" w:type="pct"/>
            <w:tcBorders>
              <w:top w:val="nil"/>
              <w:left w:val="nil"/>
              <w:bottom w:val="single" w:sz="4" w:space="0" w:color="auto"/>
              <w:right w:val="single" w:sz="4" w:space="0" w:color="auto"/>
            </w:tcBorders>
            <w:shd w:val="clear" w:color="auto" w:fill="auto"/>
            <w:noWrap/>
            <w:vAlign w:val="bottom"/>
          </w:tcPr>
          <w:p w:rsidR="00DB2FE4" w:rsidRPr="00285096" w:rsidRDefault="00F0730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56</w:t>
            </w:r>
            <w:r w:rsidR="006768C0">
              <w:rPr>
                <w:rFonts w:ascii="Times New Roman" w:eastAsia="Times New Roman" w:hAnsi="Times New Roman"/>
                <w:bCs/>
                <w:sz w:val="24"/>
                <w:szCs w:val="24"/>
                <w:lang w:eastAsia="es-ES"/>
              </w:rPr>
              <w:t>5</w:t>
            </w:r>
          </w:p>
        </w:tc>
        <w:tc>
          <w:tcPr>
            <w:tcW w:w="712" w:type="pct"/>
            <w:tcBorders>
              <w:top w:val="nil"/>
              <w:left w:val="nil"/>
              <w:bottom w:val="single" w:sz="4" w:space="0" w:color="auto"/>
              <w:right w:val="single" w:sz="4" w:space="0" w:color="auto"/>
            </w:tcBorders>
            <w:shd w:val="clear" w:color="auto" w:fill="auto"/>
            <w:noWrap/>
            <w:vAlign w:val="bottom"/>
          </w:tcPr>
          <w:p w:rsidR="00DB2FE4" w:rsidRPr="00285096" w:rsidRDefault="00F0730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56</w:t>
            </w:r>
            <w:r w:rsidR="006768C0">
              <w:rPr>
                <w:rFonts w:ascii="Times New Roman" w:eastAsia="Times New Roman" w:hAnsi="Times New Roman"/>
                <w:bCs/>
                <w:sz w:val="24"/>
                <w:szCs w:val="24"/>
                <w:lang w:eastAsia="es-ES"/>
              </w:rPr>
              <w:t>5</w:t>
            </w:r>
          </w:p>
        </w:tc>
        <w:tc>
          <w:tcPr>
            <w:tcW w:w="635"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593</w:t>
            </w:r>
          </w:p>
        </w:tc>
        <w:tc>
          <w:tcPr>
            <w:tcW w:w="703" w:type="pct"/>
            <w:tcBorders>
              <w:top w:val="nil"/>
              <w:left w:val="nil"/>
              <w:bottom w:val="single" w:sz="4" w:space="0" w:color="auto"/>
              <w:right w:val="single" w:sz="4" w:space="0" w:color="auto"/>
            </w:tcBorders>
            <w:shd w:val="clear" w:color="auto" w:fill="auto"/>
            <w:noWrap/>
            <w:vAlign w:val="bottom"/>
          </w:tcPr>
          <w:p w:rsidR="00DB2FE4" w:rsidRPr="00285096" w:rsidRDefault="00F0730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56</w:t>
            </w:r>
            <w:r w:rsidR="006768C0">
              <w:rPr>
                <w:rFonts w:ascii="Times New Roman" w:eastAsia="Times New Roman" w:hAnsi="Times New Roman"/>
                <w:bCs/>
                <w:sz w:val="24"/>
                <w:szCs w:val="24"/>
                <w:lang w:eastAsia="es-ES"/>
              </w:rPr>
              <w:t>5</w:t>
            </w:r>
          </w:p>
        </w:tc>
        <w:tc>
          <w:tcPr>
            <w:tcW w:w="679" w:type="pct"/>
            <w:tcBorders>
              <w:top w:val="nil"/>
              <w:left w:val="nil"/>
              <w:bottom w:val="single" w:sz="4" w:space="0" w:color="auto"/>
              <w:right w:val="single" w:sz="4" w:space="0" w:color="auto"/>
            </w:tcBorders>
            <w:shd w:val="clear" w:color="auto" w:fill="auto"/>
            <w:noWrap/>
            <w:vAlign w:val="bottom"/>
          </w:tcPr>
          <w:p w:rsidR="00DB2FE4" w:rsidRPr="00285096" w:rsidRDefault="00F0730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56</w:t>
            </w:r>
            <w:r w:rsidR="006768C0">
              <w:rPr>
                <w:rFonts w:ascii="Times New Roman" w:eastAsia="Times New Roman" w:hAnsi="Times New Roman"/>
                <w:bCs/>
                <w:sz w:val="24"/>
                <w:szCs w:val="24"/>
                <w:lang w:eastAsia="es-ES"/>
              </w:rPr>
              <w:t>5</w:t>
            </w:r>
          </w:p>
        </w:tc>
      </w:tr>
      <w:tr w:rsidR="002D469E" w:rsidRPr="00285096" w:rsidTr="006768C0">
        <w:trPr>
          <w:trHeight w:val="240"/>
        </w:trPr>
        <w:tc>
          <w:tcPr>
            <w:tcW w:w="632" w:type="pct"/>
            <w:gridSpan w:val="2"/>
            <w:tcBorders>
              <w:top w:val="single" w:sz="8" w:space="0" w:color="auto"/>
              <w:left w:val="single" w:sz="8" w:space="0" w:color="auto"/>
              <w:bottom w:val="single" w:sz="4"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540"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124</w:t>
            </w:r>
            <w:r w:rsidR="006768C0">
              <w:rPr>
                <w:rFonts w:ascii="Times New Roman" w:eastAsia="Times New Roman" w:hAnsi="Times New Roman"/>
                <w:bCs/>
                <w:sz w:val="24"/>
                <w:szCs w:val="24"/>
                <w:lang w:eastAsia="es-ES"/>
              </w:rPr>
              <w:t>3</w:t>
            </w:r>
          </w:p>
        </w:tc>
        <w:tc>
          <w:tcPr>
            <w:tcW w:w="534"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124</w:t>
            </w:r>
            <w:r w:rsidR="006768C0">
              <w:rPr>
                <w:rFonts w:ascii="Times New Roman" w:eastAsia="Times New Roman" w:hAnsi="Times New Roman"/>
                <w:bCs/>
                <w:sz w:val="24"/>
                <w:szCs w:val="24"/>
                <w:lang w:eastAsia="es-ES"/>
              </w:rPr>
              <w:t>3</w:t>
            </w:r>
          </w:p>
        </w:tc>
        <w:tc>
          <w:tcPr>
            <w:tcW w:w="564"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6768C0">
              <w:rPr>
                <w:rFonts w:ascii="Times New Roman" w:eastAsia="Times New Roman" w:hAnsi="Times New Roman"/>
                <w:bCs/>
                <w:sz w:val="24"/>
                <w:szCs w:val="24"/>
                <w:lang w:eastAsia="es-ES"/>
              </w:rPr>
              <w:t>30</w:t>
            </w:r>
          </w:p>
        </w:tc>
        <w:tc>
          <w:tcPr>
            <w:tcW w:w="712"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6768C0">
              <w:rPr>
                <w:rFonts w:ascii="Times New Roman" w:eastAsia="Times New Roman" w:hAnsi="Times New Roman"/>
                <w:bCs/>
                <w:sz w:val="24"/>
                <w:szCs w:val="24"/>
                <w:lang w:eastAsia="es-ES"/>
              </w:rPr>
              <w:t>30</w:t>
            </w:r>
          </w:p>
        </w:tc>
        <w:tc>
          <w:tcPr>
            <w:tcW w:w="635"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1186</w:t>
            </w:r>
          </w:p>
        </w:tc>
        <w:tc>
          <w:tcPr>
            <w:tcW w:w="703"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6768C0">
              <w:rPr>
                <w:rFonts w:ascii="Times New Roman" w:eastAsia="Times New Roman" w:hAnsi="Times New Roman"/>
                <w:bCs/>
                <w:sz w:val="24"/>
                <w:szCs w:val="24"/>
                <w:lang w:eastAsia="es-ES"/>
              </w:rPr>
              <w:t>30</w:t>
            </w:r>
          </w:p>
        </w:tc>
        <w:tc>
          <w:tcPr>
            <w:tcW w:w="679"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11</w:t>
            </w:r>
            <w:r w:rsidR="006768C0">
              <w:rPr>
                <w:rFonts w:ascii="Times New Roman" w:eastAsia="Times New Roman" w:hAnsi="Times New Roman"/>
                <w:bCs/>
                <w:sz w:val="24"/>
                <w:szCs w:val="24"/>
                <w:lang w:eastAsia="es-ES"/>
              </w:rPr>
              <w:t>30</w:t>
            </w:r>
          </w:p>
        </w:tc>
      </w:tr>
      <w:tr w:rsidR="002D469E" w:rsidRPr="00285096" w:rsidTr="006768C0">
        <w:trPr>
          <w:trHeight w:val="240"/>
        </w:trPr>
        <w:tc>
          <w:tcPr>
            <w:tcW w:w="632" w:type="pct"/>
            <w:gridSpan w:val="2"/>
            <w:tcBorders>
              <w:top w:val="single" w:sz="8" w:space="0" w:color="auto"/>
              <w:left w:val="single" w:sz="8" w:space="0" w:color="auto"/>
              <w:bottom w:val="single" w:sz="8"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w:t>
            </w:r>
          </w:p>
        </w:tc>
        <w:tc>
          <w:tcPr>
            <w:tcW w:w="540"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82</w:t>
            </w:r>
            <w:r w:rsidR="006768C0">
              <w:rPr>
                <w:rFonts w:ascii="Times New Roman" w:eastAsia="Times New Roman" w:hAnsi="Times New Roman"/>
                <w:bCs/>
                <w:sz w:val="24"/>
                <w:szCs w:val="24"/>
                <w:lang w:eastAsia="es-ES"/>
              </w:rPr>
              <w:t>9</w:t>
            </w:r>
          </w:p>
        </w:tc>
        <w:tc>
          <w:tcPr>
            <w:tcW w:w="534"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82</w:t>
            </w:r>
            <w:r w:rsidR="006768C0">
              <w:rPr>
                <w:rFonts w:ascii="Times New Roman" w:eastAsia="Times New Roman" w:hAnsi="Times New Roman"/>
                <w:bCs/>
                <w:sz w:val="24"/>
                <w:szCs w:val="24"/>
                <w:lang w:eastAsia="es-ES"/>
              </w:rPr>
              <w:t>9</w:t>
            </w:r>
          </w:p>
        </w:tc>
        <w:tc>
          <w:tcPr>
            <w:tcW w:w="564"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753</w:t>
            </w:r>
          </w:p>
        </w:tc>
        <w:tc>
          <w:tcPr>
            <w:tcW w:w="712"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753</w:t>
            </w:r>
          </w:p>
        </w:tc>
        <w:tc>
          <w:tcPr>
            <w:tcW w:w="635"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79</w:t>
            </w:r>
            <w:r w:rsidR="006768C0">
              <w:rPr>
                <w:rFonts w:ascii="Times New Roman" w:eastAsia="Times New Roman" w:hAnsi="Times New Roman"/>
                <w:bCs/>
                <w:sz w:val="24"/>
                <w:szCs w:val="24"/>
                <w:lang w:eastAsia="es-ES"/>
              </w:rPr>
              <w:t>1</w:t>
            </w:r>
          </w:p>
        </w:tc>
        <w:tc>
          <w:tcPr>
            <w:tcW w:w="703"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753</w:t>
            </w:r>
          </w:p>
        </w:tc>
        <w:tc>
          <w:tcPr>
            <w:tcW w:w="679"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753</w:t>
            </w:r>
          </w:p>
        </w:tc>
      </w:tr>
    </w:tbl>
    <w:p w:rsidR="00685DEB" w:rsidRPr="00285096" w:rsidRDefault="00685DEB" w:rsidP="00537450">
      <w:pPr>
        <w:autoSpaceDE w:val="0"/>
        <w:autoSpaceDN w:val="0"/>
        <w:adjustRightInd w:val="0"/>
        <w:spacing w:after="0" w:line="240" w:lineRule="auto"/>
        <w:jc w:val="both"/>
        <w:rPr>
          <w:rFonts w:ascii="Times New Roman" w:hAnsi="Times New Roman"/>
          <w:sz w:val="24"/>
          <w:szCs w:val="24"/>
        </w:rPr>
      </w:pPr>
    </w:p>
    <w:tbl>
      <w:tblPr>
        <w:tblW w:w="5000" w:type="pct"/>
        <w:tblCellMar>
          <w:left w:w="70" w:type="dxa"/>
          <w:right w:w="70" w:type="dxa"/>
        </w:tblCellMar>
        <w:tblLook w:val="04A0"/>
      </w:tblPr>
      <w:tblGrid>
        <w:gridCol w:w="887"/>
        <w:gridCol w:w="1366"/>
        <w:gridCol w:w="1351"/>
        <w:gridCol w:w="1408"/>
        <w:gridCol w:w="1239"/>
        <w:gridCol w:w="1182"/>
        <w:gridCol w:w="1210"/>
        <w:gridCol w:w="1136"/>
      </w:tblGrid>
      <w:tr w:rsidR="006E0FED" w:rsidRPr="00285096" w:rsidTr="006768C0">
        <w:trPr>
          <w:trHeight w:val="225"/>
        </w:trPr>
        <w:tc>
          <w:tcPr>
            <w:tcW w:w="59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082" w:type="pct"/>
            <w:gridSpan w:val="2"/>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568" w:type="pct"/>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71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40"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0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84"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6E0FED" w:rsidRPr="00285096" w:rsidTr="006768C0">
        <w:trPr>
          <w:trHeight w:val="240"/>
        </w:trPr>
        <w:tc>
          <w:tcPr>
            <w:tcW w:w="59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650" w:type="pct"/>
            <w:gridSpan w:val="3"/>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71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40"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0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84"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6E0FED" w:rsidRPr="00285096" w:rsidTr="006768C0">
        <w:trPr>
          <w:trHeight w:val="240"/>
        </w:trPr>
        <w:tc>
          <w:tcPr>
            <w:tcW w:w="59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44"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3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6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1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40"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0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84"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6E0FED" w:rsidRPr="00285096" w:rsidTr="006768C0">
        <w:trPr>
          <w:trHeight w:val="240"/>
        </w:trPr>
        <w:tc>
          <w:tcPr>
            <w:tcW w:w="599" w:type="pct"/>
            <w:tcBorders>
              <w:top w:val="single" w:sz="8" w:space="0" w:color="auto"/>
              <w:left w:val="single" w:sz="8" w:space="0" w:color="auto"/>
              <w:bottom w:val="single" w:sz="8" w:space="0" w:color="auto"/>
              <w:right w:val="single" w:sz="8" w:space="0" w:color="auto"/>
            </w:tcBorders>
            <w:shd w:val="clear" w:color="000000" w:fill="FFFF00"/>
            <w:noWrap/>
            <w:vAlign w:val="bottom"/>
          </w:tcPr>
          <w:p w:rsidR="00DB2FE4" w:rsidRPr="00285096" w:rsidRDefault="007E710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AÑO 2016</w:t>
            </w:r>
          </w:p>
        </w:tc>
        <w:tc>
          <w:tcPr>
            <w:tcW w:w="4401" w:type="pct"/>
            <w:gridSpan w:val="7"/>
            <w:tcBorders>
              <w:top w:val="single" w:sz="8" w:space="0" w:color="auto"/>
              <w:left w:val="nil"/>
              <w:bottom w:val="single" w:sz="8" w:space="0" w:color="auto"/>
              <w:right w:val="single" w:sz="8" w:space="0" w:color="000000"/>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L/P-PLAN DE PRODUCCION</w:t>
            </w:r>
          </w:p>
        </w:tc>
      </w:tr>
      <w:tr w:rsidR="006E0FED" w:rsidRPr="00285096" w:rsidTr="006768C0">
        <w:trPr>
          <w:trHeight w:val="240"/>
        </w:trPr>
        <w:tc>
          <w:tcPr>
            <w:tcW w:w="599" w:type="pct"/>
            <w:tcBorders>
              <w:top w:val="nil"/>
              <w:left w:val="single" w:sz="8" w:space="0" w:color="auto"/>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PROD</w:t>
            </w:r>
          </w:p>
        </w:tc>
        <w:tc>
          <w:tcPr>
            <w:tcW w:w="544" w:type="pct"/>
            <w:tcBorders>
              <w:top w:val="nil"/>
              <w:left w:val="nil"/>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JUNIO</w:t>
            </w:r>
            <w:r w:rsidR="0075560A">
              <w:rPr>
                <w:rFonts w:ascii="Times New Roman" w:eastAsia="Times New Roman" w:hAnsi="Times New Roman"/>
                <w:bCs/>
                <w:sz w:val="24"/>
                <w:szCs w:val="24"/>
                <w:lang w:eastAsia="es-ES"/>
              </w:rPr>
              <w:t xml:space="preserve"> </w:t>
            </w:r>
            <w:r w:rsidR="00DB2FE4" w:rsidRPr="00285096">
              <w:rPr>
                <w:rFonts w:ascii="Times New Roman" w:eastAsia="Times New Roman" w:hAnsi="Times New Roman"/>
                <w:bCs/>
                <w:sz w:val="24"/>
                <w:szCs w:val="24"/>
                <w:lang w:eastAsia="es-ES"/>
              </w:rPr>
              <w:t>2016 (21)</w:t>
            </w:r>
          </w:p>
        </w:tc>
        <w:tc>
          <w:tcPr>
            <w:tcW w:w="538" w:type="pct"/>
            <w:tcBorders>
              <w:top w:val="nil"/>
              <w:left w:val="nil"/>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JULIO</w:t>
            </w:r>
            <w:r w:rsidR="0075560A">
              <w:rPr>
                <w:rFonts w:ascii="Times New Roman" w:eastAsia="Times New Roman" w:hAnsi="Times New Roman"/>
                <w:bCs/>
                <w:sz w:val="24"/>
                <w:szCs w:val="24"/>
                <w:lang w:eastAsia="es-ES"/>
              </w:rPr>
              <w:t xml:space="preserve"> </w:t>
            </w:r>
            <w:r w:rsidR="00DB2FE4" w:rsidRPr="00285096">
              <w:rPr>
                <w:rFonts w:ascii="Times New Roman" w:eastAsia="Times New Roman" w:hAnsi="Times New Roman"/>
                <w:bCs/>
                <w:sz w:val="24"/>
                <w:szCs w:val="24"/>
                <w:lang w:eastAsia="es-ES"/>
              </w:rPr>
              <w:t>2016 (21)</w:t>
            </w:r>
          </w:p>
        </w:tc>
        <w:tc>
          <w:tcPr>
            <w:tcW w:w="568" w:type="pct"/>
            <w:tcBorders>
              <w:top w:val="nil"/>
              <w:left w:val="nil"/>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AGOS</w:t>
            </w:r>
            <w:r w:rsidR="0075560A">
              <w:rPr>
                <w:rFonts w:ascii="Times New Roman" w:eastAsia="Times New Roman" w:hAnsi="Times New Roman"/>
                <w:bCs/>
                <w:sz w:val="24"/>
                <w:szCs w:val="24"/>
                <w:lang w:eastAsia="es-ES"/>
              </w:rPr>
              <w:t>T</w:t>
            </w:r>
            <w:r>
              <w:rPr>
                <w:rFonts w:ascii="Times New Roman" w:eastAsia="Times New Roman" w:hAnsi="Times New Roman"/>
                <w:bCs/>
                <w:sz w:val="24"/>
                <w:szCs w:val="24"/>
                <w:lang w:eastAsia="es-ES"/>
              </w:rPr>
              <w:t xml:space="preserve"> </w:t>
            </w:r>
            <w:r w:rsidR="00DB2FE4" w:rsidRPr="00285096">
              <w:rPr>
                <w:rFonts w:ascii="Times New Roman" w:eastAsia="Times New Roman" w:hAnsi="Times New Roman"/>
                <w:bCs/>
                <w:sz w:val="24"/>
                <w:szCs w:val="24"/>
                <w:lang w:eastAsia="es-ES"/>
              </w:rPr>
              <w:t>2016 (20)</w:t>
            </w:r>
          </w:p>
        </w:tc>
        <w:tc>
          <w:tcPr>
            <w:tcW w:w="718" w:type="pct"/>
            <w:tcBorders>
              <w:top w:val="nil"/>
              <w:left w:val="nil"/>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SEPT </w:t>
            </w:r>
            <w:r w:rsidR="00DB2FE4" w:rsidRPr="00285096">
              <w:rPr>
                <w:rFonts w:ascii="Times New Roman" w:eastAsia="Times New Roman" w:hAnsi="Times New Roman"/>
                <w:bCs/>
                <w:sz w:val="24"/>
                <w:szCs w:val="24"/>
                <w:lang w:eastAsia="es-ES"/>
              </w:rPr>
              <w:t>2016 (22)</w:t>
            </w:r>
          </w:p>
        </w:tc>
        <w:tc>
          <w:tcPr>
            <w:tcW w:w="640" w:type="pct"/>
            <w:tcBorders>
              <w:top w:val="nil"/>
              <w:left w:val="nil"/>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OCT </w:t>
            </w:r>
            <w:r w:rsidR="00DB2FE4" w:rsidRPr="00285096">
              <w:rPr>
                <w:rFonts w:ascii="Times New Roman" w:eastAsia="Times New Roman" w:hAnsi="Times New Roman"/>
                <w:bCs/>
                <w:sz w:val="24"/>
                <w:szCs w:val="24"/>
                <w:lang w:eastAsia="es-ES"/>
              </w:rPr>
              <w:t>2016 (19)</w:t>
            </w:r>
          </w:p>
        </w:tc>
        <w:tc>
          <w:tcPr>
            <w:tcW w:w="709" w:type="pct"/>
            <w:tcBorders>
              <w:top w:val="nil"/>
              <w:left w:val="nil"/>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NOV </w:t>
            </w:r>
            <w:r w:rsidR="00DB2FE4" w:rsidRPr="00285096">
              <w:rPr>
                <w:rFonts w:ascii="Times New Roman" w:eastAsia="Times New Roman" w:hAnsi="Times New Roman"/>
                <w:bCs/>
                <w:sz w:val="24"/>
                <w:szCs w:val="24"/>
                <w:lang w:eastAsia="es-ES"/>
              </w:rPr>
              <w:t>2016 (20)</w:t>
            </w:r>
          </w:p>
        </w:tc>
        <w:tc>
          <w:tcPr>
            <w:tcW w:w="684" w:type="pct"/>
            <w:tcBorders>
              <w:top w:val="nil"/>
              <w:left w:val="nil"/>
              <w:bottom w:val="single" w:sz="8" w:space="0" w:color="auto"/>
              <w:right w:val="single" w:sz="8" w:space="0" w:color="auto"/>
            </w:tcBorders>
            <w:shd w:val="clear" w:color="000000" w:fill="FFFF00"/>
            <w:noWrap/>
            <w:vAlign w:val="bottom"/>
          </w:tcPr>
          <w:p w:rsidR="00DB2FE4" w:rsidRPr="00285096" w:rsidRDefault="006E0FED"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DIC </w:t>
            </w:r>
            <w:r w:rsidR="00DB2FE4" w:rsidRPr="00285096">
              <w:rPr>
                <w:rFonts w:ascii="Times New Roman" w:eastAsia="Times New Roman" w:hAnsi="Times New Roman"/>
                <w:bCs/>
                <w:sz w:val="24"/>
                <w:szCs w:val="24"/>
                <w:lang w:eastAsia="es-ES"/>
              </w:rPr>
              <w:t>2016 (19)</w:t>
            </w:r>
          </w:p>
        </w:tc>
      </w:tr>
      <w:tr w:rsidR="006E0FED" w:rsidRPr="00285096" w:rsidTr="006768C0">
        <w:trPr>
          <w:trHeight w:val="240"/>
        </w:trPr>
        <w:tc>
          <w:tcPr>
            <w:tcW w:w="599" w:type="pct"/>
            <w:tcBorders>
              <w:top w:val="nil"/>
              <w:left w:val="single" w:sz="8" w:space="0" w:color="auto"/>
              <w:bottom w:val="single" w:sz="4"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BIZC</w:t>
            </w:r>
          </w:p>
        </w:tc>
        <w:tc>
          <w:tcPr>
            <w:tcW w:w="544"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1631</w:t>
            </w:r>
          </w:p>
        </w:tc>
        <w:tc>
          <w:tcPr>
            <w:tcW w:w="538"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1631</w:t>
            </w:r>
          </w:p>
        </w:tc>
        <w:tc>
          <w:tcPr>
            <w:tcW w:w="568"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1553</w:t>
            </w:r>
          </w:p>
        </w:tc>
        <w:tc>
          <w:tcPr>
            <w:tcW w:w="718"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170</w:t>
            </w:r>
            <w:r w:rsidR="004C1A3A">
              <w:rPr>
                <w:rFonts w:ascii="Times New Roman" w:eastAsia="Times New Roman" w:hAnsi="Times New Roman"/>
                <w:bCs/>
                <w:sz w:val="24"/>
                <w:szCs w:val="24"/>
                <w:lang w:eastAsia="es-ES"/>
              </w:rPr>
              <w:t>9</w:t>
            </w:r>
          </w:p>
        </w:tc>
        <w:tc>
          <w:tcPr>
            <w:tcW w:w="640"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147</w:t>
            </w:r>
            <w:r w:rsidR="004C1A3A">
              <w:rPr>
                <w:rFonts w:ascii="Times New Roman" w:eastAsia="Times New Roman" w:hAnsi="Times New Roman"/>
                <w:bCs/>
                <w:sz w:val="24"/>
                <w:szCs w:val="24"/>
                <w:lang w:eastAsia="es-ES"/>
              </w:rPr>
              <w:t>6</w:t>
            </w:r>
          </w:p>
        </w:tc>
        <w:tc>
          <w:tcPr>
            <w:tcW w:w="709"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1553</w:t>
            </w:r>
          </w:p>
        </w:tc>
        <w:tc>
          <w:tcPr>
            <w:tcW w:w="684" w:type="pct"/>
            <w:tcBorders>
              <w:top w:val="nil"/>
              <w:left w:val="nil"/>
              <w:bottom w:val="single" w:sz="4" w:space="0" w:color="auto"/>
              <w:right w:val="single" w:sz="4" w:space="0" w:color="auto"/>
            </w:tcBorders>
            <w:shd w:val="clear" w:color="auto" w:fill="auto"/>
            <w:noWrap/>
            <w:vAlign w:val="bottom"/>
          </w:tcPr>
          <w:p w:rsidR="00DB2FE4" w:rsidRPr="00285096" w:rsidRDefault="005A5CEF"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147</w:t>
            </w:r>
            <w:r w:rsidR="004C1A3A">
              <w:rPr>
                <w:rFonts w:ascii="Times New Roman" w:eastAsia="Times New Roman" w:hAnsi="Times New Roman"/>
                <w:bCs/>
                <w:sz w:val="24"/>
                <w:szCs w:val="24"/>
                <w:lang w:eastAsia="es-ES"/>
              </w:rPr>
              <w:t>6</w:t>
            </w:r>
          </w:p>
        </w:tc>
      </w:tr>
      <w:tr w:rsidR="006E0FED" w:rsidRPr="00285096" w:rsidTr="006768C0">
        <w:trPr>
          <w:trHeight w:val="240"/>
        </w:trPr>
        <w:tc>
          <w:tcPr>
            <w:tcW w:w="599" w:type="pct"/>
            <w:tcBorders>
              <w:top w:val="single" w:sz="8" w:space="0" w:color="auto"/>
              <w:left w:val="single" w:sz="8" w:space="0" w:color="auto"/>
              <w:bottom w:val="single" w:sz="4"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544"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3262</w:t>
            </w:r>
          </w:p>
        </w:tc>
        <w:tc>
          <w:tcPr>
            <w:tcW w:w="538"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3262</w:t>
            </w:r>
          </w:p>
        </w:tc>
        <w:tc>
          <w:tcPr>
            <w:tcW w:w="568"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310</w:t>
            </w:r>
            <w:r w:rsidR="004C1A3A">
              <w:rPr>
                <w:rFonts w:ascii="Times New Roman" w:eastAsia="Times New Roman" w:hAnsi="Times New Roman"/>
                <w:bCs/>
                <w:sz w:val="24"/>
                <w:szCs w:val="24"/>
                <w:lang w:eastAsia="es-ES"/>
              </w:rPr>
              <w:t>7</w:t>
            </w:r>
          </w:p>
        </w:tc>
        <w:tc>
          <w:tcPr>
            <w:tcW w:w="718"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3417</w:t>
            </w:r>
          </w:p>
        </w:tc>
        <w:tc>
          <w:tcPr>
            <w:tcW w:w="640"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2951</w:t>
            </w:r>
          </w:p>
        </w:tc>
        <w:tc>
          <w:tcPr>
            <w:tcW w:w="709"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310</w:t>
            </w:r>
            <w:r w:rsidR="004C1A3A">
              <w:rPr>
                <w:rFonts w:ascii="Times New Roman" w:eastAsia="Times New Roman" w:hAnsi="Times New Roman"/>
                <w:bCs/>
                <w:sz w:val="24"/>
                <w:szCs w:val="24"/>
                <w:lang w:eastAsia="es-ES"/>
              </w:rPr>
              <w:t>7</w:t>
            </w:r>
          </w:p>
        </w:tc>
        <w:tc>
          <w:tcPr>
            <w:tcW w:w="684"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2951</w:t>
            </w:r>
          </w:p>
        </w:tc>
      </w:tr>
      <w:tr w:rsidR="006E0FED" w:rsidRPr="00285096" w:rsidTr="006768C0">
        <w:trPr>
          <w:trHeight w:val="240"/>
        </w:trPr>
        <w:tc>
          <w:tcPr>
            <w:tcW w:w="599" w:type="pct"/>
            <w:tcBorders>
              <w:top w:val="single" w:sz="8" w:space="0" w:color="auto"/>
              <w:left w:val="single" w:sz="8" w:space="0" w:color="auto"/>
              <w:bottom w:val="single" w:sz="8"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w:t>
            </w:r>
          </w:p>
        </w:tc>
        <w:tc>
          <w:tcPr>
            <w:tcW w:w="544"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217</w:t>
            </w:r>
            <w:r w:rsidR="004C1A3A">
              <w:rPr>
                <w:rFonts w:ascii="Times New Roman" w:eastAsia="Times New Roman" w:hAnsi="Times New Roman"/>
                <w:bCs/>
                <w:sz w:val="24"/>
                <w:szCs w:val="24"/>
                <w:lang w:eastAsia="es-ES"/>
              </w:rPr>
              <w:t>5</w:t>
            </w:r>
          </w:p>
        </w:tc>
        <w:tc>
          <w:tcPr>
            <w:tcW w:w="538"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217</w:t>
            </w:r>
            <w:r w:rsidR="004C1A3A">
              <w:rPr>
                <w:rFonts w:ascii="Times New Roman" w:eastAsia="Times New Roman" w:hAnsi="Times New Roman"/>
                <w:bCs/>
                <w:sz w:val="24"/>
                <w:szCs w:val="24"/>
                <w:lang w:eastAsia="es-ES"/>
              </w:rPr>
              <w:t>5</w:t>
            </w:r>
          </w:p>
        </w:tc>
        <w:tc>
          <w:tcPr>
            <w:tcW w:w="568"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2071</w:t>
            </w:r>
          </w:p>
        </w:tc>
        <w:tc>
          <w:tcPr>
            <w:tcW w:w="718"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2278</w:t>
            </w:r>
          </w:p>
        </w:tc>
        <w:tc>
          <w:tcPr>
            <w:tcW w:w="640"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196</w:t>
            </w:r>
            <w:r w:rsidR="004C1A3A">
              <w:rPr>
                <w:rFonts w:ascii="Times New Roman" w:eastAsia="Times New Roman" w:hAnsi="Times New Roman"/>
                <w:bCs/>
                <w:sz w:val="24"/>
                <w:szCs w:val="24"/>
                <w:lang w:eastAsia="es-ES"/>
              </w:rPr>
              <w:t>8</w:t>
            </w:r>
          </w:p>
        </w:tc>
        <w:tc>
          <w:tcPr>
            <w:tcW w:w="709"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2071</w:t>
            </w:r>
          </w:p>
        </w:tc>
        <w:tc>
          <w:tcPr>
            <w:tcW w:w="684" w:type="pct"/>
            <w:tcBorders>
              <w:top w:val="nil"/>
              <w:left w:val="nil"/>
              <w:bottom w:val="single" w:sz="4" w:space="0" w:color="auto"/>
              <w:right w:val="single" w:sz="4" w:space="0" w:color="auto"/>
            </w:tcBorders>
            <w:shd w:val="clear" w:color="auto" w:fill="auto"/>
            <w:noWrap/>
            <w:vAlign w:val="bottom"/>
          </w:tcPr>
          <w:p w:rsidR="00DB2FE4" w:rsidRPr="00285096" w:rsidRDefault="002212B1"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196</w:t>
            </w:r>
            <w:r w:rsidR="004C1A3A">
              <w:rPr>
                <w:rFonts w:ascii="Times New Roman" w:eastAsia="Times New Roman" w:hAnsi="Times New Roman"/>
                <w:bCs/>
                <w:sz w:val="24"/>
                <w:szCs w:val="24"/>
                <w:lang w:eastAsia="es-ES"/>
              </w:rPr>
              <w:t>8</w:t>
            </w:r>
          </w:p>
        </w:tc>
      </w:tr>
    </w:tbl>
    <w:p w:rsidR="00DB2FE4" w:rsidRDefault="00DB2FE4" w:rsidP="00537450">
      <w:pPr>
        <w:autoSpaceDE w:val="0"/>
        <w:autoSpaceDN w:val="0"/>
        <w:adjustRightInd w:val="0"/>
        <w:spacing w:after="0" w:line="240" w:lineRule="auto"/>
        <w:jc w:val="both"/>
        <w:rPr>
          <w:rFonts w:ascii="Times New Roman" w:hAnsi="Times New Roman"/>
          <w:sz w:val="24"/>
          <w:szCs w:val="24"/>
        </w:rPr>
      </w:pPr>
    </w:p>
    <w:p w:rsidR="00795527" w:rsidRDefault="00795527" w:rsidP="00537450">
      <w:pPr>
        <w:autoSpaceDE w:val="0"/>
        <w:autoSpaceDN w:val="0"/>
        <w:adjustRightInd w:val="0"/>
        <w:spacing w:after="0" w:line="240" w:lineRule="auto"/>
        <w:jc w:val="both"/>
        <w:rPr>
          <w:rFonts w:ascii="Times New Roman" w:hAnsi="Times New Roman"/>
          <w:sz w:val="24"/>
          <w:szCs w:val="24"/>
        </w:rPr>
      </w:pPr>
    </w:p>
    <w:p w:rsidR="00795527" w:rsidRPr="00285096" w:rsidRDefault="00795527" w:rsidP="00537450">
      <w:pPr>
        <w:autoSpaceDE w:val="0"/>
        <w:autoSpaceDN w:val="0"/>
        <w:adjustRightInd w:val="0"/>
        <w:spacing w:after="0" w:line="240" w:lineRule="auto"/>
        <w:jc w:val="both"/>
        <w:rPr>
          <w:rFonts w:ascii="Times New Roman" w:hAnsi="Times New Roman"/>
          <w:sz w:val="24"/>
          <w:szCs w:val="24"/>
        </w:rPr>
      </w:pPr>
    </w:p>
    <w:tbl>
      <w:tblPr>
        <w:tblW w:w="5000" w:type="pct"/>
        <w:tblCellMar>
          <w:left w:w="70" w:type="dxa"/>
          <w:right w:w="70" w:type="dxa"/>
        </w:tblCellMar>
        <w:tblLook w:val="04A0"/>
      </w:tblPr>
      <w:tblGrid>
        <w:gridCol w:w="869"/>
        <w:gridCol w:w="71"/>
        <w:gridCol w:w="1309"/>
        <w:gridCol w:w="117"/>
        <w:gridCol w:w="1250"/>
        <w:gridCol w:w="159"/>
        <w:gridCol w:w="1162"/>
        <w:gridCol w:w="304"/>
        <w:gridCol w:w="953"/>
        <w:gridCol w:w="343"/>
        <w:gridCol w:w="858"/>
        <w:gridCol w:w="382"/>
        <w:gridCol w:w="810"/>
        <w:gridCol w:w="80"/>
        <w:gridCol w:w="1112"/>
      </w:tblGrid>
      <w:tr w:rsidR="00C93769" w:rsidRPr="00285096" w:rsidTr="00A158E6">
        <w:trPr>
          <w:trHeight w:val="225"/>
        </w:trPr>
        <w:tc>
          <w:tcPr>
            <w:tcW w:w="473"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453" w:type="pct"/>
            <w:gridSpan w:val="4"/>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753" w:type="pct"/>
            <w:gridSpan w:val="2"/>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662"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32"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420"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07"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75560A" w:rsidRPr="00285096" w:rsidTr="00A158E6">
        <w:trPr>
          <w:trHeight w:val="240"/>
        </w:trPr>
        <w:tc>
          <w:tcPr>
            <w:tcW w:w="473"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2206" w:type="pct"/>
            <w:gridSpan w:val="6"/>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662"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32"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420"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07"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C93769" w:rsidRPr="00285096" w:rsidTr="00A158E6">
        <w:trPr>
          <w:trHeight w:val="240"/>
        </w:trPr>
        <w:tc>
          <w:tcPr>
            <w:tcW w:w="473"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31"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22"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53"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62"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32"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420"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07"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C93769" w:rsidRPr="00285096" w:rsidTr="00A158E6">
        <w:trPr>
          <w:trHeight w:val="240"/>
        </w:trPr>
        <w:tc>
          <w:tcPr>
            <w:tcW w:w="473" w:type="pct"/>
            <w:gridSpan w:val="2"/>
            <w:tcBorders>
              <w:top w:val="single" w:sz="8" w:space="0" w:color="auto"/>
              <w:left w:val="single" w:sz="8" w:space="0" w:color="auto"/>
              <w:bottom w:val="single" w:sz="8" w:space="0" w:color="auto"/>
              <w:right w:val="single" w:sz="8" w:space="0" w:color="auto"/>
            </w:tcBorders>
            <w:shd w:val="clear" w:color="000000" w:fill="FFFF00"/>
            <w:noWrap/>
            <w:vAlign w:val="bottom"/>
          </w:tcPr>
          <w:p w:rsidR="00DB2FE4" w:rsidRPr="00285096" w:rsidRDefault="007E710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AÑO 2017</w:t>
            </w:r>
          </w:p>
        </w:tc>
        <w:tc>
          <w:tcPr>
            <w:tcW w:w="4527" w:type="pct"/>
            <w:gridSpan w:val="13"/>
            <w:tcBorders>
              <w:top w:val="single" w:sz="8" w:space="0" w:color="auto"/>
              <w:left w:val="nil"/>
              <w:bottom w:val="single" w:sz="8" w:space="0" w:color="auto"/>
              <w:right w:val="single" w:sz="8" w:space="0" w:color="000000"/>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L/P-PLAN DE PRODUCCION</w:t>
            </w:r>
          </w:p>
        </w:tc>
      </w:tr>
      <w:tr w:rsidR="00C93769" w:rsidRPr="00285096" w:rsidTr="00A158E6">
        <w:trPr>
          <w:trHeight w:val="240"/>
        </w:trPr>
        <w:tc>
          <w:tcPr>
            <w:tcW w:w="473" w:type="pct"/>
            <w:gridSpan w:val="2"/>
            <w:tcBorders>
              <w:top w:val="nil"/>
              <w:left w:val="single" w:sz="8" w:space="0" w:color="auto"/>
              <w:bottom w:val="single" w:sz="8" w:space="0" w:color="auto"/>
              <w:right w:val="single" w:sz="8" w:space="0" w:color="auto"/>
            </w:tcBorders>
            <w:shd w:val="clear" w:color="000000" w:fill="FFFF00"/>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PROD</w:t>
            </w:r>
          </w:p>
        </w:tc>
        <w:tc>
          <w:tcPr>
            <w:tcW w:w="731"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JUNIO</w:t>
            </w:r>
            <w:r w:rsidR="00DB2FE4" w:rsidRPr="00285096">
              <w:rPr>
                <w:rFonts w:ascii="Times New Roman" w:eastAsia="Times New Roman" w:hAnsi="Times New Roman"/>
                <w:bCs/>
                <w:sz w:val="24"/>
                <w:szCs w:val="24"/>
                <w:lang w:eastAsia="es-ES"/>
              </w:rPr>
              <w:t xml:space="preserve"> 2017 (21)</w:t>
            </w:r>
          </w:p>
        </w:tc>
        <w:tc>
          <w:tcPr>
            <w:tcW w:w="722"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JULIO </w:t>
            </w:r>
            <w:r w:rsidR="00DB2FE4" w:rsidRPr="00285096">
              <w:rPr>
                <w:rFonts w:ascii="Times New Roman" w:eastAsia="Times New Roman" w:hAnsi="Times New Roman"/>
                <w:bCs/>
                <w:sz w:val="24"/>
                <w:szCs w:val="24"/>
                <w:lang w:eastAsia="es-ES"/>
              </w:rPr>
              <w:t>2017 (21)</w:t>
            </w:r>
          </w:p>
        </w:tc>
        <w:tc>
          <w:tcPr>
            <w:tcW w:w="753"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AGOST</w:t>
            </w:r>
            <w:r w:rsidR="00C93769">
              <w:rPr>
                <w:rFonts w:ascii="Times New Roman" w:eastAsia="Times New Roman" w:hAnsi="Times New Roman"/>
                <w:bCs/>
                <w:sz w:val="24"/>
                <w:szCs w:val="24"/>
                <w:lang w:eastAsia="es-ES"/>
              </w:rPr>
              <w:t xml:space="preserve"> </w:t>
            </w:r>
            <w:r w:rsidRPr="00285096">
              <w:rPr>
                <w:rFonts w:ascii="Times New Roman" w:eastAsia="Times New Roman" w:hAnsi="Times New Roman"/>
                <w:bCs/>
                <w:sz w:val="24"/>
                <w:szCs w:val="24"/>
                <w:lang w:eastAsia="es-ES"/>
              </w:rPr>
              <w:t>2017 (20)</w:t>
            </w:r>
          </w:p>
        </w:tc>
        <w:tc>
          <w:tcPr>
            <w:tcW w:w="662"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SEPT </w:t>
            </w:r>
            <w:r w:rsidR="00DB2FE4" w:rsidRPr="00285096">
              <w:rPr>
                <w:rFonts w:ascii="Times New Roman" w:eastAsia="Times New Roman" w:hAnsi="Times New Roman"/>
                <w:bCs/>
                <w:sz w:val="24"/>
                <w:szCs w:val="24"/>
                <w:lang w:eastAsia="es-ES"/>
              </w:rPr>
              <w:t>2017 (22)</w:t>
            </w:r>
          </w:p>
        </w:tc>
        <w:tc>
          <w:tcPr>
            <w:tcW w:w="632"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OCT </w:t>
            </w:r>
            <w:r w:rsidR="00DB2FE4" w:rsidRPr="00285096">
              <w:rPr>
                <w:rFonts w:ascii="Times New Roman" w:eastAsia="Times New Roman" w:hAnsi="Times New Roman"/>
                <w:bCs/>
                <w:sz w:val="24"/>
                <w:szCs w:val="24"/>
                <w:lang w:eastAsia="es-ES"/>
              </w:rPr>
              <w:t>2017 (19)</w:t>
            </w:r>
          </w:p>
        </w:tc>
        <w:tc>
          <w:tcPr>
            <w:tcW w:w="420" w:type="pct"/>
            <w:tcBorders>
              <w:top w:val="nil"/>
              <w:left w:val="nil"/>
              <w:bottom w:val="single" w:sz="8" w:space="0" w:color="auto"/>
              <w:right w:val="single" w:sz="8" w:space="0" w:color="auto"/>
            </w:tcBorders>
            <w:shd w:val="clear" w:color="000000" w:fill="FFFF00"/>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NOV</w:t>
            </w:r>
            <w:r w:rsidR="00DB2FE4" w:rsidRPr="00285096">
              <w:rPr>
                <w:rFonts w:ascii="Times New Roman" w:eastAsia="Times New Roman" w:hAnsi="Times New Roman"/>
                <w:bCs/>
                <w:sz w:val="24"/>
                <w:szCs w:val="24"/>
                <w:lang w:eastAsia="es-ES"/>
              </w:rPr>
              <w:t>(20)</w:t>
            </w:r>
          </w:p>
        </w:tc>
        <w:tc>
          <w:tcPr>
            <w:tcW w:w="607"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DIC </w:t>
            </w:r>
            <w:r w:rsidR="00DB2FE4" w:rsidRPr="00285096">
              <w:rPr>
                <w:rFonts w:ascii="Times New Roman" w:eastAsia="Times New Roman" w:hAnsi="Times New Roman"/>
                <w:bCs/>
                <w:sz w:val="24"/>
                <w:szCs w:val="24"/>
                <w:lang w:eastAsia="es-ES"/>
              </w:rPr>
              <w:t>2017 (19)</w:t>
            </w:r>
          </w:p>
        </w:tc>
      </w:tr>
      <w:tr w:rsidR="00C93769" w:rsidRPr="00285096" w:rsidTr="00A158E6">
        <w:trPr>
          <w:trHeight w:val="240"/>
        </w:trPr>
        <w:tc>
          <w:tcPr>
            <w:tcW w:w="473" w:type="pct"/>
            <w:gridSpan w:val="2"/>
            <w:tcBorders>
              <w:top w:val="nil"/>
              <w:left w:val="single" w:sz="8" w:space="0" w:color="auto"/>
              <w:bottom w:val="single" w:sz="4" w:space="0" w:color="auto"/>
              <w:right w:val="nil"/>
            </w:tcBorders>
            <w:shd w:val="clear" w:color="auto" w:fill="auto"/>
            <w:noWrap/>
            <w:vAlign w:val="bottom"/>
          </w:tcPr>
          <w:p w:rsidR="00DB2FE4" w:rsidRPr="00285096" w:rsidRDefault="00C9376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BIZ</w:t>
            </w:r>
          </w:p>
        </w:tc>
        <w:tc>
          <w:tcPr>
            <w:tcW w:w="731" w:type="pct"/>
            <w:gridSpan w:val="2"/>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1D1B6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266</w:t>
            </w:r>
            <w:r w:rsidR="00414ACF">
              <w:rPr>
                <w:rFonts w:ascii="Times New Roman" w:eastAsia="Times New Roman" w:hAnsi="Times New Roman"/>
                <w:bCs/>
                <w:sz w:val="24"/>
                <w:szCs w:val="24"/>
                <w:lang w:eastAsia="es-ES"/>
              </w:rPr>
              <w:t>9</w:t>
            </w:r>
          </w:p>
        </w:tc>
        <w:tc>
          <w:tcPr>
            <w:tcW w:w="72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D1B6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266</w:t>
            </w:r>
            <w:r w:rsidR="00414ACF">
              <w:rPr>
                <w:rFonts w:ascii="Times New Roman" w:eastAsia="Times New Roman" w:hAnsi="Times New Roman"/>
                <w:bCs/>
                <w:sz w:val="24"/>
                <w:szCs w:val="24"/>
                <w:lang w:eastAsia="es-ES"/>
              </w:rPr>
              <w:t>9</w:t>
            </w:r>
          </w:p>
        </w:tc>
        <w:tc>
          <w:tcPr>
            <w:tcW w:w="753"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D1B6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254</w:t>
            </w:r>
            <w:r w:rsidR="00414ACF">
              <w:rPr>
                <w:rFonts w:ascii="Times New Roman" w:eastAsia="Times New Roman" w:hAnsi="Times New Roman"/>
                <w:bCs/>
                <w:sz w:val="24"/>
                <w:szCs w:val="24"/>
                <w:lang w:eastAsia="es-ES"/>
              </w:rPr>
              <w:t>2</w:t>
            </w:r>
          </w:p>
        </w:tc>
        <w:tc>
          <w:tcPr>
            <w:tcW w:w="66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D1B6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2796</w:t>
            </w:r>
          </w:p>
        </w:tc>
        <w:tc>
          <w:tcPr>
            <w:tcW w:w="63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D1B6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241</w:t>
            </w:r>
            <w:r w:rsidR="00414ACF">
              <w:rPr>
                <w:rFonts w:ascii="Times New Roman" w:eastAsia="Times New Roman" w:hAnsi="Times New Roman"/>
                <w:bCs/>
                <w:sz w:val="24"/>
                <w:szCs w:val="24"/>
                <w:lang w:eastAsia="es-ES"/>
              </w:rPr>
              <w:t>5</w:t>
            </w:r>
          </w:p>
        </w:tc>
        <w:tc>
          <w:tcPr>
            <w:tcW w:w="420" w:type="pct"/>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254</w:t>
            </w:r>
            <w:r w:rsidR="00414ACF">
              <w:rPr>
                <w:rFonts w:ascii="Times New Roman" w:eastAsia="Times New Roman" w:hAnsi="Times New Roman"/>
                <w:bCs/>
                <w:sz w:val="24"/>
                <w:szCs w:val="24"/>
                <w:lang w:eastAsia="es-ES"/>
              </w:rPr>
              <w:t>2</w:t>
            </w:r>
          </w:p>
        </w:tc>
        <w:tc>
          <w:tcPr>
            <w:tcW w:w="607"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241</w:t>
            </w:r>
            <w:r w:rsidR="00414ACF">
              <w:rPr>
                <w:rFonts w:ascii="Times New Roman" w:eastAsia="Times New Roman" w:hAnsi="Times New Roman"/>
                <w:bCs/>
                <w:sz w:val="24"/>
                <w:szCs w:val="24"/>
                <w:lang w:eastAsia="es-ES"/>
              </w:rPr>
              <w:t>5</w:t>
            </w:r>
          </w:p>
        </w:tc>
      </w:tr>
      <w:tr w:rsidR="00C93769" w:rsidRPr="00285096" w:rsidTr="00A158E6">
        <w:trPr>
          <w:trHeight w:val="240"/>
        </w:trPr>
        <w:tc>
          <w:tcPr>
            <w:tcW w:w="473" w:type="pct"/>
            <w:gridSpan w:val="2"/>
            <w:tcBorders>
              <w:top w:val="single" w:sz="8" w:space="0" w:color="auto"/>
              <w:left w:val="single" w:sz="8" w:space="0" w:color="auto"/>
              <w:bottom w:val="single" w:sz="4"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731" w:type="pct"/>
            <w:gridSpan w:val="2"/>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533</w:t>
            </w:r>
            <w:r w:rsidR="00414ACF">
              <w:rPr>
                <w:rFonts w:ascii="Times New Roman" w:eastAsia="Times New Roman" w:hAnsi="Times New Roman"/>
                <w:bCs/>
                <w:sz w:val="24"/>
                <w:szCs w:val="24"/>
                <w:lang w:eastAsia="es-ES"/>
              </w:rPr>
              <w:t>8</w:t>
            </w:r>
          </w:p>
        </w:tc>
        <w:tc>
          <w:tcPr>
            <w:tcW w:w="72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533</w:t>
            </w:r>
            <w:r w:rsidR="00414ACF">
              <w:rPr>
                <w:rFonts w:ascii="Times New Roman" w:eastAsia="Times New Roman" w:hAnsi="Times New Roman"/>
                <w:bCs/>
                <w:sz w:val="24"/>
                <w:szCs w:val="24"/>
                <w:lang w:eastAsia="es-ES"/>
              </w:rPr>
              <w:t>8</w:t>
            </w:r>
          </w:p>
        </w:tc>
        <w:tc>
          <w:tcPr>
            <w:tcW w:w="753"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508</w:t>
            </w:r>
            <w:r w:rsidR="00414ACF">
              <w:rPr>
                <w:rFonts w:ascii="Times New Roman" w:eastAsia="Times New Roman" w:hAnsi="Times New Roman"/>
                <w:bCs/>
                <w:sz w:val="24"/>
                <w:szCs w:val="24"/>
                <w:lang w:eastAsia="es-ES"/>
              </w:rPr>
              <w:t>4</w:t>
            </w:r>
          </w:p>
        </w:tc>
        <w:tc>
          <w:tcPr>
            <w:tcW w:w="66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5592</w:t>
            </w:r>
          </w:p>
        </w:tc>
        <w:tc>
          <w:tcPr>
            <w:tcW w:w="63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48</w:t>
            </w:r>
            <w:r w:rsidR="00414ACF">
              <w:rPr>
                <w:rFonts w:ascii="Times New Roman" w:eastAsia="Times New Roman" w:hAnsi="Times New Roman"/>
                <w:bCs/>
                <w:sz w:val="24"/>
                <w:szCs w:val="24"/>
                <w:lang w:eastAsia="es-ES"/>
              </w:rPr>
              <w:t>30</w:t>
            </w:r>
          </w:p>
        </w:tc>
        <w:tc>
          <w:tcPr>
            <w:tcW w:w="420" w:type="pct"/>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508</w:t>
            </w:r>
            <w:r w:rsidR="00414ACF">
              <w:rPr>
                <w:rFonts w:ascii="Times New Roman" w:eastAsia="Times New Roman" w:hAnsi="Times New Roman"/>
                <w:bCs/>
                <w:sz w:val="24"/>
                <w:szCs w:val="24"/>
                <w:lang w:eastAsia="es-ES"/>
              </w:rPr>
              <w:t>4</w:t>
            </w:r>
          </w:p>
        </w:tc>
        <w:tc>
          <w:tcPr>
            <w:tcW w:w="607" w:type="pct"/>
            <w:gridSpan w:val="2"/>
            <w:tcBorders>
              <w:top w:val="nil"/>
              <w:left w:val="nil"/>
              <w:bottom w:val="single" w:sz="4" w:space="0" w:color="auto"/>
              <w:right w:val="single" w:sz="4" w:space="0" w:color="auto"/>
            </w:tcBorders>
            <w:shd w:val="clear" w:color="auto" w:fill="auto"/>
            <w:noWrap/>
            <w:vAlign w:val="bottom"/>
          </w:tcPr>
          <w:p w:rsidR="00DB2FE4" w:rsidRPr="00285096" w:rsidRDefault="001A728A"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48</w:t>
            </w:r>
            <w:r w:rsidR="00414ACF">
              <w:rPr>
                <w:rFonts w:ascii="Times New Roman" w:eastAsia="Times New Roman" w:hAnsi="Times New Roman"/>
                <w:bCs/>
                <w:sz w:val="24"/>
                <w:szCs w:val="24"/>
                <w:lang w:eastAsia="es-ES"/>
              </w:rPr>
              <w:t>30</w:t>
            </w:r>
          </w:p>
        </w:tc>
      </w:tr>
      <w:tr w:rsidR="00C93769" w:rsidRPr="00285096" w:rsidTr="00A158E6">
        <w:trPr>
          <w:trHeight w:val="240"/>
        </w:trPr>
        <w:tc>
          <w:tcPr>
            <w:tcW w:w="473" w:type="pct"/>
            <w:gridSpan w:val="2"/>
            <w:tcBorders>
              <w:top w:val="single" w:sz="8" w:space="0" w:color="auto"/>
              <w:left w:val="single" w:sz="8" w:space="0" w:color="auto"/>
              <w:bottom w:val="single" w:sz="8"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w:t>
            </w:r>
          </w:p>
        </w:tc>
        <w:tc>
          <w:tcPr>
            <w:tcW w:w="731" w:type="pct"/>
            <w:gridSpan w:val="2"/>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0F474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355</w:t>
            </w:r>
            <w:r w:rsidR="00414ACF">
              <w:rPr>
                <w:rFonts w:ascii="Times New Roman" w:eastAsia="Times New Roman" w:hAnsi="Times New Roman"/>
                <w:bCs/>
                <w:sz w:val="24"/>
                <w:szCs w:val="24"/>
                <w:lang w:eastAsia="es-ES"/>
              </w:rPr>
              <w:t>9</w:t>
            </w:r>
          </w:p>
        </w:tc>
        <w:tc>
          <w:tcPr>
            <w:tcW w:w="72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0F474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355</w:t>
            </w:r>
            <w:r w:rsidR="00414ACF">
              <w:rPr>
                <w:rFonts w:ascii="Times New Roman" w:eastAsia="Times New Roman" w:hAnsi="Times New Roman"/>
                <w:bCs/>
                <w:sz w:val="24"/>
                <w:szCs w:val="24"/>
                <w:lang w:eastAsia="es-ES"/>
              </w:rPr>
              <w:t>9</w:t>
            </w:r>
          </w:p>
        </w:tc>
        <w:tc>
          <w:tcPr>
            <w:tcW w:w="753" w:type="pct"/>
            <w:gridSpan w:val="2"/>
            <w:tcBorders>
              <w:top w:val="nil"/>
              <w:left w:val="nil"/>
              <w:bottom w:val="single" w:sz="4" w:space="0" w:color="auto"/>
              <w:right w:val="single" w:sz="4" w:space="0" w:color="auto"/>
            </w:tcBorders>
            <w:shd w:val="clear" w:color="auto" w:fill="auto"/>
            <w:noWrap/>
            <w:vAlign w:val="bottom"/>
          </w:tcPr>
          <w:p w:rsidR="00DB2FE4" w:rsidRPr="00285096" w:rsidRDefault="000F474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3389</w:t>
            </w:r>
          </w:p>
        </w:tc>
        <w:tc>
          <w:tcPr>
            <w:tcW w:w="66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0F474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3728</w:t>
            </w:r>
          </w:p>
        </w:tc>
        <w:tc>
          <w:tcPr>
            <w:tcW w:w="632" w:type="pct"/>
            <w:gridSpan w:val="2"/>
            <w:tcBorders>
              <w:top w:val="nil"/>
              <w:left w:val="nil"/>
              <w:bottom w:val="single" w:sz="4" w:space="0" w:color="auto"/>
              <w:right w:val="single" w:sz="4" w:space="0" w:color="auto"/>
            </w:tcBorders>
            <w:shd w:val="clear" w:color="auto" w:fill="auto"/>
            <w:noWrap/>
            <w:vAlign w:val="bottom"/>
          </w:tcPr>
          <w:p w:rsidR="00DB2FE4" w:rsidRPr="00285096" w:rsidRDefault="000F474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32</w:t>
            </w:r>
            <w:r w:rsidR="00414ACF">
              <w:rPr>
                <w:rFonts w:ascii="Times New Roman" w:eastAsia="Times New Roman" w:hAnsi="Times New Roman"/>
                <w:bCs/>
                <w:sz w:val="24"/>
                <w:szCs w:val="24"/>
                <w:lang w:eastAsia="es-ES"/>
              </w:rPr>
              <w:t>20</w:t>
            </w:r>
          </w:p>
        </w:tc>
        <w:tc>
          <w:tcPr>
            <w:tcW w:w="420" w:type="pct"/>
            <w:tcBorders>
              <w:top w:val="nil"/>
              <w:left w:val="nil"/>
              <w:bottom w:val="single" w:sz="4" w:space="0" w:color="auto"/>
              <w:right w:val="single" w:sz="4" w:space="0" w:color="auto"/>
            </w:tcBorders>
            <w:shd w:val="clear" w:color="auto" w:fill="auto"/>
            <w:noWrap/>
            <w:vAlign w:val="bottom"/>
          </w:tcPr>
          <w:p w:rsidR="00DB2FE4" w:rsidRPr="00285096" w:rsidRDefault="000F474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3389</w:t>
            </w:r>
          </w:p>
        </w:tc>
        <w:tc>
          <w:tcPr>
            <w:tcW w:w="607" w:type="pct"/>
            <w:gridSpan w:val="2"/>
            <w:tcBorders>
              <w:top w:val="nil"/>
              <w:left w:val="nil"/>
              <w:bottom w:val="single" w:sz="4" w:space="0" w:color="auto"/>
              <w:right w:val="single" w:sz="4" w:space="0" w:color="auto"/>
            </w:tcBorders>
            <w:shd w:val="clear" w:color="auto" w:fill="auto"/>
            <w:noWrap/>
            <w:vAlign w:val="bottom"/>
          </w:tcPr>
          <w:p w:rsidR="00DB2FE4" w:rsidRPr="00285096" w:rsidRDefault="000F474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32</w:t>
            </w:r>
            <w:r w:rsidR="00414ACF">
              <w:rPr>
                <w:rFonts w:ascii="Times New Roman" w:eastAsia="Times New Roman" w:hAnsi="Times New Roman"/>
                <w:bCs/>
                <w:sz w:val="24"/>
                <w:szCs w:val="24"/>
                <w:lang w:eastAsia="es-ES"/>
              </w:rPr>
              <w:t>20</w:t>
            </w:r>
          </w:p>
        </w:tc>
      </w:tr>
      <w:tr w:rsidR="00C52421" w:rsidRPr="00285096" w:rsidTr="00A158E6">
        <w:trPr>
          <w:trHeight w:val="225"/>
        </w:trPr>
        <w:tc>
          <w:tcPr>
            <w:tcW w:w="45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405" w:type="pct"/>
            <w:gridSpan w:val="4"/>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674" w:type="pct"/>
            <w:gridSpan w:val="2"/>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640"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11"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25" w:type="pct"/>
            <w:gridSpan w:val="3"/>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87"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C52421" w:rsidRPr="00285096" w:rsidTr="00A158E6">
        <w:trPr>
          <w:trHeight w:val="240"/>
        </w:trPr>
        <w:tc>
          <w:tcPr>
            <w:tcW w:w="45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2079" w:type="pct"/>
            <w:gridSpan w:val="6"/>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640"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11"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25" w:type="pct"/>
            <w:gridSpan w:val="3"/>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87"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C52421" w:rsidRPr="00285096" w:rsidTr="00A158E6">
        <w:trPr>
          <w:trHeight w:val="240"/>
        </w:trPr>
        <w:tc>
          <w:tcPr>
            <w:tcW w:w="45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06"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98"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74"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40"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11" w:type="pct"/>
            <w:gridSpan w:val="2"/>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25" w:type="pct"/>
            <w:gridSpan w:val="3"/>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87"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C52421" w:rsidRPr="00285096" w:rsidTr="00A158E6">
        <w:trPr>
          <w:trHeight w:val="240"/>
        </w:trPr>
        <w:tc>
          <w:tcPr>
            <w:tcW w:w="458" w:type="pct"/>
            <w:tcBorders>
              <w:top w:val="single" w:sz="8" w:space="0" w:color="auto"/>
              <w:left w:val="single" w:sz="8" w:space="0" w:color="auto"/>
              <w:bottom w:val="single" w:sz="8" w:space="0" w:color="auto"/>
              <w:right w:val="single" w:sz="8" w:space="0" w:color="auto"/>
            </w:tcBorders>
            <w:shd w:val="clear" w:color="000000" w:fill="FFFF00"/>
            <w:noWrap/>
            <w:vAlign w:val="bottom"/>
          </w:tcPr>
          <w:p w:rsidR="00DB2FE4" w:rsidRPr="00285096" w:rsidRDefault="007E710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AÑO 2018</w:t>
            </w:r>
          </w:p>
        </w:tc>
        <w:tc>
          <w:tcPr>
            <w:tcW w:w="4542" w:type="pct"/>
            <w:gridSpan w:val="14"/>
            <w:tcBorders>
              <w:top w:val="single" w:sz="8" w:space="0" w:color="auto"/>
              <w:left w:val="nil"/>
              <w:bottom w:val="single" w:sz="8" w:space="0" w:color="auto"/>
              <w:right w:val="single" w:sz="8" w:space="0" w:color="000000"/>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L/P-PLAN DE PRODUCCION</w:t>
            </w:r>
          </w:p>
        </w:tc>
      </w:tr>
      <w:tr w:rsidR="00C52421" w:rsidRPr="00285096" w:rsidTr="00A158E6">
        <w:trPr>
          <w:trHeight w:val="240"/>
        </w:trPr>
        <w:tc>
          <w:tcPr>
            <w:tcW w:w="458" w:type="pct"/>
            <w:tcBorders>
              <w:top w:val="nil"/>
              <w:left w:val="single" w:sz="8" w:space="0" w:color="auto"/>
              <w:bottom w:val="single" w:sz="8" w:space="0" w:color="auto"/>
              <w:right w:val="single" w:sz="8" w:space="0" w:color="auto"/>
            </w:tcBorders>
            <w:shd w:val="clear" w:color="000000" w:fill="FFFF00"/>
            <w:noWrap/>
            <w:vAlign w:val="bottom"/>
          </w:tcPr>
          <w:p w:rsidR="00DB2FE4" w:rsidRPr="00285096" w:rsidRDefault="0075560A"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PROD</w:t>
            </w:r>
          </w:p>
        </w:tc>
        <w:tc>
          <w:tcPr>
            <w:tcW w:w="706"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75560A"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JUNIO </w:t>
            </w:r>
            <w:r w:rsidR="00DB2FE4" w:rsidRPr="00285096">
              <w:rPr>
                <w:rFonts w:ascii="Times New Roman" w:eastAsia="Times New Roman" w:hAnsi="Times New Roman"/>
                <w:bCs/>
                <w:sz w:val="24"/>
                <w:szCs w:val="24"/>
                <w:lang w:eastAsia="es-ES"/>
              </w:rPr>
              <w:t>2018 (21)</w:t>
            </w:r>
          </w:p>
        </w:tc>
        <w:tc>
          <w:tcPr>
            <w:tcW w:w="698"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75560A"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JULIO </w:t>
            </w:r>
            <w:r w:rsidR="00DB2FE4" w:rsidRPr="00285096">
              <w:rPr>
                <w:rFonts w:ascii="Times New Roman" w:eastAsia="Times New Roman" w:hAnsi="Times New Roman"/>
                <w:bCs/>
                <w:sz w:val="24"/>
                <w:szCs w:val="24"/>
                <w:lang w:eastAsia="es-ES"/>
              </w:rPr>
              <w:t>2018 (21)</w:t>
            </w:r>
          </w:p>
        </w:tc>
        <w:tc>
          <w:tcPr>
            <w:tcW w:w="674"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75560A"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AGOS</w:t>
            </w:r>
            <w:r w:rsidR="00C52421">
              <w:rPr>
                <w:rFonts w:ascii="Times New Roman" w:eastAsia="Times New Roman" w:hAnsi="Times New Roman"/>
                <w:bCs/>
                <w:sz w:val="24"/>
                <w:szCs w:val="24"/>
                <w:lang w:eastAsia="es-ES"/>
              </w:rPr>
              <w:t xml:space="preserve"> </w:t>
            </w:r>
            <w:r w:rsidR="00DB2FE4" w:rsidRPr="00285096">
              <w:rPr>
                <w:rFonts w:ascii="Times New Roman" w:eastAsia="Times New Roman" w:hAnsi="Times New Roman"/>
                <w:bCs/>
                <w:sz w:val="24"/>
                <w:szCs w:val="24"/>
                <w:lang w:eastAsia="es-ES"/>
              </w:rPr>
              <w:t>2018 (20)</w:t>
            </w:r>
          </w:p>
        </w:tc>
        <w:tc>
          <w:tcPr>
            <w:tcW w:w="640"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75560A"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SEPT </w:t>
            </w:r>
            <w:r w:rsidR="00DB2FE4" w:rsidRPr="00285096">
              <w:rPr>
                <w:rFonts w:ascii="Times New Roman" w:eastAsia="Times New Roman" w:hAnsi="Times New Roman"/>
                <w:bCs/>
                <w:sz w:val="24"/>
                <w:szCs w:val="24"/>
                <w:lang w:eastAsia="es-ES"/>
              </w:rPr>
              <w:t>2018 (22)</w:t>
            </w:r>
          </w:p>
        </w:tc>
        <w:tc>
          <w:tcPr>
            <w:tcW w:w="611" w:type="pct"/>
            <w:gridSpan w:val="2"/>
            <w:tcBorders>
              <w:top w:val="nil"/>
              <w:left w:val="nil"/>
              <w:bottom w:val="single" w:sz="8" w:space="0" w:color="auto"/>
              <w:right w:val="single" w:sz="8" w:space="0" w:color="auto"/>
            </w:tcBorders>
            <w:shd w:val="clear" w:color="000000" w:fill="FFFF00"/>
            <w:noWrap/>
            <w:vAlign w:val="bottom"/>
          </w:tcPr>
          <w:p w:rsidR="00DB2FE4" w:rsidRPr="00285096" w:rsidRDefault="00C52421"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OCT </w:t>
            </w:r>
            <w:r w:rsidR="00DB2FE4" w:rsidRPr="00285096">
              <w:rPr>
                <w:rFonts w:ascii="Times New Roman" w:eastAsia="Times New Roman" w:hAnsi="Times New Roman"/>
                <w:bCs/>
                <w:sz w:val="24"/>
                <w:szCs w:val="24"/>
                <w:lang w:eastAsia="es-ES"/>
              </w:rPr>
              <w:t>2018 (19)</w:t>
            </w:r>
          </w:p>
        </w:tc>
        <w:tc>
          <w:tcPr>
            <w:tcW w:w="625" w:type="pct"/>
            <w:gridSpan w:val="3"/>
            <w:tcBorders>
              <w:top w:val="nil"/>
              <w:left w:val="nil"/>
              <w:bottom w:val="single" w:sz="8" w:space="0" w:color="auto"/>
              <w:right w:val="single" w:sz="8" w:space="0" w:color="auto"/>
            </w:tcBorders>
            <w:shd w:val="clear" w:color="000000" w:fill="FFFF00"/>
            <w:noWrap/>
            <w:vAlign w:val="bottom"/>
          </w:tcPr>
          <w:p w:rsidR="00DB2FE4" w:rsidRPr="00285096" w:rsidRDefault="00C52421"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NOV </w:t>
            </w:r>
            <w:r w:rsidR="00DB2FE4" w:rsidRPr="00285096">
              <w:rPr>
                <w:rFonts w:ascii="Times New Roman" w:eastAsia="Times New Roman" w:hAnsi="Times New Roman"/>
                <w:bCs/>
                <w:sz w:val="24"/>
                <w:szCs w:val="24"/>
                <w:lang w:eastAsia="es-ES"/>
              </w:rPr>
              <w:t>2018 (20)</w:t>
            </w:r>
          </w:p>
        </w:tc>
        <w:tc>
          <w:tcPr>
            <w:tcW w:w="587" w:type="pct"/>
            <w:tcBorders>
              <w:top w:val="nil"/>
              <w:left w:val="nil"/>
              <w:bottom w:val="single" w:sz="8" w:space="0" w:color="auto"/>
              <w:right w:val="single" w:sz="8" w:space="0" w:color="auto"/>
            </w:tcBorders>
            <w:shd w:val="clear" w:color="000000" w:fill="FFFF00"/>
            <w:noWrap/>
            <w:vAlign w:val="bottom"/>
          </w:tcPr>
          <w:p w:rsidR="00DB2FE4" w:rsidRPr="00285096" w:rsidRDefault="00C52421"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DIC </w:t>
            </w:r>
            <w:r w:rsidR="00DB2FE4" w:rsidRPr="00285096">
              <w:rPr>
                <w:rFonts w:ascii="Times New Roman" w:eastAsia="Times New Roman" w:hAnsi="Times New Roman"/>
                <w:bCs/>
                <w:sz w:val="24"/>
                <w:szCs w:val="24"/>
                <w:lang w:eastAsia="es-ES"/>
              </w:rPr>
              <w:t>2018 (19)</w:t>
            </w:r>
          </w:p>
        </w:tc>
      </w:tr>
      <w:tr w:rsidR="00C52421" w:rsidRPr="00285096" w:rsidTr="00A158E6">
        <w:trPr>
          <w:trHeight w:val="240"/>
        </w:trPr>
        <w:tc>
          <w:tcPr>
            <w:tcW w:w="458" w:type="pct"/>
            <w:tcBorders>
              <w:top w:val="nil"/>
              <w:left w:val="single" w:sz="8" w:space="0" w:color="auto"/>
              <w:bottom w:val="single" w:sz="4" w:space="0" w:color="auto"/>
              <w:right w:val="nil"/>
            </w:tcBorders>
            <w:shd w:val="clear" w:color="auto" w:fill="auto"/>
            <w:noWrap/>
            <w:vAlign w:val="bottom"/>
          </w:tcPr>
          <w:p w:rsidR="00DB2FE4" w:rsidRPr="00285096" w:rsidRDefault="00C52421"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BIZ</w:t>
            </w:r>
          </w:p>
        </w:tc>
        <w:tc>
          <w:tcPr>
            <w:tcW w:w="706" w:type="pct"/>
            <w:gridSpan w:val="2"/>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5B4155"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370</w:t>
            </w:r>
            <w:r w:rsidR="00832FB6">
              <w:rPr>
                <w:rFonts w:ascii="Times New Roman" w:eastAsia="Times New Roman" w:hAnsi="Times New Roman"/>
                <w:bCs/>
                <w:sz w:val="24"/>
                <w:szCs w:val="24"/>
                <w:lang w:eastAsia="es-ES"/>
              </w:rPr>
              <w:t>7</w:t>
            </w:r>
          </w:p>
        </w:tc>
        <w:tc>
          <w:tcPr>
            <w:tcW w:w="698" w:type="pct"/>
            <w:gridSpan w:val="2"/>
            <w:tcBorders>
              <w:top w:val="nil"/>
              <w:left w:val="nil"/>
              <w:bottom w:val="single" w:sz="4" w:space="0" w:color="auto"/>
              <w:right w:val="single" w:sz="4" w:space="0" w:color="auto"/>
            </w:tcBorders>
            <w:shd w:val="clear" w:color="auto" w:fill="auto"/>
            <w:noWrap/>
            <w:vAlign w:val="bottom"/>
          </w:tcPr>
          <w:p w:rsidR="00DB2FE4" w:rsidRPr="00285096" w:rsidRDefault="005B4155"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370</w:t>
            </w:r>
            <w:r w:rsidR="00832FB6">
              <w:rPr>
                <w:rFonts w:ascii="Times New Roman" w:eastAsia="Times New Roman" w:hAnsi="Times New Roman"/>
                <w:bCs/>
                <w:sz w:val="24"/>
                <w:szCs w:val="24"/>
                <w:lang w:eastAsia="es-ES"/>
              </w:rPr>
              <w:t>7</w:t>
            </w:r>
          </w:p>
        </w:tc>
        <w:tc>
          <w:tcPr>
            <w:tcW w:w="674" w:type="pct"/>
            <w:gridSpan w:val="2"/>
            <w:tcBorders>
              <w:top w:val="nil"/>
              <w:left w:val="nil"/>
              <w:bottom w:val="single" w:sz="4" w:space="0" w:color="auto"/>
              <w:right w:val="single" w:sz="4" w:space="0" w:color="auto"/>
            </w:tcBorders>
            <w:shd w:val="clear" w:color="auto" w:fill="auto"/>
            <w:noWrap/>
            <w:vAlign w:val="bottom"/>
          </w:tcPr>
          <w:p w:rsidR="00DB2FE4" w:rsidRPr="00285096" w:rsidRDefault="005B4155"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3530</w:t>
            </w:r>
          </w:p>
        </w:tc>
        <w:tc>
          <w:tcPr>
            <w:tcW w:w="640" w:type="pct"/>
            <w:gridSpan w:val="2"/>
            <w:tcBorders>
              <w:top w:val="nil"/>
              <w:left w:val="nil"/>
              <w:bottom w:val="single" w:sz="4" w:space="0" w:color="auto"/>
              <w:right w:val="single" w:sz="4" w:space="0" w:color="auto"/>
            </w:tcBorders>
            <w:shd w:val="clear" w:color="auto" w:fill="auto"/>
            <w:noWrap/>
            <w:vAlign w:val="bottom"/>
          </w:tcPr>
          <w:p w:rsidR="00DB2FE4" w:rsidRPr="00285096" w:rsidRDefault="005B4155"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3883</w:t>
            </w:r>
          </w:p>
        </w:tc>
        <w:tc>
          <w:tcPr>
            <w:tcW w:w="611" w:type="pct"/>
            <w:gridSpan w:val="2"/>
            <w:tcBorders>
              <w:top w:val="nil"/>
              <w:left w:val="nil"/>
              <w:bottom w:val="single" w:sz="4" w:space="0" w:color="auto"/>
              <w:right w:val="single" w:sz="4" w:space="0" w:color="auto"/>
            </w:tcBorders>
            <w:shd w:val="clear" w:color="auto" w:fill="auto"/>
            <w:noWrap/>
            <w:vAlign w:val="bottom"/>
          </w:tcPr>
          <w:p w:rsidR="00DB2FE4" w:rsidRPr="00285096" w:rsidRDefault="005B4155"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335</w:t>
            </w:r>
            <w:r w:rsidR="00832FB6">
              <w:rPr>
                <w:rFonts w:ascii="Times New Roman" w:eastAsia="Times New Roman" w:hAnsi="Times New Roman"/>
                <w:bCs/>
                <w:sz w:val="24"/>
                <w:szCs w:val="24"/>
                <w:lang w:eastAsia="es-ES"/>
              </w:rPr>
              <w:t>4</w:t>
            </w:r>
          </w:p>
        </w:tc>
        <w:tc>
          <w:tcPr>
            <w:tcW w:w="625" w:type="pct"/>
            <w:gridSpan w:val="3"/>
            <w:tcBorders>
              <w:top w:val="nil"/>
              <w:left w:val="nil"/>
              <w:bottom w:val="single" w:sz="4" w:space="0" w:color="auto"/>
              <w:right w:val="single" w:sz="4" w:space="0" w:color="auto"/>
            </w:tcBorders>
            <w:shd w:val="clear" w:color="auto" w:fill="auto"/>
            <w:noWrap/>
            <w:vAlign w:val="bottom"/>
          </w:tcPr>
          <w:p w:rsidR="00DB2FE4" w:rsidRPr="00285096" w:rsidRDefault="005B4155"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3530</w:t>
            </w:r>
          </w:p>
        </w:tc>
        <w:tc>
          <w:tcPr>
            <w:tcW w:w="587" w:type="pct"/>
            <w:tcBorders>
              <w:top w:val="nil"/>
              <w:left w:val="nil"/>
              <w:bottom w:val="single" w:sz="4" w:space="0" w:color="auto"/>
              <w:right w:val="single" w:sz="4" w:space="0" w:color="auto"/>
            </w:tcBorders>
            <w:shd w:val="clear" w:color="auto" w:fill="auto"/>
            <w:noWrap/>
            <w:vAlign w:val="bottom"/>
          </w:tcPr>
          <w:p w:rsidR="00DB2FE4" w:rsidRPr="00285096" w:rsidRDefault="005B4155"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335</w:t>
            </w:r>
            <w:r w:rsidR="00832FB6">
              <w:rPr>
                <w:rFonts w:ascii="Times New Roman" w:eastAsia="Times New Roman" w:hAnsi="Times New Roman"/>
                <w:bCs/>
                <w:sz w:val="24"/>
                <w:szCs w:val="24"/>
                <w:lang w:eastAsia="es-ES"/>
              </w:rPr>
              <w:t>4</w:t>
            </w:r>
          </w:p>
        </w:tc>
      </w:tr>
      <w:tr w:rsidR="00C52421" w:rsidRPr="00285096" w:rsidTr="00A158E6">
        <w:trPr>
          <w:trHeight w:val="240"/>
        </w:trPr>
        <w:tc>
          <w:tcPr>
            <w:tcW w:w="458" w:type="pct"/>
            <w:tcBorders>
              <w:top w:val="single" w:sz="8" w:space="0" w:color="auto"/>
              <w:left w:val="single" w:sz="8" w:space="0" w:color="auto"/>
              <w:bottom w:val="single" w:sz="4"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706" w:type="pct"/>
            <w:gridSpan w:val="2"/>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7F2793"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741</w:t>
            </w:r>
            <w:r w:rsidR="00832FB6">
              <w:rPr>
                <w:rFonts w:ascii="Times New Roman" w:eastAsia="Times New Roman" w:hAnsi="Times New Roman"/>
                <w:bCs/>
                <w:sz w:val="24"/>
                <w:szCs w:val="24"/>
                <w:lang w:eastAsia="es-ES"/>
              </w:rPr>
              <w:t>4</w:t>
            </w:r>
          </w:p>
        </w:tc>
        <w:tc>
          <w:tcPr>
            <w:tcW w:w="698" w:type="pct"/>
            <w:gridSpan w:val="2"/>
            <w:tcBorders>
              <w:top w:val="nil"/>
              <w:left w:val="nil"/>
              <w:bottom w:val="single" w:sz="4" w:space="0" w:color="auto"/>
              <w:right w:val="single" w:sz="4" w:space="0" w:color="auto"/>
            </w:tcBorders>
            <w:shd w:val="clear" w:color="auto" w:fill="auto"/>
            <w:noWrap/>
            <w:vAlign w:val="bottom"/>
          </w:tcPr>
          <w:p w:rsidR="00DB2FE4" w:rsidRPr="00285096" w:rsidRDefault="007F2793"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741</w:t>
            </w:r>
            <w:r w:rsidR="00832FB6">
              <w:rPr>
                <w:rFonts w:ascii="Times New Roman" w:eastAsia="Times New Roman" w:hAnsi="Times New Roman"/>
                <w:bCs/>
                <w:sz w:val="24"/>
                <w:szCs w:val="24"/>
                <w:lang w:eastAsia="es-ES"/>
              </w:rPr>
              <w:t>4</w:t>
            </w:r>
          </w:p>
        </w:tc>
        <w:tc>
          <w:tcPr>
            <w:tcW w:w="674" w:type="pct"/>
            <w:gridSpan w:val="2"/>
            <w:tcBorders>
              <w:top w:val="nil"/>
              <w:left w:val="nil"/>
              <w:bottom w:val="single" w:sz="4" w:space="0" w:color="auto"/>
              <w:right w:val="single" w:sz="4" w:space="0" w:color="auto"/>
            </w:tcBorders>
            <w:shd w:val="clear" w:color="auto" w:fill="auto"/>
            <w:noWrap/>
            <w:vAlign w:val="bottom"/>
          </w:tcPr>
          <w:p w:rsidR="00DB2FE4" w:rsidRPr="00285096" w:rsidRDefault="007F2793"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706</w:t>
            </w:r>
            <w:r w:rsidR="00832FB6">
              <w:rPr>
                <w:rFonts w:ascii="Times New Roman" w:eastAsia="Times New Roman" w:hAnsi="Times New Roman"/>
                <w:bCs/>
                <w:sz w:val="24"/>
                <w:szCs w:val="24"/>
                <w:lang w:eastAsia="es-ES"/>
              </w:rPr>
              <w:t>1</w:t>
            </w:r>
          </w:p>
        </w:tc>
        <w:tc>
          <w:tcPr>
            <w:tcW w:w="640" w:type="pct"/>
            <w:gridSpan w:val="2"/>
            <w:tcBorders>
              <w:top w:val="nil"/>
              <w:left w:val="nil"/>
              <w:bottom w:val="single" w:sz="4" w:space="0" w:color="auto"/>
              <w:right w:val="single" w:sz="4" w:space="0" w:color="auto"/>
            </w:tcBorders>
            <w:shd w:val="clear" w:color="auto" w:fill="auto"/>
            <w:noWrap/>
            <w:vAlign w:val="bottom"/>
          </w:tcPr>
          <w:p w:rsidR="00DB2FE4" w:rsidRPr="00285096" w:rsidRDefault="007F2793"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776</w:t>
            </w:r>
            <w:r w:rsidR="00832FB6">
              <w:rPr>
                <w:rFonts w:ascii="Times New Roman" w:eastAsia="Times New Roman" w:hAnsi="Times New Roman"/>
                <w:bCs/>
                <w:sz w:val="24"/>
                <w:szCs w:val="24"/>
                <w:lang w:eastAsia="es-ES"/>
              </w:rPr>
              <w:t>7</w:t>
            </w:r>
          </w:p>
        </w:tc>
        <w:tc>
          <w:tcPr>
            <w:tcW w:w="611" w:type="pct"/>
            <w:gridSpan w:val="2"/>
            <w:tcBorders>
              <w:top w:val="nil"/>
              <w:left w:val="nil"/>
              <w:bottom w:val="single" w:sz="4" w:space="0" w:color="auto"/>
              <w:right w:val="single" w:sz="4" w:space="0" w:color="auto"/>
            </w:tcBorders>
            <w:shd w:val="clear" w:color="auto" w:fill="auto"/>
            <w:noWrap/>
            <w:vAlign w:val="bottom"/>
          </w:tcPr>
          <w:p w:rsidR="00DB2FE4" w:rsidRPr="00285096" w:rsidRDefault="007F2793"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670</w:t>
            </w:r>
            <w:r w:rsidR="00832FB6">
              <w:rPr>
                <w:rFonts w:ascii="Times New Roman" w:eastAsia="Times New Roman" w:hAnsi="Times New Roman"/>
                <w:bCs/>
                <w:sz w:val="24"/>
                <w:szCs w:val="24"/>
                <w:lang w:eastAsia="es-ES"/>
              </w:rPr>
              <w:t>8</w:t>
            </w:r>
          </w:p>
        </w:tc>
        <w:tc>
          <w:tcPr>
            <w:tcW w:w="625" w:type="pct"/>
            <w:gridSpan w:val="3"/>
            <w:tcBorders>
              <w:top w:val="nil"/>
              <w:left w:val="nil"/>
              <w:bottom w:val="single" w:sz="4" w:space="0" w:color="auto"/>
              <w:right w:val="single" w:sz="4" w:space="0" w:color="auto"/>
            </w:tcBorders>
            <w:shd w:val="clear" w:color="auto" w:fill="auto"/>
            <w:noWrap/>
            <w:vAlign w:val="bottom"/>
          </w:tcPr>
          <w:p w:rsidR="00DB2FE4" w:rsidRPr="00285096" w:rsidRDefault="007F2793"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706</w:t>
            </w:r>
            <w:r w:rsidR="00832FB6">
              <w:rPr>
                <w:rFonts w:ascii="Times New Roman" w:eastAsia="Times New Roman" w:hAnsi="Times New Roman"/>
                <w:bCs/>
                <w:sz w:val="24"/>
                <w:szCs w:val="24"/>
                <w:lang w:eastAsia="es-ES"/>
              </w:rPr>
              <w:t>1</w:t>
            </w:r>
          </w:p>
        </w:tc>
        <w:tc>
          <w:tcPr>
            <w:tcW w:w="587" w:type="pct"/>
            <w:tcBorders>
              <w:top w:val="nil"/>
              <w:left w:val="nil"/>
              <w:bottom w:val="single" w:sz="4" w:space="0" w:color="auto"/>
              <w:right w:val="single" w:sz="4" w:space="0" w:color="auto"/>
            </w:tcBorders>
            <w:shd w:val="clear" w:color="auto" w:fill="auto"/>
            <w:noWrap/>
            <w:vAlign w:val="bottom"/>
          </w:tcPr>
          <w:p w:rsidR="00DB2FE4" w:rsidRPr="00285096" w:rsidRDefault="007F2793"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670</w:t>
            </w:r>
            <w:r w:rsidR="00832FB6">
              <w:rPr>
                <w:rFonts w:ascii="Times New Roman" w:eastAsia="Times New Roman" w:hAnsi="Times New Roman"/>
                <w:bCs/>
                <w:sz w:val="24"/>
                <w:szCs w:val="24"/>
                <w:lang w:eastAsia="es-ES"/>
              </w:rPr>
              <w:t>8</w:t>
            </w:r>
          </w:p>
        </w:tc>
      </w:tr>
      <w:tr w:rsidR="00C52421" w:rsidRPr="00285096" w:rsidTr="00A158E6">
        <w:trPr>
          <w:trHeight w:val="240"/>
        </w:trPr>
        <w:tc>
          <w:tcPr>
            <w:tcW w:w="458" w:type="pct"/>
            <w:tcBorders>
              <w:top w:val="single" w:sz="8" w:space="0" w:color="auto"/>
              <w:left w:val="single" w:sz="8" w:space="0" w:color="auto"/>
              <w:bottom w:val="single" w:sz="8"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w:t>
            </w:r>
            <w:r w:rsidR="00C52421">
              <w:rPr>
                <w:rFonts w:ascii="Times New Roman" w:eastAsia="Times New Roman" w:hAnsi="Times New Roman"/>
                <w:bCs/>
                <w:sz w:val="24"/>
                <w:szCs w:val="24"/>
                <w:lang w:eastAsia="es-ES"/>
              </w:rPr>
              <w:t>P</w:t>
            </w:r>
          </w:p>
        </w:tc>
        <w:tc>
          <w:tcPr>
            <w:tcW w:w="706" w:type="pct"/>
            <w:gridSpan w:val="2"/>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4942</w:t>
            </w:r>
          </w:p>
        </w:tc>
        <w:tc>
          <w:tcPr>
            <w:tcW w:w="698" w:type="pct"/>
            <w:gridSpan w:val="2"/>
            <w:tcBorders>
              <w:top w:val="nil"/>
              <w:left w:val="nil"/>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4942</w:t>
            </w:r>
          </w:p>
        </w:tc>
        <w:tc>
          <w:tcPr>
            <w:tcW w:w="674" w:type="pct"/>
            <w:gridSpan w:val="2"/>
            <w:tcBorders>
              <w:top w:val="nil"/>
              <w:left w:val="nil"/>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4707</w:t>
            </w:r>
          </w:p>
        </w:tc>
        <w:tc>
          <w:tcPr>
            <w:tcW w:w="640" w:type="pct"/>
            <w:gridSpan w:val="2"/>
            <w:tcBorders>
              <w:top w:val="nil"/>
              <w:left w:val="nil"/>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517</w:t>
            </w:r>
            <w:r w:rsidR="00832FB6">
              <w:rPr>
                <w:rFonts w:ascii="Times New Roman" w:eastAsia="Times New Roman" w:hAnsi="Times New Roman"/>
                <w:bCs/>
                <w:sz w:val="24"/>
                <w:szCs w:val="24"/>
                <w:lang w:eastAsia="es-ES"/>
              </w:rPr>
              <w:t>8</w:t>
            </w:r>
          </w:p>
        </w:tc>
        <w:tc>
          <w:tcPr>
            <w:tcW w:w="611" w:type="pct"/>
            <w:gridSpan w:val="2"/>
            <w:tcBorders>
              <w:top w:val="nil"/>
              <w:left w:val="nil"/>
              <w:bottom w:val="single" w:sz="4" w:space="0" w:color="auto"/>
              <w:right w:val="single" w:sz="4" w:space="0" w:color="auto"/>
            </w:tcBorders>
            <w:shd w:val="clear" w:color="auto" w:fill="auto"/>
            <w:noWrap/>
            <w:vAlign w:val="bottom"/>
          </w:tcPr>
          <w:p w:rsidR="00DB2FE4" w:rsidRPr="00285096" w:rsidRDefault="00832FB6"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4472</w:t>
            </w:r>
          </w:p>
        </w:tc>
        <w:tc>
          <w:tcPr>
            <w:tcW w:w="625" w:type="pct"/>
            <w:gridSpan w:val="3"/>
            <w:tcBorders>
              <w:top w:val="nil"/>
              <w:left w:val="nil"/>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4707</w:t>
            </w:r>
          </w:p>
        </w:tc>
        <w:tc>
          <w:tcPr>
            <w:tcW w:w="587" w:type="pct"/>
            <w:tcBorders>
              <w:top w:val="nil"/>
              <w:left w:val="nil"/>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447</w:t>
            </w:r>
            <w:r w:rsidR="00832FB6">
              <w:rPr>
                <w:rFonts w:ascii="Times New Roman" w:eastAsia="Times New Roman" w:hAnsi="Times New Roman"/>
                <w:bCs/>
                <w:sz w:val="24"/>
                <w:szCs w:val="24"/>
                <w:lang w:eastAsia="es-ES"/>
              </w:rPr>
              <w:t>2</w:t>
            </w:r>
          </w:p>
        </w:tc>
      </w:tr>
    </w:tbl>
    <w:p w:rsidR="00ED4AEB" w:rsidRPr="00285096" w:rsidRDefault="00ED4AEB" w:rsidP="00537450">
      <w:pPr>
        <w:autoSpaceDE w:val="0"/>
        <w:autoSpaceDN w:val="0"/>
        <w:adjustRightInd w:val="0"/>
        <w:spacing w:after="0" w:line="240" w:lineRule="auto"/>
        <w:jc w:val="both"/>
        <w:rPr>
          <w:rFonts w:ascii="Times New Roman" w:hAnsi="Times New Roman"/>
          <w:sz w:val="24"/>
          <w:szCs w:val="24"/>
        </w:rPr>
      </w:pPr>
    </w:p>
    <w:tbl>
      <w:tblPr>
        <w:tblW w:w="5000" w:type="pct"/>
        <w:tblCellMar>
          <w:left w:w="70" w:type="dxa"/>
          <w:right w:w="70" w:type="dxa"/>
        </w:tblCellMar>
        <w:tblLook w:val="04A0"/>
      </w:tblPr>
      <w:tblGrid>
        <w:gridCol w:w="899"/>
        <w:gridCol w:w="1388"/>
        <w:gridCol w:w="1371"/>
        <w:gridCol w:w="1282"/>
        <w:gridCol w:w="1257"/>
        <w:gridCol w:w="1200"/>
        <w:gridCol w:w="1229"/>
        <w:gridCol w:w="1153"/>
      </w:tblGrid>
      <w:tr w:rsidR="00AD1AC0" w:rsidRPr="00285096" w:rsidTr="0009220C">
        <w:trPr>
          <w:trHeight w:val="225"/>
        </w:trPr>
        <w:tc>
          <w:tcPr>
            <w:tcW w:w="51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101" w:type="pct"/>
            <w:gridSpan w:val="2"/>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PRODUCCION EN KILOGRAMOS</w:t>
            </w:r>
          </w:p>
        </w:tc>
        <w:tc>
          <w:tcPr>
            <w:tcW w:w="578" w:type="pct"/>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color w:val="000000"/>
                <w:sz w:val="24"/>
                <w:szCs w:val="24"/>
                <w:lang w:eastAsia="es-ES"/>
              </w:rPr>
            </w:pPr>
            <w:r w:rsidRPr="00285096">
              <w:rPr>
                <w:rFonts w:ascii="Times New Roman" w:eastAsia="Times New Roman" w:hAnsi="Times New Roman"/>
                <w:bCs/>
                <w:color w:val="000000"/>
                <w:sz w:val="24"/>
                <w:szCs w:val="24"/>
                <w:lang w:eastAsia="es-ES"/>
              </w:rPr>
              <w:t> </w:t>
            </w:r>
          </w:p>
        </w:tc>
        <w:tc>
          <w:tcPr>
            <w:tcW w:w="731"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5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2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97"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AD1AC0" w:rsidRPr="00285096" w:rsidTr="0009220C">
        <w:trPr>
          <w:trHeight w:val="240"/>
        </w:trPr>
        <w:tc>
          <w:tcPr>
            <w:tcW w:w="51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1679" w:type="pct"/>
            <w:gridSpan w:val="3"/>
            <w:tcBorders>
              <w:top w:val="nil"/>
              <w:left w:val="nil"/>
              <w:bottom w:val="nil"/>
              <w:right w:val="nil"/>
            </w:tcBorders>
            <w:shd w:val="clear" w:color="000000" w:fill="FFFF00"/>
            <w:noWrap/>
            <w:vAlign w:val="bottom"/>
          </w:tcPr>
          <w:p w:rsidR="00DB2FE4" w:rsidRPr="00285096" w:rsidRDefault="00DB2FE4" w:rsidP="00537450">
            <w:pPr>
              <w:spacing w:after="0" w:line="240" w:lineRule="auto"/>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239 DIAS LABORABLES DE LUNES A VIERNES.</w:t>
            </w:r>
          </w:p>
        </w:tc>
        <w:tc>
          <w:tcPr>
            <w:tcW w:w="731"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5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2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97"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AD1AC0" w:rsidRPr="00285096" w:rsidTr="0009220C">
        <w:trPr>
          <w:trHeight w:val="240"/>
        </w:trPr>
        <w:tc>
          <w:tcPr>
            <w:tcW w:w="519"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54"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47"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578"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31"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5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722"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c>
          <w:tcPr>
            <w:tcW w:w="697" w:type="pct"/>
            <w:tcBorders>
              <w:top w:val="nil"/>
              <w:left w:val="nil"/>
              <w:bottom w:val="nil"/>
              <w:right w:val="nil"/>
            </w:tcBorders>
            <w:shd w:val="clear" w:color="auto" w:fill="auto"/>
            <w:noWrap/>
            <w:vAlign w:val="bottom"/>
          </w:tcPr>
          <w:p w:rsidR="00DB2FE4" w:rsidRPr="00285096" w:rsidRDefault="00DB2FE4" w:rsidP="00537450">
            <w:pPr>
              <w:spacing w:after="0" w:line="240" w:lineRule="auto"/>
              <w:rPr>
                <w:rFonts w:ascii="Times New Roman" w:eastAsia="Times New Roman" w:hAnsi="Times New Roman"/>
                <w:sz w:val="24"/>
                <w:szCs w:val="24"/>
                <w:lang w:eastAsia="es-ES"/>
              </w:rPr>
            </w:pPr>
          </w:p>
        </w:tc>
      </w:tr>
      <w:tr w:rsidR="00AD1AC0" w:rsidRPr="00285096" w:rsidTr="0009220C">
        <w:trPr>
          <w:trHeight w:val="240"/>
        </w:trPr>
        <w:tc>
          <w:tcPr>
            <w:tcW w:w="519" w:type="pct"/>
            <w:tcBorders>
              <w:top w:val="single" w:sz="8" w:space="0" w:color="auto"/>
              <w:left w:val="single" w:sz="8" w:space="0" w:color="auto"/>
              <w:bottom w:val="single" w:sz="8" w:space="0" w:color="auto"/>
              <w:right w:val="single" w:sz="8" w:space="0" w:color="auto"/>
            </w:tcBorders>
            <w:shd w:val="clear" w:color="000000" w:fill="FFFF00"/>
            <w:noWrap/>
            <w:vAlign w:val="bottom"/>
          </w:tcPr>
          <w:p w:rsidR="00DB2FE4" w:rsidRPr="00285096" w:rsidRDefault="007E710E"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AÑO 2019</w:t>
            </w:r>
          </w:p>
        </w:tc>
        <w:tc>
          <w:tcPr>
            <w:tcW w:w="4481" w:type="pct"/>
            <w:gridSpan w:val="7"/>
            <w:tcBorders>
              <w:top w:val="single" w:sz="8" w:space="0" w:color="auto"/>
              <w:left w:val="nil"/>
              <w:bottom w:val="single" w:sz="8" w:space="0" w:color="auto"/>
              <w:right w:val="single" w:sz="8" w:space="0" w:color="000000"/>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L/P-PLAN DE PRODUCCION</w:t>
            </w:r>
          </w:p>
        </w:tc>
      </w:tr>
      <w:tr w:rsidR="00AD1AC0" w:rsidRPr="00285096" w:rsidTr="0009220C">
        <w:trPr>
          <w:trHeight w:val="240"/>
        </w:trPr>
        <w:tc>
          <w:tcPr>
            <w:tcW w:w="519" w:type="pct"/>
            <w:tcBorders>
              <w:top w:val="nil"/>
              <w:left w:val="single" w:sz="8" w:space="0" w:color="auto"/>
              <w:bottom w:val="single" w:sz="8" w:space="0" w:color="auto"/>
              <w:right w:val="single" w:sz="8" w:space="0" w:color="auto"/>
            </w:tcBorders>
            <w:shd w:val="clear" w:color="000000" w:fill="FFFF00"/>
            <w:noWrap/>
            <w:vAlign w:val="bottom"/>
          </w:tcPr>
          <w:p w:rsidR="00DB2FE4" w:rsidRPr="00285096" w:rsidRDefault="008728E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PROD</w:t>
            </w:r>
          </w:p>
        </w:tc>
        <w:tc>
          <w:tcPr>
            <w:tcW w:w="554" w:type="pct"/>
            <w:tcBorders>
              <w:top w:val="nil"/>
              <w:left w:val="nil"/>
              <w:bottom w:val="single" w:sz="8" w:space="0" w:color="auto"/>
              <w:right w:val="single" w:sz="8" w:space="0" w:color="auto"/>
            </w:tcBorders>
            <w:shd w:val="clear" w:color="000000" w:fill="FFFF00"/>
            <w:noWrap/>
            <w:vAlign w:val="bottom"/>
          </w:tcPr>
          <w:p w:rsidR="00DB2FE4" w:rsidRPr="00285096" w:rsidRDefault="00AD1AC0"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JUNIO </w:t>
            </w:r>
            <w:r w:rsidR="00DB2FE4" w:rsidRPr="00285096">
              <w:rPr>
                <w:rFonts w:ascii="Times New Roman" w:eastAsia="Times New Roman" w:hAnsi="Times New Roman"/>
                <w:bCs/>
                <w:sz w:val="24"/>
                <w:szCs w:val="24"/>
                <w:lang w:eastAsia="es-ES"/>
              </w:rPr>
              <w:t>2019 (22)</w:t>
            </w:r>
          </w:p>
        </w:tc>
        <w:tc>
          <w:tcPr>
            <w:tcW w:w="547" w:type="pct"/>
            <w:tcBorders>
              <w:top w:val="nil"/>
              <w:left w:val="nil"/>
              <w:bottom w:val="single" w:sz="8" w:space="0" w:color="auto"/>
              <w:right w:val="single" w:sz="8" w:space="0" w:color="auto"/>
            </w:tcBorders>
            <w:shd w:val="clear" w:color="000000" w:fill="FFFF00"/>
            <w:noWrap/>
            <w:vAlign w:val="bottom"/>
          </w:tcPr>
          <w:p w:rsidR="00DB2FE4" w:rsidRPr="00285096" w:rsidRDefault="00AD1AC0"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JULIO </w:t>
            </w:r>
            <w:r w:rsidR="00DB2FE4" w:rsidRPr="00285096">
              <w:rPr>
                <w:rFonts w:ascii="Times New Roman" w:eastAsia="Times New Roman" w:hAnsi="Times New Roman"/>
                <w:bCs/>
                <w:sz w:val="24"/>
                <w:szCs w:val="24"/>
                <w:lang w:eastAsia="es-ES"/>
              </w:rPr>
              <w:t>2019 (22)</w:t>
            </w:r>
          </w:p>
        </w:tc>
        <w:tc>
          <w:tcPr>
            <w:tcW w:w="578" w:type="pct"/>
            <w:tcBorders>
              <w:top w:val="nil"/>
              <w:left w:val="nil"/>
              <w:bottom w:val="single" w:sz="8" w:space="0" w:color="auto"/>
              <w:right w:val="single" w:sz="8" w:space="0" w:color="auto"/>
            </w:tcBorders>
            <w:shd w:val="clear" w:color="000000" w:fill="FFFF00"/>
            <w:noWrap/>
            <w:vAlign w:val="bottom"/>
          </w:tcPr>
          <w:p w:rsidR="00DB2FE4" w:rsidRPr="00285096" w:rsidRDefault="00AD1AC0"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AGOS</w:t>
            </w:r>
            <w:r w:rsidR="00DB2FE4" w:rsidRPr="00285096">
              <w:rPr>
                <w:rFonts w:ascii="Times New Roman" w:eastAsia="Times New Roman" w:hAnsi="Times New Roman"/>
                <w:bCs/>
                <w:sz w:val="24"/>
                <w:szCs w:val="24"/>
                <w:lang w:eastAsia="es-ES"/>
              </w:rPr>
              <w:t>2019 (20)</w:t>
            </w:r>
          </w:p>
        </w:tc>
        <w:tc>
          <w:tcPr>
            <w:tcW w:w="731" w:type="pct"/>
            <w:tcBorders>
              <w:top w:val="nil"/>
              <w:left w:val="nil"/>
              <w:bottom w:val="single" w:sz="8" w:space="0" w:color="auto"/>
              <w:right w:val="single" w:sz="8" w:space="0" w:color="auto"/>
            </w:tcBorders>
            <w:shd w:val="clear" w:color="000000" w:fill="FFFF00"/>
            <w:noWrap/>
            <w:vAlign w:val="bottom"/>
          </w:tcPr>
          <w:p w:rsidR="00DB2FE4" w:rsidRPr="00285096" w:rsidRDefault="00AD1AC0"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SEPT </w:t>
            </w:r>
            <w:r w:rsidR="00DB2FE4" w:rsidRPr="00285096">
              <w:rPr>
                <w:rFonts w:ascii="Times New Roman" w:eastAsia="Times New Roman" w:hAnsi="Times New Roman"/>
                <w:bCs/>
                <w:sz w:val="24"/>
                <w:szCs w:val="24"/>
                <w:lang w:eastAsia="es-ES"/>
              </w:rPr>
              <w:t>2019 (20)</w:t>
            </w:r>
          </w:p>
        </w:tc>
        <w:tc>
          <w:tcPr>
            <w:tcW w:w="652" w:type="pct"/>
            <w:tcBorders>
              <w:top w:val="nil"/>
              <w:left w:val="nil"/>
              <w:bottom w:val="single" w:sz="8" w:space="0" w:color="auto"/>
              <w:right w:val="single" w:sz="8" w:space="0" w:color="auto"/>
            </w:tcBorders>
            <w:shd w:val="clear" w:color="000000" w:fill="FFFF00"/>
            <w:noWrap/>
            <w:vAlign w:val="bottom"/>
          </w:tcPr>
          <w:p w:rsidR="00DB2FE4" w:rsidRPr="00285096" w:rsidRDefault="00AD1AC0"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OCT </w:t>
            </w:r>
            <w:r w:rsidR="00DB2FE4" w:rsidRPr="00285096">
              <w:rPr>
                <w:rFonts w:ascii="Times New Roman" w:eastAsia="Times New Roman" w:hAnsi="Times New Roman"/>
                <w:bCs/>
                <w:sz w:val="24"/>
                <w:szCs w:val="24"/>
                <w:lang w:eastAsia="es-ES"/>
              </w:rPr>
              <w:t>2019 (21)</w:t>
            </w:r>
          </w:p>
        </w:tc>
        <w:tc>
          <w:tcPr>
            <w:tcW w:w="722" w:type="pct"/>
            <w:tcBorders>
              <w:top w:val="nil"/>
              <w:left w:val="nil"/>
              <w:bottom w:val="single" w:sz="8" w:space="0" w:color="auto"/>
              <w:right w:val="single" w:sz="8" w:space="0" w:color="auto"/>
            </w:tcBorders>
            <w:shd w:val="clear" w:color="000000" w:fill="FFFF00"/>
            <w:noWrap/>
            <w:vAlign w:val="bottom"/>
          </w:tcPr>
          <w:p w:rsidR="00DB2FE4" w:rsidRPr="00285096" w:rsidRDefault="00AD1AC0"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NOV </w:t>
            </w:r>
            <w:r w:rsidR="00DB2FE4" w:rsidRPr="00285096">
              <w:rPr>
                <w:rFonts w:ascii="Times New Roman" w:eastAsia="Times New Roman" w:hAnsi="Times New Roman"/>
                <w:bCs/>
                <w:sz w:val="24"/>
                <w:szCs w:val="24"/>
                <w:lang w:eastAsia="es-ES"/>
              </w:rPr>
              <w:t>2019 (20)</w:t>
            </w:r>
          </w:p>
        </w:tc>
        <w:tc>
          <w:tcPr>
            <w:tcW w:w="697" w:type="pct"/>
            <w:tcBorders>
              <w:top w:val="nil"/>
              <w:left w:val="nil"/>
              <w:bottom w:val="single" w:sz="8" w:space="0" w:color="auto"/>
              <w:right w:val="single" w:sz="8" w:space="0" w:color="auto"/>
            </w:tcBorders>
            <w:shd w:val="clear" w:color="000000" w:fill="FFFF00"/>
            <w:noWrap/>
            <w:vAlign w:val="bottom"/>
          </w:tcPr>
          <w:p w:rsidR="00DB2FE4" w:rsidRPr="00285096" w:rsidRDefault="00AD1AC0"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 xml:space="preserve">DIC </w:t>
            </w:r>
            <w:r w:rsidR="00DB2FE4" w:rsidRPr="00285096">
              <w:rPr>
                <w:rFonts w:ascii="Times New Roman" w:eastAsia="Times New Roman" w:hAnsi="Times New Roman"/>
                <w:bCs/>
                <w:sz w:val="24"/>
                <w:szCs w:val="24"/>
                <w:lang w:eastAsia="es-ES"/>
              </w:rPr>
              <w:t>2019 (20)</w:t>
            </w:r>
          </w:p>
        </w:tc>
      </w:tr>
      <w:tr w:rsidR="00AD1AC0" w:rsidRPr="00285096" w:rsidTr="0009220C">
        <w:trPr>
          <w:trHeight w:val="240"/>
        </w:trPr>
        <w:tc>
          <w:tcPr>
            <w:tcW w:w="519" w:type="pct"/>
            <w:tcBorders>
              <w:top w:val="nil"/>
              <w:left w:val="single" w:sz="8" w:space="0" w:color="auto"/>
              <w:bottom w:val="single" w:sz="4" w:space="0" w:color="auto"/>
              <w:right w:val="nil"/>
            </w:tcBorders>
            <w:shd w:val="clear" w:color="auto" w:fill="auto"/>
            <w:noWrap/>
            <w:vAlign w:val="bottom"/>
          </w:tcPr>
          <w:p w:rsidR="00DB2FE4" w:rsidRPr="00285096" w:rsidRDefault="008728E9" w:rsidP="00537450">
            <w:pPr>
              <w:spacing w:after="0" w:line="240" w:lineRule="auto"/>
              <w:jc w:val="center"/>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BIZ</w:t>
            </w:r>
          </w:p>
        </w:tc>
        <w:tc>
          <w:tcPr>
            <w:tcW w:w="554"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497</w:t>
            </w:r>
            <w:r w:rsidR="00832FB6">
              <w:rPr>
                <w:rFonts w:ascii="Times New Roman" w:eastAsia="Times New Roman" w:hAnsi="Times New Roman"/>
                <w:bCs/>
                <w:sz w:val="24"/>
                <w:szCs w:val="24"/>
                <w:lang w:eastAsia="es-ES"/>
              </w:rPr>
              <w:t>1</w:t>
            </w:r>
          </w:p>
        </w:tc>
        <w:tc>
          <w:tcPr>
            <w:tcW w:w="547" w:type="pct"/>
            <w:tcBorders>
              <w:top w:val="nil"/>
              <w:left w:val="nil"/>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497</w:t>
            </w:r>
            <w:r w:rsidR="00832FB6">
              <w:rPr>
                <w:rFonts w:ascii="Times New Roman" w:eastAsia="Times New Roman" w:hAnsi="Times New Roman"/>
                <w:bCs/>
                <w:sz w:val="24"/>
                <w:szCs w:val="24"/>
                <w:lang w:eastAsia="es-ES"/>
              </w:rPr>
              <w:t>1</w:t>
            </w:r>
          </w:p>
        </w:tc>
        <w:tc>
          <w:tcPr>
            <w:tcW w:w="578" w:type="pct"/>
            <w:tcBorders>
              <w:top w:val="nil"/>
              <w:left w:val="nil"/>
              <w:bottom w:val="single" w:sz="4" w:space="0" w:color="auto"/>
              <w:right w:val="single" w:sz="4" w:space="0" w:color="auto"/>
            </w:tcBorders>
            <w:shd w:val="clear" w:color="auto" w:fill="auto"/>
            <w:noWrap/>
            <w:vAlign w:val="bottom"/>
          </w:tcPr>
          <w:p w:rsidR="00DB2FE4" w:rsidRPr="00285096" w:rsidRDefault="008961C2"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451</w:t>
            </w:r>
            <w:r w:rsidR="00832FB6">
              <w:rPr>
                <w:rFonts w:ascii="Times New Roman" w:eastAsia="Times New Roman" w:hAnsi="Times New Roman"/>
                <w:bCs/>
                <w:sz w:val="24"/>
                <w:szCs w:val="24"/>
                <w:lang w:eastAsia="es-ES"/>
              </w:rPr>
              <w:t>9</w:t>
            </w:r>
          </w:p>
        </w:tc>
        <w:tc>
          <w:tcPr>
            <w:tcW w:w="731" w:type="pct"/>
            <w:tcBorders>
              <w:top w:val="nil"/>
              <w:left w:val="nil"/>
              <w:bottom w:val="single" w:sz="4" w:space="0" w:color="auto"/>
              <w:right w:val="single" w:sz="4" w:space="0" w:color="auto"/>
            </w:tcBorders>
            <w:shd w:val="clear" w:color="auto" w:fill="auto"/>
            <w:noWrap/>
            <w:vAlign w:val="bottom"/>
          </w:tcPr>
          <w:p w:rsidR="00DB2FE4" w:rsidRPr="00285096" w:rsidRDefault="0059382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451</w:t>
            </w:r>
            <w:r w:rsidR="00832FB6">
              <w:rPr>
                <w:rFonts w:ascii="Times New Roman" w:eastAsia="Times New Roman" w:hAnsi="Times New Roman"/>
                <w:bCs/>
                <w:sz w:val="24"/>
                <w:szCs w:val="24"/>
                <w:lang w:eastAsia="es-ES"/>
              </w:rPr>
              <w:t>9</w:t>
            </w:r>
          </w:p>
        </w:tc>
        <w:tc>
          <w:tcPr>
            <w:tcW w:w="652" w:type="pct"/>
            <w:tcBorders>
              <w:top w:val="nil"/>
              <w:left w:val="nil"/>
              <w:bottom w:val="single" w:sz="4" w:space="0" w:color="auto"/>
              <w:right w:val="single" w:sz="4" w:space="0" w:color="auto"/>
            </w:tcBorders>
            <w:shd w:val="clear" w:color="auto" w:fill="auto"/>
            <w:noWrap/>
            <w:vAlign w:val="bottom"/>
          </w:tcPr>
          <w:p w:rsidR="00DB2FE4" w:rsidRPr="00285096" w:rsidRDefault="0059382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474</w:t>
            </w:r>
            <w:r w:rsidR="00832FB6">
              <w:rPr>
                <w:rFonts w:ascii="Times New Roman" w:eastAsia="Times New Roman" w:hAnsi="Times New Roman"/>
                <w:bCs/>
                <w:sz w:val="24"/>
                <w:szCs w:val="24"/>
                <w:lang w:eastAsia="es-ES"/>
              </w:rPr>
              <w:t>5</w:t>
            </w:r>
          </w:p>
        </w:tc>
        <w:tc>
          <w:tcPr>
            <w:tcW w:w="722" w:type="pct"/>
            <w:tcBorders>
              <w:top w:val="nil"/>
              <w:left w:val="nil"/>
              <w:bottom w:val="single" w:sz="4" w:space="0" w:color="auto"/>
              <w:right w:val="single" w:sz="4" w:space="0" w:color="auto"/>
            </w:tcBorders>
            <w:shd w:val="clear" w:color="auto" w:fill="auto"/>
            <w:noWrap/>
            <w:vAlign w:val="bottom"/>
          </w:tcPr>
          <w:p w:rsidR="00DB2FE4" w:rsidRPr="00285096" w:rsidRDefault="0059382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451</w:t>
            </w:r>
            <w:r w:rsidR="00832FB6">
              <w:rPr>
                <w:rFonts w:ascii="Times New Roman" w:eastAsia="Times New Roman" w:hAnsi="Times New Roman"/>
                <w:bCs/>
                <w:sz w:val="24"/>
                <w:szCs w:val="24"/>
                <w:lang w:eastAsia="es-ES"/>
              </w:rPr>
              <w:t>9</w:t>
            </w:r>
          </w:p>
        </w:tc>
        <w:tc>
          <w:tcPr>
            <w:tcW w:w="697" w:type="pct"/>
            <w:tcBorders>
              <w:top w:val="nil"/>
              <w:left w:val="nil"/>
              <w:bottom w:val="single" w:sz="4" w:space="0" w:color="auto"/>
              <w:right w:val="single" w:sz="4" w:space="0" w:color="auto"/>
            </w:tcBorders>
            <w:shd w:val="clear" w:color="auto" w:fill="auto"/>
            <w:noWrap/>
            <w:vAlign w:val="bottom"/>
          </w:tcPr>
          <w:p w:rsidR="00DB2FE4" w:rsidRPr="00285096" w:rsidRDefault="0059382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451</w:t>
            </w:r>
            <w:r w:rsidR="00832FB6">
              <w:rPr>
                <w:rFonts w:ascii="Times New Roman" w:eastAsia="Times New Roman" w:hAnsi="Times New Roman"/>
                <w:bCs/>
                <w:sz w:val="24"/>
                <w:szCs w:val="24"/>
                <w:lang w:eastAsia="es-ES"/>
              </w:rPr>
              <w:t>9</w:t>
            </w:r>
          </w:p>
        </w:tc>
      </w:tr>
      <w:tr w:rsidR="00AD1AC0" w:rsidRPr="00285096" w:rsidTr="0009220C">
        <w:trPr>
          <w:trHeight w:val="240"/>
        </w:trPr>
        <w:tc>
          <w:tcPr>
            <w:tcW w:w="519" w:type="pct"/>
            <w:tcBorders>
              <w:top w:val="single" w:sz="8" w:space="0" w:color="auto"/>
              <w:left w:val="single" w:sz="8" w:space="0" w:color="auto"/>
              <w:bottom w:val="single" w:sz="4"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PAN</w:t>
            </w:r>
          </w:p>
        </w:tc>
        <w:tc>
          <w:tcPr>
            <w:tcW w:w="554"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CD49D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9941</w:t>
            </w:r>
          </w:p>
        </w:tc>
        <w:tc>
          <w:tcPr>
            <w:tcW w:w="547" w:type="pct"/>
            <w:tcBorders>
              <w:top w:val="nil"/>
              <w:left w:val="nil"/>
              <w:bottom w:val="single" w:sz="4" w:space="0" w:color="auto"/>
              <w:right w:val="single" w:sz="4" w:space="0" w:color="auto"/>
            </w:tcBorders>
            <w:shd w:val="clear" w:color="auto" w:fill="auto"/>
            <w:noWrap/>
            <w:vAlign w:val="bottom"/>
          </w:tcPr>
          <w:p w:rsidR="00DB2FE4" w:rsidRPr="00285096" w:rsidRDefault="00CD49D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9941</w:t>
            </w:r>
          </w:p>
        </w:tc>
        <w:tc>
          <w:tcPr>
            <w:tcW w:w="578" w:type="pct"/>
            <w:tcBorders>
              <w:top w:val="nil"/>
              <w:left w:val="nil"/>
              <w:bottom w:val="single" w:sz="4" w:space="0" w:color="auto"/>
              <w:right w:val="single" w:sz="4" w:space="0" w:color="auto"/>
            </w:tcBorders>
            <w:shd w:val="clear" w:color="auto" w:fill="auto"/>
            <w:noWrap/>
            <w:vAlign w:val="bottom"/>
          </w:tcPr>
          <w:p w:rsidR="00DB2FE4" w:rsidRPr="00285096" w:rsidRDefault="00CD49D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903</w:t>
            </w:r>
            <w:r w:rsidR="00832FB6">
              <w:rPr>
                <w:rFonts w:ascii="Times New Roman" w:eastAsia="Times New Roman" w:hAnsi="Times New Roman"/>
                <w:bCs/>
                <w:sz w:val="24"/>
                <w:szCs w:val="24"/>
                <w:lang w:eastAsia="es-ES"/>
              </w:rPr>
              <w:t>8</w:t>
            </w:r>
          </w:p>
        </w:tc>
        <w:tc>
          <w:tcPr>
            <w:tcW w:w="731" w:type="pct"/>
            <w:tcBorders>
              <w:top w:val="nil"/>
              <w:left w:val="nil"/>
              <w:bottom w:val="single" w:sz="4" w:space="0" w:color="auto"/>
              <w:right w:val="single" w:sz="4" w:space="0" w:color="auto"/>
            </w:tcBorders>
            <w:shd w:val="clear" w:color="auto" w:fill="auto"/>
            <w:noWrap/>
            <w:vAlign w:val="bottom"/>
          </w:tcPr>
          <w:p w:rsidR="00DB2FE4" w:rsidRPr="00285096" w:rsidRDefault="00CD49D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903</w:t>
            </w:r>
            <w:r w:rsidR="00832FB6">
              <w:rPr>
                <w:rFonts w:ascii="Times New Roman" w:eastAsia="Times New Roman" w:hAnsi="Times New Roman"/>
                <w:bCs/>
                <w:sz w:val="24"/>
                <w:szCs w:val="24"/>
                <w:lang w:eastAsia="es-ES"/>
              </w:rPr>
              <w:t>8</w:t>
            </w:r>
          </w:p>
        </w:tc>
        <w:tc>
          <w:tcPr>
            <w:tcW w:w="652" w:type="pct"/>
            <w:tcBorders>
              <w:top w:val="nil"/>
              <w:left w:val="nil"/>
              <w:bottom w:val="single" w:sz="4" w:space="0" w:color="auto"/>
              <w:right w:val="single" w:sz="4" w:space="0" w:color="auto"/>
            </w:tcBorders>
            <w:shd w:val="clear" w:color="auto" w:fill="auto"/>
            <w:noWrap/>
            <w:vAlign w:val="bottom"/>
          </w:tcPr>
          <w:p w:rsidR="00DB2FE4" w:rsidRPr="00285096" w:rsidRDefault="00CD49D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949</w:t>
            </w:r>
            <w:r w:rsidR="00832FB6">
              <w:rPr>
                <w:rFonts w:ascii="Times New Roman" w:eastAsia="Times New Roman" w:hAnsi="Times New Roman"/>
                <w:bCs/>
                <w:sz w:val="24"/>
                <w:szCs w:val="24"/>
                <w:lang w:eastAsia="es-ES"/>
              </w:rPr>
              <w:t>0</w:t>
            </w:r>
          </w:p>
        </w:tc>
        <w:tc>
          <w:tcPr>
            <w:tcW w:w="722" w:type="pct"/>
            <w:tcBorders>
              <w:top w:val="nil"/>
              <w:left w:val="nil"/>
              <w:bottom w:val="single" w:sz="4" w:space="0" w:color="auto"/>
              <w:right w:val="single" w:sz="4" w:space="0" w:color="auto"/>
            </w:tcBorders>
            <w:shd w:val="clear" w:color="auto" w:fill="auto"/>
            <w:noWrap/>
            <w:vAlign w:val="bottom"/>
          </w:tcPr>
          <w:p w:rsidR="00DB2FE4" w:rsidRPr="00285096" w:rsidRDefault="00CD49D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903</w:t>
            </w:r>
            <w:r w:rsidR="00832FB6">
              <w:rPr>
                <w:rFonts w:ascii="Times New Roman" w:eastAsia="Times New Roman" w:hAnsi="Times New Roman"/>
                <w:bCs/>
                <w:sz w:val="24"/>
                <w:szCs w:val="24"/>
                <w:lang w:eastAsia="es-ES"/>
              </w:rPr>
              <w:t>8</w:t>
            </w:r>
          </w:p>
        </w:tc>
        <w:tc>
          <w:tcPr>
            <w:tcW w:w="697" w:type="pct"/>
            <w:tcBorders>
              <w:top w:val="nil"/>
              <w:left w:val="nil"/>
              <w:bottom w:val="single" w:sz="4" w:space="0" w:color="auto"/>
              <w:right w:val="single" w:sz="4" w:space="0" w:color="auto"/>
            </w:tcBorders>
            <w:shd w:val="clear" w:color="auto" w:fill="auto"/>
            <w:noWrap/>
            <w:vAlign w:val="bottom"/>
          </w:tcPr>
          <w:p w:rsidR="00DB2FE4" w:rsidRPr="00285096" w:rsidRDefault="00CD49DE"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903</w:t>
            </w:r>
            <w:r w:rsidR="00832FB6">
              <w:rPr>
                <w:rFonts w:ascii="Times New Roman" w:eastAsia="Times New Roman" w:hAnsi="Times New Roman"/>
                <w:bCs/>
                <w:sz w:val="24"/>
                <w:szCs w:val="24"/>
                <w:lang w:eastAsia="es-ES"/>
              </w:rPr>
              <w:t>8</w:t>
            </w:r>
          </w:p>
        </w:tc>
      </w:tr>
      <w:tr w:rsidR="00AD1AC0" w:rsidRPr="00285096" w:rsidTr="0009220C">
        <w:trPr>
          <w:trHeight w:val="240"/>
        </w:trPr>
        <w:tc>
          <w:tcPr>
            <w:tcW w:w="519" w:type="pct"/>
            <w:tcBorders>
              <w:top w:val="single" w:sz="8" w:space="0" w:color="auto"/>
              <w:left w:val="single" w:sz="8" w:space="0" w:color="auto"/>
              <w:bottom w:val="single" w:sz="8" w:space="0" w:color="auto"/>
              <w:right w:val="nil"/>
            </w:tcBorders>
            <w:shd w:val="clear" w:color="auto" w:fill="auto"/>
            <w:noWrap/>
            <w:vAlign w:val="bottom"/>
          </w:tcPr>
          <w:p w:rsidR="00DB2FE4" w:rsidRPr="00285096" w:rsidRDefault="00DB2FE4"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PREP</w:t>
            </w:r>
          </w:p>
        </w:tc>
        <w:tc>
          <w:tcPr>
            <w:tcW w:w="554" w:type="pct"/>
            <w:tcBorders>
              <w:top w:val="nil"/>
              <w:left w:val="single" w:sz="4" w:space="0" w:color="auto"/>
              <w:bottom w:val="single" w:sz="4" w:space="0" w:color="auto"/>
              <w:right w:val="single" w:sz="4" w:space="0" w:color="auto"/>
            </w:tcBorders>
            <w:shd w:val="clear" w:color="auto" w:fill="auto"/>
            <w:noWrap/>
            <w:vAlign w:val="bottom"/>
          </w:tcPr>
          <w:p w:rsidR="00DB2FE4" w:rsidRPr="00285096" w:rsidRDefault="0004141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662</w:t>
            </w:r>
            <w:r w:rsidR="00832FB6">
              <w:rPr>
                <w:rFonts w:ascii="Times New Roman" w:eastAsia="Times New Roman" w:hAnsi="Times New Roman"/>
                <w:bCs/>
                <w:sz w:val="24"/>
                <w:szCs w:val="24"/>
                <w:lang w:eastAsia="es-ES"/>
              </w:rPr>
              <w:t>8</w:t>
            </w:r>
          </w:p>
        </w:tc>
        <w:tc>
          <w:tcPr>
            <w:tcW w:w="547" w:type="pct"/>
            <w:tcBorders>
              <w:top w:val="nil"/>
              <w:left w:val="nil"/>
              <w:bottom w:val="single" w:sz="4" w:space="0" w:color="auto"/>
              <w:right w:val="single" w:sz="4" w:space="0" w:color="auto"/>
            </w:tcBorders>
            <w:shd w:val="clear" w:color="auto" w:fill="auto"/>
            <w:noWrap/>
            <w:vAlign w:val="bottom"/>
          </w:tcPr>
          <w:p w:rsidR="00DB2FE4" w:rsidRPr="00285096" w:rsidRDefault="0004141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662</w:t>
            </w:r>
            <w:r w:rsidR="00832FB6">
              <w:rPr>
                <w:rFonts w:ascii="Times New Roman" w:eastAsia="Times New Roman" w:hAnsi="Times New Roman"/>
                <w:bCs/>
                <w:sz w:val="24"/>
                <w:szCs w:val="24"/>
                <w:lang w:eastAsia="es-ES"/>
              </w:rPr>
              <w:t>8</w:t>
            </w:r>
          </w:p>
        </w:tc>
        <w:tc>
          <w:tcPr>
            <w:tcW w:w="578" w:type="pct"/>
            <w:tcBorders>
              <w:top w:val="nil"/>
              <w:left w:val="nil"/>
              <w:bottom w:val="single" w:sz="4" w:space="0" w:color="auto"/>
              <w:right w:val="single" w:sz="4" w:space="0" w:color="auto"/>
            </w:tcBorders>
            <w:shd w:val="clear" w:color="auto" w:fill="auto"/>
            <w:noWrap/>
            <w:vAlign w:val="bottom"/>
          </w:tcPr>
          <w:p w:rsidR="00DB2FE4" w:rsidRPr="00285096" w:rsidRDefault="0004141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6025</w:t>
            </w:r>
          </w:p>
        </w:tc>
        <w:tc>
          <w:tcPr>
            <w:tcW w:w="731" w:type="pct"/>
            <w:tcBorders>
              <w:top w:val="nil"/>
              <w:left w:val="nil"/>
              <w:bottom w:val="single" w:sz="4" w:space="0" w:color="auto"/>
              <w:right w:val="single" w:sz="4" w:space="0" w:color="auto"/>
            </w:tcBorders>
            <w:shd w:val="clear" w:color="auto" w:fill="auto"/>
            <w:noWrap/>
            <w:vAlign w:val="bottom"/>
          </w:tcPr>
          <w:p w:rsidR="00DB2FE4" w:rsidRPr="00285096" w:rsidRDefault="0004141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6025</w:t>
            </w:r>
          </w:p>
        </w:tc>
        <w:tc>
          <w:tcPr>
            <w:tcW w:w="652" w:type="pct"/>
            <w:tcBorders>
              <w:top w:val="nil"/>
              <w:left w:val="nil"/>
              <w:bottom w:val="single" w:sz="4" w:space="0" w:color="auto"/>
              <w:right w:val="single" w:sz="4" w:space="0" w:color="auto"/>
            </w:tcBorders>
            <w:shd w:val="clear" w:color="auto" w:fill="auto"/>
            <w:noWrap/>
            <w:vAlign w:val="bottom"/>
          </w:tcPr>
          <w:p w:rsidR="00DB2FE4" w:rsidRPr="00285096" w:rsidRDefault="0004141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6326</w:t>
            </w:r>
          </w:p>
        </w:tc>
        <w:tc>
          <w:tcPr>
            <w:tcW w:w="722" w:type="pct"/>
            <w:tcBorders>
              <w:top w:val="nil"/>
              <w:left w:val="nil"/>
              <w:bottom w:val="single" w:sz="4" w:space="0" w:color="auto"/>
              <w:right w:val="single" w:sz="4" w:space="0" w:color="auto"/>
            </w:tcBorders>
            <w:shd w:val="clear" w:color="auto" w:fill="auto"/>
            <w:noWrap/>
            <w:vAlign w:val="bottom"/>
          </w:tcPr>
          <w:p w:rsidR="00DB2FE4" w:rsidRPr="00285096" w:rsidRDefault="0004141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6025</w:t>
            </w:r>
          </w:p>
        </w:tc>
        <w:tc>
          <w:tcPr>
            <w:tcW w:w="697" w:type="pct"/>
            <w:tcBorders>
              <w:top w:val="nil"/>
              <w:left w:val="nil"/>
              <w:bottom w:val="single" w:sz="4" w:space="0" w:color="auto"/>
              <w:right w:val="single" w:sz="4" w:space="0" w:color="auto"/>
            </w:tcBorders>
            <w:shd w:val="clear" w:color="auto" w:fill="auto"/>
            <w:noWrap/>
            <w:vAlign w:val="bottom"/>
          </w:tcPr>
          <w:p w:rsidR="00DB2FE4" w:rsidRPr="00285096" w:rsidRDefault="0004141B" w:rsidP="00537450">
            <w:pPr>
              <w:spacing w:after="0" w:line="240" w:lineRule="auto"/>
              <w:jc w:val="center"/>
              <w:rPr>
                <w:rFonts w:ascii="Times New Roman" w:eastAsia="Times New Roman" w:hAnsi="Times New Roman"/>
                <w:bCs/>
                <w:sz w:val="24"/>
                <w:szCs w:val="24"/>
                <w:lang w:eastAsia="es-ES"/>
              </w:rPr>
            </w:pPr>
            <w:r w:rsidRPr="00285096">
              <w:rPr>
                <w:rFonts w:ascii="Times New Roman" w:eastAsia="Times New Roman" w:hAnsi="Times New Roman"/>
                <w:bCs/>
                <w:sz w:val="24"/>
                <w:szCs w:val="24"/>
                <w:lang w:eastAsia="es-ES"/>
              </w:rPr>
              <w:t>6025</w:t>
            </w:r>
          </w:p>
        </w:tc>
      </w:tr>
    </w:tbl>
    <w:p w:rsidR="00DB2FE4" w:rsidRPr="00285096" w:rsidRDefault="00DB2FE4" w:rsidP="00537450">
      <w:pPr>
        <w:autoSpaceDE w:val="0"/>
        <w:autoSpaceDN w:val="0"/>
        <w:adjustRightInd w:val="0"/>
        <w:spacing w:after="0" w:line="240" w:lineRule="auto"/>
        <w:jc w:val="both"/>
        <w:rPr>
          <w:rFonts w:ascii="Times New Roman" w:hAnsi="Times New Roman"/>
          <w:sz w:val="24"/>
          <w:szCs w:val="24"/>
        </w:rPr>
      </w:pPr>
    </w:p>
    <w:p w:rsidR="00795527" w:rsidRDefault="00795527" w:rsidP="00537450">
      <w:pPr>
        <w:autoSpaceDE w:val="0"/>
        <w:autoSpaceDN w:val="0"/>
        <w:adjustRightInd w:val="0"/>
        <w:spacing w:after="0" w:line="240" w:lineRule="auto"/>
        <w:jc w:val="both"/>
        <w:rPr>
          <w:rFonts w:ascii="Times New Roman" w:hAnsi="Times New Roman"/>
          <w:b/>
          <w:sz w:val="24"/>
          <w:szCs w:val="24"/>
          <w:u w:val="single"/>
        </w:rPr>
      </w:pPr>
    </w:p>
    <w:p w:rsidR="00795527" w:rsidRDefault="00795527" w:rsidP="00537450">
      <w:pPr>
        <w:autoSpaceDE w:val="0"/>
        <w:autoSpaceDN w:val="0"/>
        <w:adjustRightInd w:val="0"/>
        <w:spacing w:after="0" w:line="240" w:lineRule="auto"/>
        <w:jc w:val="both"/>
        <w:rPr>
          <w:rFonts w:ascii="Times New Roman" w:hAnsi="Times New Roman"/>
          <w:b/>
          <w:sz w:val="24"/>
          <w:szCs w:val="24"/>
          <w:u w:val="single"/>
        </w:rPr>
      </w:pPr>
    </w:p>
    <w:p w:rsidR="003F3EC8" w:rsidRPr="003F3EC8" w:rsidRDefault="00795527" w:rsidP="00537450">
      <w:pPr>
        <w:autoSpaceDE w:val="0"/>
        <w:autoSpaceDN w:val="0"/>
        <w:adjustRightInd w:val="0"/>
        <w:spacing w:after="0" w:line="240" w:lineRule="auto"/>
        <w:jc w:val="both"/>
        <w:rPr>
          <w:rFonts w:ascii="Times New Roman" w:hAnsi="Times New Roman"/>
          <w:b/>
          <w:sz w:val="24"/>
          <w:szCs w:val="24"/>
          <w:u w:val="single"/>
        </w:rPr>
      </w:pPr>
      <w:r>
        <w:rPr>
          <w:rFonts w:ascii="Times New Roman" w:hAnsi="Times New Roman"/>
          <w:b/>
          <w:sz w:val="24"/>
          <w:szCs w:val="24"/>
          <w:u w:val="single"/>
        </w:rPr>
        <w:t>R</w:t>
      </w:r>
      <w:r w:rsidR="003F3EC8" w:rsidRPr="003F3EC8">
        <w:rPr>
          <w:rFonts w:ascii="Times New Roman" w:hAnsi="Times New Roman"/>
          <w:b/>
          <w:sz w:val="24"/>
          <w:szCs w:val="24"/>
          <w:u w:val="single"/>
        </w:rPr>
        <w:t>esumen:</w:t>
      </w:r>
    </w:p>
    <w:p w:rsidR="00D71D56" w:rsidRPr="003F3EC8" w:rsidRDefault="003F3EC8" w:rsidP="00537450">
      <w:pPr>
        <w:autoSpaceDE w:val="0"/>
        <w:autoSpaceDN w:val="0"/>
        <w:adjustRightInd w:val="0"/>
        <w:spacing w:after="0" w:line="240" w:lineRule="auto"/>
        <w:jc w:val="both"/>
        <w:rPr>
          <w:rFonts w:ascii="Times New Roman" w:hAnsi="Times New Roman"/>
          <w:color w:val="000000"/>
          <w:sz w:val="24"/>
          <w:szCs w:val="24"/>
        </w:rPr>
      </w:pPr>
      <w:r w:rsidRPr="003F3EC8">
        <w:rPr>
          <w:rStyle w:val="Textoennegrita"/>
          <w:rFonts w:ascii="Times New Roman" w:hAnsi="Times New Roman"/>
          <w:b w:val="0"/>
          <w:color w:val="000000"/>
          <w:sz w:val="24"/>
          <w:szCs w:val="24"/>
        </w:rPr>
        <w:t>S</w:t>
      </w:r>
      <w:r w:rsidR="00D71D56" w:rsidRPr="003F3EC8">
        <w:rPr>
          <w:rStyle w:val="Textoennegrita"/>
          <w:rFonts w:ascii="Times New Roman" w:hAnsi="Times New Roman"/>
          <w:b w:val="0"/>
          <w:color w:val="000000"/>
          <w:sz w:val="24"/>
          <w:szCs w:val="24"/>
        </w:rPr>
        <w:t xml:space="preserve">e producen 130 paquetes de 0,500 kg de </w:t>
      </w:r>
      <w:proofErr w:type="spellStart"/>
      <w:r w:rsidR="00D71D56" w:rsidRPr="003F3EC8">
        <w:rPr>
          <w:rStyle w:val="Textoennegrita"/>
          <w:rFonts w:ascii="Times New Roman" w:hAnsi="Times New Roman"/>
          <w:b w:val="0"/>
          <w:color w:val="000000"/>
          <w:sz w:val="24"/>
          <w:szCs w:val="24"/>
        </w:rPr>
        <w:t>premezclas</w:t>
      </w:r>
      <w:proofErr w:type="spellEnd"/>
      <w:r w:rsidR="00D71D56" w:rsidRPr="003F3EC8">
        <w:rPr>
          <w:rStyle w:val="Textoennegrita"/>
          <w:rFonts w:ascii="Times New Roman" w:hAnsi="Times New Roman"/>
          <w:b w:val="0"/>
          <w:color w:val="000000"/>
          <w:sz w:val="24"/>
          <w:szCs w:val="24"/>
        </w:rPr>
        <w:t xml:space="preserve"> por día</w:t>
      </w:r>
      <w:r>
        <w:rPr>
          <w:rStyle w:val="Textoennegrita"/>
          <w:rFonts w:ascii="Times New Roman" w:hAnsi="Times New Roman"/>
          <w:b w:val="0"/>
          <w:color w:val="000000"/>
          <w:sz w:val="24"/>
          <w:szCs w:val="24"/>
        </w:rPr>
        <w:t xml:space="preserve"> en el primer año</w:t>
      </w:r>
      <w:r w:rsidR="00D71D56" w:rsidRPr="003F3EC8">
        <w:rPr>
          <w:rStyle w:val="Textoennegrita"/>
          <w:rFonts w:ascii="Times New Roman" w:hAnsi="Times New Roman"/>
          <w:b w:val="0"/>
          <w:color w:val="000000"/>
          <w:sz w:val="24"/>
          <w:szCs w:val="24"/>
        </w:rPr>
        <w:t xml:space="preserve">, llegando a producir por </w:t>
      </w:r>
      <w:r w:rsidRPr="003F3EC8">
        <w:rPr>
          <w:rStyle w:val="Textoennegrita"/>
          <w:rFonts w:ascii="Times New Roman" w:hAnsi="Times New Roman"/>
          <w:b w:val="0"/>
          <w:color w:val="000000"/>
          <w:sz w:val="24"/>
          <w:szCs w:val="24"/>
        </w:rPr>
        <w:t>día</w:t>
      </w:r>
      <w:r w:rsidR="00D71D56" w:rsidRPr="003F3EC8">
        <w:rPr>
          <w:rStyle w:val="Textoennegrita"/>
          <w:rFonts w:ascii="Times New Roman" w:hAnsi="Times New Roman"/>
          <w:b w:val="0"/>
          <w:color w:val="000000"/>
          <w:sz w:val="24"/>
          <w:szCs w:val="24"/>
        </w:rPr>
        <w:t xml:space="preserve"> 780 paquetes  en el quinto año</w:t>
      </w:r>
      <w:r w:rsidR="00733562">
        <w:rPr>
          <w:rStyle w:val="Textoennegrita"/>
          <w:rFonts w:ascii="Times New Roman" w:hAnsi="Times New Roman"/>
          <w:b w:val="0"/>
          <w:color w:val="000000"/>
          <w:sz w:val="24"/>
          <w:szCs w:val="24"/>
        </w:rPr>
        <w:t xml:space="preserve">, para un tipo de </w:t>
      </w:r>
      <w:proofErr w:type="spellStart"/>
      <w:r w:rsidR="00733562">
        <w:rPr>
          <w:rStyle w:val="Textoennegrita"/>
          <w:rFonts w:ascii="Times New Roman" w:hAnsi="Times New Roman"/>
          <w:b w:val="0"/>
          <w:color w:val="000000"/>
          <w:sz w:val="24"/>
          <w:szCs w:val="24"/>
        </w:rPr>
        <w:t>premezcla</w:t>
      </w:r>
      <w:proofErr w:type="spellEnd"/>
      <w:proofErr w:type="gramStart"/>
      <w:r w:rsidR="00733562">
        <w:rPr>
          <w:rStyle w:val="Textoennegrita"/>
          <w:rFonts w:ascii="Times New Roman" w:hAnsi="Times New Roman"/>
          <w:b w:val="0"/>
          <w:color w:val="000000"/>
          <w:sz w:val="24"/>
          <w:szCs w:val="24"/>
        </w:rPr>
        <w:t>.</w:t>
      </w:r>
      <w:r w:rsidR="008E7F81">
        <w:rPr>
          <w:rStyle w:val="Textoennegrita"/>
          <w:rFonts w:ascii="Times New Roman" w:hAnsi="Times New Roman"/>
          <w:b w:val="0"/>
          <w:color w:val="000000"/>
          <w:sz w:val="24"/>
          <w:szCs w:val="24"/>
        </w:rPr>
        <w:t>.</w:t>
      </w:r>
      <w:proofErr w:type="gramEnd"/>
    </w:p>
    <w:p w:rsidR="00D71D56" w:rsidRPr="003F3EC8" w:rsidRDefault="00D71D56" w:rsidP="00537450">
      <w:pPr>
        <w:autoSpaceDE w:val="0"/>
        <w:autoSpaceDN w:val="0"/>
        <w:adjustRightInd w:val="0"/>
        <w:spacing w:after="0" w:line="240" w:lineRule="auto"/>
        <w:jc w:val="both"/>
        <w:rPr>
          <w:rFonts w:ascii="Times New Roman" w:hAnsi="Times New Roman"/>
          <w:sz w:val="24"/>
          <w:szCs w:val="24"/>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A158E6" w:rsidRDefault="00A158E6" w:rsidP="008E7F81">
      <w:pPr>
        <w:autoSpaceDE w:val="0"/>
        <w:autoSpaceDN w:val="0"/>
        <w:adjustRightInd w:val="0"/>
        <w:spacing w:after="0" w:line="240" w:lineRule="auto"/>
        <w:jc w:val="both"/>
        <w:rPr>
          <w:rFonts w:ascii="Times New Roman" w:hAnsi="Times New Roman"/>
          <w:b/>
          <w:sz w:val="24"/>
          <w:szCs w:val="24"/>
          <w:u w:val="single"/>
        </w:rPr>
      </w:pPr>
    </w:p>
    <w:p w:rsidR="009D53E8" w:rsidRPr="00B43358" w:rsidRDefault="00163790" w:rsidP="008E7F81">
      <w:pPr>
        <w:autoSpaceDE w:val="0"/>
        <w:autoSpaceDN w:val="0"/>
        <w:adjustRightInd w:val="0"/>
        <w:spacing w:after="0" w:line="240" w:lineRule="auto"/>
        <w:jc w:val="both"/>
        <w:rPr>
          <w:rFonts w:ascii="Times New Roman" w:hAnsi="Times New Roman"/>
          <w:b/>
          <w:sz w:val="24"/>
          <w:szCs w:val="24"/>
          <w:u w:val="single"/>
        </w:rPr>
      </w:pPr>
      <w:r>
        <w:rPr>
          <w:rFonts w:ascii="Times New Roman" w:hAnsi="Times New Roman"/>
          <w:b/>
          <w:sz w:val="24"/>
          <w:szCs w:val="24"/>
          <w:u w:val="single"/>
        </w:rPr>
        <w:lastRenderedPageBreak/>
        <w:t>Plan de Calidad</w:t>
      </w:r>
      <w:r w:rsidR="008808C7" w:rsidRPr="00B43358">
        <w:rPr>
          <w:rFonts w:ascii="Times New Roman" w:hAnsi="Times New Roman"/>
          <w:b/>
          <w:sz w:val="24"/>
          <w:szCs w:val="24"/>
          <w:u w:val="single"/>
        </w:rPr>
        <w:t>:</w:t>
      </w:r>
    </w:p>
    <w:p w:rsidR="009D53E8" w:rsidRPr="00B43358" w:rsidRDefault="009D53E8" w:rsidP="008E7F81">
      <w:pPr>
        <w:autoSpaceDE w:val="0"/>
        <w:autoSpaceDN w:val="0"/>
        <w:adjustRightInd w:val="0"/>
        <w:spacing w:after="0" w:line="240" w:lineRule="auto"/>
        <w:jc w:val="both"/>
        <w:rPr>
          <w:rFonts w:ascii="Times New Roman" w:hAnsi="Times New Roman"/>
          <w:sz w:val="24"/>
          <w:szCs w:val="24"/>
        </w:rPr>
      </w:pPr>
    </w:p>
    <w:p w:rsidR="00C02AFD" w:rsidRPr="00163790" w:rsidRDefault="00163790" w:rsidP="00E30AB2">
      <w:pPr>
        <w:pStyle w:val="Prrafodelista"/>
        <w:numPr>
          <w:ilvl w:val="0"/>
          <w:numId w:val="15"/>
        </w:numPr>
        <w:autoSpaceDE w:val="0"/>
        <w:autoSpaceDN w:val="0"/>
        <w:adjustRightInd w:val="0"/>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¿Qué</w:t>
      </w:r>
      <w:r w:rsidR="005E6DB5" w:rsidRPr="00163790">
        <w:rPr>
          <w:rFonts w:ascii="Times New Roman" w:hAnsi="Times New Roman"/>
          <w:bCs/>
          <w:color w:val="000000"/>
          <w:sz w:val="24"/>
          <w:szCs w:val="24"/>
        </w:rPr>
        <w:t xml:space="preserve"> es </w:t>
      </w:r>
      <w:r w:rsidR="00C02AFD" w:rsidRPr="00163790">
        <w:rPr>
          <w:rFonts w:ascii="Times New Roman" w:hAnsi="Times New Roman"/>
          <w:bCs/>
          <w:color w:val="000000"/>
          <w:sz w:val="24"/>
          <w:szCs w:val="24"/>
        </w:rPr>
        <w:t>Calidad</w:t>
      </w:r>
      <w:r w:rsidR="005E6DB5" w:rsidRPr="00163790">
        <w:rPr>
          <w:rFonts w:ascii="Times New Roman" w:hAnsi="Times New Roman"/>
          <w:bCs/>
          <w:color w:val="000000"/>
          <w:sz w:val="24"/>
          <w:szCs w:val="24"/>
        </w:rPr>
        <w:t>?</w:t>
      </w:r>
    </w:p>
    <w:p w:rsidR="005E6DB5" w:rsidRPr="00163790" w:rsidRDefault="005E6DB5" w:rsidP="00E30AB2">
      <w:pPr>
        <w:pStyle w:val="Prrafodelista"/>
        <w:numPr>
          <w:ilvl w:val="0"/>
          <w:numId w:val="15"/>
        </w:numPr>
        <w:autoSpaceDE w:val="0"/>
        <w:autoSpaceDN w:val="0"/>
        <w:adjustRightInd w:val="0"/>
        <w:spacing w:after="0" w:line="240" w:lineRule="auto"/>
        <w:jc w:val="both"/>
        <w:rPr>
          <w:rFonts w:ascii="Times New Roman" w:hAnsi="Times New Roman"/>
          <w:bCs/>
          <w:color w:val="000000"/>
          <w:sz w:val="24"/>
          <w:szCs w:val="24"/>
        </w:rPr>
      </w:pPr>
      <w:r w:rsidRPr="00163790">
        <w:rPr>
          <w:rFonts w:ascii="Times New Roman" w:hAnsi="Times New Roman"/>
          <w:bCs/>
          <w:color w:val="000000"/>
          <w:sz w:val="24"/>
          <w:szCs w:val="24"/>
        </w:rPr>
        <w:t>La totalidad de las características de un producto o servicio que le confieren actitud para satisfacer las necesidades establecidas e implícitas.</w:t>
      </w:r>
    </w:p>
    <w:p w:rsidR="00C02AFD" w:rsidRPr="002D36DA" w:rsidRDefault="00C02AFD" w:rsidP="008E7F81">
      <w:pPr>
        <w:autoSpaceDE w:val="0"/>
        <w:autoSpaceDN w:val="0"/>
        <w:adjustRightInd w:val="0"/>
        <w:spacing w:after="0" w:line="240" w:lineRule="auto"/>
        <w:jc w:val="both"/>
        <w:rPr>
          <w:rFonts w:ascii="Times New Roman" w:hAnsi="Times New Roman"/>
          <w:i/>
          <w:iCs/>
          <w:color w:val="000000"/>
          <w:sz w:val="24"/>
          <w:szCs w:val="24"/>
        </w:rPr>
      </w:pPr>
      <w:r w:rsidRPr="002D36DA">
        <w:rPr>
          <w:rFonts w:ascii="Times New Roman" w:hAnsi="Times New Roman"/>
          <w:i/>
          <w:iCs/>
          <w:color w:val="000000"/>
          <w:sz w:val="24"/>
          <w:szCs w:val="24"/>
        </w:rPr>
        <w:t>La “Calidad” de un producto alimenticio, es una noción en parte subjetiva, ya que el principal elemento de evaluación es el Consumidor. Pero como evaluar significa “asignar un valor”, se han puesto a punto diferentes pruebas o índices cuantitativos, utilizados tanto para describir objetivamente la calidad como para permitir obtener un nivel de calidad satisfactorio y constante. Es decir, la calidad es la satisfacción o incluso la superación de las expectativas del cliente.</w:t>
      </w:r>
    </w:p>
    <w:p w:rsidR="00C02AFD" w:rsidRPr="00D735A9" w:rsidRDefault="00D735A9" w:rsidP="008E7F81">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Comparación entre alimentos:</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la mayoría de los casos, se trata de comparar la calidad de un producto, con la de otro del mismo tipo, más o menos “normalizado”. Algunas veces, el producto de referencia es el producto fresco; pero, por otra parte, frecuentemente el producto de referencia está definido por una reglamentación alimentaria, que concreta su composición, e incluso, alunas veces, los procesos de elaboración.</w:t>
      </w:r>
    </w:p>
    <w:p w:rsidR="00C02AFD" w:rsidRPr="00D735A9" w:rsidRDefault="00D735A9" w:rsidP="008E7F81">
      <w:pPr>
        <w:autoSpaceDE w:val="0"/>
        <w:autoSpaceDN w:val="0"/>
        <w:adjustRightInd w:val="0"/>
        <w:spacing w:after="0" w:line="240" w:lineRule="auto"/>
        <w:jc w:val="both"/>
        <w:rPr>
          <w:rFonts w:ascii="Times New Roman" w:hAnsi="Times New Roman"/>
          <w:color w:val="000000"/>
          <w:sz w:val="24"/>
          <w:szCs w:val="24"/>
          <w:u w:val="single"/>
        </w:rPr>
      </w:pPr>
      <w:r>
        <w:rPr>
          <w:rFonts w:ascii="Times New Roman" w:hAnsi="Times New Roman"/>
          <w:bCs/>
          <w:color w:val="000000"/>
          <w:sz w:val="24"/>
          <w:szCs w:val="24"/>
          <w:u w:val="single"/>
        </w:rPr>
        <w:t>Criterios de Calidad:</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¿Cuáles son las principales características implicadas bajo el término de “calidad”?</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1- Las </w:t>
      </w:r>
      <w:r w:rsidRPr="00B43358">
        <w:rPr>
          <w:rFonts w:ascii="Times New Roman" w:hAnsi="Times New Roman"/>
          <w:i/>
          <w:iCs/>
          <w:color w:val="000000"/>
          <w:sz w:val="24"/>
          <w:szCs w:val="24"/>
        </w:rPr>
        <w:t>propiedades organolépticas</w:t>
      </w:r>
      <w:r w:rsidRPr="00B43358">
        <w:rPr>
          <w:rFonts w:ascii="Times New Roman" w:hAnsi="Times New Roman"/>
          <w:color w:val="000000"/>
          <w:sz w:val="24"/>
          <w:szCs w:val="24"/>
        </w:rPr>
        <w:t>; en el orden cronológico de apreciación se pueden ordenar como:</w:t>
      </w:r>
    </w:p>
    <w:p w:rsidR="00C02AFD" w:rsidRPr="00B43358" w:rsidRDefault="00C02AFD" w:rsidP="00E30AB2">
      <w:pPr>
        <w:pStyle w:val="Prrafodelista"/>
        <w:numPr>
          <w:ilvl w:val="0"/>
          <w:numId w:val="1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apariencia (forma, color), señalada por la visión;</w:t>
      </w:r>
    </w:p>
    <w:p w:rsidR="00C02AFD" w:rsidRPr="00B43358" w:rsidRDefault="00C02AFD" w:rsidP="00E30AB2">
      <w:pPr>
        <w:pStyle w:val="Prrafodelista"/>
        <w:numPr>
          <w:ilvl w:val="0"/>
          <w:numId w:val="1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sabor (aroma, gusto), indicado por el olor y gusto;</w:t>
      </w:r>
    </w:p>
    <w:p w:rsidR="00C02AFD" w:rsidRPr="00B43358" w:rsidRDefault="00C02AFD" w:rsidP="00E30AB2">
      <w:pPr>
        <w:pStyle w:val="Prrafodelista"/>
        <w:numPr>
          <w:ilvl w:val="0"/>
          <w:numId w:val="1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 textura (resistencia, consistencia a la masticación, etc.), apreciada por el tacto; incluso el sentido del oído tiene su papel en la evaluación de los alimentos, pues, por ejemplo, algunos deben ser crujientes a la masticación: galletas saladas, </w:t>
      </w:r>
      <w:proofErr w:type="spellStart"/>
      <w:r w:rsidRPr="00B43358">
        <w:rPr>
          <w:rFonts w:ascii="Times New Roman" w:hAnsi="Times New Roman"/>
          <w:color w:val="000000"/>
          <w:sz w:val="24"/>
          <w:szCs w:val="24"/>
        </w:rPr>
        <w:t>grisines</w:t>
      </w:r>
      <w:proofErr w:type="spellEnd"/>
      <w:r w:rsidRPr="00B43358">
        <w:rPr>
          <w:rFonts w:ascii="Times New Roman" w:hAnsi="Times New Roman"/>
          <w:color w:val="000000"/>
          <w:sz w:val="24"/>
          <w:szCs w:val="24"/>
        </w:rPr>
        <w:t>, etc., así lo confirman.</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Estos factores tienen una función importante en lo que concierne a la apetencia de los alimentos.</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También resultan fundamentales otros caracteres aunque sean menos importantes:</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2- La </w:t>
      </w:r>
      <w:r w:rsidRPr="00B43358">
        <w:rPr>
          <w:rFonts w:ascii="Times New Roman" w:hAnsi="Times New Roman"/>
          <w:i/>
          <w:iCs/>
          <w:color w:val="000000"/>
          <w:sz w:val="24"/>
          <w:szCs w:val="24"/>
        </w:rPr>
        <w:t>salubridad</w:t>
      </w:r>
      <w:r w:rsidRPr="00B43358">
        <w:rPr>
          <w:rFonts w:ascii="Times New Roman" w:hAnsi="Times New Roman"/>
          <w:color w:val="000000"/>
          <w:sz w:val="24"/>
          <w:szCs w:val="24"/>
        </w:rPr>
        <w:t>, es decir, la ausencia de acción tóxica, de microorganismos patógenos o</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proofErr w:type="spellStart"/>
      <w:proofErr w:type="gramStart"/>
      <w:r w:rsidRPr="00B43358">
        <w:rPr>
          <w:rFonts w:ascii="Times New Roman" w:hAnsi="Times New Roman"/>
          <w:color w:val="000000"/>
          <w:sz w:val="24"/>
          <w:szCs w:val="24"/>
        </w:rPr>
        <w:t>toxinógenos</w:t>
      </w:r>
      <w:proofErr w:type="spellEnd"/>
      <w:proofErr w:type="gramEnd"/>
      <w:r w:rsidRPr="00B43358">
        <w:rPr>
          <w:rFonts w:ascii="Times New Roman" w:hAnsi="Times New Roman"/>
          <w:color w:val="000000"/>
          <w:sz w:val="24"/>
          <w:szCs w:val="24"/>
        </w:rPr>
        <w:t xml:space="preserve"> (o incluso, en algunos casos, tan solo un excesivo número de microorganismos).</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3- El </w:t>
      </w:r>
      <w:r w:rsidRPr="00B43358">
        <w:rPr>
          <w:rFonts w:ascii="Times New Roman" w:hAnsi="Times New Roman"/>
          <w:i/>
          <w:iCs/>
          <w:color w:val="000000"/>
          <w:sz w:val="24"/>
          <w:szCs w:val="24"/>
        </w:rPr>
        <w:t>valor nutricional</w:t>
      </w:r>
      <w:r w:rsidRPr="00B43358">
        <w:rPr>
          <w:rFonts w:ascii="Times New Roman" w:hAnsi="Times New Roman"/>
          <w:color w:val="000000"/>
          <w:sz w:val="24"/>
          <w:szCs w:val="24"/>
        </w:rPr>
        <w:t>, es decir, la composición, en términos de contenido en calorías, proteínas, aminoácidos indispensables, ácidos grasos indispensables, vitaminas, sales minerales, oligoelementos.</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También intervienen la digestibilidad y disponibilidad de los nutrientes.</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4- Las </w:t>
      </w:r>
      <w:r w:rsidRPr="00B43358">
        <w:rPr>
          <w:rFonts w:ascii="Times New Roman" w:hAnsi="Times New Roman"/>
          <w:i/>
          <w:iCs/>
          <w:color w:val="000000"/>
          <w:sz w:val="24"/>
          <w:szCs w:val="24"/>
        </w:rPr>
        <w:t>propiedades funcionales</w:t>
      </w:r>
      <w:r w:rsidRPr="00B43358">
        <w:rPr>
          <w:rFonts w:ascii="Times New Roman" w:hAnsi="Times New Roman"/>
          <w:color w:val="000000"/>
          <w:sz w:val="24"/>
          <w:szCs w:val="24"/>
        </w:rPr>
        <w:t>, especialmente de diversos ingredientes (sobre todo por su interés nutricional).</w:t>
      </w: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5- La </w:t>
      </w:r>
      <w:r w:rsidRPr="00B43358">
        <w:rPr>
          <w:rFonts w:ascii="Times New Roman" w:hAnsi="Times New Roman"/>
          <w:i/>
          <w:iCs/>
          <w:color w:val="000000"/>
          <w:sz w:val="24"/>
          <w:szCs w:val="24"/>
        </w:rPr>
        <w:t>estabilidad</w:t>
      </w:r>
      <w:r w:rsidRPr="00B43358">
        <w:rPr>
          <w:rFonts w:ascii="Times New Roman" w:hAnsi="Times New Roman"/>
          <w:color w:val="000000"/>
          <w:sz w:val="24"/>
          <w:szCs w:val="24"/>
        </w:rPr>
        <w:t>, es decir, la aptitud del producto a no alterarse demasiado rápidamente (hay que considerar sus condiciones de almacenamiento).</w:t>
      </w:r>
    </w:p>
    <w:p w:rsidR="00163790" w:rsidRDefault="00163790" w:rsidP="008E7F81">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6- El </w:t>
      </w:r>
      <w:r w:rsidRPr="00B43358">
        <w:rPr>
          <w:rFonts w:ascii="Times New Roman" w:hAnsi="Times New Roman"/>
          <w:i/>
          <w:iCs/>
          <w:color w:val="000000"/>
          <w:sz w:val="24"/>
          <w:szCs w:val="24"/>
        </w:rPr>
        <w:t>cost</w:t>
      </w:r>
      <w:r w:rsidR="00C2659F" w:rsidRPr="00B43358">
        <w:rPr>
          <w:rFonts w:ascii="Times New Roman" w:hAnsi="Times New Roman"/>
          <w:i/>
          <w:iCs/>
          <w:color w:val="000000"/>
          <w:sz w:val="24"/>
          <w:szCs w:val="24"/>
        </w:rPr>
        <w:t>o</w:t>
      </w:r>
      <w:r w:rsidRPr="00B43358">
        <w:rPr>
          <w:rFonts w:ascii="Times New Roman" w:hAnsi="Times New Roman"/>
          <w:color w:val="000000"/>
          <w:sz w:val="24"/>
          <w:szCs w:val="24"/>
        </w:rPr>
        <w:t>, carácter importante, que frecuentemente se opone a todos los otros.</w:t>
      </w:r>
    </w:p>
    <w:p w:rsidR="00163790" w:rsidRDefault="00163790" w:rsidP="008E7F81">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 xml:space="preserve">7- Factores de naturaleza </w:t>
      </w:r>
      <w:r w:rsidRPr="00B43358">
        <w:rPr>
          <w:rFonts w:ascii="Times New Roman" w:hAnsi="Times New Roman"/>
          <w:i/>
          <w:iCs/>
          <w:color w:val="000000"/>
          <w:sz w:val="24"/>
          <w:szCs w:val="24"/>
        </w:rPr>
        <w:t>psicológica</w:t>
      </w:r>
      <w:r w:rsidRPr="00B43358">
        <w:rPr>
          <w:rFonts w:ascii="Times New Roman" w:hAnsi="Times New Roman"/>
          <w:color w:val="000000"/>
          <w:sz w:val="24"/>
          <w:szCs w:val="24"/>
        </w:rPr>
        <w:t>, como la facilidad de empleo, la novedad (moda, exotismo, etc.) o la tradición a algunos hábitos sociológicos. No obstante, ante esta faceta, el término calidad resulta impreciso.</w:t>
      </w:r>
    </w:p>
    <w:p w:rsidR="00C02AFD" w:rsidRPr="00B43358" w:rsidRDefault="00C02AFD" w:rsidP="00537450">
      <w:pPr>
        <w:autoSpaceDE w:val="0"/>
        <w:autoSpaceDN w:val="0"/>
        <w:adjustRightInd w:val="0"/>
        <w:spacing w:after="0" w:line="240" w:lineRule="auto"/>
        <w:rPr>
          <w:rFonts w:ascii="Times New Roman" w:hAnsi="Times New Roman"/>
          <w:b/>
          <w:bCs/>
          <w:color w:val="000000"/>
          <w:sz w:val="24"/>
          <w:szCs w:val="24"/>
        </w:rPr>
      </w:pPr>
    </w:p>
    <w:p w:rsidR="00CE50E5" w:rsidRPr="00B43358" w:rsidRDefault="00CE50E5"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N</w:t>
      </w:r>
      <w:r w:rsidR="00163790">
        <w:rPr>
          <w:rFonts w:ascii="Times New Roman" w:hAnsi="Times New Roman"/>
          <w:b/>
          <w:bCs/>
          <w:color w:val="000000"/>
          <w:sz w:val="24"/>
          <w:szCs w:val="24"/>
          <w:u w:val="single"/>
        </w:rPr>
        <w:t>ormas de Calidad</w:t>
      </w:r>
      <w:r w:rsidR="00A21C9B">
        <w:rPr>
          <w:rFonts w:ascii="Times New Roman" w:hAnsi="Times New Roman"/>
          <w:b/>
          <w:bCs/>
          <w:color w:val="000000"/>
          <w:sz w:val="24"/>
          <w:szCs w:val="24"/>
          <w:u w:val="single"/>
        </w:rPr>
        <w:t xml:space="preserve"> y </w:t>
      </w:r>
      <w:r w:rsidRPr="00B43358">
        <w:rPr>
          <w:rFonts w:ascii="Times New Roman" w:hAnsi="Times New Roman"/>
          <w:b/>
          <w:bCs/>
          <w:color w:val="000000"/>
          <w:sz w:val="24"/>
          <w:szCs w:val="24"/>
          <w:u w:val="single"/>
        </w:rPr>
        <w:t>R</w:t>
      </w:r>
      <w:r w:rsidR="00163790">
        <w:rPr>
          <w:rFonts w:ascii="Times New Roman" w:hAnsi="Times New Roman"/>
          <w:b/>
          <w:bCs/>
          <w:color w:val="000000"/>
          <w:sz w:val="24"/>
          <w:szCs w:val="24"/>
          <w:u w:val="single"/>
        </w:rPr>
        <w:t>equerimientos</w:t>
      </w:r>
      <w:r w:rsidRPr="00B43358">
        <w:rPr>
          <w:rFonts w:ascii="Times New Roman" w:hAnsi="Times New Roman"/>
          <w:b/>
          <w:bCs/>
          <w:color w:val="000000"/>
          <w:sz w:val="24"/>
          <w:szCs w:val="24"/>
          <w:u w:val="single"/>
        </w:rPr>
        <w:t>:</w:t>
      </w:r>
    </w:p>
    <w:p w:rsidR="00CE50E5" w:rsidRPr="00B43358" w:rsidRDefault="00CE50E5" w:rsidP="00537450">
      <w:pPr>
        <w:autoSpaceDE w:val="0"/>
        <w:autoSpaceDN w:val="0"/>
        <w:adjustRightInd w:val="0"/>
        <w:spacing w:after="0" w:line="240" w:lineRule="auto"/>
        <w:rPr>
          <w:rFonts w:ascii="Times New Roman" w:hAnsi="Times New Roman"/>
          <w:b/>
          <w:bCs/>
          <w:color w:val="000000"/>
          <w:sz w:val="24"/>
          <w:szCs w:val="24"/>
        </w:rPr>
      </w:pPr>
    </w:p>
    <w:p w:rsidR="00CE50E5" w:rsidRPr="00163790" w:rsidRDefault="00CE50E5" w:rsidP="00537450">
      <w:pPr>
        <w:pStyle w:val="Sinespaciado"/>
        <w:jc w:val="both"/>
        <w:rPr>
          <w:rFonts w:ascii="Times New Roman" w:hAnsi="Times New Roman"/>
          <w:sz w:val="24"/>
          <w:szCs w:val="24"/>
          <w:u w:val="single"/>
        </w:rPr>
      </w:pPr>
      <w:r w:rsidRPr="00163790">
        <w:rPr>
          <w:rFonts w:ascii="Times New Roman" w:hAnsi="Times New Roman"/>
          <w:sz w:val="24"/>
          <w:szCs w:val="24"/>
          <w:u w:val="single"/>
        </w:rPr>
        <w:t>ISO 20</w:t>
      </w:r>
      <w:r w:rsidR="00E736AC" w:rsidRPr="00163790">
        <w:rPr>
          <w:rFonts w:ascii="Times New Roman" w:hAnsi="Times New Roman"/>
          <w:sz w:val="24"/>
          <w:szCs w:val="24"/>
          <w:u w:val="single"/>
        </w:rPr>
        <w:t>.</w:t>
      </w:r>
      <w:r w:rsidR="00163790">
        <w:rPr>
          <w:rFonts w:ascii="Times New Roman" w:hAnsi="Times New Roman"/>
          <w:sz w:val="24"/>
          <w:szCs w:val="24"/>
          <w:u w:val="single"/>
        </w:rPr>
        <w:t>000:2005-</w:t>
      </w:r>
      <w:r w:rsidRPr="00163790">
        <w:rPr>
          <w:rFonts w:ascii="Times New Roman" w:hAnsi="Times New Roman"/>
          <w:sz w:val="24"/>
          <w:szCs w:val="24"/>
          <w:u w:val="single"/>
        </w:rPr>
        <w:t xml:space="preserve">Sistemas para </w:t>
      </w:r>
      <w:smartTag w:uri="urn:schemas-microsoft-com:office:smarttags" w:element="PersonName">
        <w:smartTagPr>
          <w:attr w:name="ProductID" w:val="la Gesti￳n"/>
        </w:smartTagPr>
        <w:r w:rsidRPr="00163790">
          <w:rPr>
            <w:rFonts w:ascii="Times New Roman" w:hAnsi="Times New Roman"/>
            <w:sz w:val="24"/>
            <w:szCs w:val="24"/>
            <w:u w:val="single"/>
          </w:rPr>
          <w:t>la Gestión</w:t>
        </w:r>
      </w:smartTag>
      <w:r w:rsidRPr="00163790">
        <w:rPr>
          <w:rFonts w:ascii="Times New Roman" w:hAnsi="Times New Roman"/>
          <w:sz w:val="24"/>
          <w:szCs w:val="24"/>
          <w:u w:val="single"/>
        </w:rPr>
        <w:t xml:space="preserve"> de </w:t>
      </w:r>
      <w:smartTag w:uri="urn:schemas-microsoft-com:office:smarttags" w:element="PersonName">
        <w:smartTagPr>
          <w:attr w:name="ProductID" w:val="la Seguridad"/>
        </w:smartTagPr>
        <w:r w:rsidRPr="00163790">
          <w:rPr>
            <w:rFonts w:ascii="Times New Roman" w:hAnsi="Times New Roman"/>
            <w:sz w:val="24"/>
            <w:szCs w:val="24"/>
            <w:u w:val="single"/>
          </w:rPr>
          <w:t>la Seguridad</w:t>
        </w:r>
      </w:smartTag>
      <w:r w:rsidRPr="00163790">
        <w:rPr>
          <w:rFonts w:ascii="Times New Roman" w:hAnsi="Times New Roman"/>
          <w:sz w:val="24"/>
          <w:szCs w:val="24"/>
          <w:u w:val="single"/>
        </w:rPr>
        <w:t xml:space="preserve"> de los Alimentos:</w:t>
      </w:r>
    </w:p>
    <w:p w:rsidR="00CE50E5" w:rsidRPr="00B43358" w:rsidRDefault="00CE50E5" w:rsidP="00537450">
      <w:pPr>
        <w:pStyle w:val="Sinespaciado"/>
        <w:jc w:val="both"/>
        <w:rPr>
          <w:rFonts w:ascii="Times New Roman" w:hAnsi="Times New Roman"/>
          <w:sz w:val="24"/>
          <w:szCs w:val="24"/>
        </w:rPr>
      </w:pPr>
      <w:r w:rsidRPr="00B43358">
        <w:rPr>
          <w:rFonts w:ascii="Times New Roman" w:hAnsi="Times New Roman"/>
          <w:sz w:val="24"/>
          <w:szCs w:val="24"/>
        </w:rPr>
        <w:t>Este manual ISO 22</w:t>
      </w:r>
      <w:r w:rsidR="00E736AC" w:rsidRPr="00B43358">
        <w:rPr>
          <w:rFonts w:ascii="Times New Roman" w:hAnsi="Times New Roman"/>
          <w:sz w:val="24"/>
          <w:szCs w:val="24"/>
        </w:rPr>
        <w:t>.</w:t>
      </w:r>
      <w:r w:rsidRPr="00B43358">
        <w:rPr>
          <w:rFonts w:ascii="Times New Roman" w:hAnsi="Times New Roman"/>
          <w:sz w:val="24"/>
          <w:szCs w:val="24"/>
        </w:rPr>
        <w:t>000:2</w:t>
      </w:r>
      <w:r w:rsidR="006F0D20" w:rsidRPr="00B43358">
        <w:rPr>
          <w:rFonts w:ascii="Times New Roman" w:hAnsi="Times New Roman"/>
          <w:sz w:val="24"/>
          <w:szCs w:val="24"/>
        </w:rPr>
        <w:t>.</w:t>
      </w:r>
      <w:r w:rsidRPr="00B43358">
        <w:rPr>
          <w:rFonts w:ascii="Times New Roman" w:hAnsi="Times New Roman"/>
          <w:sz w:val="24"/>
          <w:szCs w:val="24"/>
        </w:rPr>
        <w:t xml:space="preserve">005 para </w:t>
      </w:r>
      <w:smartTag w:uri="urn:schemas-microsoft-com:office:smarttags" w:element="PersonName">
        <w:smartTagPr>
          <w:attr w:name="ProductID" w:val="la Gesti￳n"/>
        </w:smartTagPr>
        <w:r w:rsidRPr="00B43358">
          <w:rPr>
            <w:rFonts w:ascii="Times New Roman" w:hAnsi="Times New Roman"/>
            <w:sz w:val="24"/>
            <w:szCs w:val="24"/>
          </w:rPr>
          <w:t>la Gestión</w:t>
        </w:r>
      </w:smartTag>
      <w:r w:rsidRPr="00B43358">
        <w:rPr>
          <w:rFonts w:ascii="Times New Roman" w:hAnsi="Times New Roman"/>
          <w:sz w:val="24"/>
          <w:szCs w:val="24"/>
        </w:rPr>
        <w:t xml:space="preserve"> de </w:t>
      </w:r>
      <w:smartTag w:uri="urn:schemas-microsoft-com:office:smarttags" w:element="PersonName">
        <w:smartTagPr>
          <w:attr w:name="ProductID" w:val="la Seguridad"/>
        </w:smartTagPr>
        <w:r w:rsidRPr="00B43358">
          <w:rPr>
            <w:rFonts w:ascii="Times New Roman" w:hAnsi="Times New Roman"/>
            <w:sz w:val="24"/>
            <w:szCs w:val="24"/>
          </w:rPr>
          <w:t>la Seguridad</w:t>
        </w:r>
      </w:smartTag>
      <w:r w:rsidRPr="00B43358">
        <w:rPr>
          <w:rFonts w:ascii="Times New Roman" w:hAnsi="Times New Roman"/>
          <w:sz w:val="24"/>
          <w:szCs w:val="24"/>
        </w:rPr>
        <w:t xml:space="preserve"> de los Alimentos, está diseñado para negocios pequeños e incluye procedimientos y formas en español, los cuales cada uno lo adaptará a sus necesidades.</w:t>
      </w:r>
    </w:p>
    <w:p w:rsidR="00CE50E5" w:rsidRPr="00B43358" w:rsidRDefault="00CE50E5" w:rsidP="008E7F81">
      <w:pPr>
        <w:pStyle w:val="Sinespaciado"/>
        <w:jc w:val="both"/>
        <w:rPr>
          <w:rFonts w:ascii="Times New Roman" w:hAnsi="Times New Roman"/>
          <w:sz w:val="24"/>
          <w:szCs w:val="24"/>
        </w:rPr>
      </w:pPr>
      <w:r w:rsidRPr="00B43358">
        <w:rPr>
          <w:rFonts w:ascii="Times New Roman" w:hAnsi="Times New Roman"/>
          <w:sz w:val="24"/>
          <w:szCs w:val="24"/>
        </w:rPr>
        <w:t>La norma ISO 22</w:t>
      </w:r>
      <w:r w:rsidR="006F0D20" w:rsidRPr="00B43358">
        <w:rPr>
          <w:rFonts w:ascii="Times New Roman" w:hAnsi="Times New Roman"/>
          <w:sz w:val="24"/>
          <w:szCs w:val="24"/>
        </w:rPr>
        <w:t>.</w:t>
      </w:r>
      <w:r w:rsidRPr="00B43358">
        <w:rPr>
          <w:rFonts w:ascii="Times New Roman" w:hAnsi="Times New Roman"/>
          <w:sz w:val="24"/>
          <w:szCs w:val="24"/>
        </w:rPr>
        <w:t xml:space="preserve">000 es un estándar internacional que integra todas las actividades de la empresa alimentaria con los </w:t>
      </w:r>
      <w:proofErr w:type="spellStart"/>
      <w:r w:rsidRPr="00B43358">
        <w:rPr>
          <w:rFonts w:ascii="Times New Roman" w:hAnsi="Times New Roman"/>
          <w:sz w:val="24"/>
          <w:szCs w:val="24"/>
        </w:rPr>
        <w:t>prerequisitos</w:t>
      </w:r>
      <w:proofErr w:type="spellEnd"/>
      <w:r w:rsidRPr="00B43358">
        <w:rPr>
          <w:rFonts w:ascii="Times New Roman" w:hAnsi="Times New Roman"/>
          <w:sz w:val="24"/>
          <w:szCs w:val="24"/>
        </w:rPr>
        <w:t xml:space="preserve"> y los principios del Análisis de Peligros y Puntos Críticos de Control. La exigencia del HACCP converge así hacia la implementación de un sistema de Gestión de </w:t>
      </w:r>
      <w:smartTag w:uri="urn:schemas-microsoft-com:office:smarttags" w:element="PersonName">
        <w:smartTagPr>
          <w:attr w:name="ProductID" w:val="la Calidad"/>
        </w:smartTagPr>
        <w:r w:rsidRPr="00B43358">
          <w:rPr>
            <w:rFonts w:ascii="Times New Roman" w:hAnsi="Times New Roman"/>
            <w:sz w:val="24"/>
            <w:szCs w:val="24"/>
          </w:rPr>
          <w:t>la Calidad</w:t>
        </w:r>
      </w:smartTag>
      <w:r w:rsidRPr="00B43358">
        <w:rPr>
          <w:rFonts w:ascii="Times New Roman" w:hAnsi="Times New Roman"/>
          <w:sz w:val="24"/>
          <w:szCs w:val="24"/>
        </w:rPr>
        <w:t xml:space="preserve"> en la totalidad de una organización. Un completo informe sobre sus características.</w:t>
      </w:r>
    </w:p>
    <w:p w:rsidR="00CE50E5" w:rsidRPr="00B43358" w:rsidRDefault="00CE50E5"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El aumento en la demanda de alimentos seguros por parte del consumidor ha llevado a </w:t>
      </w:r>
      <w:smartTag w:uri="urn:schemas-microsoft-com:office:smarttags" w:element="PersonName">
        <w:smartTagPr>
          <w:attr w:name="ProductID" w:val="la Organizaci￳n Internacional"/>
        </w:smartTagPr>
        <w:r w:rsidRPr="00B43358">
          <w:rPr>
            <w:rFonts w:ascii="Times New Roman" w:hAnsi="Times New Roman"/>
            <w:color w:val="000000"/>
            <w:sz w:val="24"/>
            <w:szCs w:val="24"/>
          </w:rPr>
          <w:t>la</w:t>
        </w:r>
        <w:r w:rsidR="005E6DB5" w:rsidRPr="00B43358">
          <w:rPr>
            <w:rFonts w:ascii="Times New Roman" w:hAnsi="Times New Roman"/>
            <w:color w:val="000000"/>
            <w:sz w:val="24"/>
            <w:szCs w:val="24"/>
          </w:rPr>
          <w:t xml:space="preserve"> </w:t>
        </w:r>
        <w:r w:rsidRPr="00B43358">
          <w:rPr>
            <w:rFonts w:ascii="Times New Roman" w:hAnsi="Times New Roman"/>
            <w:color w:val="000000"/>
            <w:sz w:val="24"/>
            <w:szCs w:val="24"/>
          </w:rPr>
          <w:t>Organización Internacional</w:t>
        </w:r>
      </w:smartTag>
      <w:r w:rsidRPr="00B43358">
        <w:rPr>
          <w:rFonts w:ascii="Times New Roman" w:hAnsi="Times New Roman"/>
          <w:color w:val="000000"/>
          <w:sz w:val="24"/>
          <w:szCs w:val="24"/>
        </w:rPr>
        <w:t xml:space="preserve"> de Estándares (ISO por sus siglas en inglés) a desarrollar los estándares ISO 22</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000 y publicarlos como ISO 22</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000:2</w:t>
      </w:r>
      <w:r w:rsidR="006F0D20" w:rsidRPr="00B43358">
        <w:rPr>
          <w:rFonts w:ascii="Times New Roman" w:hAnsi="Times New Roman"/>
          <w:color w:val="000000"/>
          <w:sz w:val="24"/>
          <w:szCs w:val="24"/>
        </w:rPr>
        <w:t>.</w:t>
      </w:r>
      <w:r w:rsidRPr="00B43358">
        <w:rPr>
          <w:rFonts w:ascii="Times New Roman" w:hAnsi="Times New Roman"/>
          <w:color w:val="000000"/>
          <w:sz w:val="24"/>
          <w:szCs w:val="24"/>
        </w:rPr>
        <w:t xml:space="preserve">005, Sistemas Gestión para </w:t>
      </w:r>
      <w:smartTag w:uri="urn:schemas-microsoft-com:office:smarttags" w:element="PersonName">
        <w:smartTagPr>
          <w:attr w:name="ProductID" w:val="la Seguridad"/>
        </w:smartTagPr>
        <w:r w:rsidRPr="00B43358">
          <w:rPr>
            <w:rFonts w:ascii="Times New Roman" w:hAnsi="Times New Roman"/>
            <w:color w:val="000000"/>
            <w:sz w:val="24"/>
            <w:szCs w:val="24"/>
          </w:rPr>
          <w:t>la Seguridad</w:t>
        </w:r>
      </w:smartTag>
      <w:r w:rsidRPr="00B43358">
        <w:rPr>
          <w:rFonts w:ascii="Times New Roman" w:hAnsi="Times New Roman"/>
          <w:color w:val="000000"/>
          <w:sz w:val="24"/>
          <w:szCs w:val="24"/>
        </w:rPr>
        <w:t xml:space="preserve"> de los Alimentos; Requisitos para cualquier organización en la cadena alimenticia.</w:t>
      </w:r>
    </w:p>
    <w:p w:rsidR="00CE50E5" w:rsidRPr="00B43358" w:rsidRDefault="00CE50E5" w:rsidP="008E7F81">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Los estándares se construyen sobre principios generalmente aceptados para la seguridad de los alimentos en la cadena alimenticia y se enfoca en la identificación y prevención de los riesgos en la seguridad de los alimentos a través de los PRPS (Programas de Requisitos Previos) y HACCP (Análisis de Riesgo y Puntos Críticos de Control). Promueve la comunicación, la mejora continua y gestión y actualización del Sistema de Gestión para </w:t>
      </w:r>
      <w:smartTag w:uri="urn:schemas-microsoft-com:office:smarttags" w:element="PersonName">
        <w:smartTagPr>
          <w:attr w:name="ProductID" w:val="la Seguridad"/>
        </w:smartTagPr>
        <w:r w:rsidRPr="00B43358">
          <w:rPr>
            <w:rFonts w:ascii="Times New Roman" w:hAnsi="Times New Roman"/>
            <w:color w:val="000000"/>
            <w:sz w:val="24"/>
            <w:szCs w:val="24"/>
          </w:rPr>
          <w:t>la Seguridad</w:t>
        </w:r>
      </w:smartTag>
      <w:r w:rsidRPr="00B43358">
        <w:rPr>
          <w:rFonts w:ascii="Times New Roman" w:hAnsi="Times New Roman"/>
          <w:color w:val="000000"/>
          <w:sz w:val="24"/>
          <w:szCs w:val="24"/>
        </w:rPr>
        <w:t xml:space="preserve"> de los Alimentos.</w:t>
      </w:r>
    </w:p>
    <w:p w:rsidR="00ED4AEB" w:rsidRPr="008E7F81" w:rsidRDefault="00CE50E5" w:rsidP="008E7F81">
      <w:pPr>
        <w:pStyle w:val="Sinespaciado"/>
        <w:jc w:val="both"/>
        <w:rPr>
          <w:rFonts w:ascii="Times New Roman" w:hAnsi="Times New Roman"/>
          <w:b/>
          <w:sz w:val="24"/>
          <w:szCs w:val="24"/>
          <w:u w:val="single"/>
        </w:rPr>
      </w:pPr>
      <w:r w:rsidRPr="00B43358">
        <w:rPr>
          <w:rFonts w:ascii="Times New Roman" w:hAnsi="Times New Roman"/>
          <w:color w:val="000000"/>
          <w:sz w:val="24"/>
          <w:szCs w:val="24"/>
        </w:rPr>
        <w:t>La norma ISO 22</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000 es un estándar internacional, que posee una estructura similar a las series 9</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000 y 14</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000, pero orientada a la seguridad alimentaria. En ella se combinan la norma ISO 9</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001 y el sistema de inocuidad para alimentos, basado en el Análisis de Peligros y Puntos Críticos de Control (HACCP).</w:t>
      </w:r>
      <w:r w:rsidRPr="00B43358">
        <w:rPr>
          <w:rFonts w:ascii="Times New Roman" w:hAnsi="Times New Roman"/>
          <w:b/>
          <w:sz w:val="24"/>
          <w:szCs w:val="24"/>
          <w:u w:val="single"/>
        </w:rPr>
        <w:t xml:space="preserve"> </w:t>
      </w:r>
    </w:p>
    <w:p w:rsidR="00ED4AEB" w:rsidRPr="00B43358" w:rsidRDefault="00ED4AEB" w:rsidP="00537450">
      <w:pPr>
        <w:autoSpaceDE w:val="0"/>
        <w:autoSpaceDN w:val="0"/>
        <w:adjustRightInd w:val="0"/>
        <w:spacing w:after="0" w:line="240" w:lineRule="auto"/>
        <w:rPr>
          <w:rFonts w:ascii="Times New Roman" w:hAnsi="Times New Roman"/>
          <w:color w:val="000000"/>
          <w:sz w:val="24"/>
          <w:szCs w:val="24"/>
        </w:rPr>
      </w:pPr>
    </w:p>
    <w:p w:rsidR="00CE50E5" w:rsidRPr="008E7F81" w:rsidRDefault="00CE50E5" w:rsidP="00537450">
      <w:pPr>
        <w:autoSpaceDE w:val="0"/>
        <w:autoSpaceDN w:val="0"/>
        <w:adjustRightInd w:val="0"/>
        <w:spacing w:after="0" w:line="240" w:lineRule="auto"/>
        <w:rPr>
          <w:rFonts w:ascii="Times New Roman" w:hAnsi="Times New Roman"/>
          <w:b/>
          <w:bCs/>
          <w:color w:val="000000"/>
          <w:sz w:val="24"/>
          <w:szCs w:val="24"/>
          <w:u w:val="single"/>
        </w:rPr>
      </w:pPr>
      <w:r w:rsidRPr="008E7F81">
        <w:rPr>
          <w:rFonts w:ascii="Times New Roman" w:hAnsi="Times New Roman"/>
          <w:b/>
          <w:bCs/>
          <w:color w:val="000000"/>
          <w:sz w:val="24"/>
          <w:szCs w:val="24"/>
          <w:u w:val="single"/>
        </w:rPr>
        <w:t>¿Cuáles son los beneficios de la conformidad?</w:t>
      </w:r>
    </w:p>
    <w:p w:rsidR="00CE50E5" w:rsidRPr="00B43358" w:rsidRDefault="00CE50E5"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Obtener la certificación de conformidad con las normas ISO 22</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000:2</w:t>
      </w:r>
      <w:r w:rsidR="006F0D20" w:rsidRPr="00B43358">
        <w:rPr>
          <w:rFonts w:ascii="Times New Roman" w:hAnsi="Times New Roman"/>
          <w:color w:val="000000"/>
          <w:sz w:val="24"/>
          <w:szCs w:val="24"/>
        </w:rPr>
        <w:t>.</w:t>
      </w:r>
      <w:r w:rsidRPr="00B43358">
        <w:rPr>
          <w:rFonts w:ascii="Times New Roman" w:hAnsi="Times New Roman"/>
          <w:color w:val="000000"/>
          <w:sz w:val="24"/>
          <w:szCs w:val="24"/>
        </w:rPr>
        <w:t>005 redundará en los siguientes benefi</w:t>
      </w:r>
      <w:r w:rsidR="005E6DB5" w:rsidRPr="00B43358">
        <w:rPr>
          <w:rFonts w:ascii="Times New Roman" w:hAnsi="Times New Roman"/>
          <w:color w:val="000000"/>
          <w:sz w:val="24"/>
          <w:szCs w:val="24"/>
        </w:rPr>
        <w:t>cios para la</w:t>
      </w:r>
      <w:r w:rsidRPr="00B43358">
        <w:rPr>
          <w:rFonts w:ascii="Times New Roman" w:hAnsi="Times New Roman"/>
          <w:color w:val="000000"/>
          <w:sz w:val="24"/>
          <w:szCs w:val="24"/>
        </w:rPr>
        <w:t xml:space="preserve"> organización:</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Un enfoque sistemático para la identificación de riesgos para la seguridad de los alimentos, el cual ayudará al desarrollo e implementación de medidas proactivas de control.</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Ventaja de marketing-aumento de negocios</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Mejora de la eficiencia y ganancias</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Mayor satisfacción del cliente</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Sistema documentado que proporciona referencias útiles</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Mejores registros para el caso de litigio</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Responsabilidades del personal claramente definidas</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Mejor control durante los periodos de cambio o crecimiento</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Mejor comunicación sobre temas de seguridad en los alimentos</w:t>
      </w:r>
    </w:p>
    <w:p w:rsidR="00CE50E5" w:rsidRPr="00B43358"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Mejor desempeño de los proveedores</w:t>
      </w:r>
    </w:p>
    <w:p w:rsidR="00CE50E5" w:rsidRPr="008E7F81" w:rsidRDefault="00CE50E5" w:rsidP="00E30AB2">
      <w:pPr>
        <w:pStyle w:val="Prrafodelista"/>
        <w:numPr>
          <w:ilvl w:val="0"/>
          <w:numId w:val="17"/>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Incremento en la satisfacción del cliente</w:t>
      </w:r>
      <w:r w:rsidR="008E7F81">
        <w:rPr>
          <w:rFonts w:ascii="Times New Roman" w:hAnsi="Times New Roman"/>
          <w:color w:val="000000"/>
          <w:sz w:val="24"/>
          <w:szCs w:val="24"/>
        </w:rPr>
        <w:t>.</w:t>
      </w:r>
    </w:p>
    <w:p w:rsidR="005E6DB5" w:rsidRPr="00B43358" w:rsidRDefault="005E6DB5" w:rsidP="00537450">
      <w:pPr>
        <w:autoSpaceDE w:val="0"/>
        <w:autoSpaceDN w:val="0"/>
        <w:adjustRightInd w:val="0"/>
        <w:spacing w:after="0" w:line="240" w:lineRule="auto"/>
        <w:rPr>
          <w:rFonts w:ascii="Times New Roman" w:hAnsi="Times New Roman"/>
          <w:bCs/>
          <w:color w:val="000000"/>
          <w:sz w:val="24"/>
          <w:szCs w:val="24"/>
        </w:rPr>
      </w:pPr>
      <w:r w:rsidRPr="00B43358">
        <w:rPr>
          <w:rFonts w:ascii="Times New Roman" w:hAnsi="Times New Roman"/>
          <w:b/>
          <w:bCs/>
          <w:color w:val="000000"/>
          <w:sz w:val="24"/>
          <w:szCs w:val="24"/>
          <w:u w:val="single"/>
        </w:rPr>
        <w:lastRenderedPageBreak/>
        <w:t>Conclusión:</w:t>
      </w:r>
      <w:r w:rsidRPr="00B43358">
        <w:rPr>
          <w:rFonts w:ascii="Times New Roman" w:hAnsi="Times New Roman"/>
          <w:bCs/>
          <w:color w:val="000000"/>
          <w:sz w:val="24"/>
          <w:szCs w:val="24"/>
        </w:rPr>
        <w:t xml:space="preserve"> </w:t>
      </w:r>
    </w:p>
    <w:p w:rsidR="00CE50E5" w:rsidRPr="001D7664" w:rsidRDefault="005E6DB5" w:rsidP="00537450">
      <w:pPr>
        <w:autoSpaceDE w:val="0"/>
        <w:autoSpaceDN w:val="0"/>
        <w:adjustRightInd w:val="0"/>
        <w:spacing w:after="0" w:line="240" w:lineRule="auto"/>
        <w:rPr>
          <w:rFonts w:ascii="Times New Roman" w:hAnsi="Times New Roman"/>
          <w:b/>
          <w:bCs/>
          <w:color w:val="000000"/>
          <w:sz w:val="24"/>
          <w:szCs w:val="24"/>
        </w:rPr>
      </w:pPr>
      <w:r w:rsidRPr="001D7664">
        <w:rPr>
          <w:rFonts w:ascii="Times New Roman" w:hAnsi="Times New Roman"/>
          <w:b/>
          <w:bCs/>
          <w:color w:val="000000"/>
          <w:sz w:val="24"/>
          <w:szCs w:val="24"/>
        </w:rPr>
        <w:t>El emprendimiento no cuenta aún con certi</w:t>
      </w:r>
      <w:r w:rsidR="005A3A79" w:rsidRPr="001D7664">
        <w:rPr>
          <w:rFonts w:ascii="Times New Roman" w:hAnsi="Times New Roman"/>
          <w:b/>
          <w:bCs/>
          <w:color w:val="000000"/>
          <w:sz w:val="24"/>
          <w:szCs w:val="24"/>
        </w:rPr>
        <w:t>ficación de normas de Calidad.</w:t>
      </w:r>
    </w:p>
    <w:p w:rsidR="00163790" w:rsidRDefault="00163790" w:rsidP="00537450">
      <w:pPr>
        <w:autoSpaceDE w:val="0"/>
        <w:autoSpaceDN w:val="0"/>
        <w:adjustRightInd w:val="0"/>
        <w:spacing w:after="0" w:line="240" w:lineRule="auto"/>
        <w:rPr>
          <w:rFonts w:ascii="Times New Roman" w:hAnsi="Times New Roman"/>
          <w:b/>
          <w:bCs/>
          <w:color w:val="000000"/>
          <w:sz w:val="24"/>
          <w:szCs w:val="24"/>
          <w:u w:val="single"/>
        </w:rPr>
      </w:pPr>
    </w:p>
    <w:p w:rsidR="00CE50E5" w:rsidRPr="00B43358" w:rsidRDefault="00213245" w:rsidP="00537450">
      <w:pPr>
        <w:autoSpaceDE w:val="0"/>
        <w:autoSpaceDN w:val="0"/>
        <w:adjustRightInd w:val="0"/>
        <w:spacing w:after="0"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P</w:t>
      </w:r>
      <w:r w:rsidR="00163790">
        <w:rPr>
          <w:rFonts w:ascii="Times New Roman" w:hAnsi="Times New Roman"/>
          <w:b/>
          <w:bCs/>
          <w:color w:val="000000"/>
          <w:sz w:val="24"/>
          <w:szCs w:val="24"/>
          <w:u w:val="single"/>
        </w:rPr>
        <w:t>rocedimientos de Buenas Prácticas de Manufactura</w:t>
      </w:r>
      <w:r w:rsidR="00777BAF" w:rsidRPr="00B43358">
        <w:rPr>
          <w:rFonts w:ascii="Times New Roman" w:hAnsi="Times New Roman"/>
          <w:b/>
          <w:bCs/>
          <w:color w:val="000000"/>
          <w:sz w:val="24"/>
          <w:szCs w:val="24"/>
          <w:u w:val="single"/>
        </w:rPr>
        <w:t xml:space="preserve"> (B</w:t>
      </w:r>
      <w:r w:rsidR="00163790">
        <w:rPr>
          <w:rFonts w:ascii="Times New Roman" w:hAnsi="Times New Roman"/>
          <w:b/>
          <w:bCs/>
          <w:color w:val="000000"/>
          <w:sz w:val="24"/>
          <w:szCs w:val="24"/>
          <w:u w:val="single"/>
        </w:rPr>
        <w:t>.</w:t>
      </w:r>
      <w:r w:rsidR="00163790" w:rsidRPr="00B43358">
        <w:rPr>
          <w:rFonts w:ascii="Times New Roman" w:hAnsi="Times New Roman"/>
          <w:b/>
          <w:bCs/>
          <w:color w:val="000000"/>
          <w:sz w:val="24"/>
          <w:szCs w:val="24"/>
          <w:u w:val="single"/>
        </w:rPr>
        <w:t>P</w:t>
      </w:r>
      <w:r w:rsidR="00163790">
        <w:rPr>
          <w:rFonts w:ascii="Times New Roman" w:hAnsi="Times New Roman"/>
          <w:b/>
          <w:bCs/>
          <w:color w:val="000000"/>
          <w:sz w:val="24"/>
          <w:szCs w:val="24"/>
          <w:u w:val="single"/>
        </w:rPr>
        <w:t>.M</w:t>
      </w:r>
      <w:r w:rsidR="00777BAF" w:rsidRPr="00B43358">
        <w:rPr>
          <w:rFonts w:ascii="Times New Roman" w:hAnsi="Times New Roman"/>
          <w:b/>
          <w:bCs/>
          <w:color w:val="000000"/>
          <w:sz w:val="24"/>
          <w:szCs w:val="24"/>
          <w:u w:val="single"/>
        </w:rPr>
        <w:t>)</w:t>
      </w:r>
      <w:r w:rsidRPr="00B43358">
        <w:rPr>
          <w:rFonts w:ascii="Times New Roman" w:hAnsi="Times New Roman"/>
          <w:b/>
          <w:bCs/>
          <w:color w:val="000000"/>
          <w:sz w:val="24"/>
          <w:szCs w:val="24"/>
          <w:u w:val="single"/>
        </w:rPr>
        <w:t xml:space="preserve"> </w:t>
      </w:r>
    </w:p>
    <w:p w:rsidR="00213245" w:rsidRPr="00163790" w:rsidRDefault="00213245" w:rsidP="00537450">
      <w:pPr>
        <w:autoSpaceDE w:val="0"/>
        <w:autoSpaceDN w:val="0"/>
        <w:adjustRightInd w:val="0"/>
        <w:spacing w:after="0" w:line="240" w:lineRule="auto"/>
        <w:rPr>
          <w:rFonts w:ascii="Times New Roman" w:hAnsi="Times New Roman"/>
          <w:bCs/>
          <w:color w:val="000000"/>
          <w:sz w:val="24"/>
          <w:szCs w:val="24"/>
          <w:u w:val="single"/>
        </w:rPr>
      </w:pPr>
      <w:r w:rsidRPr="00163790">
        <w:rPr>
          <w:rFonts w:ascii="Times New Roman" w:hAnsi="Times New Roman"/>
          <w:bCs/>
          <w:color w:val="000000"/>
          <w:sz w:val="24"/>
          <w:szCs w:val="24"/>
          <w:u w:val="single"/>
        </w:rPr>
        <w:t>ACCIONES Y REGISTROS:</w:t>
      </w:r>
    </w:p>
    <w:p w:rsidR="00C02AFD" w:rsidRPr="00163790" w:rsidRDefault="00C02AFD" w:rsidP="002D36DA">
      <w:pPr>
        <w:autoSpaceDE w:val="0"/>
        <w:autoSpaceDN w:val="0"/>
        <w:adjustRightInd w:val="0"/>
        <w:spacing w:after="0" w:line="240" w:lineRule="auto"/>
        <w:jc w:val="both"/>
        <w:rPr>
          <w:rFonts w:ascii="Times New Roman" w:hAnsi="Times New Roman"/>
          <w:bCs/>
          <w:color w:val="000000"/>
          <w:sz w:val="24"/>
          <w:szCs w:val="24"/>
          <w:u w:val="single"/>
        </w:rPr>
      </w:pPr>
      <w:r w:rsidRPr="00163790">
        <w:rPr>
          <w:rFonts w:ascii="Times New Roman" w:hAnsi="Times New Roman"/>
          <w:bCs/>
          <w:color w:val="000000"/>
          <w:sz w:val="24"/>
          <w:szCs w:val="24"/>
          <w:u w:val="single"/>
        </w:rPr>
        <w:t>Alimentos Libre de Gluten: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el año 2004, se incorporó al Código Alimentario Argentino la definición de Alimentos Libres de Gluten (art. 1382 bis- Capítulo XVII –CAA) estableciendo que se entiende por "alimento libre de gluten" al que está preparado únicamente con ingredientes que por su origen natural y por la aplicación de buenas prácticas de elaboración — que impidan la contaminación cruzada— no contiene </w:t>
      </w:r>
      <w:proofErr w:type="spellStart"/>
      <w:r w:rsidRPr="00B43358">
        <w:rPr>
          <w:rFonts w:ascii="Times New Roman" w:hAnsi="Times New Roman"/>
          <w:color w:val="000000"/>
          <w:sz w:val="24"/>
          <w:szCs w:val="24"/>
        </w:rPr>
        <w:t>prolaminas</w:t>
      </w:r>
      <w:proofErr w:type="spellEnd"/>
      <w:r w:rsidRPr="00B43358">
        <w:rPr>
          <w:rFonts w:ascii="Times New Roman" w:hAnsi="Times New Roman"/>
          <w:color w:val="000000"/>
          <w:sz w:val="24"/>
          <w:szCs w:val="24"/>
        </w:rPr>
        <w:t xml:space="preserve"> procedentes del trigo, de todas las especies de </w:t>
      </w:r>
      <w:proofErr w:type="spellStart"/>
      <w:r w:rsidRPr="00B43358">
        <w:rPr>
          <w:rFonts w:ascii="Times New Roman" w:hAnsi="Times New Roman"/>
          <w:color w:val="000000"/>
          <w:sz w:val="24"/>
          <w:szCs w:val="24"/>
        </w:rPr>
        <w:t>Triticum</w:t>
      </w:r>
      <w:proofErr w:type="spellEnd"/>
      <w:r w:rsidRPr="00B43358">
        <w:rPr>
          <w:rFonts w:ascii="Times New Roman" w:hAnsi="Times New Roman"/>
          <w:color w:val="000000"/>
          <w:sz w:val="24"/>
          <w:szCs w:val="24"/>
        </w:rPr>
        <w:t>, como la escaña común (</w:t>
      </w:r>
      <w:proofErr w:type="spellStart"/>
      <w:r w:rsidRPr="00B43358">
        <w:rPr>
          <w:rFonts w:ascii="Times New Roman" w:hAnsi="Times New Roman"/>
          <w:color w:val="000000"/>
          <w:sz w:val="24"/>
          <w:szCs w:val="24"/>
        </w:rPr>
        <w:t>Triticum</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spelta</w:t>
      </w:r>
      <w:proofErr w:type="spellEnd"/>
      <w:r w:rsidRPr="00B43358">
        <w:rPr>
          <w:rFonts w:ascii="Times New Roman" w:hAnsi="Times New Roman"/>
          <w:color w:val="000000"/>
          <w:sz w:val="24"/>
          <w:szCs w:val="24"/>
        </w:rPr>
        <w:t xml:space="preserve"> L..), </w:t>
      </w:r>
      <w:proofErr w:type="spellStart"/>
      <w:r w:rsidRPr="00B43358">
        <w:rPr>
          <w:rFonts w:ascii="Times New Roman" w:hAnsi="Times New Roman"/>
          <w:color w:val="000000"/>
          <w:sz w:val="24"/>
          <w:szCs w:val="24"/>
        </w:rPr>
        <w:t>kamut</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Triticum</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polonicum</w:t>
      </w:r>
      <w:proofErr w:type="spellEnd"/>
      <w:r w:rsidRPr="00B43358">
        <w:rPr>
          <w:rFonts w:ascii="Times New Roman" w:hAnsi="Times New Roman"/>
          <w:color w:val="000000"/>
          <w:sz w:val="24"/>
          <w:szCs w:val="24"/>
        </w:rPr>
        <w:t xml:space="preserve"> L.), de trigo duro, centeno, cebada, avena ni de sus variedades cruzadas. Para comprobar la condición de libre de gluten deberá utilizarse aquellas técnicas que </w:t>
      </w:r>
      <w:smartTag w:uri="urn:schemas-microsoft-com:office:smarttags" w:element="PersonName">
        <w:smartTagPr>
          <w:attr w:name="ProductID" w:val="la Autoridad Sanitaria"/>
        </w:smartTagPr>
        <w:r w:rsidRPr="00B43358">
          <w:rPr>
            <w:rFonts w:ascii="Times New Roman" w:hAnsi="Times New Roman"/>
            <w:color w:val="000000"/>
            <w:sz w:val="24"/>
            <w:szCs w:val="24"/>
          </w:rPr>
          <w:t>la Autoridad Sanitaria</w:t>
        </w:r>
      </w:smartTag>
      <w:r w:rsidRPr="00B43358">
        <w:rPr>
          <w:rFonts w:ascii="Times New Roman" w:hAnsi="Times New Roman"/>
          <w:color w:val="000000"/>
          <w:sz w:val="24"/>
          <w:szCs w:val="24"/>
        </w:rPr>
        <w:t xml:space="preserve"> Nacional evalúe y acepte. Estos productos se rotularán con la denominación del producto que se trate seguido de la indicación "libre de gluten" debiendo incluir además la leyenda "Sin TACC" en las proximidades de la denominación del producto con caracteres de buen realce, tamaño y visibilidad.</w:t>
      </w:r>
    </w:p>
    <w:p w:rsidR="00C02AFD" w:rsidRPr="008E7F81"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condición de libre de gluten, de acuerdo a lo establecido en el CAA (art. 1383), incluye la presentación de: análisis que avale la condición de "libre de gluten" otorgado por un organismo oficial o entidad con reconocimiento oficial programa de buenas prácticas de fabricación, con el fin de asegurar la no contaminación con derivados de trigo, avena, cebada y centeno en los procesos, desde la recepción de las materias primas hasta la comercialización del producto final</w:t>
      </w:r>
    </w:p>
    <w:p w:rsidR="00ED4AEB" w:rsidRPr="00B43358" w:rsidRDefault="00ED4AEB" w:rsidP="00537450">
      <w:pPr>
        <w:autoSpaceDE w:val="0"/>
        <w:autoSpaceDN w:val="0"/>
        <w:adjustRightInd w:val="0"/>
        <w:spacing w:after="0" w:line="240" w:lineRule="auto"/>
        <w:rPr>
          <w:rFonts w:ascii="Times New Roman" w:hAnsi="Times New Roman"/>
          <w:b/>
          <w:bCs/>
          <w:color w:val="000000"/>
          <w:sz w:val="24"/>
          <w:szCs w:val="24"/>
        </w:rPr>
      </w:pPr>
    </w:p>
    <w:p w:rsidR="00C02AFD" w:rsidRPr="00163790" w:rsidRDefault="00C02AFD" w:rsidP="00537450">
      <w:pPr>
        <w:autoSpaceDE w:val="0"/>
        <w:autoSpaceDN w:val="0"/>
        <w:adjustRightInd w:val="0"/>
        <w:spacing w:after="0" w:line="240" w:lineRule="auto"/>
        <w:rPr>
          <w:rFonts w:ascii="Times New Roman" w:hAnsi="Times New Roman"/>
          <w:bCs/>
          <w:color w:val="000000"/>
          <w:sz w:val="24"/>
          <w:szCs w:val="24"/>
          <w:u w:val="single"/>
        </w:rPr>
      </w:pPr>
      <w:r w:rsidRPr="00163790">
        <w:rPr>
          <w:rFonts w:ascii="Times New Roman" w:hAnsi="Times New Roman"/>
          <w:bCs/>
          <w:color w:val="000000"/>
          <w:sz w:val="24"/>
          <w:szCs w:val="24"/>
          <w:u w:val="single"/>
        </w:rPr>
        <w:t>1. Análisis que aval</w:t>
      </w:r>
      <w:r w:rsidR="004E446B" w:rsidRPr="00163790">
        <w:rPr>
          <w:rFonts w:ascii="Times New Roman" w:hAnsi="Times New Roman"/>
          <w:bCs/>
          <w:color w:val="000000"/>
          <w:sz w:val="24"/>
          <w:szCs w:val="24"/>
          <w:u w:val="single"/>
        </w:rPr>
        <w:t>a</w:t>
      </w:r>
      <w:r w:rsidRPr="00163790">
        <w:rPr>
          <w:rFonts w:ascii="Times New Roman" w:hAnsi="Times New Roman"/>
          <w:bCs/>
          <w:color w:val="000000"/>
          <w:sz w:val="24"/>
          <w:szCs w:val="24"/>
          <w:u w:val="single"/>
        </w:rPr>
        <w:t xml:space="preserve"> la condición de libre de gluten.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determinación del contenido de gluten en los alimentos se basa en un método por</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proofErr w:type="spellStart"/>
      <w:r w:rsidRPr="00B43358">
        <w:rPr>
          <w:rFonts w:ascii="Times New Roman" w:hAnsi="Times New Roman"/>
          <w:color w:val="000000"/>
          <w:sz w:val="24"/>
          <w:szCs w:val="24"/>
        </w:rPr>
        <w:t>Enzimoinmun</w:t>
      </w:r>
      <w:proofErr w:type="spellEnd"/>
      <w:r w:rsidRPr="00B43358">
        <w:rPr>
          <w:rFonts w:ascii="Times New Roman" w:hAnsi="Times New Roman"/>
          <w:color w:val="000000"/>
          <w:sz w:val="24"/>
          <w:szCs w:val="24"/>
        </w:rPr>
        <w:t xml:space="preserve"> o ensayo (ELISA). Se trata de un ELISA tipo sándwich para el análisis cuantitativo de las </w:t>
      </w:r>
      <w:proofErr w:type="spellStart"/>
      <w:r w:rsidRPr="00B43358">
        <w:rPr>
          <w:rFonts w:ascii="Times New Roman" w:hAnsi="Times New Roman"/>
          <w:color w:val="000000"/>
          <w:sz w:val="24"/>
          <w:szCs w:val="24"/>
        </w:rPr>
        <w:t>prolaminas</w:t>
      </w:r>
      <w:proofErr w:type="spellEnd"/>
      <w:r w:rsidRPr="00B43358">
        <w:rPr>
          <w:rFonts w:ascii="Times New Roman" w:hAnsi="Times New Roman"/>
          <w:color w:val="000000"/>
          <w:sz w:val="24"/>
          <w:szCs w:val="24"/>
        </w:rPr>
        <w:t xml:space="preserve"> del trigo, centeno y la cebada. Puede ser usado tanto para alimentos no procesados (harinas a granel, por ejemplo) como para alimentos procesados (fideos, alimentos listos para consumo, salchichas, productos de panadería, bebidas, etc.).El anticuerpo que se utiliza reacciona con las </w:t>
      </w:r>
      <w:proofErr w:type="spellStart"/>
      <w:r w:rsidRPr="00B43358">
        <w:rPr>
          <w:rFonts w:ascii="Times New Roman" w:hAnsi="Times New Roman"/>
          <w:color w:val="000000"/>
          <w:sz w:val="24"/>
          <w:szCs w:val="24"/>
        </w:rPr>
        <w:t>prolaminas</w:t>
      </w:r>
      <w:proofErr w:type="spellEnd"/>
      <w:r w:rsidRPr="00B43358">
        <w:rPr>
          <w:rFonts w:ascii="Times New Roman" w:hAnsi="Times New Roman"/>
          <w:color w:val="000000"/>
          <w:sz w:val="24"/>
          <w:szCs w:val="24"/>
        </w:rPr>
        <w:t xml:space="preserve"> tóxicas para las personas sensibles al gluten, sin que se produzca reacción cruzada con los otros cereales o constituyentes de los alimentos.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ANMAT- INAL, basándose en el consenso internacional al respecto, ha adoptado el método R5 Méndez (ELISA). El mismo es método oficial AOAC (</w:t>
      </w:r>
      <w:proofErr w:type="spellStart"/>
      <w:r w:rsidRPr="00B43358">
        <w:rPr>
          <w:rFonts w:ascii="Times New Roman" w:hAnsi="Times New Roman"/>
          <w:color w:val="000000"/>
          <w:sz w:val="24"/>
          <w:szCs w:val="24"/>
        </w:rPr>
        <w:t>Association</w:t>
      </w:r>
      <w:proofErr w:type="spellEnd"/>
      <w:r w:rsidRPr="00B43358">
        <w:rPr>
          <w:rFonts w:ascii="Times New Roman" w:hAnsi="Times New Roman"/>
          <w:color w:val="000000"/>
          <w:sz w:val="24"/>
          <w:szCs w:val="24"/>
        </w:rPr>
        <w:t xml:space="preserve"> of </w:t>
      </w:r>
      <w:proofErr w:type="spellStart"/>
      <w:r w:rsidRPr="00B43358">
        <w:rPr>
          <w:rFonts w:ascii="Times New Roman" w:hAnsi="Times New Roman"/>
          <w:color w:val="000000"/>
          <w:sz w:val="24"/>
          <w:szCs w:val="24"/>
        </w:rPr>
        <w:t>Analytical</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Communiities</w:t>
      </w:r>
      <w:proofErr w:type="spellEnd"/>
      <w:r w:rsidRPr="00B43358">
        <w:rPr>
          <w:rFonts w:ascii="Times New Roman" w:hAnsi="Times New Roman"/>
          <w:color w:val="000000"/>
          <w:sz w:val="24"/>
          <w:szCs w:val="24"/>
        </w:rPr>
        <w:t xml:space="preserve">–www.aoac.org) y es el recomendado como método aprobado por </w:t>
      </w:r>
      <w:proofErr w:type="spellStart"/>
      <w:r w:rsidRPr="00B43358">
        <w:rPr>
          <w:rFonts w:ascii="Times New Roman" w:hAnsi="Times New Roman"/>
          <w:color w:val="000000"/>
          <w:sz w:val="24"/>
          <w:szCs w:val="24"/>
        </w:rPr>
        <w:t>Codex</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Alimentarius</w:t>
      </w:r>
      <w:proofErr w:type="spellEnd"/>
      <w:r w:rsidRPr="00B43358">
        <w:rPr>
          <w:rFonts w:ascii="Times New Roman" w:hAnsi="Times New Roman"/>
          <w:color w:val="000000"/>
          <w:sz w:val="24"/>
          <w:szCs w:val="24"/>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Este ELISA –R5 es superior en sensibilidad y especificidad a otros anticuerpos utilizados en diferentes kits comerciales. Además, el método utiliza un estándar de </w:t>
      </w:r>
      <w:proofErr w:type="spellStart"/>
      <w:r w:rsidRPr="00B43358">
        <w:rPr>
          <w:rFonts w:ascii="Times New Roman" w:hAnsi="Times New Roman"/>
          <w:color w:val="000000"/>
          <w:sz w:val="24"/>
          <w:szCs w:val="24"/>
        </w:rPr>
        <w:t>gliadina</w:t>
      </w:r>
      <w:proofErr w:type="spellEnd"/>
      <w:r w:rsidRPr="00B43358">
        <w:rPr>
          <w:rFonts w:ascii="Times New Roman" w:hAnsi="Times New Roman"/>
          <w:color w:val="000000"/>
          <w:sz w:val="24"/>
          <w:szCs w:val="24"/>
        </w:rPr>
        <w:t xml:space="preserve"> (PWG </w:t>
      </w:r>
      <w:proofErr w:type="spellStart"/>
      <w:r w:rsidRPr="00B43358">
        <w:rPr>
          <w:rFonts w:ascii="Times New Roman" w:hAnsi="Times New Roman"/>
          <w:color w:val="000000"/>
          <w:sz w:val="24"/>
          <w:szCs w:val="24"/>
        </w:rPr>
        <w:t>gliadin</w:t>
      </w:r>
      <w:proofErr w:type="spellEnd"/>
      <w:r w:rsidRPr="00B43358">
        <w:rPr>
          <w:rFonts w:ascii="Times New Roman" w:hAnsi="Times New Roman"/>
          <w:color w:val="000000"/>
          <w:sz w:val="24"/>
          <w:szCs w:val="24"/>
        </w:rPr>
        <w:t xml:space="preserve">) validado en un estudio </w:t>
      </w:r>
      <w:proofErr w:type="spellStart"/>
      <w:r w:rsidRPr="00B43358">
        <w:rPr>
          <w:rFonts w:ascii="Times New Roman" w:hAnsi="Times New Roman"/>
          <w:color w:val="000000"/>
          <w:sz w:val="24"/>
          <w:szCs w:val="24"/>
        </w:rPr>
        <w:t>interlaboratorio</w:t>
      </w:r>
      <w:proofErr w:type="spellEnd"/>
      <w:r w:rsidRPr="00B43358">
        <w:rPr>
          <w:rFonts w:ascii="Times New Roman" w:hAnsi="Times New Roman"/>
          <w:color w:val="000000"/>
          <w:sz w:val="24"/>
          <w:szCs w:val="24"/>
        </w:rPr>
        <w:t xml:space="preserve"> internacional (llevado adelante por el </w:t>
      </w:r>
      <w:proofErr w:type="spellStart"/>
      <w:r w:rsidRPr="00B43358">
        <w:rPr>
          <w:rFonts w:ascii="Times New Roman" w:hAnsi="Times New Roman"/>
          <w:color w:val="000000"/>
          <w:sz w:val="24"/>
          <w:szCs w:val="24"/>
        </w:rPr>
        <w:t>Working</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Group</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on</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Prolamin</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Analysis</w:t>
      </w:r>
      <w:proofErr w:type="spellEnd"/>
      <w:r w:rsidRPr="00B43358">
        <w:rPr>
          <w:rFonts w:ascii="Times New Roman" w:hAnsi="Times New Roman"/>
          <w:color w:val="000000"/>
          <w:sz w:val="24"/>
          <w:szCs w:val="24"/>
        </w:rPr>
        <w:t xml:space="preserve"> and </w:t>
      </w:r>
      <w:proofErr w:type="spellStart"/>
      <w:r w:rsidRPr="00B43358">
        <w:rPr>
          <w:rFonts w:ascii="Times New Roman" w:hAnsi="Times New Roman"/>
          <w:color w:val="000000"/>
          <w:sz w:val="24"/>
          <w:szCs w:val="24"/>
        </w:rPr>
        <w:t>Toxicity</w:t>
      </w:r>
      <w:proofErr w:type="spellEnd"/>
      <w:r w:rsidRPr="00B43358">
        <w:rPr>
          <w:rFonts w:ascii="Times New Roman" w:hAnsi="Times New Roman"/>
          <w:color w:val="000000"/>
          <w:sz w:val="24"/>
          <w:szCs w:val="24"/>
        </w:rPr>
        <w:t xml:space="preserve">) y presentado en el 8th International </w:t>
      </w:r>
      <w:proofErr w:type="spellStart"/>
      <w:r w:rsidRPr="00B43358">
        <w:rPr>
          <w:rFonts w:ascii="Times New Roman" w:hAnsi="Times New Roman"/>
          <w:color w:val="000000"/>
          <w:sz w:val="24"/>
          <w:szCs w:val="24"/>
        </w:rPr>
        <w:t>Symposium</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on</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Clinical</w:t>
      </w:r>
      <w:proofErr w:type="spellEnd"/>
      <w:r w:rsidRPr="00B43358">
        <w:rPr>
          <w:rFonts w:ascii="Times New Roman" w:hAnsi="Times New Roman"/>
          <w:color w:val="000000"/>
          <w:sz w:val="24"/>
          <w:szCs w:val="24"/>
        </w:rPr>
        <w:t xml:space="preserve"> and </w:t>
      </w:r>
      <w:proofErr w:type="spellStart"/>
      <w:r w:rsidRPr="00B43358">
        <w:rPr>
          <w:rFonts w:ascii="Times New Roman" w:hAnsi="Times New Roman"/>
          <w:color w:val="000000"/>
          <w:sz w:val="24"/>
          <w:szCs w:val="24"/>
        </w:rPr>
        <w:t>Inmunological</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Problems</w:t>
      </w:r>
      <w:proofErr w:type="spellEnd"/>
      <w:r w:rsidRPr="00B43358">
        <w:rPr>
          <w:rFonts w:ascii="Times New Roman" w:hAnsi="Times New Roman"/>
          <w:color w:val="000000"/>
          <w:sz w:val="24"/>
          <w:szCs w:val="24"/>
        </w:rPr>
        <w:t xml:space="preserve"> of </w:t>
      </w:r>
      <w:proofErr w:type="spellStart"/>
      <w:r w:rsidRPr="00B43358">
        <w:rPr>
          <w:rFonts w:ascii="Times New Roman" w:hAnsi="Times New Roman"/>
          <w:color w:val="000000"/>
          <w:sz w:val="24"/>
          <w:szCs w:val="24"/>
        </w:rPr>
        <w:t>Food</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Allergy</w:t>
      </w:r>
      <w:proofErr w:type="spellEnd"/>
      <w:r w:rsidRPr="00B43358">
        <w:rPr>
          <w:rFonts w:ascii="Times New Roman" w:hAnsi="Times New Roman"/>
          <w:color w:val="000000"/>
          <w:sz w:val="24"/>
          <w:szCs w:val="24"/>
        </w:rPr>
        <w:t xml:space="preserve"> en Venecia (marzo 2001). El PWG </w:t>
      </w:r>
      <w:proofErr w:type="spellStart"/>
      <w:r w:rsidRPr="00B43358">
        <w:rPr>
          <w:rFonts w:ascii="Times New Roman" w:hAnsi="Times New Roman"/>
          <w:color w:val="000000"/>
          <w:sz w:val="24"/>
          <w:szCs w:val="24"/>
        </w:rPr>
        <w:t>gliadin</w:t>
      </w:r>
      <w:proofErr w:type="spellEnd"/>
      <w:r w:rsidRPr="00B43358">
        <w:rPr>
          <w:rFonts w:ascii="Times New Roman" w:hAnsi="Times New Roman"/>
          <w:color w:val="000000"/>
          <w:sz w:val="24"/>
          <w:szCs w:val="24"/>
        </w:rPr>
        <w:t xml:space="preserve"> está certificado como material de referencia por el </w:t>
      </w:r>
      <w:proofErr w:type="spellStart"/>
      <w:r w:rsidRPr="00B43358">
        <w:rPr>
          <w:rFonts w:ascii="Times New Roman" w:hAnsi="Times New Roman"/>
          <w:color w:val="000000"/>
          <w:sz w:val="24"/>
          <w:szCs w:val="24"/>
        </w:rPr>
        <w:t>Joint</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Research</w:t>
      </w:r>
      <w:proofErr w:type="spellEnd"/>
      <w:r w:rsidRPr="00B43358">
        <w:rPr>
          <w:rFonts w:ascii="Times New Roman" w:hAnsi="Times New Roman"/>
          <w:color w:val="000000"/>
          <w:sz w:val="24"/>
          <w:szCs w:val="24"/>
        </w:rPr>
        <w:t xml:space="preserve"> Centre IRRM (</w:t>
      </w:r>
      <w:proofErr w:type="spellStart"/>
      <w:r w:rsidRPr="00B43358">
        <w:rPr>
          <w:rFonts w:ascii="Times New Roman" w:hAnsi="Times New Roman"/>
          <w:color w:val="000000"/>
          <w:sz w:val="24"/>
          <w:szCs w:val="24"/>
        </w:rPr>
        <w:t>Institute</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for</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Reference</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Materials</w:t>
      </w:r>
      <w:proofErr w:type="spellEnd"/>
      <w:r w:rsidRPr="00B43358">
        <w:rPr>
          <w:rFonts w:ascii="Times New Roman" w:hAnsi="Times New Roman"/>
          <w:color w:val="000000"/>
          <w:sz w:val="24"/>
          <w:szCs w:val="24"/>
        </w:rPr>
        <w:t xml:space="preserve"> and </w:t>
      </w:r>
      <w:proofErr w:type="spellStart"/>
      <w:r w:rsidRPr="00B43358">
        <w:rPr>
          <w:rFonts w:ascii="Times New Roman" w:hAnsi="Times New Roman"/>
          <w:color w:val="000000"/>
          <w:sz w:val="24"/>
          <w:szCs w:val="24"/>
        </w:rPr>
        <w:t>Measurements</w:t>
      </w:r>
      <w:proofErr w:type="spellEnd"/>
      <w:r w:rsidRPr="00B43358">
        <w:rPr>
          <w:rFonts w:ascii="Times New Roman" w:hAnsi="Times New Roman"/>
          <w:color w:val="000000"/>
          <w:sz w:val="24"/>
          <w:szCs w:val="24"/>
        </w:rPr>
        <w:t xml:space="preserve">) de </w:t>
      </w:r>
      <w:smartTag w:uri="urn:schemas-microsoft-com:office:smarttags" w:element="PersonName">
        <w:smartTagPr>
          <w:attr w:name="ProductID" w:val="la Uni￳n Europea."/>
        </w:smartTagPr>
        <w:r w:rsidRPr="00B43358">
          <w:rPr>
            <w:rFonts w:ascii="Times New Roman" w:hAnsi="Times New Roman"/>
            <w:color w:val="000000"/>
            <w:sz w:val="24"/>
            <w:szCs w:val="24"/>
          </w:rPr>
          <w:t>la Unión Europea.</w:t>
        </w:r>
      </w:smartTag>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 xml:space="preserve">Respecto del límite de detección, y a los efectos de aumentar la seguridad, el INAL ha establecido el valor de 10 mg/kg expresado como gluten (equivalente a 0.5 mg% de </w:t>
      </w:r>
      <w:proofErr w:type="spellStart"/>
      <w:r w:rsidRPr="00B43358">
        <w:rPr>
          <w:rFonts w:ascii="Times New Roman" w:hAnsi="Times New Roman"/>
          <w:color w:val="000000"/>
          <w:sz w:val="24"/>
          <w:szCs w:val="24"/>
        </w:rPr>
        <w:t>gliadina</w:t>
      </w:r>
      <w:proofErr w:type="spellEnd"/>
      <w:r w:rsidRPr="00B43358">
        <w:rPr>
          <w:rFonts w:ascii="Times New Roman" w:hAnsi="Times New Roman"/>
          <w:color w:val="000000"/>
          <w:sz w:val="24"/>
          <w:szCs w:val="24"/>
        </w:rPr>
        <w:t>). Se consideran positivos todos aquellos productos que superen el límite de detección del método.</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Actualmente, esta técnica analítica se realiza en los laboratorios de INAL, ASSAL (Agencia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Santafesina de Seguridad Alimentaria), Laboratorio Central de Salud Pública de </w:t>
      </w:r>
      <w:smartTag w:uri="urn:schemas-microsoft-com:office:smarttags" w:element="PersonName">
        <w:smartTagPr>
          <w:attr w:name="ProductID" w:val="la Provincia"/>
        </w:smartTagPr>
        <w:r w:rsidRPr="00B43358">
          <w:rPr>
            <w:rFonts w:ascii="Times New Roman" w:hAnsi="Times New Roman"/>
            <w:color w:val="000000"/>
            <w:sz w:val="24"/>
            <w:szCs w:val="24"/>
          </w:rPr>
          <w:t>la Provincia</w:t>
        </w:r>
      </w:smartTag>
      <w:r w:rsidRPr="00B43358">
        <w:rPr>
          <w:rFonts w:ascii="Times New Roman" w:hAnsi="Times New Roman"/>
          <w:color w:val="000000"/>
          <w:sz w:val="24"/>
          <w:szCs w:val="24"/>
        </w:rPr>
        <w:t xml:space="preserve"> de Buenos Aires (en proceso de puesta a punto) y CEPROCOR (provincia de Córdoba).</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8E7F81" w:rsidRDefault="00C02AFD" w:rsidP="002D36DA">
      <w:pPr>
        <w:autoSpaceDE w:val="0"/>
        <w:autoSpaceDN w:val="0"/>
        <w:adjustRightInd w:val="0"/>
        <w:spacing w:after="0" w:line="240" w:lineRule="auto"/>
        <w:jc w:val="both"/>
        <w:rPr>
          <w:rFonts w:ascii="Times New Roman" w:hAnsi="Times New Roman"/>
          <w:b/>
          <w:bCs/>
          <w:color w:val="000000"/>
          <w:sz w:val="24"/>
          <w:szCs w:val="24"/>
          <w:u w:val="single"/>
        </w:rPr>
      </w:pPr>
      <w:r w:rsidRPr="008E7F81">
        <w:rPr>
          <w:rFonts w:ascii="Times New Roman" w:hAnsi="Times New Roman"/>
          <w:b/>
          <w:bCs/>
          <w:color w:val="000000"/>
          <w:sz w:val="24"/>
          <w:szCs w:val="24"/>
          <w:u w:val="single"/>
        </w:rPr>
        <w:t>2. Programa de Buenas Prácticas de Manufactura (B</w:t>
      </w:r>
      <w:r w:rsidR="00163790" w:rsidRPr="008E7F81">
        <w:rPr>
          <w:rFonts w:ascii="Times New Roman" w:hAnsi="Times New Roman"/>
          <w:b/>
          <w:bCs/>
          <w:color w:val="000000"/>
          <w:sz w:val="24"/>
          <w:szCs w:val="24"/>
          <w:u w:val="single"/>
        </w:rPr>
        <w:t>.</w:t>
      </w:r>
      <w:r w:rsidRPr="008E7F81">
        <w:rPr>
          <w:rFonts w:ascii="Times New Roman" w:hAnsi="Times New Roman"/>
          <w:b/>
          <w:bCs/>
          <w:color w:val="000000"/>
          <w:sz w:val="24"/>
          <w:szCs w:val="24"/>
          <w:u w:val="single"/>
        </w:rPr>
        <w:t>P</w:t>
      </w:r>
      <w:r w:rsidR="00163790" w:rsidRPr="008E7F81">
        <w:rPr>
          <w:rFonts w:ascii="Times New Roman" w:hAnsi="Times New Roman"/>
          <w:b/>
          <w:bCs/>
          <w:color w:val="000000"/>
          <w:sz w:val="24"/>
          <w:szCs w:val="24"/>
          <w:u w:val="single"/>
        </w:rPr>
        <w:t>.</w:t>
      </w:r>
      <w:r w:rsidRPr="008E7F81">
        <w:rPr>
          <w:rFonts w:ascii="Times New Roman" w:hAnsi="Times New Roman"/>
          <w:b/>
          <w:bCs/>
          <w:color w:val="000000"/>
          <w:sz w:val="24"/>
          <w:szCs w:val="24"/>
          <w:u w:val="single"/>
        </w:rPr>
        <w:t>M)</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Las buenas prácticas (BP) constituyen una herramienta fundamental para la obtención de ALG.</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gluten puede ser agregado de manera no intencional a los alimentos como resultado de “malas prácticas” (como por ejemplo formulación inadecuada, superficies contaminadas por limpieza ineficaz, errores humanos) o por utilizar como materia prima productos con gluten.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identificación de riesgos, puntos (críticos) de control y medidas preventivas resulta fundamental en la manipulación de ALG. A continuación, iremos detallando qué aspectos de las BP deben tenerse especialmente en cuenta para prevenir la contaminación con gluten e indicaremos recomendaciones para prevenir/ controlar la misma. Si bien, ahondaremos en las BPM, es importante destacar que estos principios deben aplicarse desde la producción primaria (proveedores) para evitar la introducción de gluten en la cadena de los ALG.</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 xml:space="preserve">En el contexto de </w:t>
      </w:r>
      <w:smartTag w:uri="urn:schemas-microsoft-com:office:smarttags" w:element="PersonName">
        <w:smartTagPr>
          <w:attr w:name="ProductID" w:val="la EC"/>
        </w:smartTagPr>
        <w:r w:rsidRPr="00B43358">
          <w:rPr>
            <w:rFonts w:ascii="Times New Roman" w:hAnsi="Times New Roman"/>
            <w:i/>
            <w:iCs/>
            <w:color w:val="000000"/>
            <w:sz w:val="24"/>
            <w:szCs w:val="24"/>
          </w:rPr>
          <w:t>la EC</w:t>
        </w:r>
      </w:smartTag>
      <w:r w:rsidRPr="00B43358">
        <w:rPr>
          <w:rFonts w:ascii="Times New Roman" w:hAnsi="Times New Roman"/>
          <w:i/>
          <w:iCs/>
          <w:color w:val="000000"/>
          <w:sz w:val="24"/>
          <w:szCs w:val="24"/>
        </w:rPr>
        <w:t xml:space="preserve"> (Enfermedad Celíaca), la contaminación cruzada es el proceso mediante el cual un ALG pierde ése status debido a que entra en contacto con “algo” que no es libre de gluten, pudiendo ocasionar síntomas severos en personas con intolerancia al gluten de consumir el producto.</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Los establecimientos que elaboran ALG deben tener establecida la frecuencia de análisis para la verificación y seguimiento de las medidas de control implementadas. Se recomienda que se analice además del producto final, el alimento en etapas intermedias del proceso, así como las materias primas, superficies en contacto, envases, etc.</w:t>
      </w:r>
    </w:p>
    <w:p w:rsidR="00C02AFD" w:rsidRPr="00B43358" w:rsidRDefault="00C02AFD"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A los efectos del registro de un ALG, las Autoridades Bromatológicas deben evaluar:</w:t>
      </w:r>
    </w:p>
    <w:p w:rsidR="00C02AFD" w:rsidRPr="00B43358" w:rsidRDefault="00C02AFD" w:rsidP="00E30AB2">
      <w:pPr>
        <w:pStyle w:val="Prrafodelista"/>
        <w:numPr>
          <w:ilvl w:val="0"/>
          <w:numId w:val="18"/>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La composición.</w:t>
      </w:r>
    </w:p>
    <w:p w:rsidR="00C02AFD" w:rsidRPr="00B43358" w:rsidRDefault="00C02AFD" w:rsidP="00E30AB2">
      <w:pPr>
        <w:pStyle w:val="Prrafodelista"/>
        <w:numPr>
          <w:ilvl w:val="0"/>
          <w:numId w:val="18"/>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El programa de BPM.</w:t>
      </w:r>
    </w:p>
    <w:p w:rsidR="00C02AFD" w:rsidRPr="00B43358" w:rsidRDefault="00C02AFD" w:rsidP="00E30AB2">
      <w:pPr>
        <w:pStyle w:val="Prrafodelista"/>
        <w:numPr>
          <w:ilvl w:val="0"/>
          <w:numId w:val="18"/>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El análisis que avale la condición de libre de gluten.</w:t>
      </w:r>
    </w:p>
    <w:p w:rsidR="00C02AFD" w:rsidRPr="00B43358" w:rsidRDefault="00C02AFD" w:rsidP="00E30AB2">
      <w:pPr>
        <w:pStyle w:val="Prrafodelista"/>
        <w:numPr>
          <w:ilvl w:val="0"/>
          <w:numId w:val="18"/>
        </w:num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El certificado de Registro de Establecimientos de la firma elaboradora.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denominación de dicho ALG será la denominación del producto que se trate seguida de la indicación "libre de gluten". Asimismo, en el rótulo se deberá consignar la leyenda “Sin TACC” en las proximidades de la denominación y en un lugar visible.</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Una vez aprobado el producto, </w:t>
      </w:r>
      <w:smartTag w:uri="urn:schemas-microsoft-com:office:smarttags" w:element="PersonName">
        <w:smartTagPr>
          <w:attr w:name="ProductID" w:val="la Autoridad Bromatol￳gica"/>
        </w:smartTagPr>
        <w:r w:rsidRPr="00B43358">
          <w:rPr>
            <w:rFonts w:ascii="Times New Roman" w:hAnsi="Times New Roman"/>
            <w:color w:val="000000"/>
            <w:sz w:val="24"/>
            <w:szCs w:val="24"/>
          </w:rPr>
          <w:t>la Autoridad Bromatológica</w:t>
        </w:r>
      </w:smartTag>
      <w:r w:rsidRPr="00B43358">
        <w:rPr>
          <w:rFonts w:ascii="Times New Roman" w:hAnsi="Times New Roman"/>
          <w:color w:val="000000"/>
          <w:sz w:val="24"/>
          <w:szCs w:val="24"/>
        </w:rPr>
        <w:t xml:space="preserve"> deberá, en un plazo de 7 días, girar a </w:t>
      </w:r>
      <w:smartTag w:uri="urn:schemas-microsoft-com:office:smarttags" w:element="PersonName">
        <w:smartTagPr>
          <w:attr w:name="ProductID" w:val="la Autoridad Sanitaria"/>
        </w:smartTagPr>
        <w:r w:rsidRPr="00B43358">
          <w:rPr>
            <w:rFonts w:ascii="Times New Roman" w:hAnsi="Times New Roman"/>
            <w:color w:val="000000"/>
            <w:sz w:val="24"/>
            <w:szCs w:val="24"/>
          </w:rPr>
          <w:t>la Autoridad Sanitaria</w:t>
        </w:r>
      </w:smartTag>
      <w:r w:rsidRPr="00B43358">
        <w:rPr>
          <w:rFonts w:ascii="Times New Roman" w:hAnsi="Times New Roman"/>
          <w:color w:val="000000"/>
          <w:sz w:val="24"/>
          <w:szCs w:val="24"/>
        </w:rPr>
        <w:t xml:space="preserve"> Nacional (INAL), a los efectos de su incorporación en el Listado de Alimentos Libres de Gluten oficial, la siguiente documentación:</w:t>
      </w:r>
    </w:p>
    <w:p w:rsidR="00C02AFD" w:rsidRPr="00B43358" w:rsidRDefault="00C02AFD" w:rsidP="00E30AB2">
      <w:pPr>
        <w:pStyle w:val="Prrafodelista"/>
        <w:numPr>
          <w:ilvl w:val="0"/>
          <w:numId w:val="19"/>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Una nota oficial.</w:t>
      </w:r>
    </w:p>
    <w:p w:rsidR="00C02AFD" w:rsidRPr="00B43358" w:rsidRDefault="00C02AFD" w:rsidP="00E30AB2">
      <w:pPr>
        <w:pStyle w:val="Prrafodelista"/>
        <w:numPr>
          <w:ilvl w:val="0"/>
          <w:numId w:val="19"/>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Copias de los certificados de RNPA.</w:t>
      </w:r>
    </w:p>
    <w:p w:rsidR="00C02AFD" w:rsidRPr="00B43358" w:rsidRDefault="00C02AFD" w:rsidP="00E30AB2">
      <w:pPr>
        <w:pStyle w:val="Prrafodelista"/>
        <w:numPr>
          <w:ilvl w:val="0"/>
          <w:numId w:val="19"/>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Copias de los rótulos aprobados.</w:t>
      </w:r>
    </w:p>
    <w:p w:rsidR="00C02AFD" w:rsidRPr="002D36DA"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 xml:space="preserve">El Listado está publicado en la página web de ANMAT y se actualiza bimensualmente (para consultar el listado vigente, </w:t>
      </w:r>
      <w:hyperlink r:id="rId59" w:history="1">
        <w:r w:rsidRPr="002D36DA">
          <w:rPr>
            <w:rStyle w:val="Hipervnculo"/>
            <w:rFonts w:ascii="Times New Roman" w:hAnsi="Times New Roman"/>
            <w:color w:val="000000"/>
            <w:sz w:val="24"/>
            <w:szCs w:val="24"/>
            <w:u w:val="none"/>
          </w:rPr>
          <w:t>http://www.anmat.gov.ar/alimentos/gluten/Listado_LibresGluten_18-11-2008.pdf</w:t>
        </w:r>
      </w:hyperlink>
      <w:r w:rsidRPr="002D36DA">
        <w:rPr>
          <w:rFonts w:ascii="Times New Roman" w:hAnsi="Times New Roman"/>
          <w:color w:val="000000"/>
          <w:sz w:val="24"/>
          <w:szCs w:val="24"/>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p>
    <w:p w:rsidR="00163790" w:rsidRPr="00163790" w:rsidRDefault="00C02AFD" w:rsidP="002D36DA">
      <w:pPr>
        <w:autoSpaceDE w:val="0"/>
        <w:autoSpaceDN w:val="0"/>
        <w:adjustRightInd w:val="0"/>
        <w:spacing w:after="0" w:line="240" w:lineRule="auto"/>
        <w:jc w:val="both"/>
        <w:rPr>
          <w:rFonts w:ascii="Times New Roman" w:hAnsi="Times New Roman"/>
          <w:bCs/>
          <w:color w:val="000000"/>
          <w:sz w:val="24"/>
          <w:szCs w:val="24"/>
          <w:u w:val="single"/>
        </w:rPr>
      </w:pPr>
      <w:r w:rsidRPr="00163790">
        <w:rPr>
          <w:rFonts w:ascii="Times New Roman" w:hAnsi="Times New Roman"/>
          <w:bCs/>
          <w:color w:val="000000"/>
          <w:sz w:val="24"/>
          <w:szCs w:val="24"/>
          <w:u w:val="single"/>
        </w:rPr>
        <w:t>Oríge</w:t>
      </w:r>
      <w:r w:rsidR="00163790">
        <w:rPr>
          <w:rFonts w:ascii="Times New Roman" w:hAnsi="Times New Roman"/>
          <w:bCs/>
          <w:color w:val="000000"/>
          <w:sz w:val="24"/>
          <w:szCs w:val="24"/>
          <w:u w:val="single"/>
        </w:rPr>
        <w:t>nes de la Contaminación Cruzada-</w:t>
      </w:r>
      <w:r w:rsidR="00163790" w:rsidRPr="00163790">
        <w:rPr>
          <w:rFonts w:ascii="Times New Roman" w:hAnsi="Times New Roman"/>
          <w:bCs/>
          <w:color w:val="000000"/>
          <w:sz w:val="24"/>
          <w:szCs w:val="24"/>
          <w:u w:val="single"/>
        </w:rPr>
        <w:t xml:space="preserve"> ALG (Alimentos Libr</w:t>
      </w:r>
      <w:r w:rsidR="00163790">
        <w:rPr>
          <w:rFonts w:ascii="Times New Roman" w:hAnsi="Times New Roman"/>
          <w:bCs/>
          <w:color w:val="000000"/>
          <w:sz w:val="24"/>
          <w:szCs w:val="24"/>
          <w:u w:val="single"/>
        </w:rPr>
        <w:t>e de Gluten):</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Producción Primaria, Cosecha y Almacenamiento.</w:t>
      </w:r>
    </w:p>
    <w:p w:rsidR="00AB478A"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este nivel, los cereales libres de gluten pueden contaminarse con granos que sí contienen gluten si no se toman medidas preventivas efectivas durante todo el ciclo productivo, cosecha, transporte y almacenamiento de los mismos. Los elaboradores de ALG deben seleccionar sus proveedores de materias primas exclusivamente de aquellos productores que tienen implementadas prácticas para la minimización de este riesgo y su control. </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siguiente es un listado (no exhaustivo) de medidas preventivas básicas:</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p>
    <w:p w:rsidR="00C02AFD" w:rsidRPr="008E7F81" w:rsidRDefault="00C02AFD" w:rsidP="002D36DA">
      <w:pPr>
        <w:autoSpaceDE w:val="0"/>
        <w:autoSpaceDN w:val="0"/>
        <w:adjustRightInd w:val="0"/>
        <w:spacing w:after="0" w:line="240" w:lineRule="auto"/>
        <w:jc w:val="both"/>
        <w:rPr>
          <w:rFonts w:ascii="Times New Roman" w:hAnsi="Times New Roman"/>
          <w:b/>
          <w:i/>
          <w:iCs/>
          <w:color w:val="000000"/>
          <w:sz w:val="24"/>
          <w:szCs w:val="24"/>
        </w:rPr>
      </w:pPr>
      <w:r w:rsidRPr="008E7F81">
        <w:rPr>
          <w:rFonts w:ascii="Times New Roman" w:hAnsi="Times New Roman"/>
          <w:b/>
          <w:i/>
          <w:iCs/>
          <w:color w:val="000000"/>
          <w:sz w:val="24"/>
          <w:szCs w:val="24"/>
        </w:rPr>
        <w:t>A. Producción vegetal</w:t>
      </w:r>
    </w:p>
    <w:p w:rsidR="00C02AFD" w:rsidRPr="00B43358" w:rsidRDefault="00C02AFD" w:rsidP="00E30AB2">
      <w:pPr>
        <w:pStyle w:val="Prrafodelista"/>
        <w:numPr>
          <w:ilvl w:val="0"/>
          <w:numId w:val="2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Plantar sólo semillas certificadas (que garantiza pureza de variedad y especie)</w:t>
      </w:r>
    </w:p>
    <w:p w:rsidR="00C02AFD" w:rsidRPr="00B43358" w:rsidRDefault="00C02AFD" w:rsidP="00E30AB2">
      <w:pPr>
        <w:pStyle w:val="Prrafodelista"/>
        <w:numPr>
          <w:ilvl w:val="0"/>
          <w:numId w:val="2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 existir rotación de cereales, cuidar que ésta se realice de manera adecuada (de una rotación a la siguiente, pueden quedar semillas viables que contaminarían la cosecha posterior)</w:t>
      </w:r>
    </w:p>
    <w:p w:rsidR="00C02AFD" w:rsidRPr="00B43358" w:rsidRDefault="00C02AFD" w:rsidP="00E30AB2">
      <w:pPr>
        <w:pStyle w:val="Prrafodelista"/>
        <w:numPr>
          <w:ilvl w:val="0"/>
          <w:numId w:val="2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Realizar una limpieza adecuada de todos los equipos que se utilizan en esta etapa para evitar que queden restos de semillas</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p>
    <w:p w:rsidR="00C02AFD" w:rsidRPr="008E7F81" w:rsidRDefault="00C02AFD" w:rsidP="002D36DA">
      <w:pPr>
        <w:autoSpaceDE w:val="0"/>
        <w:autoSpaceDN w:val="0"/>
        <w:adjustRightInd w:val="0"/>
        <w:spacing w:after="0" w:line="240" w:lineRule="auto"/>
        <w:jc w:val="both"/>
        <w:rPr>
          <w:rFonts w:ascii="Times New Roman" w:hAnsi="Times New Roman"/>
          <w:b/>
          <w:i/>
          <w:iCs/>
          <w:color w:val="000000"/>
          <w:sz w:val="24"/>
          <w:szCs w:val="24"/>
        </w:rPr>
      </w:pPr>
      <w:r w:rsidRPr="008E7F81">
        <w:rPr>
          <w:rFonts w:ascii="Times New Roman" w:hAnsi="Times New Roman"/>
          <w:b/>
          <w:i/>
          <w:iCs/>
          <w:color w:val="000000"/>
          <w:sz w:val="24"/>
          <w:szCs w:val="24"/>
        </w:rPr>
        <w:t>B. Cosecha</w:t>
      </w:r>
    </w:p>
    <w:p w:rsidR="00C02AFD" w:rsidRPr="00B43358" w:rsidRDefault="00C02AFD" w:rsidP="00E30AB2">
      <w:pPr>
        <w:pStyle w:val="Prrafodelista"/>
        <w:numPr>
          <w:ilvl w:val="0"/>
          <w:numId w:val="21"/>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Limpiar adecuadamente todo el equipamiento de cosecha y transporte para evitar que material remanente de la cosecha anterior contamine la actual</w:t>
      </w:r>
    </w:p>
    <w:p w:rsidR="00C02AFD" w:rsidRPr="00B43358" w:rsidRDefault="00C02AFD" w:rsidP="00E30AB2">
      <w:pPr>
        <w:pStyle w:val="Prrafodelista"/>
        <w:numPr>
          <w:ilvl w:val="0"/>
          <w:numId w:val="21"/>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aquellos establecimientos grandes y complejos, es esencial la estandarización de las operaciones, especialmente en lo que refiere a carga, descarga y almacenamiento</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p>
    <w:p w:rsidR="00C02AFD" w:rsidRPr="008E7F81" w:rsidRDefault="00C02AFD" w:rsidP="002D36DA">
      <w:pPr>
        <w:autoSpaceDE w:val="0"/>
        <w:autoSpaceDN w:val="0"/>
        <w:adjustRightInd w:val="0"/>
        <w:spacing w:after="0" w:line="240" w:lineRule="auto"/>
        <w:jc w:val="both"/>
        <w:rPr>
          <w:rFonts w:ascii="Times New Roman" w:hAnsi="Times New Roman"/>
          <w:b/>
          <w:i/>
          <w:iCs/>
          <w:color w:val="000000"/>
          <w:sz w:val="24"/>
          <w:szCs w:val="24"/>
        </w:rPr>
      </w:pPr>
      <w:r w:rsidRPr="008E7F81">
        <w:rPr>
          <w:rFonts w:ascii="Times New Roman" w:hAnsi="Times New Roman"/>
          <w:b/>
          <w:i/>
          <w:iCs/>
          <w:color w:val="000000"/>
          <w:sz w:val="24"/>
          <w:szCs w:val="24"/>
        </w:rPr>
        <w:t>C. Almacenamiento</w:t>
      </w:r>
    </w:p>
    <w:p w:rsidR="00C02AFD" w:rsidRPr="00B43358" w:rsidRDefault="00C02AFD" w:rsidP="00E30AB2">
      <w:pPr>
        <w:pStyle w:val="Prrafodelista"/>
        <w:numPr>
          <w:ilvl w:val="0"/>
          <w:numId w:val="2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Debe operarse bajo estrictas condiciones de higiene. Las instalaciones (silos, galpones) serán limpiadas minuciosamente cada vez que se vacíen previo a la introducción de un nuevo lote para prevenir la contaminación cruzada. Las condiciones de manipulación en el área deben ser aquellas que minimicen el riesgo de contaminación cruzada.</w:t>
      </w:r>
    </w:p>
    <w:p w:rsidR="00C02AFD" w:rsidRPr="00B43358" w:rsidRDefault="00C02AFD" w:rsidP="00E30AB2">
      <w:pPr>
        <w:pStyle w:val="Prrafodelista"/>
        <w:numPr>
          <w:ilvl w:val="0"/>
          <w:numId w:val="2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Realizar periódicamente análisis que certifiquen la ausencia de gluten en los productos (ver técnica) en laboratorios autorizados y que realicen la metodología oficial.</w:t>
      </w:r>
    </w:p>
    <w:p w:rsidR="00C02AFD" w:rsidRPr="00B43358" w:rsidRDefault="00C02AFD" w:rsidP="00E30AB2">
      <w:pPr>
        <w:pStyle w:val="Prrafodelista"/>
        <w:numPr>
          <w:ilvl w:val="0"/>
          <w:numId w:val="2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Programar e implementar un sistema de auditorías para verificar que se tengan bajo control todos los puntos señalados. Las mismas deben realizarse periódicamente.</w:t>
      </w:r>
    </w:p>
    <w:p w:rsidR="00C02AFD" w:rsidRPr="00B43358" w:rsidRDefault="00C02AFD" w:rsidP="00E30AB2">
      <w:pPr>
        <w:pStyle w:val="Prrafodelista"/>
        <w:numPr>
          <w:ilvl w:val="0"/>
          <w:numId w:val="2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Deben llevarse registros en todas las etapas para minimizar la posibilidad de contaminación cruzada.</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p>
    <w:p w:rsidR="00C02AFD" w:rsidRPr="008E7F81" w:rsidRDefault="00C02AFD" w:rsidP="002D36DA">
      <w:pPr>
        <w:autoSpaceDE w:val="0"/>
        <w:autoSpaceDN w:val="0"/>
        <w:adjustRightInd w:val="0"/>
        <w:spacing w:after="0" w:line="240" w:lineRule="auto"/>
        <w:jc w:val="both"/>
        <w:rPr>
          <w:rFonts w:ascii="Times New Roman" w:hAnsi="Times New Roman"/>
          <w:b/>
          <w:i/>
          <w:iCs/>
          <w:color w:val="000000"/>
          <w:sz w:val="24"/>
          <w:szCs w:val="24"/>
        </w:rPr>
      </w:pPr>
      <w:r w:rsidRPr="008E7F81">
        <w:rPr>
          <w:rFonts w:ascii="Times New Roman" w:hAnsi="Times New Roman"/>
          <w:b/>
          <w:i/>
          <w:iCs/>
          <w:color w:val="000000"/>
          <w:sz w:val="24"/>
          <w:szCs w:val="24"/>
        </w:rPr>
        <w:t>D. Otras fuentes de contaminación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la industria molinera, los productos libres de gluten también son susceptibles de contaminación cruzada (maquinaria, utensilios, polvo de harina en suspensión, manos o ropa del personal), especialmente en aquellos establecimientos en los que además de productos libres de gluten, se </w:t>
      </w:r>
      <w:r w:rsidRPr="00B43358">
        <w:rPr>
          <w:rFonts w:ascii="Times New Roman" w:hAnsi="Times New Roman"/>
          <w:color w:val="000000"/>
          <w:sz w:val="24"/>
          <w:szCs w:val="24"/>
        </w:rPr>
        <w:lastRenderedPageBreak/>
        <w:t>producen/ procesan y/ o fraccionan alimentos que sí contienen gluten. La higiene estricta del personal, la capacitación para minimizar los riesgos y el etiquetado adecuado de los productos (la posibilidad de “mezclar” accidentalmente productos con y sin TACC es real) son los aspectos más importantes a tener en cuenta.</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Medidas preventivas para A</w:t>
      </w:r>
      <w:r w:rsidR="00BE27E6" w:rsidRPr="00B43358">
        <w:rPr>
          <w:rFonts w:ascii="Times New Roman" w:hAnsi="Times New Roman"/>
          <w:b/>
          <w:bCs/>
          <w:color w:val="000000"/>
          <w:sz w:val="24"/>
          <w:szCs w:val="24"/>
          <w:u w:val="single"/>
        </w:rPr>
        <w:t>L</w:t>
      </w:r>
      <w:r w:rsidR="00AB478A" w:rsidRPr="00B43358">
        <w:rPr>
          <w:rFonts w:ascii="Times New Roman" w:hAnsi="Times New Roman"/>
          <w:b/>
          <w:bCs/>
          <w:color w:val="000000"/>
          <w:sz w:val="24"/>
          <w:szCs w:val="24"/>
          <w:u w:val="single"/>
        </w:rPr>
        <w:t xml:space="preserve">IMENTOS </w:t>
      </w:r>
      <w:r w:rsidRPr="00B43358">
        <w:rPr>
          <w:rFonts w:ascii="Times New Roman" w:hAnsi="Times New Roman"/>
          <w:b/>
          <w:bCs/>
          <w:color w:val="000000"/>
          <w:sz w:val="24"/>
          <w:szCs w:val="24"/>
          <w:u w:val="single"/>
        </w:rPr>
        <w:t>L</w:t>
      </w:r>
      <w:r w:rsidR="00AB478A" w:rsidRPr="00B43358">
        <w:rPr>
          <w:rFonts w:ascii="Times New Roman" w:hAnsi="Times New Roman"/>
          <w:b/>
          <w:bCs/>
          <w:color w:val="000000"/>
          <w:sz w:val="24"/>
          <w:szCs w:val="24"/>
          <w:u w:val="single"/>
        </w:rPr>
        <w:t xml:space="preserve">IBRES DE </w:t>
      </w:r>
      <w:r w:rsidRPr="00B43358">
        <w:rPr>
          <w:rFonts w:ascii="Times New Roman" w:hAnsi="Times New Roman"/>
          <w:b/>
          <w:bCs/>
          <w:color w:val="000000"/>
          <w:sz w:val="24"/>
          <w:szCs w:val="24"/>
          <w:u w:val="single"/>
        </w:rPr>
        <w:t>G</w:t>
      </w:r>
      <w:r w:rsidR="00AB478A" w:rsidRPr="00B43358">
        <w:rPr>
          <w:rFonts w:ascii="Times New Roman" w:hAnsi="Times New Roman"/>
          <w:b/>
          <w:bCs/>
          <w:color w:val="000000"/>
          <w:sz w:val="24"/>
          <w:szCs w:val="24"/>
          <w:u w:val="single"/>
        </w:rPr>
        <w:t>LUTTEN:</w:t>
      </w:r>
    </w:p>
    <w:p w:rsidR="00AB478A" w:rsidRPr="00B43358" w:rsidRDefault="00AB478A" w:rsidP="002D36DA">
      <w:pPr>
        <w:autoSpaceDE w:val="0"/>
        <w:autoSpaceDN w:val="0"/>
        <w:adjustRightInd w:val="0"/>
        <w:spacing w:after="0" w:line="240" w:lineRule="auto"/>
        <w:jc w:val="both"/>
        <w:rPr>
          <w:rFonts w:ascii="Times New Roman" w:hAnsi="Times New Roman"/>
          <w:b/>
          <w:bCs/>
          <w:color w:val="000000"/>
          <w:sz w:val="24"/>
          <w:szCs w:val="24"/>
          <w:u w:val="single"/>
        </w:rPr>
      </w:pPr>
    </w:p>
    <w:p w:rsidR="00BE27E6"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Independientemente de la escala y complejidad del establecimiento, es su obligación asegurar la inocuidad de los productos que elabora. La inocuidad y calidad de los ALG se consiguen mediante sistemas de gestión de la inocuidad de los alimentos: BPM y HACCP. </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Un Programa de Buenas Prácticas de Manufactura desarrollado e implementado por el establecimiento que se adapte específicamente a su situación y condiciones particulares es condición sine qua non para elaborar ALG. Esto incluye contar con procedimientos e instructivos estandarizados y registros de las operaciones que se realizan en la firma para garantizar y documentar así las Buenas Prácticas.</w:t>
      </w:r>
    </w:p>
    <w:p w:rsidR="007419AA" w:rsidRPr="00B43358" w:rsidRDefault="007419AA" w:rsidP="002D36DA">
      <w:pPr>
        <w:autoSpaceDE w:val="0"/>
        <w:autoSpaceDN w:val="0"/>
        <w:adjustRightInd w:val="0"/>
        <w:spacing w:after="0" w:line="240" w:lineRule="auto"/>
        <w:jc w:val="both"/>
        <w:rPr>
          <w:rFonts w:ascii="Times New Roman" w:hAnsi="Times New Roman"/>
          <w:color w:val="000000"/>
          <w:sz w:val="24"/>
          <w:szCs w:val="24"/>
        </w:rPr>
      </w:pPr>
    </w:p>
    <w:p w:rsidR="007419AA" w:rsidRPr="00B43358" w:rsidRDefault="007419AA" w:rsidP="002D36DA">
      <w:pPr>
        <w:autoSpaceDE w:val="0"/>
        <w:autoSpaceDN w:val="0"/>
        <w:adjustRightInd w:val="0"/>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P</w:t>
      </w:r>
      <w:r w:rsidR="00163790">
        <w:rPr>
          <w:rFonts w:ascii="Times New Roman" w:hAnsi="Times New Roman"/>
          <w:b/>
          <w:color w:val="000000"/>
          <w:sz w:val="24"/>
          <w:szCs w:val="24"/>
          <w:u w:val="single"/>
        </w:rPr>
        <w:t>rocedimientos de Buenas Prácticas de Manufactura</w:t>
      </w:r>
      <w:r w:rsidRPr="00B43358">
        <w:rPr>
          <w:rFonts w:ascii="Times New Roman" w:hAnsi="Times New Roman"/>
          <w:b/>
          <w:color w:val="000000"/>
          <w:sz w:val="24"/>
          <w:szCs w:val="24"/>
          <w:u w:val="single"/>
        </w:rPr>
        <w:t>:</w:t>
      </w:r>
    </w:p>
    <w:p w:rsidR="00C02AFD" w:rsidRPr="00163790" w:rsidRDefault="00C02AFD" w:rsidP="002D36DA">
      <w:pPr>
        <w:autoSpaceDE w:val="0"/>
        <w:autoSpaceDN w:val="0"/>
        <w:adjustRightInd w:val="0"/>
        <w:spacing w:after="0" w:line="240" w:lineRule="auto"/>
        <w:jc w:val="both"/>
        <w:rPr>
          <w:rFonts w:ascii="Times New Roman" w:hAnsi="Times New Roman"/>
          <w:color w:val="000000"/>
          <w:sz w:val="24"/>
          <w:szCs w:val="24"/>
          <w:u w:val="single"/>
        </w:rPr>
      </w:pPr>
      <w:r w:rsidRPr="00163790">
        <w:rPr>
          <w:rFonts w:ascii="Times New Roman" w:hAnsi="Times New Roman"/>
          <w:color w:val="000000"/>
          <w:sz w:val="24"/>
          <w:szCs w:val="24"/>
          <w:u w:val="single"/>
        </w:rPr>
        <w:t>Los aspectos claves para los elaboradores de ALG incluyen:</w:t>
      </w:r>
    </w:p>
    <w:p w:rsidR="00C02AFD" w:rsidRPr="00163790" w:rsidRDefault="00C02AFD" w:rsidP="00E30AB2">
      <w:pPr>
        <w:pStyle w:val="Prrafodelista"/>
        <w:numPr>
          <w:ilvl w:val="0"/>
          <w:numId w:val="23"/>
        </w:numPr>
        <w:autoSpaceDE w:val="0"/>
        <w:autoSpaceDN w:val="0"/>
        <w:adjustRightInd w:val="0"/>
        <w:spacing w:after="0" w:line="240" w:lineRule="auto"/>
        <w:jc w:val="both"/>
        <w:rPr>
          <w:rFonts w:ascii="Times New Roman" w:hAnsi="Times New Roman"/>
          <w:color w:val="000000"/>
          <w:sz w:val="24"/>
          <w:szCs w:val="24"/>
        </w:rPr>
      </w:pPr>
      <w:r w:rsidRPr="00163790">
        <w:rPr>
          <w:rFonts w:ascii="Times New Roman" w:hAnsi="Times New Roman"/>
          <w:color w:val="000000"/>
          <w:sz w:val="24"/>
          <w:szCs w:val="24"/>
        </w:rPr>
        <w:t>Materias primas</w:t>
      </w:r>
    </w:p>
    <w:p w:rsidR="00C02AFD" w:rsidRPr="00163790" w:rsidRDefault="00C02AFD" w:rsidP="00E30AB2">
      <w:pPr>
        <w:pStyle w:val="Prrafodelista"/>
        <w:numPr>
          <w:ilvl w:val="0"/>
          <w:numId w:val="23"/>
        </w:numPr>
        <w:autoSpaceDE w:val="0"/>
        <w:autoSpaceDN w:val="0"/>
        <w:adjustRightInd w:val="0"/>
        <w:spacing w:after="0" w:line="240" w:lineRule="auto"/>
        <w:jc w:val="both"/>
        <w:rPr>
          <w:rFonts w:ascii="Times New Roman" w:hAnsi="Times New Roman"/>
          <w:color w:val="000000"/>
          <w:sz w:val="24"/>
          <w:szCs w:val="24"/>
        </w:rPr>
      </w:pPr>
      <w:r w:rsidRPr="00163790">
        <w:rPr>
          <w:rFonts w:ascii="Times New Roman" w:hAnsi="Times New Roman"/>
          <w:color w:val="000000"/>
          <w:sz w:val="24"/>
          <w:szCs w:val="24"/>
        </w:rPr>
        <w:t>Control de Proceso</w:t>
      </w:r>
    </w:p>
    <w:p w:rsidR="00C02AFD" w:rsidRPr="00163790" w:rsidRDefault="00C02AFD" w:rsidP="00E30AB2">
      <w:pPr>
        <w:pStyle w:val="Prrafodelista"/>
        <w:numPr>
          <w:ilvl w:val="0"/>
          <w:numId w:val="23"/>
        </w:numPr>
        <w:autoSpaceDE w:val="0"/>
        <w:autoSpaceDN w:val="0"/>
        <w:adjustRightInd w:val="0"/>
        <w:spacing w:after="0" w:line="240" w:lineRule="auto"/>
        <w:jc w:val="both"/>
        <w:rPr>
          <w:rFonts w:ascii="Times New Roman" w:hAnsi="Times New Roman"/>
          <w:color w:val="000000"/>
          <w:sz w:val="24"/>
          <w:szCs w:val="24"/>
        </w:rPr>
      </w:pPr>
      <w:r w:rsidRPr="00163790">
        <w:rPr>
          <w:rFonts w:ascii="Times New Roman" w:hAnsi="Times New Roman"/>
          <w:color w:val="000000"/>
          <w:sz w:val="24"/>
          <w:szCs w:val="24"/>
        </w:rPr>
        <w:t>Instalaciones</w:t>
      </w:r>
    </w:p>
    <w:p w:rsidR="00C02AFD" w:rsidRPr="00163790" w:rsidRDefault="00C02AFD" w:rsidP="00E30AB2">
      <w:pPr>
        <w:pStyle w:val="Prrafodelista"/>
        <w:numPr>
          <w:ilvl w:val="0"/>
          <w:numId w:val="23"/>
        </w:numPr>
        <w:autoSpaceDE w:val="0"/>
        <w:autoSpaceDN w:val="0"/>
        <w:adjustRightInd w:val="0"/>
        <w:spacing w:after="0" w:line="240" w:lineRule="auto"/>
        <w:jc w:val="both"/>
        <w:rPr>
          <w:rFonts w:ascii="Times New Roman" w:hAnsi="Times New Roman"/>
          <w:color w:val="000000"/>
          <w:sz w:val="24"/>
          <w:szCs w:val="24"/>
        </w:rPr>
      </w:pPr>
      <w:r w:rsidRPr="00163790">
        <w:rPr>
          <w:rFonts w:ascii="Times New Roman" w:hAnsi="Times New Roman"/>
          <w:color w:val="000000"/>
          <w:sz w:val="24"/>
          <w:szCs w:val="24"/>
        </w:rPr>
        <w:t>Envasado y Etiquetado</w:t>
      </w:r>
    </w:p>
    <w:p w:rsidR="00C02AFD" w:rsidRPr="00163790" w:rsidRDefault="00C02AFD" w:rsidP="00E30AB2">
      <w:pPr>
        <w:pStyle w:val="Prrafodelista"/>
        <w:numPr>
          <w:ilvl w:val="0"/>
          <w:numId w:val="23"/>
        </w:numPr>
        <w:autoSpaceDE w:val="0"/>
        <w:autoSpaceDN w:val="0"/>
        <w:adjustRightInd w:val="0"/>
        <w:spacing w:after="0" w:line="240" w:lineRule="auto"/>
        <w:jc w:val="both"/>
        <w:rPr>
          <w:rFonts w:ascii="Times New Roman" w:hAnsi="Times New Roman"/>
          <w:color w:val="000000"/>
          <w:sz w:val="24"/>
          <w:szCs w:val="24"/>
        </w:rPr>
      </w:pPr>
      <w:r w:rsidRPr="00163790">
        <w:rPr>
          <w:rFonts w:ascii="Times New Roman" w:hAnsi="Times New Roman"/>
          <w:color w:val="000000"/>
          <w:sz w:val="24"/>
          <w:szCs w:val="24"/>
        </w:rPr>
        <w:t>Higiene</w:t>
      </w:r>
      <w:r w:rsidR="00946365" w:rsidRPr="00163790">
        <w:rPr>
          <w:rFonts w:ascii="Times New Roman" w:hAnsi="Times New Roman"/>
          <w:color w:val="000000"/>
          <w:sz w:val="24"/>
          <w:szCs w:val="24"/>
        </w:rPr>
        <w:t xml:space="preserve"> (Procedimientos estandarizados)</w:t>
      </w:r>
    </w:p>
    <w:p w:rsidR="00C02AFD" w:rsidRPr="00163790" w:rsidRDefault="00C02AFD" w:rsidP="00E30AB2">
      <w:pPr>
        <w:pStyle w:val="Prrafodelista"/>
        <w:numPr>
          <w:ilvl w:val="0"/>
          <w:numId w:val="23"/>
        </w:numPr>
        <w:autoSpaceDE w:val="0"/>
        <w:autoSpaceDN w:val="0"/>
        <w:adjustRightInd w:val="0"/>
        <w:spacing w:after="0" w:line="240" w:lineRule="auto"/>
        <w:jc w:val="both"/>
        <w:rPr>
          <w:rFonts w:ascii="Times New Roman" w:hAnsi="Times New Roman"/>
          <w:color w:val="000000"/>
          <w:sz w:val="24"/>
          <w:szCs w:val="24"/>
        </w:rPr>
      </w:pPr>
      <w:r w:rsidRPr="00163790">
        <w:rPr>
          <w:rFonts w:ascii="Times New Roman" w:hAnsi="Times New Roman"/>
          <w:color w:val="000000"/>
          <w:sz w:val="24"/>
          <w:szCs w:val="24"/>
        </w:rPr>
        <w:t>Capacitación del personal</w:t>
      </w:r>
    </w:p>
    <w:p w:rsidR="00C02AFD" w:rsidRPr="00163790" w:rsidRDefault="00C02AFD" w:rsidP="002D36DA">
      <w:pPr>
        <w:autoSpaceDE w:val="0"/>
        <w:autoSpaceDN w:val="0"/>
        <w:adjustRightInd w:val="0"/>
        <w:spacing w:after="0" w:line="240" w:lineRule="auto"/>
        <w:jc w:val="both"/>
        <w:rPr>
          <w:rFonts w:ascii="Times New Roman" w:hAnsi="Times New Roman"/>
          <w:bCs/>
          <w:color w:val="000000"/>
          <w:sz w:val="24"/>
          <w:szCs w:val="24"/>
        </w:rPr>
      </w:pPr>
    </w:p>
    <w:p w:rsidR="00C02AFD" w:rsidRPr="003A0739" w:rsidRDefault="00C02AFD" w:rsidP="002D36DA">
      <w:pPr>
        <w:autoSpaceDE w:val="0"/>
        <w:autoSpaceDN w:val="0"/>
        <w:adjustRightInd w:val="0"/>
        <w:spacing w:after="0" w:line="240" w:lineRule="auto"/>
        <w:jc w:val="both"/>
        <w:rPr>
          <w:rFonts w:ascii="Times New Roman" w:hAnsi="Times New Roman"/>
          <w:b/>
          <w:bCs/>
          <w:color w:val="000000"/>
          <w:sz w:val="24"/>
          <w:szCs w:val="24"/>
          <w:u w:val="single"/>
        </w:rPr>
      </w:pPr>
      <w:r w:rsidRPr="003A0739">
        <w:rPr>
          <w:rFonts w:ascii="Times New Roman" w:hAnsi="Times New Roman"/>
          <w:b/>
          <w:bCs/>
          <w:color w:val="000000"/>
          <w:sz w:val="24"/>
          <w:szCs w:val="24"/>
          <w:u w:val="single"/>
        </w:rPr>
        <w:t>1. Materias Primas.</w:t>
      </w:r>
    </w:p>
    <w:p w:rsidR="00C02AFD" w:rsidRPr="00B43358" w:rsidRDefault="00C02AFD" w:rsidP="003A0739">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importante el trabajo conjunto con los proveedores de materias primas e ingredientes. Las materias primas utilizadas en la producción, manipulación, transformación de productos sin gluten no deben contener gluten ni estar elaboradas a partir de éste.</w:t>
      </w:r>
    </w:p>
    <w:p w:rsidR="00C02AFD" w:rsidRPr="00B43358" w:rsidRDefault="00C02AFD" w:rsidP="00E30AB2">
      <w:pPr>
        <w:pStyle w:val="Prrafodelista"/>
        <w:numPr>
          <w:ilvl w:val="0"/>
          <w:numId w:val="2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Trabajar sólo con proveedores que tengan implementado un sistema para prevenir y controlar la contaminación con gluten</w:t>
      </w:r>
    </w:p>
    <w:p w:rsidR="00C02AFD" w:rsidRPr="00B43358" w:rsidRDefault="00C02AFD" w:rsidP="00E30AB2">
      <w:pPr>
        <w:pStyle w:val="Prrafodelista"/>
        <w:numPr>
          <w:ilvl w:val="0"/>
          <w:numId w:val="2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Pedir certificado de análisis que respalde la condición sin TACC de las materias primas</w:t>
      </w:r>
      <w:r w:rsidR="003A0739">
        <w:rPr>
          <w:rFonts w:ascii="Times New Roman" w:hAnsi="Times New Roman"/>
          <w:color w:val="000000"/>
          <w:sz w:val="24"/>
          <w:szCs w:val="24"/>
        </w:rPr>
        <w:t>.</w:t>
      </w:r>
    </w:p>
    <w:p w:rsidR="00C02AFD" w:rsidRPr="00B43358" w:rsidRDefault="00C02AFD" w:rsidP="00E30AB2">
      <w:pPr>
        <w:pStyle w:val="Prrafodelista"/>
        <w:numPr>
          <w:ilvl w:val="0"/>
          <w:numId w:val="2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Solicitar notificación previa de cualquier cambio en las formulaciones de los proveedores</w:t>
      </w:r>
      <w:r w:rsidR="003A0739">
        <w:rPr>
          <w:rFonts w:ascii="Times New Roman" w:hAnsi="Times New Roman"/>
          <w:color w:val="000000"/>
          <w:sz w:val="24"/>
          <w:szCs w:val="24"/>
        </w:rPr>
        <w:t>.</w:t>
      </w:r>
    </w:p>
    <w:p w:rsidR="00C02AFD" w:rsidRPr="00B43358" w:rsidRDefault="00C02AFD" w:rsidP="00E30AB2">
      <w:pPr>
        <w:pStyle w:val="Prrafodelista"/>
        <w:numPr>
          <w:ilvl w:val="0"/>
          <w:numId w:val="2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el caso de cambiar de proveedor, es preciso realizarle una auditoría exhaustiva para evaluar sus medidas de control y análisis como garantía de que la materia prima es libre de gluten.</w:t>
      </w:r>
    </w:p>
    <w:p w:rsidR="00C02AFD" w:rsidRPr="00B43358" w:rsidRDefault="00C02AFD" w:rsidP="00E30AB2">
      <w:pPr>
        <w:pStyle w:val="Prrafodelista"/>
        <w:numPr>
          <w:ilvl w:val="0"/>
          <w:numId w:val="2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Transporte: Nunca deberán ir partidas de producto sin gluten en el mismo transporte con otras partidas convencionales a no ser que estén perfectamente cerradas, envasadas, embaladas y etiquetadas.</w:t>
      </w:r>
    </w:p>
    <w:p w:rsidR="00C02AFD" w:rsidRPr="00B43358" w:rsidRDefault="00C02AFD" w:rsidP="00E30AB2">
      <w:pPr>
        <w:pStyle w:val="Prrafodelista"/>
        <w:numPr>
          <w:ilvl w:val="0"/>
          <w:numId w:val="2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Trazabilidad: El productor debe disponer de un procedimiento de trazabilidad donde se detalle la definición d</w:t>
      </w:r>
      <w:r w:rsidR="00AB478A" w:rsidRPr="00B43358">
        <w:rPr>
          <w:rFonts w:ascii="Times New Roman" w:hAnsi="Times New Roman"/>
          <w:color w:val="000000"/>
          <w:sz w:val="24"/>
          <w:szCs w:val="24"/>
        </w:rPr>
        <w:t>el lote, el sistema de codifica</w:t>
      </w:r>
      <w:r w:rsidRPr="00B43358">
        <w:rPr>
          <w:rFonts w:ascii="Times New Roman" w:hAnsi="Times New Roman"/>
          <w:color w:val="000000"/>
          <w:sz w:val="24"/>
          <w:szCs w:val="24"/>
        </w:rPr>
        <w:t xml:space="preserve">ción establecido, los registros que intervienen en el control y las responsabilidades establecidas. Los productos deben ser trazables desde el origen de sus materias primas hasta el cliente al que son expedidos, sin </w:t>
      </w:r>
      <w:r w:rsidRPr="00B43358">
        <w:rPr>
          <w:rFonts w:ascii="Times New Roman" w:hAnsi="Times New Roman"/>
          <w:color w:val="000000"/>
          <w:sz w:val="24"/>
          <w:szCs w:val="24"/>
        </w:rPr>
        <w:lastRenderedPageBreak/>
        <w:t>que se produzcan discontinuidades de la información en la producción, manipulación o en el almacenamiento</w:t>
      </w:r>
    </w:p>
    <w:p w:rsidR="00C02AFD" w:rsidRPr="00B43358" w:rsidRDefault="00C02AFD" w:rsidP="00E30AB2">
      <w:pPr>
        <w:pStyle w:val="Prrafodelista"/>
        <w:numPr>
          <w:ilvl w:val="0"/>
          <w:numId w:val="2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Durante el almacenamiento, mantenga fehacientemente separados los productos con</w:t>
      </w:r>
    </w:p>
    <w:p w:rsidR="00C02AFD" w:rsidRPr="00B43358" w:rsidRDefault="00C02AFD" w:rsidP="003A0739">
      <w:pPr>
        <w:autoSpaceDE w:val="0"/>
        <w:autoSpaceDN w:val="0"/>
        <w:adjustRightInd w:val="0"/>
        <w:spacing w:after="0" w:line="240" w:lineRule="auto"/>
        <w:ind w:left="735"/>
        <w:jc w:val="both"/>
        <w:rPr>
          <w:rFonts w:ascii="Times New Roman" w:hAnsi="Times New Roman"/>
          <w:color w:val="000000"/>
          <w:sz w:val="24"/>
          <w:szCs w:val="24"/>
        </w:rPr>
      </w:pPr>
      <w:r w:rsidRPr="00B43358">
        <w:rPr>
          <w:rFonts w:ascii="Times New Roman" w:hAnsi="Times New Roman"/>
          <w:color w:val="000000"/>
          <w:sz w:val="24"/>
          <w:szCs w:val="24"/>
        </w:rPr>
        <w:t>TACC de aquellos sin TACC. Asimismo, identifique claramente los productos     almacenados</w:t>
      </w:r>
    </w:p>
    <w:p w:rsidR="00FA34BD" w:rsidRPr="00B43358" w:rsidRDefault="00FA34B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3A0739" w:rsidRDefault="00C02AFD" w:rsidP="002D36DA">
      <w:pPr>
        <w:autoSpaceDE w:val="0"/>
        <w:autoSpaceDN w:val="0"/>
        <w:adjustRightInd w:val="0"/>
        <w:spacing w:after="0" w:line="240" w:lineRule="auto"/>
        <w:jc w:val="both"/>
        <w:rPr>
          <w:rFonts w:ascii="Times New Roman" w:hAnsi="Times New Roman"/>
          <w:b/>
          <w:bCs/>
          <w:color w:val="000000"/>
          <w:sz w:val="24"/>
          <w:szCs w:val="24"/>
          <w:u w:val="single"/>
        </w:rPr>
      </w:pPr>
      <w:r w:rsidRPr="003A0739">
        <w:rPr>
          <w:rFonts w:ascii="Times New Roman" w:hAnsi="Times New Roman"/>
          <w:b/>
          <w:bCs/>
          <w:color w:val="000000"/>
          <w:sz w:val="24"/>
          <w:szCs w:val="24"/>
          <w:u w:val="single"/>
        </w:rPr>
        <w:t>2. Control de Proceso.</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una buena práctica, para el caso de establecimientos que elaboran tanto alimentos sin TACC como con TACC, la identificación de utensilios y equipos exclusivos para uso sin TACC (colores diferentes, sectorización efectiva).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Para aquellos locales que elaboran ALG y alimentos con gluten, la planificación y organización es clave para minimizar los riesgos de una potencial contaminación cruzada. Se recomienda elaborar los ALG al inicio de las operaciones cuando el riesgo de contaminación por polvo suspendido es mínimo y las instalaciones, ropas y equipos se encuentran completamente limpios.</w:t>
      </w:r>
    </w:p>
    <w:p w:rsidR="00C02AFD" w:rsidRPr="00B43358" w:rsidRDefault="00C02AFD" w:rsidP="00E30AB2">
      <w:pPr>
        <w:pStyle w:val="Prrafodelista"/>
        <w:numPr>
          <w:ilvl w:val="0"/>
          <w:numId w:val="2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Proteja adecuadamente las líneas de proceso para evitar contaminación cruzada durante las operaciones y al finalizar las mismas.</w:t>
      </w:r>
    </w:p>
    <w:p w:rsidR="00C02AFD" w:rsidRPr="00B43358" w:rsidRDefault="00C02AFD" w:rsidP="00E30AB2">
      <w:pPr>
        <w:pStyle w:val="Prrafodelista"/>
        <w:numPr>
          <w:ilvl w:val="0"/>
          <w:numId w:val="2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el caso de productos farináceos sin gluten, luego del horneado deben ser enfriados en un área separada donde no exista manipulación de productos con gluten. De no ser esto posible, deben ser cubiertos, debidamente identificados y separados fehacientemente para evitar la contaminación cruzada y el mezclado accidental de productos.</w:t>
      </w:r>
    </w:p>
    <w:p w:rsidR="00C02AFD" w:rsidRPr="00B43358" w:rsidRDefault="00C02AFD" w:rsidP="00E30AB2">
      <w:pPr>
        <w:pStyle w:val="Prrafodelista"/>
        <w:numPr>
          <w:ilvl w:val="0"/>
          <w:numId w:val="2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Diagrame el proceso de manera tal que queden reflejados todos los procesos productivos con sus entradas y salidas de productos, así como los posibles cruces entre el área sin gluten y con gluten (para los establecimientos que corresponda).</w:t>
      </w:r>
    </w:p>
    <w:p w:rsidR="00C02AFD" w:rsidRPr="00B43358" w:rsidRDefault="00C02AFD" w:rsidP="00E30AB2">
      <w:pPr>
        <w:pStyle w:val="Prrafodelista"/>
        <w:numPr>
          <w:ilvl w:val="0"/>
          <w:numId w:val="2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Si se realizan actividades de diseño de nuevos productos especiales sin gluten, se deben llevar a cabo controles de su seguridad y estudiar y documentar adecuadamente los puntos críticos de su proceso de obtención.</w:t>
      </w:r>
    </w:p>
    <w:p w:rsidR="00C02AFD" w:rsidRPr="00B43358" w:rsidRDefault="00C02AFD" w:rsidP="00E30AB2">
      <w:pPr>
        <w:pStyle w:val="Prrafodelista"/>
        <w:numPr>
          <w:ilvl w:val="0"/>
          <w:numId w:val="25"/>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Debe existir un tratamiento preestablecido para los productos no conformes. Cuando se detecte una contaminación por gluten de una partida, o lote de producto sin gluten dentro de la propia industria que provoque el no cumplimiento, la partida deberá identificarse físicamente como “PARTIDA CONTAMINADA” y abandonar su ubicación en la zona de productos sin gluten en el menor tiempo posible. Este lote deberá pasar inmediatamente a ser tratado como convencional (con gluten) y registrarse este hecho.</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163790" w:rsidRDefault="00C02AFD" w:rsidP="002D36DA">
      <w:pPr>
        <w:autoSpaceDE w:val="0"/>
        <w:autoSpaceDN w:val="0"/>
        <w:adjustRightInd w:val="0"/>
        <w:spacing w:after="0" w:line="240" w:lineRule="auto"/>
        <w:jc w:val="both"/>
        <w:rPr>
          <w:rFonts w:ascii="Times New Roman" w:hAnsi="Times New Roman"/>
          <w:bCs/>
          <w:color w:val="000000"/>
          <w:sz w:val="24"/>
          <w:szCs w:val="24"/>
          <w:u w:val="single"/>
        </w:rPr>
      </w:pPr>
      <w:r w:rsidRPr="003A0739">
        <w:rPr>
          <w:rFonts w:ascii="Times New Roman" w:hAnsi="Times New Roman"/>
          <w:b/>
          <w:bCs/>
          <w:color w:val="000000"/>
          <w:sz w:val="24"/>
          <w:szCs w:val="24"/>
          <w:u w:val="single"/>
        </w:rPr>
        <w:t>3. Instalaciones</w:t>
      </w:r>
      <w:r w:rsidRPr="00163790">
        <w:rPr>
          <w:rFonts w:ascii="Times New Roman" w:hAnsi="Times New Roman"/>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El diseño/ </w:t>
      </w:r>
      <w:proofErr w:type="spellStart"/>
      <w:r w:rsidRPr="00B43358">
        <w:rPr>
          <w:rFonts w:ascii="Times New Roman" w:hAnsi="Times New Roman"/>
          <w:color w:val="000000"/>
          <w:sz w:val="24"/>
          <w:szCs w:val="24"/>
        </w:rPr>
        <w:t>layout</w:t>
      </w:r>
      <w:proofErr w:type="spellEnd"/>
      <w:r w:rsidRPr="00B43358">
        <w:rPr>
          <w:rFonts w:ascii="Times New Roman" w:hAnsi="Times New Roman"/>
          <w:color w:val="000000"/>
          <w:sz w:val="24"/>
          <w:szCs w:val="24"/>
        </w:rPr>
        <w:t xml:space="preserve"> del establecimiento es un aspecto clave para prevenir la ocurrencia de contaminación cruzada. Las posibilidades de contaminación pueden ser drásticamente minimizadas si las instalaciones son exclusivas para la elaboración de ALG. Cuando sea posible, deben dedicarse plantas /ambientes/ sistemas / líneas exclusivos para la elaboración de sin TACC. Si esto no es posible, se debe trabajar con especial énfasis en la “separación” como medio de minimizar la contaminación cruzada. Esto puede lograrse a través del uso de barreras físicas (utensilios exclusivos para sin y con TACC por ejemplo).</w:t>
      </w:r>
    </w:p>
    <w:p w:rsidR="00C02AFD" w:rsidRPr="00B43358" w:rsidRDefault="00C02AFD" w:rsidP="00E30AB2">
      <w:pPr>
        <w:pStyle w:val="Prrafodelista"/>
        <w:numPr>
          <w:ilvl w:val="0"/>
          <w:numId w:val="2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Las paredes deben ser diseñadas, construidas, acabadas y mantenidas para evitar la acumulación de suciedad, reducir la condensación, la aparición de moho y facilitar su limpieza.</w:t>
      </w:r>
    </w:p>
    <w:p w:rsidR="00C02AFD" w:rsidRPr="00B43358" w:rsidRDefault="00C02AFD" w:rsidP="00E30AB2">
      <w:pPr>
        <w:pStyle w:val="Prrafodelista"/>
        <w:numPr>
          <w:ilvl w:val="0"/>
          <w:numId w:val="2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suelo deberá estar diseñado para responder a las demandas del proceso y debe resistir los materiales y los métodos de limpieza. Deberá ser impermeable y mantenerse en buenas condiciones.</w:t>
      </w:r>
    </w:p>
    <w:p w:rsidR="00C02AFD" w:rsidRPr="00B43358" w:rsidRDefault="00C02AFD" w:rsidP="00E30AB2">
      <w:pPr>
        <w:pStyle w:val="Prrafodelista"/>
        <w:numPr>
          <w:ilvl w:val="0"/>
          <w:numId w:val="2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Deben utilizarse equipos, platos, moldes, asaderas, tablas de cortar, superficies en contacto directo durante el preparado, horneado y envasado de ALG SEPARADOS Y</w:t>
      </w:r>
      <w:r w:rsidR="00424812">
        <w:rPr>
          <w:rFonts w:ascii="Times New Roman" w:hAnsi="Times New Roman"/>
          <w:color w:val="000000"/>
          <w:sz w:val="24"/>
          <w:szCs w:val="24"/>
        </w:rPr>
        <w:t xml:space="preserve"> </w:t>
      </w:r>
      <w:r w:rsidRPr="00B43358">
        <w:rPr>
          <w:rFonts w:ascii="Times New Roman" w:hAnsi="Times New Roman"/>
          <w:color w:val="000000"/>
          <w:sz w:val="24"/>
          <w:szCs w:val="24"/>
        </w:rPr>
        <w:t>DEBIDAMENTE IDENTIFICADOS de aquellos que se utilizan para los alimentos convencionales. Si esto fuera imposible, debe existir una limpieza rigurosa y minuciosa de las superficies previo a su uso.</w:t>
      </w:r>
    </w:p>
    <w:p w:rsidR="00C02AFD" w:rsidRPr="00B43358" w:rsidRDefault="00C02AFD" w:rsidP="00E30AB2">
      <w:pPr>
        <w:pStyle w:val="Prrafodelista"/>
        <w:numPr>
          <w:ilvl w:val="0"/>
          <w:numId w:val="26"/>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Monitorear el mantenimiento del equipamiento, el sistema de ventilación y control de polvo.</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Cuando se utilizan las mismas líneas y equipos de fabricación / producción para la obtención de productos “sin gluten” y para otros que no lo son, se deben realizar las siguientes acciones:</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1- Operaciones de limpieza que garantizan que no puede haber mezclas o ningún tipo de contaminación cruzada.</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2- La primera cantidad de producto sin gluten que salga de las líneas de producción no se considera como tal y se elimina o se comercializa como producto convencional.</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3A0739" w:rsidRDefault="00C02AFD" w:rsidP="002D36DA">
      <w:pPr>
        <w:autoSpaceDE w:val="0"/>
        <w:autoSpaceDN w:val="0"/>
        <w:adjustRightInd w:val="0"/>
        <w:spacing w:after="0" w:line="240" w:lineRule="auto"/>
        <w:jc w:val="both"/>
        <w:rPr>
          <w:rFonts w:ascii="Times New Roman" w:hAnsi="Times New Roman"/>
          <w:b/>
          <w:bCs/>
          <w:color w:val="000000"/>
          <w:sz w:val="24"/>
          <w:szCs w:val="24"/>
          <w:u w:val="single"/>
        </w:rPr>
      </w:pPr>
      <w:r w:rsidRPr="003A0739">
        <w:rPr>
          <w:rFonts w:ascii="Times New Roman" w:hAnsi="Times New Roman"/>
          <w:b/>
          <w:bCs/>
          <w:color w:val="000000"/>
          <w:sz w:val="24"/>
          <w:szCs w:val="24"/>
          <w:u w:val="single"/>
        </w:rPr>
        <w:t>4. Envasado y Etiquetado.</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material y el equipo de envasado constituyen una fuente potencial de contaminación cruzada para productos sin TACC. El etiquetado adecuado es el principal medio para informar al consumidor acerca de la presencia potencial de gluten.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importante destacar que el C.A.A. no permite la declaración “Contiene gluten / almidón” para aquellos alimentos que no sean ALG. No obstante, si el almidón es uno de los ingredientes del producto, debe ser declarado en la lista de ingredientes.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lo que respecta a los ALG en venta al mostrador, por tratarse de productos de elaboración artesanal no envasados, es competencia de los municipios la aprobación de los establecimientos y de los productos.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material de envasado de ALG que esté en contacto directo con el alimento debería ser testeado para asegurar que no contenga ninguna sustancia tóxica para los celíacos, por ejemplo, envases biodegradables en cuya composición se encuentran polímeros de celulosa obtenidos de trigo.</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3A0739" w:rsidRDefault="00C02AFD" w:rsidP="002D36DA">
      <w:pPr>
        <w:autoSpaceDE w:val="0"/>
        <w:autoSpaceDN w:val="0"/>
        <w:adjustRightInd w:val="0"/>
        <w:spacing w:after="0" w:line="240" w:lineRule="auto"/>
        <w:jc w:val="both"/>
        <w:rPr>
          <w:rFonts w:ascii="Times New Roman" w:hAnsi="Times New Roman"/>
          <w:b/>
          <w:bCs/>
          <w:color w:val="000000"/>
          <w:sz w:val="24"/>
          <w:szCs w:val="24"/>
          <w:u w:val="single"/>
        </w:rPr>
      </w:pPr>
      <w:r w:rsidRPr="003A0739">
        <w:rPr>
          <w:rFonts w:ascii="Times New Roman" w:hAnsi="Times New Roman"/>
          <w:b/>
          <w:bCs/>
          <w:color w:val="000000"/>
          <w:sz w:val="24"/>
          <w:szCs w:val="24"/>
          <w:u w:val="single"/>
        </w:rPr>
        <w:t>5. Higiene</w:t>
      </w:r>
      <w:proofErr w:type="gramStart"/>
      <w:r w:rsidRPr="003A0739">
        <w:rPr>
          <w:rFonts w:ascii="Times New Roman" w:hAnsi="Times New Roman"/>
          <w:b/>
          <w:bCs/>
          <w:color w:val="000000"/>
          <w:sz w:val="24"/>
          <w:szCs w:val="24"/>
          <w:u w:val="single"/>
        </w:rPr>
        <w:t>.</w:t>
      </w:r>
      <w:r w:rsidR="00946365" w:rsidRPr="003A0739">
        <w:rPr>
          <w:rFonts w:ascii="Times New Roman" w:hAnsi="Times New Roman"/>
          <w:b/>
          <w:bCs/>
          <w:color w:val="000000"/>
          <w:sz w:val="24"/>
          <w:szCs w:val="24"/>
          <w:u w:val="single"/>
        </w:rPr>
        <w:t>(</w:t>
      </w:r>
      <w:proofErr w:type="gramEnd"/>
      <w:r w:rsidR="00946365" w:rsidRPr="003A0739">
        <w:rPr>
          <w:rFonts w:ascii="Times New Roman" w:hAnsi="Times New Roman"/>
          <w:b/>
          <w:bCs/>
          <w:color w:val="000000"/>
          <w:sz w:val="24"/>
          <w:szCs w:val="24"/>
          <w:u w:val="single"/>
        </w:rPr>
        <w:t>Procedimientos estandarizados)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smartTag w:uri="urn:schemas-microsoft-com:office:smarttags" w:element="PersonName">
        <w:smartTagPr>
          <w:attr w:name="ProductID" w:val="La Higiene"/>
        </w:smartTagPr>
        <w:r w:rsidRPr="00B43358">
          <w:rPr>
            <w:rFonts w:ascii="Times New Roman" w:hAnsi="Times New Roman"/>
            <w:color w:val="000000"/>
            <w:sz w:val="24"/>
            <w:szCs w:val="24"/>
          </w:rPr>
          <w:t>La Higiene</w:t>
        </w:r>
      </w:smartTag>
      <w:r w:rsidRPr="00B43358">
        <w:rPr>
          <w:rFonts w:ascii="Times New Roman" w:hAnsi="Times New Roman"/>
          <w:color w:val="000000"/>
          <w:sz w:val="24"/>
          <w:szCs w:val="24"/>
        </w:rPr>
        <w:t xml:space="preserve"> es un aspecto de suma importancia en todos los establecimientos elaboradores de alimentos, pero en aquellos que elaboran ALG adquiere aún mayor relevancia:</w:t>
      </w:r>
    </w:p>
    <w:p w:rsidR="00C02AFD" w:rsidRPr="00B43358" w:rsidRDefault="00C02AFD" w:rsidP="00E30AB2">
      <w:pPr>
        <w:pStyle w:val="Prrafodelista"/>
        <w:numPr>
          <w:ilvl w:val="0"/>
          <w:numId w:val="27"/>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Debe contarse con Procedimientos Operativos Estandarizados de Saneamiento (POES) y debe existir un responsable de su implementación.</w:t>
      </w:r>
    </w:p>
    <w:p w:rsidR="00C02AFD" w:rsidRPr="00B43358" w:rsidRDefault="00C02AFD" w:rsidP="00E30AB2">
      <w:pPr>
        <w:pStyle w:val="Prrafodelista"/>
        <w:numPr>
          <w:ilvl w:val="0"/>
          <w:numId w:val="27"/>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Todo el personal, incluidos los de contratación temporaria, debe estar entrenado y sensibilizado en la temática.</w:t>
      </w:r>
    </w:p>
    <w:p w:rsidR="00C02AFD" w:rsidRPr="00B43358" w:rsidRDefault="00C02AFD" w:rsidP="00E30AB2">
      <w:pPr>
        <w:pStyle w:val="Prrafodelista"/>
        <w:numPr>
          <w:ilvl w:val="0"/>
          <w:numId w:val="27"/>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En aquellos establecimientos en los que no se cuenta con instalaciones exclusivas para ALG, debe validarse la efectividad de los procedimientos de higiene como método de controlar la contaminación con gluten.</w:t>
      </w:r>
    </w:p>
    <w:p w:rsidR="00C02AFD" w:rsidRPr="00B43358" w:rsidRDefault="00C02AFD" w:rsidP="00E30AB2">
      <w:pPr>
        <w:pStyle w:val="Prrafodelista"/>
        <w:numPr>
          <w:ilvl w:val="0"/>
          <w:numId w:val="27"/>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importante asegurarse que el diseño e instalación del establecimiento y su equipamiento permitan la limpieza adecuada</w:t>
      </w:r>
    </w:p>
    <w:p w:rsidR="00C02AFD" w:rsidRPr="00B43358" w:rsidRDefault="00C02AFD" w:rsidP="00E30AB2">
      <w:pPr>
        <w:pStyle w:val="Prrafodelista"/>
        <w:numPr>
          <w:ilvl w:val="0"/>
          <w:numId w:val="27"/>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Los agentes químicos, mecánicos y métodos de limpieza seleccionados deben ser los adecuados a las condiciones particulares del establecimiento (por ej. Limpieza seca o húmeda)</w:t>
      </w:r>
    </w:p>
    <w:p w:rsidR="00C02AFD" w:rsidRPr="00B43358" w:rsidRDefault="00C02AFD" w:rsidP="00E30AB2">
      <w:pPr>
        <w:pStyle w:val="Prrafodelista"/>
        <w:numPr>
          <w:ilvl w:val="0"/>
          <w:numId w:val="27"/>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Se debe minimizar el uso de aire a presión como método de limpieza en aquellas áreas donde se trabaja con gluten. Esto favorecería la contaminación con gluten en otros sectores</w:t>
      </w:r>
    </w:p>
    <w:p w:rsidR="00C02AFD" w:rsidRDefault="00C02AFD" w:rsidP="00E30AB2">
      <w:pPr>
        <w:pStyle w:val="Prrafodelista"/>
        <w:numPr>
          <w:ilvl w:val="0"/>
          <w:numId w:val="27"/>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Se debe verificar la higiene de las instalaciones/ equipo</w:t>
      </w:r>
      <w:r w:rsidR="00BC773E">
        <w:rPr>
          <w:rFonts w:ascii="Times New Roman" w:hAnsi="Times New Roman"/>
          <w:color w:val="000000"/>
          <w:sz w:val="24"/>
          <w:szCs w:val="24"/>
        </w:rPr>
        <w:t>.</w:t>
      </w:r>
    </w:p>
    <w:p w:rsidR="007419AA" w:rsidRPr="00C14031" w:rsidRDefault="007419AA" w:rsidP="00C14031">
      <w:pPr>
        <w:autoSpaceDE w:val="0"/>
        <w:autoSpaceDN w:val="0"/>
        <w:adjustRightInd w:val="0"/>
        <w:spacing w:after="0" w:line="240" w:lineRule="auto"/>
        <w:jc w:val="both"/>
        <w:rPr>
          <w:rFonts w:ascii="Times New Roman" w:hAnsi="Times New Roman"/>
          <w:color w:val="000000"/>
          <w:sz w:val="24"/>
          <w:szCs w:val="24"/>
        </w:rPr>
      </w:pPr>
    </w:p>
    <w:p w:rsidR="00C02AFD" w:rsidRPr="00C14031" w:rsidRDefault="00C02AFD" w:rsidP="002D36DA">
      <w:pPr>
        <w:autoSpaceDE w:val="0"/>
        <w:autoSpaceDN w:val="0"/>
        <w:adjustRightInd w:val="0"/>
        <w:spacing w:after="0" w:line="240" w:lineRule="auto"/>
        <w:jc w:val="both"/>
        <w:rPr>
          <w:rFonts w:ascii="Times New Roman" w:hAnsi="Times New Roman"/>
          <w:b/>
          <w:bCs/>
          <w:color w:val="000000"/>
          <w:sz w:val="24"/>
          <w:szCs w:val="24"/>
          <w:u w:val="single"/>
        </w:rPr>
      </w:pPr>
      <w:r w:rsidRPr="00C14031">
        <w:rPr>
          <w:rFonts w:ascii="Times New Roman" w:hAnsi="Times New Roman"/>
          <w:b/>
          <w:bCs/>
          <w:color w:val="000000"/>
          <w:sz w:val="24"/>
          <w:szCs w:val="24"/>
          <w:u w:val="single"/>
        </w:rPr>
        <w:t>6. Capacitación del Personal.</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mejor medida preventiva para evitar la contaminación cruzada con gluten es la sensibilización y el entrenamiento del personal. Debe tener-se bien presente que los ALG pueden contaminarse a través de las manos, ropas, aire y superficies de trabajo que contenga residuos de harinas con gluten. La capacitación debería incluir:</w:t>
      </w:r>
    </w:p>
    <w:p w:rsidR="00C02AFD" w:rsidRPr="00B43358" w:rsidRDefault="00C02AFD" w:rsidP="00E30AB2">
      <w:pPr>
        <w:pStyle w:val="Prrafodelista"/>
        <w:numPr>
          <w:ilvl w:val="0"/>
          <w:numId w:val="28"/>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Conocimiento general sobre la celiaquía y su relación con la presencia de gluten en alimentos</w:t>
      </w:r>
    </w:p>
    <w:p w:rsidR="00C02AFD" w:rsidRPr="00B43358" w:rsidRDefault="00C02AFD" w:rsidP="00E30AB2">
      <w:pPr>
        <w:pStyle w:val="Prrafodelista"/>
        <w:numPr>
          <w:ilvl w:val="0"/>
          <w:numId w:val="28"/>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Procedimientos para el control y la prevención de la contaminación con gluten (lavado de manos, prácticas de manipulación, ropas)</w:t>
      </w:r>
    </w:p>
    <w:p w:rsidR="00C02AFD" w:rsidRPr="00B43358" w:rsidRDefault="00C02AFD" w:rsidP="00E30AB2">
      <w:pPr>
        <w:pStyle w:val="Prrafodelista"/>
        <w:numPr>
          <w:ilvl w:val="0"/>
          <w:numId w:val="28"/>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Documentación (registros) adecuados en la línea de proceso</w:t>
      </w:r>
    </w:p>
    <w:p w:rsidR="00C02AFD" w:rsidRPr="00B43358" w:rsidRDefault="00C02AFD" w:rsidP="00E30AB2">
      <w:pPr>
        <w:pStyle w:val="Prrafodelista"/>
        <w:numPr>
          <w:ilvl w:val="0"/>
          <w:numId w:val="28"/>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Todos los empleados del establecimiento, incluso los temporarios, deben recibir entrenamiento en la temática. Esta capacitación debe documentarse</w:t>
      </w:r>
    </w:p>
    <w:p w:rsidR="00C02AFD" w:rsidRPr="00B43358" w:rsidRDefault="00C02AFD" w:rsidP="00E30AB2">
      <w:pPr>
        <w:pStyle w:val="Prrafodelista"/>
        <w:numPr>
          <w:ilvl w:val="0"/>
          <w:numId w:val="28"/>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entrenamiento debe realizarse previo al inicio de sus funciones en el establecimiento.</w:t>
      </w:r>
    </w:p>
    <w:p w:rsidR="00C02AFD" w:rsidRPr="00B43358" w:rsidRDefault="00C02AFD" w:rsidP="002D36DA">
      <w:pPr>
        <w:autoSpaceDE w:val="0"/>
        <w:autoSpaceDN w:val="0"/>
        <w:adjustRightInd w:val="0"/>
        <w:spacing w:after="0" w:line="240" w:lineRule="auto"/>
        <w:ind w:left="360"/>
        <w:jc w:val="both"/>
        <w:rPr>
          <w:rFonts w:ascii="Times New Roman" w:hAnsi="Times New Roman"/>
          <w:color w:val="000000"/>
          <w:sz w:val="24"/>
          <w:szCs w:val="24"/>
        </w:rPr>
      </w:pPr>
    </w:p>
    <w:p w:rsidR="00C02AFD"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Se recomienda realizar talleres anuales para refrescar conceptos y revisar malas prácticas</w:t>
      </w:r>
      <w:r w:rsidR="00226281">
        <w:rPr>
          <w:rFonts w:ascii="Times New Roman" w:hAnsi="Times New Roman"/>
          <w:color w:val="000000"/>
          <w:sz w:val="24"/>
          <w:szCs w:val="24"/>
        </w:rPr>
        <w:t>.</w:t>
      </w: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733562" w:rsidRDefault="00733562" w:rsidP="002D36DA">
      <w:pPr>
        <w:autoSpaceDE w:val="0"/>
        <w:autoSpaceDN w:val="0"/>
        <w:adjustRightInd w:val="0"/>
        <w:spacing w:after="0" w:line="240" w:lineRule="auto"/>
        <w:jc w:val="both"/>
        <w:rPr>
          <w:rFonts w:ascii="Times New Roman" w:hAnsi="Times New Roman"/>
          <w:color w:val="000000"/>
          <w:sz w:val="24"/>
          <w:szCs w:val="24"/>
        </w:rPr>
      </w:pPr>
    </w:p>
    <w:p w:rsidR="00733562" w:rsidRDefault="00733562" w:rsidP="002D36DA">
      <w:pPr>
        <w:autoSpaceDE w:val="0"/>
        <w:autoSpaceDN w:val="0"/>
        <w:adjustRightInd w:val="0"/>
        <w:spacing w:after="0" w:line="240" w:lineRule="auto"/>
        <w:jc w:val="both"/>
        <w:rPr>
          <w:rFonts w:ascii="Times New Roman" w:hAnsi="Times New Roman"/>
          <w:color w:val="000000"/>
          <w:sz w:val="24"/>
          <w:szCs w:val="24"/>
        </w:rPr>
      </w:pPr>
    </w:p>
    <w:p w:rsidR="00733562" w:rsidRDefault="00733562" w:rsidP="002D36DA">
      <w:pPr>
        <w:autoSpaceDE w:val="0"/>
        <w:autoSpaceDN w:val="0"/>
        <w:adjustRightInd w:val="0"/>
        <w:spacing w:after="0" w:line="240" w:lineRule="auto"/>
        <w:jc w:val="both"/>
        <w:rPr>
          <w:rFonts w:ascii="Times New Roman" w:hAnsi="Times New Roman"/>
          <w:color w:val="000000"/>
          <w:sz w:val="24"/>
          <w:szCs w:val="24"/>
        </w:rPr>
      </w:pPr>
    </w:p>
    <w:p w:rsidR="00733562" w:rsidRDefault="00733562" w:rsidP="002D36DA">
      <w:pPr>
        <w:autoSpaceDE w:val="0"/>
        <w:autoSpaceDN w:val="0"/>
        <w:adjustRightInd w:val="0"/>
        <w:spacing w:after="0" w:line="240" w:lineRule="auto"/>
        <w:jc w:val="both"/>
        <w:rPr>
          <w:rFonts w:ascii="Times New Roman" w:hAnsi="Times New Roman"/>
          <w:color w:val="000000"/>
          <w:sz w:val="24"/>
          <w:szCs w:val="24"/>
        </w:rPr>
      </w:pP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p>
    <w:p w:rsidR="00226281" w:rsidRPr="00226281" w:rsidRDefault="00226281" w:rsidP="002D36DA">
      <w:pPr>
        <w:autoSpaceDE w:val="0"/>
        <w:autoSpaceDN w:val="0"/>
        <w:adjustRightInd w:val="0"/>
        <w:spacing w:after="0" w:line="240" w:lineRule="auto"/>
        <w:jc w:val="both"/>
        <w:rPr>
          <w:rFonts w:ascii="Times New Roman" w:hAnsi="Times New Roman"/>
          <w:b/>
          <w:color w:val="000000"/>
          <w:sz w:val="24"/>
          <w:szCs w:val="24"/>
          <w:u w:val="single"/>
        </w:rPr>
      </w:pPr>
      <w:r w:rsidRPr="00226281">
        <w:rPr>
          <w:rFonts w:ascii="Times New Roman" w:hAnsi="Times New Roman"/>
          <w:b/>
          <w:color w:val="000000"/>
          <w:sz w:val="24"/>
          <w:szCs w:val="24"/>
          <w:u w:val="single"/>
        </w:rPr>
        <w:lastRenderedPageBreak/>
        <w:t xml:space="preserve">Descripción del Procedimiento del Proceso de </w:t>
      </w:r>
      <w:r w:rsidR="00984F12">
        <w:rPr>
          <w:rFonts w:ascii="Times New Roman" w:hAnsi="Times New Roman"/>
          <w:b/>
          <w:color w:val="000000"/>
          <w:sz w:val="24"/>
          <w:szCs w:val="24"/>
          <w:u w:val="single"/>
        </w:rPr>
        <w:t>Producción</w:t>
      </w:r>
      <w:r w:rsidR="000F0307">
        <w:rPr>
          <w:rFonts w:ascii="Times New Roman" w:hAnsi="Times New Roman"/>
          <w:b/>
          <w:color w:val="000000"/>
          <w:sz w:val="24"/>
          <w:szCs w:val="24"/>
          <w:u w:val="single"/>
        </w:rPr>
        <w:t xml:space="preserve"> </w:t>
      </w:r>
      <w:r>
        <w:rPr>
          <w:rFonts w:ascii="Times New Roman" w:hAnsi="Times New Roman"/>
          <w:b/>
          <w:color w:val="000000"/>
          <w:sz w:val="24"/>
          <w:szCs w:val="24"/>
          <w:u w:val="single"/>
        </w:rPr>
        <w:t xml:space="preserve">de </w:t>
      </w:r>
      <w:proofErr w:type="spellStart"/>
      <w:r>
        <w:rPr>
          <w:rFonts w:ascii="Times New Roman" w:hAnsi="Times New Roman"/>
          <w:b/>
          <w:color w:val="000000"/>
          <w:sz w:val="24"/>
          <w:szCs w:val="24"/>
          <w:u w:val="single"/>
        </w:rPr>
        <w:t>Premezcla</w:t>
      </w:r>
      <w:proofErr w:type="spellEnd"/>
      <w:r>
        <w:rPr>
          <w:rFonts w:ascii="Times New Roman" w:hAnsi="Times New Roman"/>
          <w:b/>
          <w:color w:val="000000"/>
          <w:sz w:val="24"/>
          <w:szCs w:val="24"/>
          <w:u w:val="single"/>
        </w:rPr>
        <w:t xml:space="preserve"> para Pan</w:t>
      </w:r>
      <w:r w:rsidRPr="00226281">
        <w:rPr>
          <w:rFonts w:ascii="Times New Roman" w:hAnsi="Times New Roman"/>
          <w:b/>
          <w:color w:val="000000"/>
          <w:sz w:val="24"/>
          <w:szCs w:val="24"/>
          <w:u w:val="single"/>
        </w:rPr>
        <w:t>:</w:t>
      </w:r>
    </w:p>
    <w:p w:rsidR="00984F12" w:rsidRDefault="00984F12" w:rsidP="002D36DA">
      <w:pPr>
        <w:autoSpaceDE w:val="0"/>
        <w:autoSpaceDN w:val="0"/>
        <w:adjustRightInd w:val="0"/>
        <w:spacing w:after="0" w:line="240" w:lineRule="auto"/>
        <w:jc w:val="both"/>
        <w:rPr>
          <w:rFonts w:ascii="Times New Roman" w:hAnsi="Times New Roman"/>
          <w:color w:val="000000"/>
          <w:sz w:val="24"/>
          <w:szCs w:val="24"/>
          <w:u w:val="single"/>
        </w:rPr>
      </w:pPr>
      <w:r>
        <w:rPr>
          <w:rFonts w:ascii="Times New Roman" w:hAnsi="Times New Roman"/>
          <w:color w:val="000000"/>
          <w:sz w:val="24"/>
          <w:szCs w:val="24"/>
          <w:u w:val="single"/>
        </w:rPr>
        <w:t>Primero:</w:t>
      </w:r>
    </w:p>
    <w:p w:rsidR="00226281" w:rsidRPr="000F0307" w:rsidRDefault="00226281" w:rsidP="002D36DA">
      <w:pPr>
        <w:autoSpaceDE w:val="0"/>
        <w:autoSpaceDN w:val="0"/>
        <w:adjustRightInd w:val="0"/>
        <w:spacing w:after="0" w:line="240" w:lineRule="auto"/>
        <w:jc w:val="both"/>
        <w:rPr>
          <w:rFonts w:ascii="Times New Roman" w:hAnsi="Times New Roman"/>
          <w:color w:val="000000"/>
          <w:sz w:val="24"/>
          <w:szCs w:val="24"/>
          <w:u w:val="single"/>
        </w:rPr>
      </w:pPr>
      <w:proofErr w:type="spellStart"/>
      <w:r w:rsidRPr="000F0307">
        <w:rPr>
          <w:rFonts w:ascii="Times New Roman" w:hAnsi="Times New Roman"/>
          <w:color w:val="000000"/>
          <w:sz w:val="24"/>
          <w:szCs w:val="24"/>
          <w:u w:val="single"/>
        </w:rPr>
        <w:t>Recepcionar</w:t>
      </w:r>
      <w:proofErr w:type="spellEnd"/>
      <w:r w:rsidRPr="000F0307">
        <w:rPr>
          <w:rFonts w:ascii="Times New Roman" w:hAnsi="Times New Roman"/>
          <w:color w:val="000000"/>
          <w:sz w:val="24"/>
          <w:szCs w:val="24"/>
          <w:u w:val="single"/>
        </w:rPr>
        <w:t xml:space="preserve"> las Materias Primas:</w:t>
      </w: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-Verificar que las Materias Primas y los insumos se corresponden en cantidad y calidad con las correspondientes al pedido realizado y con la nota de entrega que acompaña a la mercadería.</w:t>
      </w: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En caso contrario se emite un informe sobre posibles defectos de calidad, fecha de caducidad, daños y </w:t>
      </w:r>
      <w:r w:rsidR="00984F12">
        <w:rPr>
          <w:rFonts w:ascii="Times New Roman" w:hAnsi="Times New Roman"/>
          <w:color w:val="000000"/>
          <w:sz w:val="24"/>
          <w:szCs w:val="24"/>
        </w:rPr>
        <w:t>pérdidas</w:t>
      </w:r>
      <w:r>
        <w:rPr>
          <w:rFonts w:ascii="Times New Roman" w:hAnsi="Times New Roman"/>
          <w:color w:val="000000"/>
          <w:sz w:val="24"/>
          <w:szCs w:val="24"/>
        </w:rPr>
        <w:t>.</w:t>
      </w:r>
    </w:p>
    <w:p w:rsidR="00226281" w:rsidRDefault="00226281"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-Comprobar que los Envases y Embalajes que protegen las Materias Primas (Harinas) son los adecuados y se encuentran </w:t>
      </w:r>
      <w:r w:rsidR="000F0307">
        <w:rPr>
          <w:rFonts w:ascii="Times New Roman" w:hAnsi="Times New Roman"/>
          <w:color w:val="000000"/>
          <w:sz w:val="24"/>
          <w:szCs w:val="24"/>
        </w:rPr>
        <w:t>en buen estado, sin deterioros que p</w:t>
      </w:r>
      <w:r w:rsidR="00984F12">
        <w:rPr>
          <w:rFonts w:ascii="Times New Roman" w:hAnsi="Times New Roman"/>
          <w:color w:val="000000"/>
          <w:sz w:val="24"/>
          <w:szCs w:val="24"/>
        </w:rPr>
        <w:t>uedan condicionar la calidad de las  harinas</w:t>
      </w:r>
      <w:r w:rsidR="000F0307">
        <w:rPr>
          <w:rFonts w:ascii="Times New Roman" w:hAnsi="Times New Roman"/>
          <w:color w:val="000000"/>
          <w:sz w:val="24"/>
          <w:szCs w:val="24"/>
        </w:rPr>
        <w:t>.</w:t>
      </w:r>
    </w:p>
    <w:p w:rsidR="000F0307" w:rsidRDefault="000F0307"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-Controlar que la descarga se lleve a cabo en el lugar y modo adecuado (Muelle de descarga), de forma que las mercaderías no sufran alteraciones.</w:t>
      </w:r>
    </w:p>
    <w:p w:rsidR="000F0307" w:rsidRDefault="000F0307"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-Realizar la distribución de las Materias Primas (Harinas) en el </w:t>
      </w:r>
      <w:r w:rsidR="009330C0">
        <w:rPr>
          <w:rFonts w:ascii="Times New Roman" w:hAnsi="Times New Roman"/>
          <w:color w:val="000000"/>
          <w:sz w:val="24"/>
          <w:szCs w:val="24"/>
        </w:rPr>
        <w:t>Almacén</w:t>
      </w:r>
      <w:r>
        <w:rPr>
          <w:rFonts w:ascii="Times New Roman" w:hAnsi="Times New Roman"/>
          <w:color w:val="000000"/>
          <w:sz w:val="24"/>
          <w:szCs w:val="24"/>
        </w:rPr>
        <w:t xml:space="preserve"> de Materias Primas e insumos, atendiendo </w:t>
      </w:r>
      <w:r w:rsidR="009330C0">
        <w:rPr>
          <w:rFonts w:ascii="Times New Roman" w:hAnsi="Times New Roman"/>
          <w:color w:val="000000"/>
          <w:sz w:val="24"/>
          <w:szCs w:val="24"/>
        </w:rPr>
        <w:t xml:space="preserve">a las características de lotes, </w:t>
      </w:r>
      <w:r>
        <w:rPr>
          <w:rFonts w:ascii="Times New Roman" w:hAnsi="Times New Roman"/>
          <w:color w:val="000000"/>
          <w:sz w:val="24"/>
          <w:szCs w:val="24"/>
        </w:rPr>
        <w:t xml:space="preserve"> partidas y siguiendo los criterios establecidos para alcanzar un </w:t>
      </w:r>
      <w:proofErr w:type="gramStart"/>
      <w:r>
        <w:rPr>
          <w:rFonts w:ascii="Times New Roman" w:hAnsi="Times New Roman"/>
          <w:color w:val="000000"/>
          <w:sz w:val="24"/>
          <w:szCs w:val="24"/>
        </w:rPr>
        <w:t>optimo</w:t>
      </w:r>
      <w:proofErr w:type="gramEnd"/>
      <w:r>
        <w:rPr>
          <w:rFonts w:ascii="Times New Roman" w:hAnsi="Times New Roman"/>
          <w:color w:val="000000"/>
          <w:sz w:val="24"/>
          <w:szCs w:val="24"/>
        </w:rPr>
        <w:t xml:space="preserve"> aprovechamiento del volumen de almacenamiento disponible.</w:t>
      </w:r>
    </w:p>
    <w:p w:rsidR="000F0307" w:rsidRDefault="000F0307" w:rsidP="002D36DA">
      <w:pPr>
        <w:autoSpaceDE w:val="0"/>
        <w:autoSpaceDN w:val="0"/>
        <w:adjustRightInd w:val="0"/>
        <w:spacing w:after="0" w:line="240" w:lineRule="auto"/>
        <w:jc w:val="both"/>
        <w:rPr>
          <w:rFonts w:ascii="Times New Roman" w:hAnsi="Times New Roman"/>
          <w:color w:val="000000"/>
          <w:sz w:val="24"/>
          <w:szCs w:val="24"/>
        </w:rPr>
      </w:pPr>
    </w:p>
    <w:p w:rsidR="00984F12" w:rsidRDefault="00984F12" w:rsidP="002D36DA">
      <w:pPr>
        <w:autoSpaceDE w:val="0"/>
        <w:autoSpaceDN w:val="0"/>
        <w:adjustRightInd w:val="0"/>
        <w:spacing w:after="0" w:line="240" w:lineRule="auto"/>
        <w:jc w:val="both"/>
        <w:rPr>
          <w:rFonts w:ascii="Times New Roman" w:hAnsi="Times New Roman"/>
          <w:color w:val="000000"/>
          <w:sz w:val="24"/>
          <w:szCs w:val="24"/>
          <w:u w:val="single"/>
        </w:rPr>
      </w:pPr>
      <w:r>
        <w:rPr>
          <w:rFonts w:ascii="Times New Roman" w:hAnsi="Times New Roman"/>
          <w:color w:val="000000"/>
          <w:sz w:val="24"/>
          <w:szCs w:val="24"/>
          <w:u w:val="single"/>
        </w:rPr>
        <w:t>Segundo:</w:t>
      </w:r>
    </w:p>
    <w:p w:rsidR="000F0307" w:rsidRPr="000F0307" w:rsidRDefault="000F0307" w:rsidP="002D36DA">
      <w:pPr>
        <w:autoSpaceDE w:val="0"/>
        <w:autoSpaceDN w:val="0"/>
        <w:adjustRightInd w:val="0"/>
        <w:spacing w:after="0" w:line="240" w:lineRule="auto"/>
        <w:jc w:val="both"/>
        <w:rPr>
          <w:rFonts w:ascii="Times New Roman" w:hAnsi="Times New Roman"/>
          <w:b/>
          <w:color w:val="000000"/>
          <w:sz w:val="24"/>
          <w:szCs w:val="24"/>
          <w:u w:val="single"/>
        </w:rPr>
      </w:pPr>
      <w:r w:rsidRPr="000F0307">
        <w:rPr>
          <w:rFonts w:ascii="Times New Roman" w:hAnsi="Times New Roman"/>
          <w:color w:val="000000"/>
          <w:sz w:val="24"/>
          <w:szCs w:val="24"/>
          <w:u w:val="single"/>
        </w:rPr>
        <w:t>Selección</w:t>
      </w:r>
      <w:r w:rsidR="00984F12">
        <w:rPr>
          <w:rFonts w:ascii="Times New Roman" w:hAnsi="Times New Roman"/>
          <w:color w:val="000000"/>
          <w:sz w:val="24"/>
          <w:szCs w:val="24"/>
          <w:u w:val="single"/>
        </w:rPr>
        <w:t xml:space="preserve"> de las Materias Primas</w:t>
      </w:r>
      <w:r w:rsidRPr="000F0307">
        <w:rPr>
          <w:rFonts w:ascii="Times New Roman" w:hAnsi="Times New Roman"/>
          <w:b/>
          <w:color w:val="000000"/>
          <w:sz w:val="24"/>
          <w:szCs w:val="24"/>
          <w:u w:val="single"/>
        </w:rPr>
        <w:t>:</w:t>
      </w:r>
    </w:p>
    <w:p w:rsidR="000F0307" w:rsidRDefault="000F0307"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Todas las Materias Primas (Harinas), que sean utilizadas para la producción de </w:t>
      </w:r>
      <w:proofErr w:type="spellStart"/>
      <w:r>
        <w:rPr>
          <w:rFonts w:ascii="Times New Roman" w:hAnsi="Times New Roman"/>
          <w:color w:val="000000"/>
          <w:sz w:val="24"/>
          <w:szCs w:val="24"/>
        </w:rPr>
        <w:t>Premezclas</w:t>
      </w:r>
      <w:proofErr w:type="spellEnd"/>
      <w:r>
        <w:rPr>
          <w:rFonts w:ascii="Times New Roman" w:hAnsi="Times New Roman"/>
          <w:color w:val="000000"/>
          <w:sz w:val="24"/>
          <w:szCs w:val="24"/>
        </w:rPr>
        <w:t xml:space="preserve"> deben ser </w:t>
      </w:r>
      <w:r w:rsidR="009330C0">
        <w:rPr>
          <w:rFonts w:ascii="Times New Roman" w:hAnsi="Times New Roman"/>
          <w:color w:val="000000"/>
          <w:sz w:val="24"/>
          <w:szCs w:val="24"/>
        </w:rPr>
        <w:t>revalidadas</w:t>
      </w:r>
      <w:r>
        <w:rPr>
          <w:rFonts w:ascii="Times New Roman" w:hAnsi="Times New Roman"/>
          <w:color w:val="000000"/>
          <w:sz w:val="24"/>
          <w:szCs w:val="24"/>
        </w:rPr>
        <w:t xml:space="preserve"> en cuanto a su estado de conservación (verificar las características </w:t>
      </w:r>
      <w:proofErr w:type="spellStart"/>
      <w:r>
        <w:rPr>
          <w:rFonts w:ascii="Times New Roman" w:hAnsi="Times New Roman"/>
          <w:color w:val="000000"/>
          <w:sz w:val="24"/>
          <w:szCs w:val="24"/>
        </w:rPr>
        <w:t>sensoriales</w:t>
      </w:r>
      <w:proofErr w:type="gramStart"/>
      <w:r w:rsidR="009330C0">
        <w:rPr>
          <w:rFonts w:ascii="Times New Roman" w:hAnsi="Times New Roman"/>
          <w:color w:val="000000"/>
          <w:sz w:val="24"/>
          <w:szCs w:val="24"/>
        </w:rPr>
        <w:t>,</w:t>
      </w:r>
      <w:r>
        <w:rPr>
          <w:rFonts w:ascii="Times New Roman" w:hAnsi="Times New Roman"/>
          <w:color w:val="000000"/>
          <w:sz w:val="24"/>
          <w:szCs w:val="24"/>
        </w:rPr>
        <w:t>sabor</w:t>
      </w:r>
      <w:proofErr w:type="spellEnd"/>
      <w:proofErr w:type="gramEnd"/>
      <w:r>
        <w:rPr>
          <w:rFonts w:ascii="Times New Roman" w:hAnsi="Times New Roman"/>
          <w:color w:val="000000"/>
          <w:sz w:val="24"/>
          <w:szCs w:val="24"/>
        </w:rPr>
        <w:t>, olor, color y fecha de vencimiento).</w:t>
      </w:r>
    </w:p>
    <w:p w:rsidR="000F0307" w:rsidRDefault="000F0307"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-Verificar que las características de la</w:t>
      </w:r>
      <w:r w:rsidR="009330C0">
        <w:rPr>
          <w:rFonts w:ascii="Times New Roman" w:hAnsi="Times New Roman"/>
          <w:color w:val="000000"/>
          <w:sz w:val="24"/>
          <w:szCs w:val="24"/>
        </w:rPr>
        <w:t>s</w:t>
      </w:r>
      <w:r>
        <w:rPr>
          <w:rFonts w:ascii="Times New Roman" w:hAnsi="Times New Roman"/>
          <w:color w:val="000000"/>
          <w:sz w:val="24"/>
          <w:szCs w:val="24"/>
        </w:rPr>
        <w:t xml:space="preserve"> harina</w:t>
      </w:r>
      <w:r w:rsidR="009330C0">
        <w:rPr>
          <w:rFonts w:ascii="Times New Roman" w:hAnsi="Times New Roman"/>
          <w:color w:val="000000"/>
          <w:sz w:val="24"/>
          <w:szCs w:val="24"/>
        </w:rPr>
        <w:t>s</w:t>
      </w:r>
      <w:r>
        <w:rPr>
          <w:rFonts w:ascii="Times New Roman" w:hAnsi="Times New Roman"/>
          <w:color w:val="000000"/>
          <w:sz w:val="24"/>
          <w:szCs w:val="24"/>
        </w:rPr>
        <w:t xml:space="preserve"> y demás ingredientes se ajust</w:t>
      </w:r>
      <w:r w:rsidR="009330C0">
        <w:rPr>
          <w:rFonts w:ascii="Times New Roman" w:hAnsi="Times New Roman"/>
          <w:color w:val="000000"/>
          <w:sz w:val="24"/>
          <w:szCs w:val="24"/>
        </w:rPr>
        <w:t>e</w:t>
      </w:r>
      <w:r>
        <w:rPr>
          <w:rFonts w:ascii="Times New Roman" w:hAnsi="Times New Roman"/>
          <w:color w:val="000000"/>
          <w:sz w:val="24"/>
          <w:szCs w:val="24"/>
        </w:rPr>
        <w:t>n a lo requerido en el proceso de producción.</w:t>
      </w:r>
    </w:p>
    <w:p w:rsidR="00217F06" w:rsidRDefault="00217F06" w:rsidP="002D36DA">
      <w:pPr>
        <w:autoSpaceDE w:val="0"/>
        <w:autoSpaceDN w:val="0"/>
        <w:adjustRightInd w:val="0"/>
        <w:spacing w:after="0" w:line="240" w:lineRule="auto"/>
        <w:jc w:val="both"/>
        <w:rPr>
          <w:rFonts w:ascii="Times New Roman" w:hAnsi="Times New Roman"/>
          <w:color w:val="000000"/>
          <w:sz w:val="24"/>
          <w:szCs w:val="24"/>
        </w:rPr>
      </w:pPr>
    </w:p>
    <w:p w:rsidR="009330C0" w:rsidRDefault="009330C0" w:rsidP="002D36DA">
      <w:pPr>
        <w:autoSpaceDE w:val="0"/>
        <w:autoSpaceDN w:val="0"/>
        <w:adjustRightInd w:val="0"/>
        <w:spacing w:after="0" w:line="240" w:lineRule="auto"/>
        <w:jc w:val="both"/>
        <w:rPr>
          <w:rFonts w:ascii="Times New Roman" w:hAnsi="Times New Roman"/>
          <w:color w:val="000000"/>
          <w:sz w:val="24"/>
          <w:szCs w:val="24"/>
          <w:u w:val="single"/>
        </w:rPr>
      </w:pPr>
      <w:r>
        <w:rPr>
          <w:rFonts w:ascii="Times New Roman" w:hAnsi="Times New Roman"/>
          <w:color w:val="000000"/>
          <w:sz w:val="24"/>
          <w:szCs w:val="24"/>
          <w:u w:val="single"/>
        </w:rPr>
        <w:t>Tercero:</w:t>
      </w:r>
    </w:p>
    <w:p w:rsidR="00217F06" w:rsidRPr="00217F06" w:rsidRDefault="009330C0" w:rsidP="002D36DA">
      <w:pPr>
        <w:autoSpaceDE w:val="0"/>
        <w:autoSpaceDN w:val="0"/>
        <w:adjustRightInd w:val="0"/>
        <w:spacing w:after="0" w:line="240" w:lineRule="auto"/>
        <w:jc w:val="both"/>
        <w:rPr>
          <w:rFonts w:ascii="Times New Roman" w:hAnsi="Times New Roman"/>
          <w:color w:val="000000"/>
          <w:sz w:val="24"/>
          <w:szCs w:val="24"/>
          <w:u w:val="single"/>
        </w:rPr>
      </w:pPr>
      <w:r w:rsidRPr="00217F06">
        <w:rPr>
          <w:rFonts w:ascii="Times New Roman" w:hAnsi="Times New Roman"/>
          <w:color w:val="000000"/>
          <w:sz w:val="24"/>
          <w:szCs w:val="24"/>
          <w:u w:val="single"/>
        </w:rPr>
        <w:t>Preparación</w:t>
      </w:r>
      <w:r w:rsidR="00217F06" w:rsidRPr="00217F06">
        <w:rPr>
          <w:rFonts w:ascii="Times New Roman" w:hAnsi="Times New Roman"/>
          <w:color w:val="000000"/>
          <w:sz w:val="24"/>
          <w:szCs w:val="24"/>
          <w:u w:val="single"/>
        </w:rPr>
        <w:t xml:space="preserve"> de las Materias Primas:</w:t>
      </w:r>
    </w:p>
    <w:p w:rsidR="00217F06" w:rsidRDefault="00217F06" w:rsidP="002D36DA">
      <w:pPr>
        <w:autoSpaceDE w:val="0"/>
        <w:autoSpaceDN w:val="0"/>
        <w:adjustRightInd w:val="0"/>
        <w:spacing w:after="0" w:line="240" w:lineRule="auto"/>
        <w:jc w:val="both"/>
        <w:rPr>
          <w:rFonts w:ascii="Times New Roman" w:hAnsi="Times New Roman"/>
          <w:color w:val="000000"/>
          <w:sz w:val="24"/>
          <w:szCs w:val="24"/>
        </w:rPr>
      </w:pPr>
      <w:r w:rsidRPr="009330C0">
        <w:rPr>
          <w:rFonts w:ascii="Times New Roman" w:hAnsi="Times New Roman"/>
          <w:color w:val="000000"/>
          <w:sz w:val="24"/>
          <w:szCs w:val="24"/>
          <w:u w:val="single"/>
        </w:rPr>
        <w:t xml:space="preserve">Implemento a Utilizar: </w:t>
      </w:r>
      <w:r>
        <w:rPr>
          <w:rFonts w:ascii="Times New Roman" w:hAnsi="Times New Roman"/>
          <w:color w:val="000000"/>
          <w:sz w:val="24"/>
          <w:szCs w:val="24"/>
        </w:rPr>
        <w:t>Balanza para el pesaje de las Harinas</w:t>
      </w:r>
    </w:p>
    <w:p w:rsidR="00217F06" w:rsidRDefault="00217F06"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w:t>
      </w:r>
      <w:r w:rsidR="00FB00B1">
        <w:rPr>
          <w:rFonts w:ascii="Times New Roman" w:hAnsi="Times New Roman"/>
          <w:color w:val="000000"/>
          <w:sz w:val="24"/>
          <w:szCs w:val="24"/>
        </w:rPr>
        <w:t xml:space="preserve">Extraer y </w:t>
      </w:r>
      <w:r>
        <w:rPr>
          <w:rFonts w:ascii="Times New Roman" w:hAnsi="Times New Roman"/>
          <w:color w:val="000000"/>
          <w:sz w:val="24"/>
          <w:szCs w:val="24"/>
        </w:rPr>
        <w:t xml:space="preserve">Pesar los componentes y/o Harinas que conformaran las </w:t>
      </w:r>
      <w:proofErr w:type="spellStart"/>
      <w:r>
        <w:rPr>
          <w:rFonts w:ascii="Times New Roman" w:hAnsi="Times New Roman"/>
          <w:color w:val="000000"/>
          <w:sz w:val="24"/>
          <w:szCs w:val="24"/>
        </w:rPr>
        <w:t>Premezclas</w:t>
      </w:r>
      <w:proofErr w:type="spellEnd"/>
      <w:r w:rsidR="00142123">
        <w:rPr>
          <w:rFonts w:ascii="Times New Roman" w:hAnsi="Times New Roman"/>
          <w:color w:val="000000"/>
          <w:sz w:val="24"/>
          <w:szCs w:val="24"/>
        </w:rPr>
        <w:t>, colocar las mismas en el contenedor recipiente de la balanza y luego del pesaje verter cada componente en la maquina Mezcladora Helicoidal.</w:t>
      </w:r>
    </w:p>
    <w:p w:rsidR="00FB00B1" w:rsidRDefault="00FB00B1"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A continuación se detallan como se deben pesar las Harinas y/o Componentes:</w:t>
      </w:r>
    </w:p>
    <w:tbl>
      <w:tblPr>
        <w:tblW w:w="9226" w:type="dxa"/>
        <w:tblInd w:w="57" w:type="dxa"/>
        <w:tblCellMar>
          <w:left w:w="70" w:type="dxa"/>
          <w:right w:w="70" w:type="dxa"/>
        </w:tblCellMar>
        <w:tblLook w:val="04A0"/>
      </w:tblPr>
      <w:tblGrid>
        <w:gridCol w:w="7347"/>
        <w:gridCol w:w="1879"/>
      </w:tblGrid>
      <w:tr w:rsidR="00AA7CB4" w:rsidRPr="00E74AFF" w:rsidTr="001F5A88">
        <w:trPr>
          <w:trHeight w:val="336"/>
        </w:trPr>
        <w:tc>
          <w:tcPr>
            <w:tcW w:w="7347"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AA7CB4" w:rsidRPr="00E74AFF" w:rsidRDefault="00FB00B1" w:rsidP="001F5A88">
            <w:pPr>
              <w:spacing w:after="0" w:line="240" w:lineRule="auto"/>
              <w:rPr>
                <w:rFonts w:ascii="Times New Roman" w:eastAsia="Times New Roman" w:hAnsi="Times New Roman"/>
                <w:color w:val="000000"/>
                <w:sz w:val="24"/>
                <w:szCs w:val="24"/>
                <w:lang w:eastAsia="es-ES"/>
              </w:rPr>
            </w:pPr>
            <w:r>
              <w:rPr>
                <w:rFonts w:ascii="Times New Roman" w:hAnsi="Times New Roman"/>
                <w:color w:val="000000"/>
                <w:sz w:val="24"/>
                <w:szCs w:val="24"/>
              </w:rPr>
              <w:t xml:space="preserve"> </w:t>
            </w:r>
            <w:r w:rsidR="00AA7CB4" w:rsidRPr="00E74AFF">
              <w:rPr>
                <w:rFonts w:ascii="Times New Roman" w:eastAsia="Times New Roman" w:hAnsi="Times New Roman"/>
                <w:color w:val="000000"/>
                <w:sz w:val="24"/>
                <w:szCs w:val="24"/>
                <w:lang w:eastAsia="es-ES"/>
              </w:rPr>
              <w:t>PREMEZCLA PARA PAN</w:t>
            </w:r>
          </w:p>
        </w:tc>
        <w:tc>
          <w:tcPr>
            <w:tcW w:w="1879" w:type="dxa"/>
            <w:tcBorders>
              <w:top w:val="single" w:sz="8" w:space="0" w:color="auto"/>
              <w:left w:val="nil"/>
              <w:bottom w:val="single" w:sz="8" w:space="0" w:color="auto"/>
              <w:right w:val="single" w:sz="8" w:space="0" w:color="auto"/>
            </w:tcBorders>
            <w:shd w:val="clear" w:color="000000" w:fill="FFFF00"/>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Kg.</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Almidó</w:t>
            </w:r>
            <w:r w:rsidRPr="00E74AFF">
              <w:rPr>
                <w:rFonts w:ascii="Times New Roman" w:eastAsia="Times New Roman" w:hAnsi="Times New Roman"/>
                <w:color w:val="000000"/>
                <w:sz w:val="24"/>
                <w:szCs w:val="24"/>
                <w:lang w:eastAsia="es-ES"/>
              </w:rPr>
              <w:t>n de Maíz</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 xml:space="preserve">Harina de Sorgo Blanco </w:t>
            </w:r>
            <w:proofErr w:type="spellStart"/>
            <w:r w:rsidRPr="00E74AFF">
              <w:rPr>
                <w:rFonts w:ascii="Times New Roman" w:eastAsia="Times New Roman" w:hAnsi="Times New Roman"/>
                <w:color w:val="000000"/>
                <w:sz w:val="24"/>
                <w:szCs w:val="24"/>
                <w:lang w:eastAsia="es-ES"/>
              </w:rPr>
              <w:t>Pa</w:t>
            </w:r>
            <w:r>
              <w:rPr>
                <w:rFonts w:ascii="Times New Roman" w:eastAsia="Times New Roman" w:hAnsi="Times New Roman"/>
                <w:color w:val="000000"/>
                <w:sz w:val="24"/>
                <w:szCs w:val="24"/>
                <w:lang w:eastAsia="es-ES"/>
              </w:rPr>
              <w:t>n</w:t>
            </w:r>
            <w:r w:rsidRPr="00E74AFF">
              <w:rPr>
                <w:rFonts w:ascii="Times New Roman" w:eastAsia="Times New Roman" w:hAnsi="Times New Roman"/>
                <w:color w:val="000000"/>
                <w:sz w:val="24"/>
                <w:szCs w:val="24"/>
                <w:lang w:eastAsia="es-ES"/>
              </w:rPr>
              <w:t>nar</w:t>
            </w:r>
            <w:proofErr w:type="spellEnd"/>
            <w:r w:rsidRPr="00E74AFF">
              <w:rPr>
                <w:rFonts w:ascii="Times New Roman" w:eastAsia="Times New Roman" w:hAnsi="Times New Roman"/>
                <w:color w:val="000000"/>
                <w:sz w:val="24"/>
                <w:szCs w:val="24"/>
                <w:lang w:eastAsia="es-ES"/>
              </w:rPr>
              <w:t xml:space="preserve"> (Sin tanino)</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Harina de Mandioca</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13,00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Leche en Polvo</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7,80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Polvo Leudante (Hornear)</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Sal</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 xml:space="preserve">Goma </w:t>
            </w:r>
            <w:proofErr w:type="spellStart"/>
            <w:r w:rsidRPr="00E74AFF">
              <w:rPr>
                <w:rFonts w:ascii="Times New Roman" w:eastAsia="Times New Roman" w:hAnsi="Times New Roman"/>
                <w:color w:val="000000"/>
                <w:sz w:val="24"/>
                <w:szCs w:val="24"/>
                <w:lang w:eastAsia="es-ES"/>
              </w:rPr>
              <w:t>X</w:t>
            </w:r>
            <w:r>
              <w:rPr>
                <w:rFonts w:ascii="Times New Roman" w:eastAsia="Times New Roman" w:hAnsi="Times New Roman"/>
                <w:color w:val="000000"/>
                <w:sz w:val="24"/>
                <w:szCs w:val="24"/>
                <w:lang w:eastAsia="es-ES"/>
              </w:rPr>
              <w:t>á</w:t>
            </w:r>
            <w:r w:rsidRPr="00E74AFF">
              <w:rPr>
                <w:rFonts w:ascii="Times New Roman" w:eastAsia="Times New Roman" w:hAnsi="Times New Roman"/>
                <w:color w:val="000000"/>
                <w:sz w:val="24"/>
                <w:szCs w:val="24"/>
                <w:lang w:eastAsia="es-ES"/>
              </w:rPr>
              <w:t>ntica</w:t>
            </w:r>
            <w:proofErr w:type="spellEnd"/>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3,90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Huevo en Polvo</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w:t>
            </w:r>
          </w:p>
        </w:tc>
      </w:tr>
      <w:tr w:rsidR="00AA7CB4" w:rsidRPr="00E74AFF" w:rsidTr="001F5A88">
        <w:trPr>
          <w:trHeight w:val="320"/>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rPr>
                <w:rFonts w:ascii="Times New Roman" w:eastAsia="Times New Roman" w:hAnsi="Times New Roman"/>
                <w:color w:val="000000"/>
                <w:sz w:val="24"/>
                <w:szCs w:val="24"/>
                <w:lang w:eastAsia="es-ES"/>
              </w:rPr>
            </w:pPr>
            <w:r w:rsidRPr="00E74AFF">
              <w:rPr>
                <w:rFonts w:ascii="Times New Roman" w:eastAsia="Times New Roman" w:hAnsi="Times New Roman"/>
                <w:color w:val="000000"/>
                <w:sz w:val="24"/>
                <w:szCs w:val="24"/>
                <w:lang w:eastAsia="es-ES"/>
              </w:rPr>
              <w:t>Total</w:t>
            </w:r>
          </w:p>
        </w:tc>
        <w:tc>
          <w:tcPr>
            <w:tcW w:w="1879" w:type="dxa"/>
            <w:tcBorders>
              <w:top w:val="nil"/>
              <w:left w:val="nil"/>
              <w:bottom w:val="single" w:sz="4" w:space="0" w:color="auto"/>
              <w:right w:val="single" w:sz="4" w:space="0" w:color="auto"/>
            </w:tcBorders>
            <w:shd w:val="clear" w:color="auto" w:fill="auto"/>
            <w:noWrap/>
            <w:vAlign w:val="bottom"/>
            <w:hideMark/>
          </w:tcPr>
          <w:p w:rsidR="00AA7CB4" w:rsidRPr="00E74AFF" w:rsidRDefault="00AA7CB4" w:rsidP="001F5A88">
            <w:pPr>
              <w:spacing w:after="0" w:line="240" w:lineRule="auto"/>
              <w:jc w:val="center"/>
              <w:rPr>
                <w:rFonts w:eastAsia="Times New Roman"/>
                <w:color w:val="000000"/>
                <w:sz w:val="24"/>
                <w:szCs w:val="24"/>
                <w:lang w:eastAsia="es-ES"/>
              </w:rPr>
            </w:pPr>
            <w:r w:rsidRPr="00E74AFF">
              <w:rPr>
                <w:rFonts w:eastAsia="Times New Roman"/>
                <w:color w:val="000000"/>
                <w:sz w:val="24"/>
                <w:szCs w:val="24"/>
                <w:lang w:eastAsia="es-ES"/>
              </w:rPr>
              <w:t>65,00</w:t>
            </w:r>
          </w:p>
        </w:tc>
      </w:tr>
    </w:tbl>
    <w:p w:rsidR="00AA7CB4" w:rsidRDefault="009330C0" w:rsidP="002D36DA">
      <w:pPr>
        <w:autoSpaceDE w:val="0"/>
        <w:autoSpaceDN w:val="0"/>
        <w:adjustRightInd w:val="0"/>
        <w:spacing w:after="0" w:line="240" w:lineRule="auto"/>
        <w:jc w:val="both"/>
        <w:rPr>
          <w:rFonts w:ascii="Times New Roman" w:hAnsi="Times New Roman"/>
          <w:color w:val="000000"/>
          <w:sz w:val="24"/>
          <w:szCs w:val="24"/>
          <w:u w:val="single"/>
        </w:rPr>
      </w:pPr>
      <w:r>
        <w:rPr>
          <w:rFonts w:ascii="Times New Roman" w:hAnsi="Times New Roman"/>
          <w:color w:val="000000"/>
          <w:sz w:val="24"/>
          <w:szCs w:val="24"/>
          <w:u w:val="single"/>
        </w:rPr>
        <w:lastRenderedPageBreak/>
        <w:t>Cuarto:</w:t>
      </w:r>
    </w:p>
    <w:p w:rsidR="00217F06" w:rsidRPr="00217F06" w:rsidRDefault="00217F06" w:rsidP="002D36DA">
      <w:pPr>
        <w:autoSpaceDE w:val="0"/>
        <w:autoSpaceDN w:val="0"/>
        <w:adjustRightInd w:val="0"/>
        <w:spacing w:after="0" w:line="240" w:lineRule="auto"/>
        <w:jc w:val="both"/>
        <w:rPr>
          <w:rFonts w:ascii="Times New Roman" w:hAnsi="Times New Roman"/>
          <w:color w:val="000000"/>
          <w:sz w:val="24"/>
          <w:szCs w:val="24"/>
          <w:u w:val="single"/>
        </w:rPr>
      </w:pPr>
      <w:r w:rsidRPr="00217F06">
        <w:rPr>
          <w:rFonts w:ascii="Times New Roman" w:hAnsi="Times New Roman"/>
          <w:color w:val="000000"/>
          <w:sz w:val="24"/>
          <w:szCs w:val="24"/>
          <w:u w:val="single"/>
        </w:rPr>
        <w:t>Mezclado</w:t>
      </w:r>
      <w:r w:rsidR="009330C0">
        <w:rPr>
          <w:rFonts w:ascii="Times New Roman" w:hAnsi="Times New Roman"/>
          <w:color w:val="000000"/>
          <w:sz w:val="24"/>
          <w:szCs w:val="24"/>
          <w:u w:val="single"/>
        </w:rPr>
        <w:t xml:space="preserve"> de las Harinas y componentes</w:t>
      </w:r>
      <w:r w:rsidRPr="00217F06">
        <w:rPr>
          <w:rFonts w:ascii="Times New Roman" w:hAnsi="Times New Roman"/>
          <w:color w:val="000000"/>
          <w:sz w:val="24"/>
          <w:szCs w:val="24"/>
          <w:u w:val="single"/>
        </w:rPr>
        <w:t xml:space="preserve">: </w:t>
      </w:r>
    </w:p>
    <w:p w:rsidR="00217F06" w:rsidRDefault="00FB00B1" w:rsidP="002D36DA">
      <w:pPr>
        <w:autoSpaceDE w:val="0"/>
        <w:autoSpaceDN w:val="0"/>
        <w:adjustRightInd w:val="0"/>
        <w:spacing w:after="0" w:line="240" w:lineRule="auto"/>
        <w:jc w:val="both"/>
        <w:rPr>
          <w:rFonts w:ascii="Times New Roman" w:hAnsi="Times New Roman"/>
          <w:color w:val="000000"/>
          <w:sz w:val="24"/>
          <w:szCs w:val="24"/>
        </w:rPr>
      </w:pPr>
      <w:r w:rsidRPr="009330C0">
        <w:rPr>
          <w:rFonts w:ascii="Times New Roman" w:hAnsi="Times New Roman"/>
          <w:color w:val="000000"/>
          <w:sz w:val="24"/>
          <w:szCs w:val="24"/>
          <w:u w:val="single"/>
        </w:rPr>
        <w:t>Maquina a utilizar:</w:t>
      </w:r>
      <w:r>
        <w:rPr>
          <w:rFonts w:ascii="Times New Roman" w:hAnsi="Times New Roman"/>
          <w:color w:val="000000"/>
          <w:sz w:val="24"/>
          <w:szCs w:val="24"/>
        </w:rPr>
        <w:t xml:space="preserve"> Mezcladora Helicoidal con capacidad de carga de 70 Kilogramos.</w:t>
      </w:r>
    </w:p>
    <w:p w:rsidR="00AA7CB4" w:rsidRDefault="00AA7CB4"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-Mezclar durante 30 minutos.</w:t>
      </w:r>
    </w:p>
    <w:p w:rsidR="00AA7CB4" w:rsidRDefault="00AA7CB4" w:rsidP="002D36DA">
      <w:pPr>
        <w:autoSpaceDE w:val="0"/>
        <w:autoSpaceDN w:val="0"/>
        <w:adjustRightInd w:val="0"/>
        <w:spacing w:after="0" w:line="240" w:lineRule="auto"/>
        <w:jc w:val="both"/>
        <w:rPr>
          <w:rFonts w:ascii="Times New Roman" w:hAnsi="Times New Roman"/>
          <w:color w:val="000000"/>
          <w:sz w:val="24"/>
          <w:szCs w:val="24"/>
        </w:rPr>
      </w:pPr>
    </w:p>
    <w:p w:rsidR="009330C0" w:rsidRPr="009330C0" w:rsidRDefault="009330C0" w:rsidP="002D36DA">
      <w:pPr>
        <w:autoSpaceDE w:val="0"/>
        <w:autoSpaceDN w:val="0"/>
        <w:adjustRightInd w:val="0"/>
        <w:spacing w:after="0" w:line="240" w:lineRule="auto"/>
        <w:jc w:val="both"/>
        <w:rPr>
          <w:rFonts w:ascii="Times New Roman" w:hAnsi="Times New Roman"/>
          <w:color w:val="000000"/>
          <w:sz w:val="24"/>
          <w:szCs w:val="24"/>
          <w:u w:val="single"/>
        </w:rPr>
      </w:pPr>
      <w:r w:rsidRPr="009330C0">
        <w:rPr>
          <w:rFonts w:ascii="Times New Roman" w:hAnsi="Times New Roman"/>
          <w:color w:val="000000"/>
          <w:sz w:val="24"/>
          <w:szCs w:val="24"/>
          <w:u w:val="single"/>
        </w:rPr>
        <w:t>Quinto:</w:t>
      </w:r>
    </w:p>
    <w:p w:rsidR="00AA7CB4" w:rsidRDefault="0030094F" w:rsidP="002D36DA">
      <w:pPr>
        <w:autoSpaceDE w:val="0"/>
        <w:autoSpaceDN w:val="0"/>
        <w:adjustRightInd w:val="0"/>
        <w:spacing w:after="0" w:line="240" w:lineRule="auto"/>
        <w:jc w:val="both"/>
        <w:rPr>
          <w:rFonts w:ascii="Times New Roman" w:hAnsi="Times New Roman"/>
          <w:color w:val="000000"/>
          <w:sz w:val="24"/>
          <w:szCs w:val="24"/>
          <w:u w:val="single"/>
        </w:rPr>
      </w:pPr>
      <w:r w:rsidRPr="009330C0">
        <w:rPr>
          <w:rFonts w:ascii="Times New Roman" w:hAnsi="Times New Roman"/>
          <w:color w:val="000000"/>
          <w:sz w:val="24"/>
          <w:szCs w:val="24"/>
          <w:u w:val="single"/>
        </w:rPr>
        <w:t xml:space="preserve">Transporte de la </w:t>
      </w:r>
      <w:proofErr w:type="spellStart"/>
      <w:r w:rsidRPr="009330C0">
        <w:rPr>
          <w:rFonts w:ascii="Times New Roman" w:hAnsi="Times New Roman"/>
          <w:color w:val="000000"/>
          <w:sz w:val="24"/>
          <w:szCs w:val="24"/>
          <w:u w:val="single"/>
        </w:rPr>
        <w:t>Premezcla</w:t>
      </w:r>
      <w:proofErr w:type="spellEnd"/>
      <w:r w:rsidRPr="009330C0">
        <w:rPr>
          <w:rFonts w:ascii="Times New Roman" w:hAnsi="Times New Roman"/>
          <w:color w:val="000000"/>
          <w:sz w:val="24"/>
          <w:szCs w:val="24"/>
          <w:u w:val="single"/>
        </w:rPr>
        <w:t xml:space="preserve"> para Pan:</w:t>
      </w:r>
    </w:p>
    <w:p w:rsidR="0030094F" w:rsidRDefault="0030094F"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Luego del Mezclado de 30 Minutos, </w:t>
      </w:r>
      <w:r w:rsidR="00BB1E64">
        <w:rPr>
          <w:rFonts w:ascii="Times New Roman" w:hAnsi="Times New Roman"/>
          <w:color w:val="000000"/>
          <w:sz w:val="24"/>
          <w:szCs w:val="24"/>
        </w:rPr>
        <w:t xml:space="preserve">continua </w:t>
      </w:r>
      <w:r>
        <w:rPr>
          <w:rFonts w:ascii="Times New Roman" w:hAnsi="Times New Roman"/>
          <w:color w:val="000000"/>
          <w:sz w:val="24"/>
          <w:szCs w:val="24"/>
        </w:rPr>
        <w:t>la etapa de transporte hacia las tolvas de almacenamient</w:t>
      </w:r>
      <w:r w:rsidR="009330C0">
        <w:rPr>
          <w:rFonts w:ascii="Times New Roman" w:hAnsi="Times New Roman"/>
          <w:color w:val="000000"/>
          <w:sz w:val="24"/>
          <w:szCs w:val="24"/>
        </w:rPr>
        <w:t>o</w:t>
      </w:r>
      <w:r w:rsidR="00A95BBB">
        <w:rPr>
          <w:rFonts w:ascii="Times New Roman" w:hAnsi="Times New Roman"/>
          <w:color w:val="000000"/>
          <w:sz w:val="24"/>
          <w:szCs w:val="24"/>
        </w:rPr>
        <w:t xml:space="preserve"> (cargadores automáticos a tornillo sin fin).</w:t>
      </w:r>
    </w:p>
    <w:p w:rsidR="00A95BBB" w:rsidRDefault="00A95BBB"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Estos cargadores utilizan un tornillo sin fin</w:t>
      </w:r>
      <w:r w:rsidR="001E33C7">
        <w:rPr>
          <w:rFonts w:ascii="Times New Roman" w:hAnsi="Times New Roman"/>
          <w:color w:val="000000"/>
          <w:sz w:val="24"/>
          <w:szCs w:val="24"/>
        </w:rPr>
        <w:t>,</w:t>
      </w:r>
      <w:r>
        <w:rPr>
          <w:rFonts w:ascii="Times New Roman" w:hAnsi="Times New Roman"/>
          <w:color w:val="000000"/>
          <w:sz w:val="24"/>
          <w:szCs w:val="24"/>
        </w:rPr>
        <w:t xml:space="preserve"> para elevar las </w:t>
      </w:r>
      <w:proofErr w:type="spellStart"/>
      <w:r>
        <w:rPr>
          <w:rFonts w:ascii="Times New Roman" w:hAnsi="Times New Roman"/>
          <w:color w:val="000000"/>
          <w:sz w:val="24"/>
          <w:szCs w:val="24"/>
        </w:rPr>
        <w:t>premezclas</w:t>
      </w:r>
      <w:proofErr w:type="spellEnd"/>
      <w:r>
        <w:rPr>
          <w:rFonts w:ascii="Times New Roman" w:hAnsi="Times New Roman"/>
          <w:color w:val="000000"/>
          <w:sz w:val="24"/>
          <w:szCs w:val="24"/>
        </w:rPr>
        <w:t xml:space="preserve"> en las tolvas de las </w:t>
      </w:r>
      <w:r w:rsidR="001E33C7">
        <w:rPr>
          <w:rFonts w:ascii="Times New Roman" w:hAnsi="Times New Roman"/>
          <w:color w:val="000000"/>
          <w:sz w:val="24"/>
          <w:szCs w:val="24"/>
        </w:rPr>
        <w:t>“</w:t>
      </w:r>
      <w:r>
        <w:rPr>
          <w:rFonts w:ascii="Times New Roman" w:hAnsi="Times New Roman"/>
          <w:color w:val="000000"/>
          <w:sz w:val="24"/>
          <w:szCs w:val="24"/>
        </w:rPr>
        <w:t>Envasadoras automáticas para Polvos</w:t>
      </w:r>
      <w:r w:rsidR="001E33C7">
        <w:rPr>
          <w:rFonts w:ascii="Times New Roman" w:hAnsi="Times New Roman"/>
          <w:color w:val="000000"/>
          <w:sz w:val="24"/>
          <w:szCs w:val="24"/>
        </w:rPr>
        <w:t>”</w:t>
      </w:r>
      <w:r>
        <w:rPr>
          <w:rFonts w:ascii="Times New Roman" w:hAnsi="Times New Roman"/>
          <w:color w:val="000000"/>
          <w:sz w:val="24"/>
          <w:szCs w:val="24"/>
        </w:rPr>
        <w:t>.</w:t>
      </w:r>
    </w:p>
    <w:p w:rsidR="00A95BBB" w:rsidRDefault="00A95BBB" w:rsidP="002D36DA">
      <w:pPr>
        <w:autoSpaceDE w:val="0"/>
        <w:autoSpaceDN w:val="0"/>
        <w:adjustRightInd w:val="0"/>
        <w:spacing w:after="0" w:line="240" w:lineRule="auto"/>
        <w:jc w:val="both"/>
        <w:rPr>
          <w:rFonts w:ascii="Times New Roman" w:hAnsi="Times New Roman"/>
          <w:color w:val="000000"/>
          <w:sz w:val="24"/>
          <w:szCs w:val="24"/>
        </w:rPr>
      </w:pPr>
    </w:p>
    <w:p w:rsidR="00A95BBB" w:rsidRPr="00A95BBB" w:rsidRDefault="00A95BBB" w:rsidP="002D36DA">
      <w:pPr>
        <w:autoSpaceDE w:val="0"/>
        <w:autoSpaceDN w:val="0"/>
        <w:adjustRightInd w:val="0"/>
        <w:spacing w:after="0" w:line="240" w:lineRule="auto"/>
        <w:jc w:val="both"/>
        <w:rPr>
          <w:rFonts w:ascii="Times New Roman" w:hAnsi="Times New Roman"/>
          <w:color w:val="000000"/>
          <w:sz w:val="24"/>
          <w:szCs w:val="24"/>
          <w:u w:val="single"/>
        </w:rPr>
      </w:pPr>
      <w:r w:rsidRPr="00A95BBB">
        <w:rPr>
          <w:rFonts w:ascii="Times New Roman" w:hAnsi="Times New Roman"/>
          <w:color w:val="000000"/>
          <w:sz w:val="24"/>
          <w:szCs w:val="24"/>
          <w:u w:val="single"/>
        </w:rPr>
        <w:t>Sexto:</w:t>
      </w:r>
    </w:p>
    <w:p w:rsidR="00A95BBB" w:rsidRPr="00A95BBB" w:rsidRDefault="00A95BBB" w:rsidP="002D36DA">
      <w:pPr>
        <w:autoSpaceDE w:val="0"/>
        <w:autoSpaceDN w:val="0"/>
        <w:adjustRightInd w:val="0"/>
        <w:spacing w:after="0" w:line="240" w:lineRule="auto"/>
        <w:jc w:val="both"/>
        <w:rPr>
          <w:rFonts w:ascii="Times New Roman" w:hAnsi="Times New Roman"/>
          <w:color w:val="000000"/>
          <w:sz w:val="24"/>
          <w:szCs w:val="24"/>
          <w:u w:val="single"/>
        </w:rPr>
      </w:pPr>
      <w:r w:rsidRPr="00A95BBB">
        <w:rPr>
          <w:rFonts w:ascii="Times New Roman" w:hAnsi="Times New Roman"/>
          <w:color w:val="000000"/>
          <w:sz w:val="24"/>
          <w:szCs w:val="24"/>
          <w:u w:val="single"/>
        </w:rPr>
        <w:t>Envasado, embalaje y Etiquetado:</w:t>
      </w:r>
    </w:p>
    <w:p w:rsidR="006F58C3" w:rsidRDefault="00A95BBB" w:rsidP="006F58C3">
      <w:pPr>
        <w:autoSpaceDE w:val="0"/>
        <w:autoSpaceDN w:val="0"/>
        <w:adjustRightInd w:val="0"/>
        <w:spacing w:after="0" w:line="240" w:lineRule="auto"/>
        <w:jc w:val="both"/>
        <w:rPr>
          <w:rFonts w:ascii="Times New Roman" w:hAnsi="Times New Roman"/>
          <w:bCs/>
          <w:color w:val="000000"/>
          <w:sz w:val="24"/>
          <w:szCs w:val="24"/>
        </w:rPr>
      </w:pPr>
      <w:r>
        <w:rPr>
          <w:rFonts w:ascii="Times New Roman" w:hAnsi="Times New Roman"/>
          <w:color w:val="000000"/>
          <w:sz w:val="24"/>
          <w:szCs w:val="24"/>
        </w:rPr>
        <w:t xml:space="preserve">-Envasar las </w:t>
      </w:r>
      <w:proofErr w:type="spellStart"/>
      <w:r>
        <w:rPr>
          <w:rFonts w:ascii="Times New Roman" w:hAnsi="Times New Roman"/>
          <w:color w:val="000000"/>
          <w:sz w:val="24"/>
          <w:szCs w:val="24"/>
        </w:rPr>
        <w:t>premezclas</w:t>
      </w:r>
      <w:proofErr w:type="spellEnd"/>
      <w:r>
        <w:rPr>
          <w:rFonts w:ascii="Times New Roman" w:hAnsi="Times New Roman"/>
          <w:color w:val="000000"/>
          <w:sz w:val="24"/>
          <w:szCs w:val="24"/>
        </w:rPr>
        <w:t xml:space="preserve"> para Pan </w:t>
      </w:r>
      <w:r w:rsidR="006F58C3">
        <w:rPr>
          <w:rFonts w:ascii="Times New Roman" w:hAnsi="Times New Roman"/>
          <w:color w:val="000000"/>
          <w:sz w:val="24"/>
          <w:szCs w:val="24"/>
        </w:rPr>
        <w:t xml:space="preserve">en envases </w:t>
      </w:r>
      <w:r w:rsidR="006F58C3">
        <w:rPr>
          <w:rFonts w:ascii="Times New Roman" w:hAnsi="Times New Roman"/>
          <w:bCs/>
          <w:color w:val="000000"/>
          <w:sz w:val="24"/>
          <w:szCs w:val="24"/>
        </w:rPr>
        <w:t xml:space="preserve">flexibles (Stand-up </w:t>
      </w:r>
      <w:proofErr w:type="spellStart"/>
      <w:r w:rsidR="006F58C3">
        <w:rPr>
          <w:rFonts w:ascii="Times New Roman" w:hAnsi="Times New Roman"/>
          <w:bCs/>
          <w:color w:val="000000"/>
          <w:sz w:val="24"/>
          <w:szCs w:val="24"/>
        </w:rPr>
        <w:t>Pouches</w:t>
      </w:r>
      <w:proofErr w:type="spellEnd"/>
      <w:r w:rsidR="006F58C3">
        <w:rPr>
          <w:rFonts w:ascii="Times New Roman" w:hAnsi="Times New Roman"/>
          <w:bCs/>
          <w:color w:val="000000"/>
          <w:sz w:val="24"/>
          <w:szCs w:val="24"/>
        </w:rPr>
        <w:t>)</w:t>
      </w:r>
    </w:p>
    <w:p w:rsidR="006F58C3" w:rsidRPr="0007020A" w:rsidRDefault="006F58C3" w:rsidP="006F58C3">
      <w:pPr>
        <w:autoSpaceDE w:val="0"/>
        <w:autoSpaceDN w:val="0"/>
        <w:adjustRightInd w:val="0"/>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w:t>
      </w:r>
      <w:r w:rsidRPr="00B41F50">
        <w:rPr>
          <w:rFonts w:ascii="Times New Roman" w:hAnsi="Times New Roman"/>
          <w:bCs/>
          <w:color w:val="000000"/>
          <w:sz w:val="24"/>
          <w:szCs w:val="24"/>
          <w:u w:val="single"/>
        </w:rPr>
        <w:t>Embalaje:</w:t>
      </w:r>
      <w:r>
        <w:rPr>
          <w:rFonts w:ascii="Times New Roman" w:hAnsi="Times New Roman"/>
          <w:bCs/>
          <w:color w:val="000000"/>
          <w:sz w:val="24"/>
          <w:szCs w:val="24"/>
        </w:rPr>
        <w:t xml:space="preserve"> embalar 20 paquetes</w:t>
      </w:r>
      <w:r w:rsidR="00B41F50">
        <w:rPr>
          <w:rFonts w:ascii="Times New Roman" w:hAnsi="Times New Roman"/>
          <w:bCs/>
          <w:color w:val="000000"/>
          <w:sz w:val="24"/>
          <w:szCs w:val="24"/>
        </w:rPr>
        <w:t xml:space="preserve"> de </w:t>
      </w:r>
      <w:proofErr w:type="spellStart"/>
      <w:r w:rsidR="00B41F50">
        <w:rPr>
          <w:rFonts w:ascii="Times New Roman" w:hAnsi="Times New Roman"/>
          <w:bCs/>
          <w:color w:val="000000"/>
          <w:sz w:val="24"/>
          <w:szCs w:val="24"/>
        </w:rPr>
        <w:t>Premezclas</w:t>
      </w:r>
      <w:proofErr w:type="spellEnd"/>
      <w:r w:rsidR="00B41F50">
        <w:rPr>
          <w:rFonts w:ascii="Times New Roman" w:hAnsi="Times New Roman"/>
          <w:bCs/>
          <w:color w:val="000000"/>
          <w:sz w:val="24"/>
          <w:szCs w:val="24"/>
        </w:rPr>
        <w:t xml:space="preserve"> para Pan </w:t>
      </w:r>
      <w:r>
        <w:rPr>
          <w:rFonts w:ascii="Times New Roman" w:hAnsi="Times New Roman"/>
          <w:bCs/>
          <w:color w:val="000000"/>
          <w:sz w:val="24"/>
          <w:szCs w:val="24"/>
        </w:rPr>
        <w:t>de 0,500 K</w:t>
      </w:r>
      <w:r w:rsidR="00B41F50">
        <w:rPr>
          <w:rFonts w:ascii="Times New Roman" w:hAnsi="Times New Roman"/>
          <w:bCs/>
          <w:color w:val="000000"/>
          <w:sz w:val="24"/>
          <w:szCs w:val="24"/>
        </w:rPr>
        <w:t>ilo</w:t>
      </w:r>
      <w:r>
        <w:rPr>
          <w:rFonts w:ascii="Times New Roman" w:hAnsi="Times New Roman"/>
          <w:bCs/>
          <w:color w:val="000000"/>
          <w:sz w:val="24"/>
          <w:szCs w:val="24"/>
        </w:rPr>
        <w:t>g</w:t>
      </w:r>
      <w:r w:rsidR="00B41F50">
        <w:rPr>
          <w:rFonts w:ascii="Times New Roman" w:hAnsi="Times New Roman"/>
          <w:bCs/>
          <w:color w:val="000000"/>
          <w:sz w:val="24"/>
          <w:szCs w:val="24"/>
        </w:rPr>
        <w:t>ramos</w:t>
      </w:r>
      <w:r>
        <w:rPr>
          <w:rFonts w:ascii="Times New Roman" w:hAnsi="Times New Roman"/>
          <w:bCs/>
          <w:color w:val="000000"/>
          <w:sz w:val="24"/>
          <w:szCs w:val="24"/>
        </w:rPr>
        <w:t xml:space="preserve"> en cada caja.</w:t>
      </w:r>
    </w:p>
    <w:p w:rsidR="006F58C3" w:rsidRDefault="00BB1E64" w:rsidP="006F58C3">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w:t>
      </w:r>
      <w:r w:rsidR="00B41F50">
        <w:rPr>
          <w:rFonts w:ascii="Times New Roman" w:hAnsi="Times New Roman"/>
          <w:color w:val="000000"/>
          <w:sz w:val="24"/>
          <w:szCs w:val="24"/>
        </w:rPr>
        <w:t xml:space="preserve">Colocar las cajas en Pallets (Cada Pallets soporta una carga de 40 cajas o sea 400 Kilogramos de </w:t>
      </w:r>
      <w:proofErr w:type="spellStart"/>
      <w:r w:rsidR="00B41F50">
        <w:rPr>
          <w:rFonts w:ascii="Times New Roman" w:hAnsi="Times New Roman"/>
          <w:color w:val="000000"/>
          <w:sz w:val="24"/>
          <w:szCs w:val="24"/>
        </w:rPr>
        <w:t>Premezcla</w:t>
      </w:r>
      <w:proofErr w:type="spellEnd"/>
      <w:r>
        <w:rPr>
          <w:rFonts w:ascii="Times New Roman" w:hAnsi="Times New Roman"/>
          <w:color w:val="000000"/>
          <w:sz w:val="24"/>
          <w:szCs w:val="24"/>
        </w:rPr>
        <w:t>)</w:t>
      </w:r>
    </w:p>
    <w:p w:rsidR="00BB1E64" w:rsidRDefault="00BB1E64" w:rsidP="006F58C3">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-Utilizar “</w:t>
      </w:r>
      <w:proofErr w:type="spellStart"/>
      <w:r>
        <w:rPr>
          <w:rFonts w:ascii="Times New Roman" w:hAnsi="Times New Roman"/>
          <w:color w:val="000000"/>
          <w:sz w:val="24"/>
          <w:szCs w:val="24"/>
        </w:rPr>
        <w:t>Streck</w:t>
      </w:r>
      <w:proofErr w:type="spellEnd"/>
      <w:r>
        <w:rPr>
          <w:rFonts w:ascii="Times New Roman" w:hAnsi="Times New Roman"/>
          <w:color w:val="000000"/>
          <w:sz w:val="24"/>
          <w:szCs w:val="24"/>
        </w:rPr>
        <w:t xml:space="preserve"> Film” para asegurar las cargas.</w:t>
      </w:r>
    </w:p>
    <w:p w:rsidR="00BB1E64" w:rsidRDefault="00BB1E64" w:rsidP="006F58C3">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-Transpor</w:t>
      </w:r>
      <w:r w:rsidR="00142123">
        <w:rPr>
          <w:rFonts w:ascii="Times New Roman" w:hAnsi="Times New Roman"/>
          <w:color w:val="000000"/>
          <w:sz w:val="24"/>
          <w:szCs w:val="24"/>
        </w:rPr>
        <w:t>tar los P</w:t>
      </w:r>
      <w:r>
        <w:rPr>
          <w:rFonts w:ascii="Times New Roman" w:hAnsi="Times New Roman"/>
          <w:color w:val="000000"/>
          <w:sz w:val="24"/>
          <w:szCs w:val="24"/>
        </w:rPr>
        <w:t>allets hacia el Almacén</w:t>
      </w:r>
      <w:r w:rsidR="00142123">
        <w:rPr>
          <w:rFonts w:ascii="Times New Roman" w:hAnsi="Times New Roman"/>
          <w:color w:val="000000"/>
          <w:sz w:val="24"/>
          <w:szCs w:val="24"/>
        </w:rPr>
        <w:t xml:space="preserve"> de Producto Terminado, utilizando equipos de manutención: </w:t>
      </w:r>
      <w:r>
        <w:rPr>
          <w:rFonts w:ascii="Times New Roman" w:hAnsi="Times New Roman"/>
          <w:color w:val="000000"/>
          <w:sz w:val="24"/>
          <w:szCs w:val="24"/>
        </w:rPr>
        <w:t>Transportador Hidráulico  (</w:t>
      </w:r>
      <w:proofErr w:type="spellStart"/>
      <w:r>
        <w:rPr>
          <w:rFonts w:ascii="Times New Roman" w:hAnsi="Times New Roman"/>
          <w:color w:val="000000"/>
          <w:sz w:val="24"/>
          <w:szCs w:val="24"/>
        </w:rPr>
        <w:t>transpaleta</w:t>
      </w:r>
      <w:proofErr w:type="spellEnd"/>
      <w:r>
        <w:rPr>
          <w:rFonts w:ascii="Times New Roman" w:hAnsi="Times New Roman"/>
          <w:color w:val="000000"/>
          <w:sz w:val="24"/>
          <w:szCs w:val="24"/>
        </w:rPr>
        <w:t>) o</w:t>
      </w:r>
      <w:r w:rsidR="00142123">
        <w:rPr>
          <w:rFonts w:ascii="Times New Roman" w:hAnsi="Times New Roman"/>
          <w:color w:val="000000"/>
          <w:sz w:val="24"/>
          <w:szCs w:val="24"/>
        </w:rPr>
        <w:t xml:space="preserve"> en su defecto, </w:t>
      </w:r>
      <w:proofErr w:type="spellStart"/>
      <w:r>
        <w:rPr>
          <w:rFonts w:ascii="Times New Roman" w:hAnsi="Times New Roman"/>
          <w:color w:val="000000"/>
          <w:sz w:val="24"/>
          <w:szCs w:val="24"/>
        </w:rPr>
        <w:t>Autoelevador</w:t>
      </w:r>
      <w:proofErr w:type="spellEnd"/>
      <w:r>
        <w:rPr>
          <w:rFonts w:ascii="Times New Roman" w:hAnsi="Times New Roman"/>
          <w:color w:val="000000"/>
          <w:sz w:val="24"/>
          <w:szCs w:val="24"/>
        </w:rPr>
        <w:t xml:space="preserve"> en el caso que sea necesario elevar las cargas a otros niveles en el Rack de Almacenamiento.</w:t>
      </w:r>
    </w:p>
    <w:p w:rsidR="000F0307" w:rsidRDefault="00703BB2" w:rsidP="002D36DA">
      <w:pPr>
        <w:autoSpaceDE w:val="0"/>
        <w:autoSpaceDN w:val="0"/>
        <w:adjustRightInd w:val="0"/>
        <w:spacing w:after="0" w:line="240" w:lineRule="auto"/>
        <w:jc w:val="both"/>
        <w:rPr>
          <w:rFonts w:ascii="Times New Roman" w:hAnsi="Times New Roman"/>
          <w:bCs/>
          <w:color w:val="000000"/>
          <w:sz w:val="24"/>
          <w:szCs w:val="24"/>
        </w:rPr>
      </w:pPr>
      <w:r w:rsidRPr="00703BB2">
        <w:rPr>
          <w:rFonts w:ascii="Times New Roman" w:hAnsi="Times New Roman"/>
          <w:bCs/>
          <w:color w:val="000000"/>
          <w:sz w:val="24"/>
          <w:szCs w:val="24"/>
        </w:rPr>
        <w:t>-</w:t>
      </w:r>
      <w:r>
        <w:rPr>
          <w:rFonts w:ascii="Times New Roman" w:hAnsi="Times New Roman"/>
          <w:bCs/>
          <w:color w:val="000000"/>
          <w:sz w:val="24"/>
          <w:szCs w:val="24"/>
        </w:rPr>
        <w:t>Verificar que los materiales de desecho se trasladen en la forma y al lugar señalado, para su reutilización, reciclaje o eliminación.</w:t>
      </w:r>
    </w:p>
    <w:p w:rsidR="00703BB2" w:rsidRPr="00703BB2" w:rsidRDefault="00703BB2" w:rsidP="002D36DA">
      <w:pPr>
        <w:autoSpaceDE w:val="0"/>
        <w:autoSpaceDN w:val="0"/>
        <w:adjustRightInd w:val="0"/>
        <w:spacing w:after="0" w:line="240" w:lineRule="auto"/>
        <w:jc w:val="both"/>
        <w:rPr>
          <w:rFonts w:ascii="Times New Roman" w:hAnsi="Times New Roman"/>
          <w:bCs/>
          <w:color w:val="000000"/>
          <w:sz w:val="24"/>
          <w:szCs w:val="24"/>
        </w:rPr>
      </w:pPr>
    </w:p>
    <w:p w:rsidR="005E6DB5" w:rsidRPr="00B43358" w:rsidRDefault="005E6DB5"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R</w:t>
      </w:r>
      <w:r w:rsidR="00163790">
        <w:rPr>
          <w:rFonts w:ascii="Times New Roman" w:hAnsi="Times New Roman"/>
          <w:b/>
          <w:bCs/>
          <w:color w:val="000000"/>
          <w:sz w:val="24"/>
          <w:szCs w:val="24"/>
          <w:u w:val="single"/>
        </w:rPr>
        <w:t xml:space="preserve">equerimientos de Buenas </w:t>
      </w:r>
      <w:proofErr w:type="spellStart"/>
      <w:proofErr w:type="gramStart"/>
      <w:r w:rsidR="00163790">
        <w:rPr>
          <w:rFonts w:ascii="Times New Roman" w:hAnsi="Times New Roman"/>
          <w:b/>
          <w:bCs/>
          <w:color w:val="000000"/>
          <w:sz w:val="24"/>
          <w:szCs w:val="24"/>
          <w:u w:val="single"/>
        </w:rPr>
        <w:t>Practicas</w:t>
      </w:r>
      <w:proofErr w:type="spellEnd"/>
      <w:proofErr w:type="gramEnd"/>
      <w:r w:rsidR="00163790">
        <w:rPr>
          <w:rFonts w:ascii="Times New Roman" w:hAnsi="Times New Roman"/>
          <w:b/>
          <w:bCs/>
          <w:color w:val="000000"/>
          <w:sz w:val="24"/>
          <w:szCs w:val="24"/>
          <w:u w:val="single"/>
        </w:rPr>
        <w:t xml:space="preserve"> de Manufactura</w:t>
      </w:r>
      <w:r w:rsidRPr="00B43358">
        <w:rPr>
          <w:rFonts w:ascii="Times New Roman" w:hAnsi="Times New Roman"/>
          <w:b/>
          <w:bCs/>
          <w:color w:val="000000"/>
          <w:sz w:val="24"/>
          <w:szCs w:val="24"/>
          <w:u w:val="single"/>
        </w:rPr>
        <w:t>:</w:t>
      </w:r>
    </w:p>
    <w:p w:rsidR="005E6DB5" w:rsidRPr="00696EA1" w:rsidRDefault="005E6DB5" w:rsidP="002D36DA">
      <w:pPr>
        <w:autoSpaceDE w:val="0"/>
        <w:autoSpaceDN w:val="0"/>
        <w:adjustRightInd w:val="0"/>
        <w:spacing w:after="0" w:line="240" w:lineRule="auto"/>
        <w:jc w:val="both"/>
        <w:rPr>
          <w:rFonts w:ascii="Times New Roman" w:hAnsi="Times New Roman"/>
          <w:bCs/>
          <w:i/>
          <w:color w:val="000000"/>
          <w:sz w:val="24"/>
          <w:szCs w:val="24"/>
        </w:rPr>
      </w:pPr>
      <w:r w:rsidRPr="00696EA1">
        <w:rPr>
          <w:rFonts w:ascii="Times New Roman" w:hAnsi="Times New Roman"/>
          <w:bCs/>
          <w:i/>
          <w:color w:val="000000"/>
          <w:sz w:val="24"/>
          <w:szCs w:val="24"/>
        </w:rPr>
        <w:t>Medidas preventivas para ALIMENTOS LIBRES DE GLUTTEN:</w:t>
      </w:r>
    </w:p>
    <w:p w:rsidR="005E6DB5" w:rsidRPr="00B43358" w:rsidRDefault="005E6DB5"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Independientemente de la escala y complejidad del establecimiento, es su obligación asegurar la inocuidad de los productos que elabora. La inocuidad y calidad de los ALG se consiguen mediante sistemas de gestión de la inocuidad de los alimentos: BPM y HACCP. </w:t>
      </w:r>
    </w:p>
    <w:p w:rsidR="005E6DB5" w:rsidRPr="00B43358" w:rsidRDefault="005E6DB5"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Un Programa de Buenas Prácticas de Manufactura desarrollado e implementado por el establecimiento que se adapte específicamente a su situación y condiciones particulares es condición sine qua non para elaborar ALG. Esto incluye contar con procedimientos e instructivos estandarizados y registros de las operaciones que se realizan en la firma para garantizar y documentar así las Buenas Prácticas.</w:t>
      </w:r>
    </w:p>
    <w:p w:rsidR="005E6DB5" w:rsidRPr="00B43358" w:rsidRDefault="005E6DB5"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Los requerimientos de Buenas Prácticas de Manufactura fueron expuestos en las </w:t>
      </w:r>
      <w:r w:rsidR="00696EA1" w:rsidRPr="00B43358">
        <w:rPr>
          <w:rFonts w:ascii="Times New Roman" w:hAnsi="Times New Roman"/>
          <w:bCs/>
          <w:color w:val="000000"/>
          <w:sz w:val="24"/>
          <w:szCs w:val="24"/>
        </w:rPr>
        <w:t>páginas</w:t>
      </w:r>
      <w:r w:rsidRPr="00B43358">
        <w:rPr>
          <w:rFonts w:ascii="Times New Roman" w:hAnsi="Times New Roman"/>
          <w:bCs/>
          <w:color w:val="000000"/>
          <w:sz w:val="24"/>
          <w:szCs w:val="24"/>
        </w:rPr>
        <w:t xml:space="preserve"> 202 a 205.</w:t>
      </w:r>
    </w:p>
    <w:p w:rsidR="00C14031" w:rsidRDefault="00C14031" w:rsidP="002D36DA">
      <w:pPr>
        <w:autoSpaceDE w:val="0"/>
        <w:autoSpaceDN w:val="0"/>
        <w:adjustRightInd w:val="0"/>
        <w:spacing w:after="0" w:line="240" w:lineRule="auto"/>
        <w:jc w:val="both"/>
        <w:rPr>
          <w:rFonts w:ascii="Times New Roman" w:hAnsi="Times New Roman"/>
          <w:b/>
          <w:bCs/>
          <w:color w:val="000000"/>
          <w:sz w:val="24"/>
          <w:szCs w:val="24"/>
          <w:u w:val="single"/>
        </w:rPr>
      </w:pPr>
    </w:p>
    <w:p w:rsidR="005E6DB5" w:rsidRPr="00B43358" w:rsidRDefault="005E6DB5"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S</w:t>
      </w:r>
      <w:r w:rsidR="00696EA1">
        <w:rPr>
          <w:rFonts w:ascii="Times New Roman" w:hAnsi="Times New Roman"/>
          <w:b/>
          <w:bCs/>
          <w:color w:val="000000"/>
          <w:sz w:val="24"/>
          <w:szCs w:val="24"/>
          <w:u w:val="single"/>
        </w:rPr>
        <w:t>eguimiento y evaluación de Proveedores</w:t>
      </w:r>
      <w:r w:rsidRPr="00B43358">
        <w:rPr>
          <w:rFonts w:ascii="Times New Roman" w:hAnsi="Times New Roman"/>
          <w:b/>
          <w:bCs/>
          <w:color w:val="000000"/>
          <w:sz w:val="24"/>
          <w:szCs w:val="24"/>
          <w:u w:val="single"/>
        </w:rPr>
        <w:t>:</w:t>
      </w:r>
    </w:p>
    <w:p w:rsidR="005E6DB5" w:rsidRDefault="005E6DB5" w:rsidP="002D36DA">
      <w:pPr>
        <w:autoSpaceDE w:val="0"/>
        <w:autoSpaceDN w:val="0"/>
        <w:adjustRightInd w:val="0"/>
        <w:spacing w:after="0" w:line="240" w:lineRule="auto"/>
        <w:jc w:val="both"/>
        <w:rPr>
          <w:rFonts w:ascii="Times New Roman" w:hAnsi="Times New Roman"/>
          <w:bCs/>
          <w:color w:val="000000"/>
          <w:sz w:val="24"/>
          <w:szCs w:val="24"/>
        </w:rPr>
      </w:pPr>
      <w:proofErr w:type="spellStart"/>
      <w:r w:rsidRPr="00B43358">
        <w:rPr>
          <w:rFonts w:ascii="Times New Roman" w:hAnsi="Times New Roman"/>
          <w:bCs/>
          <w:color w:val="000000"/>
          <w:sz w:val="24"/>
          <w:szCs w:val="24"/>
        </w:rPr>
        <w:t>Koiliak</w:t>
      </w:r>
      <w:proofErr w:type="spellEnd"/>
      <w:r w:rsidRPr="00B43358">
        <w:rPr>
          <w:rFonts w:ascii="Times New Roman" w:hAnsi="Times New Roman"/>
          <w:bCs/>
          <w:color w:val="000000"/>
          <w:sz w:val="24"/>
          <w:szCs w:val="24"/>
        </w:rPr>
        <w:t xml:space="preserve"> S.R.L realiza un control, seguimiento y evaluación  exhaustiva de la Materia Prima </w:t>
      </w:r>
      <w:proofErr w:type="spellStart"/>
      <w:r w:rsidRPr="00B43358">
        <w:rPr>
          <w:rFonts w:ascii="Times New Roman" w:hAnsi="Times New Roman"/>
          <w:bCs/>
          <w:color w:val="000000"/>
          <w:sz w:val="24"/>
          <w:szCs w:val="24"/>
        </w:rPr>
        <w:t>recepcionada</w:t>
      </w:r>
      <w:proofErr w:type="spellEnd"/>
      <w:r w:rsidRPr="00B43358">
        <w:rPr>
          <w:rFonts w:ascii="Times New Roman" w:hAnsi="Times New Roman"/>
          <w:bCs/>
          <w:color w:val="000000"/>
          <w:sz w:val="24"/>
          <w:szCs w:val="24"/>
        </w:rPr>
        <w:t>, lo realiza conjuntamente con A.S.S.A.L (Regional Rafaela).</w:t>
      </w:r>
    </w:p>
    <w:p w:rsidR="006277AE" w:rsidRDefault="006277AE" w:rsidP="002D36DA">
      <w:pPr>
        <w:autoSpaceDE w:val="0"/>
        <w:autoSpaceDN w:val="0"/>
        <w:adjustRightInd w:val="0"/>
        <w:spacing w:after="0" w:line="240" w:lineRule="auto"/>
        <w:jc w:val="both"/>
        <w:rPr>
          <w:rFonts w:ascii="Times New Roman" w:hAnsi="Times New Roman"/>
          <w:bCs/>
          <w:color w:val="000000"/>
          <w:sz w:val="24"/>
          <w:szCs w:val="24"/>
        </w:rPr>
      </w:pPr>
    </w:p>
    <w:p w:rsidR="006277AE" w:rsidRDefault="006277AE" w:rsidP="002D36DA">
      <w:pPr>
        <w:autoSpaceDE w:val="0"/>
        <w:autoSpaceDN w:val="0"/>
        <w:adjustRightInd w:val="0"/>
        <w:spacing w:after="0" w:line="240" w:lineRule="auto"/>
        <w:jc w:val="both"/>
        <w:rPr>
          <w:rFonts w:ascii="Times New Roman" w:hAnsi="Times New Roman"/>
          <w:bCs/>
          <w:color w:val="000000"/>
          <w:sz w:val="24"/>
          <w:szCs w:val="24"/>
        </w:rPr>
      </w:pPr>
    </w:p>
    <w:p w:rsidR="006277AE" w:rsidRDefault="006277AE" w:rsidP="002D36DA">
      <w:pPr>
        <w:autoSpaceDE w:val="0"/>
        <w:autoSpaceDN w:val="0"/>
        <w:adjustRightInd w:val="0"/>
        <w:spacing w:after="0" w:line="240" w:lineRule="auto"/>
        <w:jc w:val="both"/>
        <w:rPr>
          <w:rFonts w:ascii="Times New Roman" w:hAnsi="Times New Roman"/>
          <w:bCs/>
          <w:color w:val="000000"/>
          <w:sz w:val="24"/>
          <w:szCs w:val="24"/>
        </w:rPr>
      </w:pPr>
    </w:p>
    <w:p w:rsidR="001D7664" w:rsidRPr="006277AE" w:rsidRDefault="00424812" w:rsidP="002D36DA">
      <w:pPr>
        <w:autoSpaceDE w:val="0"/>
        <w:autoSpaceDN w:val="0"/>
        <w:adjustRightInd w:val="0"/>
        <w:spacing w:after="0" w:line="240" w:lineRule="auto"/>
        <w:jc w:val="both"/>
        <w:rPr>
          <w:rFonts w:ascii="Times New Roman" w:hAnsi="Times New Roman"/>
          <w:b/>
          <w:bCs/>
          <w:color w:val="000000"/>
          <w:sz w:val="24"/>
          <w:szCs w:val="24"/>
          <w:u w:val="single"/>
        </w:rPr>
      </w:pPr>
      <w:r w:rsidRPr="006277AE">
        <w:rPr>
          <w:rFonts w:ascii="Times New Roman" w:hAnsi="Times New Roman"/>
          <w:b/>
          <w:bCs/>
          <w:color w:val="000000"/>
          <w:sz w:val="24"/>
          <w:szCs w:val="24"/>
          <w:u w:val="single"/>
        </w:rPr>
        <w:lastRenderedPageBreak/>
        <w:t xml:space="preserve">Procedimiento de B.P.M de </w:t>
      </w:r>
      <w:proofErr w:type="spellStart"/>
      <w:r w:rsidRPr="006277AE">
        <w:rPr>
          <w:rFonts w:ascii="Times New Roman" w:hAnsi="Times New Roman"/>
          <w:b/>
          <w:bCs/>
          <w:color w:val="000000"/>
          <w:sz w:val="24"/>
          <w:szCs w:val="24"/>
          <w:u w:val="single"/>
        </w:rPr>
        <w:t>Koiliak</w:t>
      </w:r>
      <w:proofErr w:type="spellEnd"/>
      <w:r w:rsidRPr="006277AE">
        <w:rPr>
          <w:rFonts w:ascii="Times New Roman" w:hAnsi="Times New Roman"/>
          <w:b/>
          <w:bCs/>
          <w:color w:val="000000"/>
          <w:sz w:val="24"/>
          <w:szCs w:val="24"/>
          <w:u w:val="single"/>
        </w:rPr>
        <w:t xml:space="preserve"> S.R.L:</w:t>
      </w:r>
    </w:p>
    <w:p w:rsidR="005E6DB5" w:rsidRPr="00B43358" w:rsidRDefault="005E6DB5" w:rsidP="002D36DA">
      <w:pPr>
        <w:autoSpaceDE w:val="0"/>
        <w:autoSpaceDN w:val="0"/>
        <w:adjustRightInd w:val="0"/>
        <w:spacing w:after="0" w:line="240" w:lineRule="auto"/>
        <w:jc w:val="both"/>
        <w:rPr>
          <w:rFonts w:ascii="Times New Roman" w:hAnsi="Times New Roman"/>
          <w:b/>
          <w:bCs/>
          <w:color w:val="000000"/>
          <w:sz w:val="24"/>
          <w:szCs w:val="24"/>
          <w:u w:val="single"/>
        </w:rPr>
      </w:pPr>
    </w:p>
    <w:p w:rsidR="005E6DB5" w:rsidRPr="006277AE" w:rsidRDefault="005E6DB5" w:rsidP="002D36DA">
      <w:pPr>
        <w:autoSpaceDE w:val="0"/>
        <w:autoSpaceDN w:val="0"/>
        <w:adjustRightInd w:val="0"/>
        <w:spacing w:after="0" w:line="240" w:lineRule="auto"/>
        <w:jc w:val="both"/>
        <w:rPr>
          <w:rFonts w:ascii="Times New Roman" w:hAnsi="Times New Roman"/>
          <w:bCs/>
          <w:color w:val="000000"/>
          <w:sz w:val="24"/>
          <w:szCs w:val="24"/>
          <w:u w:val="single"/>
        </w:rPr>
      </w:pPr>
      <w:r w:rsidRPr="006277AE">
        <w:rPr>
          <w:rFonts w:ascii="Times New Roman" w:hAnsi="Times New Roman"/>
          <w:bCs/>
          <w:color w:val="000000"/>
          <w:sz w:val="24"/>
          <w:szCs w:val="24"/>
          <w:u w:val="single"/>
        </w:rPr>
        <w:t>T</w:t>
      </w:r>
      <w:r w:rsidR="00696EA1" w:rsidRPr="006277AE">
        <w:rPr>
          <w:rFonts w:ascii="Times New Roman" w:hAnsi="Times New Roman"/>
          <w:bCs/>
          <w:color w:val="000000"/>
          <w:sz w:val="24"/>
          <w:szCs w:val="24"/>
          <w:u w:val="single"/>
        </w:rPr>
        <w:t>razabilidad</w:t>
      </w:r>
      <w:r w:rsidRPr="006277AE">
        <w:rPr>
          <w:rFonts w:ascii="Times New Roman" w:hAnsi="Times New Roman"/>
          <w:bCs/>
          <w:color w:val="000000"/>
          <w:sz w:val="24"/>
          <w:szCs w:val="24"/>
          <w:u w:val="single"/>
        </w:rPr>
        <w:t>:</w:t>
      </w:r>
    </w:p>
    <w:p w:rsidR="005E6DB5" w:rsidRPr="00B43358" w:rsidRDefault="005E6DB5" w:rsidP="002D36DA">
      <w:pPr>
        <w:shd w:val="clear" w:color="auto" w:fill="FFFFFF"/>
        <w:spacing w:after="0" w:line="240" w:lineRule="auto"/>
        <w:jc w:val="both"/>
        <w:rPr>
          <w:rFonts w:ascii="Times New Roman" w:eastAsia="Times New Roman" w:hAnsi="Times New Roman"/>
          <w:color w:val="222222"/>
          <w:sz w:val="24"/>
          <w:szCs w:val="24"/>
          <w:lang w:eastAsia="es-ES"/>
        </w:rPr>
      </w:pPr>
      <w:r w:rsidRPr="00B43358">
        <w:rPr>
          <w:rFonts w:ascii="Times New Roman" w:eastAsia="Times New Roman" w:hAnsi="Times New Roman"/>
          <w:color w:val="222222"/>
          <w:sz w:val="24"/>
          <w:szCs w:val="24"/>
          <w:lang w:eastAsia="es-ES"/>
        </w:rPr>
        <w:t>Serie de procedimientos que permiten seguir el proceso de evolución de un producto en cada una de sus etapas.</w:t>
      </w:r>
    </w:p>
    <w:p w:rsidR="005E6DB5" w:rsidRPr="00B43358" w:rsidRDefault="005E6DB5" w:rsidP="002D36DA">
      <w:pPr>
        <w:spacing w:after="0" w:line="240" w:lineRule="auto"/>
        <w:jc w:val="both"/>
        <w:rPr>
          <w:rFonts w:ascii="Times New Roman" w:eastAsia="Times New Roman" w:hAnsi="Times New Roman"/>
          <w:color w:val="222222"/>
          <w:sz w:val="24"/>
          <w:szCs w:val="24"/>
          <w:shd w:val="clear" w:color="auto" w:fill="FFFFFF"/>
          <w:lang w:eastAsia="es-ES"/>
        </w:rPr>
      </w:pPr>
      <w:r w:rsidRPr="00B43358">
        <w:rPr>
          <w:rFonts w:ascii="Times New Roman" w:eastAsia="Times New Roman" w:hAnsi="Times New Roman"/>
          <w:color w:val="222222"/>
          <w:sz w:val="24"/>
          <w:szCs w:val="24"/>
          <w:shd w:val="clear" w:color="auto" w:fill="FFFFFF"/>
          <w:lang w:eastAsia="es-ES"/>
        </w:rPr>
        <w:t>"la trazabilidad es importante para la seguridad alimentaria".</w:t>
      </w:r>
    </w:p>
    <w:p w:rsidR="005E6DB5" w:rsidRPr="00B43358" w:rsidRDefault="005E6DB5" w:rsidP="002D36DA">
      <w:pPr>
        <w:spacing w:after="0" w:line="240" w:lineRule="auto"/>
        <w:jc w:val="both"/>
        <w:rPr>
          <w:rStyle w:val="greentitle"/>
          <w:rFonts w:ascii="Times New Roman" w:hAnsi="Times New Roman"/>
          <w:b/>
          <w:bCs/>
          <w:sz w:val="24"/>
          <w:szCs w:val="24"/>
          <w:u w:val="single"/>
          <w:shd w:val="clear" w:color="auto" w:fill="FFFFFF"/>
        </w:rPr>
      </w:pPr>
    </w:p>
    <w:p w:rsidR="005E6DB5" w:rsidRPr="006277AE" w:rsidRDefault="005E6DB5" w:rsidP="002D36DA">
      <w:pPr>
        <w:spacing w:after="0" w:line="240" w:lineRule="auto"/>
        <w:jc w:val="both"/>
        <w:rPr>
          <w:rStyle w:val="greentitle"/>
          <w:rFonts w:ascii="Times New Roman" w:hAnsi="Times New Roman"/>
          <w:bCs/>
          <w:sz w:val="24"/>
          <w:szCs w:val="24"/>
          <w:u w:val="single"/>
          <w:shd w:val="clear" w:color="auto" w:fill="FFFFFF"/>
        </w:rPr>
      </w:pPr>
      <w:r w:rsidRPr="006277AE">
        <w:rPr>
          <w:rStyle w:val="greentitle"/>
          <w:rFonts w:ascii="Times New Roman" w:hAnsi="Times New Roman"/>
          <w:bCs/>
          <w:sz w:val="24"/>
          <w:szCs w:val="24"/>
          <w:u w:val="single"/>
          <w:shd w:val="clear" w:color="auto" w:fill="FFFFFF"/>
        </w:rPr>
        <w:t>Sistemas de trazabilidad:</w:t>
      </w:r>
    </w:p>
    <w:p w:rsidR="005E6DB5" w:rsidRPr="00B43358" w:rsidRDefault="005E6DB5" w:rsidP="00C23AE0">
      <w:pPr>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 xml:space="preserve">El tipo de sistema de trazabilidad alimentaria implementado puede variar según los proveedores de </w:t>
      </w:r>
      <w:proofErr w:type="spellStart"/>
      <w:r w:rsidRPr="00B43358">
        <w:rPr>
          <w:rFonts w:ascii="Times New Roman" w:hAnsi="Times New Roman"/>
          <w:color w:val="333333"/>
          <w:sz w:val="24"/>
          <w:szCs w:val="24"/>
          <w:shd w:val="clear" w:color="auto" w:fill="FFFFFF"/>
        </w:rPr>
        <w:t>Koiliak</w:t>
      </w:r>
      <w:proofErr w:type="spellEnd"/>
      <w:r w:rsidRPr="00B43358">
        <w:rPr>
          <w:rFonts w:ascii="Times New Roman" w:hAnsi="Times New Roman"/>
          <w:color w:val="333333"/>
          <w:sz w:val="24"/>
          <w:szCs w:val="24"/>
          <w:shd w:val="clear" w:color="auto" w:fill="FFFFFF"/>
        </w:rPr>
        <w:t xml:space="preserve"> S.R.L, de todos modos, el propósito general es incorporar requisitos tanto legales como voluntarios (es decir, trazabilidad interna).</w:t>
      </w:r>
      <w:r w:rsidRPr="00B43358">
        <w:rPr>
          <w:rStyle w:val="apple-converted-space"/>
          <w:rFonts w:ascii="Times New Roman" w:hAnsi="Times New Roman"/>
          <w:color w:val="333333"/>
          <w:sz w:val="24"/>
          <w:szCs w:val="24"/>
          <w:shd w:val="clear" w:color="auto" w:fill="FFFFFF"/>
        </w:rPr>
        <w:t> </w:t>
      </w:r>
      <w:r w:rsidRPr="00B43358">
        <w:rPr>
          <w:rFonts w:ascii="Times New Roman" w:hAnsi="Times New Roman"/>
          <w:color w:val="333333"/>
          <w:sz w:val="24"/>
          <w:szCs w:val="24"/>
        </w:rPr>
        <w:br/>
      </w:r>
      <w:r w:rsidRPr="00B43358">
        <w:rPr>
          <w:rFonts w:ascii="Times New Roman" w:hAnsi="Times New Roman"/>
          <w:color w:val="333333"/>
          <w:sz w:val="24"/>
          <w:szCs w:val="24"/>
          <w:shd w:val="clear" w:color="auto" w:fill="FFFFFF"/>
        </w:rPr>
        <w:t xml:space="preserve">Estos sistemas pueden ser sencillos, como el registro de códigos de lotes de ingredientes en cada etapa de producción, o sofisticados e informatizados como la codificación de barras para rastrear y controlar el movimiento de ingredientes y productos finales. </w:t>
      </w:r>
    </w:p>
    <w:p w:rsidR="005E6DB5" w:rsidRPr="00B43358" w:rsidRDefault="005E6DB5" w:rsidP="002D36DA">
      <w:pPr>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 xml:space="preserve">KOILIAK S.R.L identifica visualmente </w:t>
      </w:r>
      <w:smartTag w:uri="urn:schemas-microsoft-com:office:smarttags" w:element="PersonName">
        <w:smartTagPr>
          <w:attr w:name="ProductID" w:val="la Materia Prima"/>
        </w:smartTagPr>
        <w:r w:rsidRPr="00B43358">
          <w:rPr>
            <w:rFonts w:ascii="Times New Roman" w:hAnsi="Times New Roman"/>
            <w:color w:val="333333"/>
            <w:sz w:val="24"/>
            <w:szCs w:val="24"/>
            <w:shd w:val="clear" w:color="auto" w:fill="FFFFFF"/>
          </w:rPr>
          <w:t>la Materia Prima</w:t>
        </w:r>
      </w:smartTag>
      <w:r w:rsidRPr="00B43358">
        <w:rPr>
          <w:rFonts w:ascii="Times New Roman" w:hAnsi="Times New Roman"/>
          <w:color w:val="333333"/>
          <w:sz w:val="24"/>
          <w:szCs w:val="24"/>
          <w:shd w:val="clear" w:color="auto" w:fill="FFFFFF"/>
        </w:rPr>
        <w:t xml:space="preserve"> mediante carteles con los nombres de las Materias Primas en el Almacén de Materias Primas e Insumos, algunas materias Primas contienen en sus envases códigos de Barras, dichos  códigos de barras son utilizados por los proveedores  en el envío de Materia Prima.</w:t>
      </w:r>
    </w:p>
    <w:p w:rsidR="005E6DB5" w:rsidRPr="00B43358" w:rsidRDefault="005E6DB5" w:rsidP="002D36DA">
      <w:pPr>
        <w:spacing w:after="0" w:line="240" w:lineRule="auto"/>
        <w:jc w:val="both"/>
        <w:rPr>
          <w:rFonts w:ascii="Times New Roman" w:eastAsia="Times New Roman" w:hAnsi="Times New Roman"/>
          <w:color w:val="222222"/>
          <w:sz w:val="24"/>
          <w:szCs w:val="24"/>
          <w:shd w:val="clear" w:color="auto" w:fill="FFFFFF"/>
          <w:lang w:eastAsia="es-ES"/>
        </w:rPr>
      </w:pPr>
      <w:r w:rsidRPr="00B43358">
        <w:rPr>
          <w:rFonts w:ascii="Times New Roman" w:eastAsia="Times New Roman" w:hAnsi="Times New Roman"/>
          <w:color w:val="222222"/>
          <w:sz w:val="24"/>
          <w:szCs w:val="24"/>
          <w:shd w:val="clear" w:color="auto" w:fill="FFFFFF"/>
          <w:lang w:eastAsia="es-ES"/>
        </w:rPr>
        <w:t xml:space="preserve">La trazabilidad de los productos terminados es otro aspecto fundamental para la realización de pronósticos de Demanda y necesidades de Mercado en </w:t>
      </w:r>
      <w:smartTag w:uri="urn:schemas-microsoft-com:office:smarttags" w:element="PersonName">
        <w:smartTagPr>
          <w:attr w:name="ProductID" w:val="la Provincia"/>
        </w:smartTagPr>
        <w:r w:rsidRPr="00B43358">
          <w:rPr>
            <w:rFonts w:ascii="Times New Roman" w:eastAsia="Times New Roman" w:hAnsi="Times New Roman"/>
            <w:color w:val="222222"/>
            <w:sz w:val="24"/>
            <w:szCs w:val="24"/>
            <w:shd w:val="clear" w:color="auto" w:fill="FFFFFF"/>
            <w:lang w:eastAsia="es-ES"/>
          </w:rPr>
          <w:t>la Provincia</w:t>
        </w:r>
      </w:smartTag>
      <w:r w:rsidRPr="00B43358">
        <w:rPr>
          <w:rFonts w:ascii="Times New Roman" w:eastAsia="Times New Roman" w:hAnsi="Times New Roman"/>
          <w:color w:val="222222"/>
          <w:sz w:val="24"/>
          <w:szCs w:val="24"/>
          <w:shd w:val="clear" w:color="auto" w:fill="FFFFFF"/>
          <w:lang w:eastAsia="es-ES"/>
        </w:rPr>
        <w:t xml:space="preserve"> de Santa Fe.</w:t>
      </w:r>
    </w:p>
    <w:p w:rsidR="00C23AE0" w:rsidRPr="00912DE9" w:rsidRDefault="00C23AE0" w:rsidP="00C23AE0">
      <w:pPr>
        <w:autoSpaceDE w:val="0"/>
        <w:autoSpaceDN w:val="0"/>
        <w:adjustRightInd w:val="0"/>
        <w:spacing w:after="0" w:line="240" w:lineRule="auto"/>
        <w:rPr>
          <w:rFonts w:ascii="Times New Roman" w:hAnsi="Times New Roman"/>
          <w:bCs/>
          <w:color w:val="000000"/>
          <w:sz w:val="24"/>
          <w:szCs w:val="24"/>
          <w:u w:val="single"/>
        </w:rPr>
      </w:pPr>
      <w:r w:rsidRPr="00912DE9">
        <w:rPr>
          <w:rFonts w:ascii="Times New Roman" w:hAnsi="Times New Roman"/>
          <w:bCs/>
          <w:color w:val="000000"/>
          <w:sz w:val="24"/>
          <w:szCs w:val="24"/>
          <w:u w:val="single"/>
        </w:rPr>
        <w:t xml:space="preserve">Las Materia primas e Insumos utilizados para la producción de </w:t>
      </w:r>
      <w:proofErr w:type="spellStart"/>
      <w:r w:rsidRPr="00912DE9">
        <w:rPr>
          <w:rFonts w:ascii="Times New Roman" w:hAnsi="Times New Roman"/>
          <w:bCs/>
          <w:color w:val="000000"/>
          <w:sz w:val="24"/>
          <w:szCs w:val="24"/>
          <w:u w:val="single"/>
        </w:rPr>
        <w:t>Premezclas</w:t>
      </w:r>
      <w:proofErr w:type="spellEnd"/>
      <w:r w:rsidRPr="00912DE9">
        <w:rPr>
          <w:rFonts w:ascii="Times New Roman" w:hAnsi="Times New Roman"/>
          <w:bCs/>
          <w:color w:val="000000"/>
          <w:sz w:val="24"/>
          <w:szCs w:val="24"/>
          <w:u w:val="single"/>
        </w:rPr>
        <w:t xml:space="preserve"> son:</w:t>
      </w:r>
    </w:p>
    <w:p w:rsidR="00C23AE0" w:rsidRDefault="00C23AE0" w:rsidP="00C23AE0">
      <w:pPr>
        <w:autoSpaceDE w:val="0"/>
        <w:autoSpaceDN w:val="0"/>
        <w:adjustRightInd w:val="0"/>
        <w:spacing w:after="0" w:line="240" w:lineRule="auto"/>
        <w:rPr>
          <w:rFonts w:ascii="Times New Roman" w:hAnsi="Times New Roman"/>
          <w:b/>
          <w:bCs/>
          <w:color w:val="000000"/>
          <w:sz w:val="24"/>
          <w:szCs w:val="24"/>
          <w:u w:val="single"/>
        </w:rPr>
      </w:pPr>
    </w:p>
    <w:tbl>
      <w:tblPr>
        <w:tblW w:w="4967" w:type="dxa"/>
        <w:tblInd w:w="65" w:type="dxa"/>
        <w:tblCellMar>
          <w:left w:w="70" w:type="dxa"/>
          <w:right w:w="70" w:type="dxa"/>
        </w:tblCellMar>
        <w:tblLook w:val="04A0"/>
      </w:tblPr>
      <w:tblGrid>
        <w:gridCol w:w="4967"/>
      </w:tblGrid>
      <w:tr w:rsidR="00C23AE0" w:rsidRPr="00510994" w:rsidTr="009867A0">
        <w:trPr>
          <w:trHeight w:val="330"/>
        </w:trPr>
        <w:tc>
          <w:tcPr>
            <w:tcW w:w="4967"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C23AE0" w:rsidRPr="00510994" w:rsidRDefault="00C23AE0" w:rsidP="009867A0">
            <w:pPr>
              <w:spacing w:after="0" w:line="240" w:lineRule="auto"/>
              <w:jc w:val="center"/>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Materia Prima/Insumo</w:t>
            </w:r>
          </w:p>
        </w:tc>
      </w:tr>
      <w:tr w:rsidR="00C23AE0" w:rsidRPr="00510994" w:rsidTr="009867A0">
        <w:trPr>
          <w:trHeight w:val="330"/>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Almidón de Maíz</w:t>
            </w:r>
          </w:p>
        </w:tc>
      </w:tr>
      <w:tr w:rsidR="00C23AE0" w:rsidRPr="00510994" w:rsidTr="009867A0">
        <w:trPr>
          <w:trHeight w:val="330"/>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 xml:space="preserve">Harina de Sorgo Blanco </w:t>
            </w:r>
            <w:proofErr w:type="spellStart"/>
            <w:r w:rsidRPr="00510994">
              <w:rPr>
                <w:rFonts w:ascii="Times New Roman" w:eastAsia="Times New Roman" w:hAnsi="Times New Roman"/>
                <w:color w:val="000000"/>
                <w:sz w:val="24"/>
                <w:szCs w:val="24"/>
                <w:lang w:eastAsia="es-ES"/>
              </w:rPr>
              <w:t>Pannar</w:t>
            </w:r>
            <w:proofErr w:type="spellEnd"/>
            <w:r w:rsidRPr="00510994">
              <w:rPr>
                <w:rFonts w:ascii="Times New Roman" w:eastAsia="Times New Roman" w:hAnsi="Times New Roman"/>
                <w:color w:val="000000"/>
                <w:sz w:val="24"/>
                <w:szCs w:val="24"/>
                <w:lang w:eastAsia="es-ES"/>
              </w:rPr>
              <w:t xml:space="preserve"> (Sin Tanino)</w:t>
            </w:r>
          </w:p>
        </w:tc>
      </w:tr>
      <w:tr w:rsidR="00C23AE0" w:rsidRPr="00510994" w:rsidTr="009867A0">
        <w:trPr>
          <w:trHeight w:val="315"/>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Harina de Mandioca</w:t>
            </w:r>
          </w:p>
        </w:tc>
      </w:tr>
      <w:tr w:rsidR="00C23AE0" w:rsidRPr="00510994" w:rsidTr="009867A0">
        <w:trPr>
          <w:trHeight w:val="315"/>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Leche en Polvo</w:t>
            </w:r>
          </w:p>
        </w:tc>
      </w:tr>
      <w:tr w:rsidR="00C23AE0" w:rsidRPr="00510994" w:rsidTr="009867A0">
        <w:trPr>
          <w:trHeight w:val="315"/>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Polvo Leudante (Hornear)</w:t>
            </w:r>
          </w:p>
        </w:tc>
      </w:tr>
      <w:tr w:rsidR="00C23AE0" w:rsidRPr="00510994" w:rsidTr="009867A0">
        <w:trPr>
          <w:trHeight w:val="315"/>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Azúcar</w:t>
            </w:r>
          </w:p>
        </w:tc>
      </w:tr>
      <w:tr w:rsidR="00C23AE0" w:rsidRPr="00510994" w:rsidTr="009867A0">
        <w:trPr>
          <w:trHeight w:val="330"/>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Sal</w:t>
            </w:r>
          </w:p>
        </w:tc>
      </w:tr>
      <w:tr w:rsidR="00C23AE0" w:rsidRPr="00510994" w:rsidTr="009867A0">
        <w:trPr>
          <w:trHeight w:val="330"/>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 xml:space="preserve">Goma </w:t>
            </w:r>
            <w:proofErr w:type="spellStart"/>
            <w:r w:rsidRPr="00510994">
              <w:rPr>
                <w:rFonts w:ascii="Times New Roman" w:eastAsia="Times New Roman" w:hAnsi="Times New Roman"/>
                <w:color w:val="000000"/>
                <w:sz w:val="24"/>
                <w:szCs w:val="24"/>
                <w:lang w:eastAsia="es-ES"/>
              </w:rPr>
              <w:t>X</w:t>
            </w:r>
            <w:r>
              <w:rPr>
                <w:rFonts w:ascii="Times New Roman" w:eastAsia="Times New Roman" w:hAnsi="Times New Roman"/>
                <w:color w:val="000000"/>
                <w:sz w:val="24"/>
                <w:szCs w:val="24"/>
                <w:lang w:eastAsia="es-ES"/>
              </w:rPr>
              <w:t>á</w:t>
            </w:r>
            <w:r w:rsidRPr="00510994">
              <w:rPr>
                <w:rFonts w:ascii="Times New Roman" w:eastAsia="Times New Roman" w:hAnsi="Times New Roman"/>
                <w:color w:val="000000"/>
                <w:sz w:val="24"/>
                <w:szCs w:val="24"/>
                <w:lang w:eastAsia="es-ES"/>
              </w:rPr>
              <w:t>ntica</w:t>
            </w:r>
            <w:proofErr w:type="spellEnd"/>
          </w:p>
        </w:tc>
      </w:tr>
      <w:tr w:rsidR="00C23AE0" w:rsidRPr="00510994" w:rsidTr="009867A0">
        <w:trPr>
          <w:trHeight w:val="330"/>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Huevo en Polvo</w:t>
            </w:r>
          </w:p>
        </w:tc>
      </w:tr>
      <w:tr w:rsidR="00C23AE0" w:rsidRPr="00510994" w:rsidTr="009867A0">
        <w:trPr>
          <w:trHeight w:val="330"/>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Harina de Arroz</w:t>
            </w:r>
          </w:p>
        </w:tc>
      </w:tr>
      <w:tr w:rsidR="00C23AE0" w:rsidRPr="00510994" w:rsidTr="009867A0">
        <w:trPr>
          <w:trHeight w:val="315"/>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Envases</w:t>
            </w:r>
          </w:p>
        </w:tc>
      </w:tr>
      <w:tr w:rsidR="00C23AE0" w:rsidRPr="00510994" w:rsidTr="009867A0">
        <w:trPr>
          <w:trHeight w:val="315"/>
        </w:trPr>
        <w:tc>
          <w:tcPr>
            <w:tcW w:w="4967" w:type="dxa"/>
            <w:tcBorders>
              <w:top w:val="nil"/>
              <w:left w:val="single" w:sz="4" w:space="0" w:color="auto"/>
              <w:bottom w:val="single" w:sz="4" w:space="0" w:color="auto"/>
              <w:right w:val="single" w:sz="4" w:space="0" w:color="auto"/>
            </w:tcBorders>
            <w:shd w:val="clear" w:color="auto" w:fill="auto"/>
            <w:noWrap/>
            <w:vAlign w:val="bottom"/>
          </w:tcPr>
          <w:p w:rsidR="00C23AE0" w:rsidRPr="00510994" w:rsidRDefault="00C23AE0" w:rsidP="009867A0">
            <w:pPr>
              <w:spacing w:after="0" w:line="240" w:lineRule="auto"/>
              <w:rPr>
                <w:rFonts w:ascii="Times New Roman" w:eastAsia="Times New Roman" w:hAnsi="Times New Roman"/>
                <w:color w:val="000000"/>
                <w:sz w:val="24"/>
                <w:szCs w:val="24"/>
                <w:lang w:eastAsia="es-ES"/>
              </w:rPr>
            </w:pPr>
            <w:r w:rsidRPr="00510994">
              <w:rPr>
                <w:rFonts w:ascii="Times New Roman" w:eastAsia="Times New Roman" w:hAnsi="Times New Roman"/>
                <w:color w:val="000000"/>
                <w:sz w:val="24"/>
                <w:szCs w:val="24"/>
                <w:lang w:eastAsia="es-ES"/>
              </w:rPr>
              <w:t>embalajes (cajas)</w:t>
            </w:r>
          </w:p>
        </w:tc>
      </w:tr>
    </w:tbl>
    <w:p w:rsidR="00C23AE0" w:rsidRDefault="00C23AE0" w:rsidP="00C23AE0">
      <w:pPr>
        <w:autoSpaceDE w:val="0"/>
        <w:autoSpaceDN w:val="0"/>
        <w:adjustRightInd w:val="0"/>
        <w:spacing w:after="0" w:line="240" w:lineRule="auto"/>
        <w:rPr>
          <w:rFonts w:ascii="Times New Roman" w:hAnsi="Times New Roman"/>
          <w:b/>
          <w:bCs/>
          <w:color w:val="000000"/>
          <w:sz w:val="24"/>
          <w:szCs w:val="24"/>
          <w:u w:val="single"/>
        </w:rPr>
      </w:pPr>
    </w:p>
    <w:p w:rsidR="00C23AE0" w:rsidRDefault="00C23AE0" w:rsidP="00C23AE0">
      <w:pPr>
        <w:autoSpaceDE w:val="0"/>
        <w:autoSpaceDN w:val="0"/>
        <w:adjustRightInd w:val="0"/>
        <w:spacing w:after="0" w:line="240" w:lineRule="auto"/>
        <w:rPr>
          <w:rFonts w:ascii="Times New Roman" w:hAnsi="Times New Roman"/>
          <w:b/>
          <w:bCs/>
          <w:color w:val="000000"/>
          <w:sz w:val="24"/>
          <w:szCs w:val="24"/>
          <w:u w:val="single"/>
        </w:rPr>
      </w:pPr>
      <w:r w:rsidRPr="0044641E">
        <w:rPr>
          <w:rFonts w:ascii="Times New Roman" w:hAnsi="Times New Roman"/>
          <w:bCs/>
          <w:color w:val="000000"/>
          <w:sz w:val="24"/>
          <w:szCs w:val="24"/>
        </w:rPr>
        <w:t>Como se expuso anteriormente,</w:t>
      </w:r>
      <w:r>
        <w:rPr>
          <w:rFonts w:ascii="Times New Roman" w:hAnsi="Times New Roman"/>
          <w:bCs/>
          <w:color w:val="000000"/>
          <w:sz w:val="24"/>
          <w:szCs w:val="24"/>
        </w:rPr>
        <w:t xml:space="preserve"> </w:t>
      </w:r>
      <w:r w:rsidRPr="0044641E">
        <w:rPr>
          <w:rFonts w:ascii="Times New Roman" w:hAnsi="Times New Roman"/>
          <w:bCs/>
          <w:color w:val="000000"/>
          <w:sz w:val="24"/>
          <w:szCs w:val="24"/>
        </w:rPr>
        <w:t>K</w:t>
      </w:r>
      <w:r>
        <w:rPr>
          <w:rFonts w:ascii="Times New Roman" w:hAnsi="Times New Roman"/>
          <w:bCs/>
          <w:color w:val="000000"/>
          <w:sz w:val="24"/>
          <w:szCs w:val="24"/>
        </w:rPr>
        <w:t xml:space="preserve">OILIAK </w:t>
      </w:r>
      <w:r w:rsidRPr="0044641E">
        <w:rPr>
          <w:rFonts w:ascii="Times New Roman" w:hAnsi="Times New Roman"/>
          <w:bCs/>
          <w:color w:val="000000"/>
          <w:sz w:val="24"/>
          <w:szCs w:val="24"/>
        </w:rPr>
        <w:t xml:space="preserve"> S.R.L</w:t>
      </w:r>
      <w:r>
        <w:rPr>
          <w:rFonts w:ascii="Times New Roman" w:hAnsi="Times New Roman"/>
          <w:bCs/>
          <w:color w:val="000000"/>
          <w:sz w:val="24"/>
          <w:szCs w:val="24"/>
        </w:rPr>
        <w:t xml:space="preserve"> utiliza la siguiente </w:t>
      </w:r>
      <w:r w:rsidR="00912DE9">
        <w:rPr>
          <w:rFonts w:ascii="Times New Roman" w:hAnsi="Times New Roman"/>
          <w:bCs/>
          <w:color w:val="000000"/>
          <w:sz w:val="24"/>
          <w:szCs w:val="24"/>
        </w:rPr>
        <w:t>“F</w:t>
      </w:r>
      <w:r>
        <w:rPr>
          <w:rFonts w:ascii="Times New Roman" w:hAnsi="Times New Roman"/>
          <w:bCs/>
          <w:color w:val="000000"/>
          <w:sz w:val="24"/>
          <w:szCs w:val="24"/>
        </w:rPr>
        <w:t xml:space="preserve">icha </w:t>
      </w:r>
      <w:r w:rsidR="00912DE9">
        <w:rPr>
          <w:rFonts w:ascii="Times New Roman" w:hAnsi="Times New Roman"/>
          <w:bCs/>
          <w:color w:val="000000"/>
          <w:sz w:val="24"/>
          <w:szCs w:val="24"/>
        </w:rPr>
        <w:t>T</w:t>
      </w:r>
      <w:r>
        <w:rPr>
          <w:rFonts w:ascii="Times New Roman" w:hAnsi="Times New Roman"/>
          <w:bCs/>
          <w:color w:val="000000"/>
          <w:sz w:val="24"/>
          <w:szCs w:val="24"/>
        </w:rPr>
        <w:t xml:space="preserve">écnica de </w:t>
      </w:r>
      <w:r w:rsidR="00912DE9">
        <w:rPr>
          <w:rFonts w:ascii="Times New Roman" w:hAnsi="Times New Roman"/>
          <w:bCs/>
          <w:color w:val="000000"/>
          <w:sz w:val="24"/>
          <w:szCs w:val="24"/>
        </w:rPr>
        <w:t>T</w:t>
      </w:r>
      <w:r>
        <w:rPr>
          <w:rFonts w:ascii="Times New Roman" w:hAnsi="Times New Roman"/>
          <w:bCs/>
          <w:color w:val="000000"/>
          <w:sz w:val="24"/>
          <w:szCs w:val="24"/>
        </w:rPr>
        <w:t>razabilidad</w:t>
      </w:r>
      <w:r w:rsidR="00912DE9">
        <w:rPr>
          <w:rFonts w:ascii="Times New Roman" w:hAnsi="Times New Roman"/>
          <w:bCs/>
          <w:color w:val="000000"/>
          <w:sz w:val="24"/>
          <w:szCs w:val="24"/>
        </w:rPr>
        <w:t>”</w:t>
      </w:r>
      <w:r>
        <w:rPr>
          <w:rFonts w:ascii="Times New Roman" w:hAnsi="Times New Roman"/>
          <w:bCs/>
          <w:color w:val="000000"/>
          <w:sz w:val="24"/>
          <w:szCs w:val="24"/>
        </w:rPr>
        <w:t xml:space="preserve"> para llevar un control más exhaustivo de las Materias Primas, Insumos </w:t>
      </w:r>
      <w:proofErr w:type="spellStart"/>
      <w:r>
        <w:rPr>
          <w:rFonts w:ascii="Times New Roman" w:hAnsi="Times New Roman"/>
          <w:bCs/>
          <w:color w:val="000000"/>
          <w:sz w:val="24"/>
          <w:szCs w:val="24"/>
        </w:rPr>
        <w:t>recepcionados</w:t>
      </w:r>
      <w:proofErr w:type="spellEnd"/>
      <w:r>
        <w:rPr>
          <w:rFonts w:ascii="Times New Roman" w:hAnsi="Times New Roman"/>
          <w:bCs/>
          <w:color w:val="000000"/>
          <w:sz w:val="24"/>
          <w:szCs w:val="24"/>
        </w:rPr>
        <w:t>.</w:t>
      </w:r>
    </w:p>
    <w:p w:rsidR="00C23AE0" w:rsidRDefault="00C23AE0" w:rsidP="00C23AE0">
      <w:pPr>
        <w:autoSpaceDE w:val="0"/>
        <w:autoSpaceDN w:val="0"/>
        <w:adjustRightInd w:val="0"/>
        <w:spacing w:after="0" w:line="240" w:lineRule="auto"/>
        <w:rPr>
          <w:rFonts w:ascii="Times New Roman" w:hAnsi="Times New Roman"/>
          <w:b/>
          <w:bCs/>
          <w:color w:val="000000"/>
          <w:sz w:val="24"/>
          <w:szCs w:val="24"/>
          <w:u w:val="single"/>
        </w:rPr>
      </w:pPr>
    </w:p>
    <w:p w:rsidR="00C23AE0" w:rsidRDefault="00C23AE0" w:rsidP="00C23AE0">
      <w:pPr>
        <w:autoSpaceDE w:val="0"/>
        <w:autoSpaceDN w:val="0"/>
        <w:adjustRightInd w:val="0"/>
        <w:spacing w:after="0" w:line="240" w:lineRule="auto"/>
        <w:rPr>
          <w:rFonts w:ascii="Times New Roman" w:hAnsi="Times New Roman"/>
          <w:b/>
          <w:bCs/>
          <w:color w:val="000000"/>
          <w:sz w:val="24"/>
          <w:szCs w:val="24"/>
          <w:u w:val="single"/>
        </w:rPr>
      </w:pPr>
      <w:r>
        <w:rPr>
          <w:rFonts w:ascii="Times New Roman" w:hAnsi="Times New Roman"/>
          <w:b/>
          <w:bCs/>
          <w:color w:val="000000"/>
          <w:sz w:val="24"/>
          <w:szCs w:val="24"/>
          <w:u w:val="single"/>
        </w:rPr>
        <w:t xml:space="preserve"> </w:t>
      </w:r>
    </w:p>
    <w:p w:rsidR="00C23AE0" w:rsidRDefault="00912DE9" w:rsidP="00C23AE0">
      <w:pPr>
        <w:autoSpaceDE w:val="0"/>
        <w:autoSpaceDN w:val="0"/>
        <w:adjustRightInd w:val="0"/>
        <w:spacing w:after="0" w:line="240" w:lineRule="auto"/>
        <w:rPr>
          <w:rFonts w:ascii="Times New Roman" w:hAnsi="Times New Roman"/>
          <w:b/>
          <w:bCs/>
          <w:color w:val="000000"/>
          <w:sz w:val="24"/>
          <w:szCs w:val="24"/>
          <w:u w:val="single"/>
        </w:rPr>
      </w:pPr>
      <w:r>
        <w:rPr>
          <w:rFonts w:ascii="Times New Roman" w:hAnsi="Times New Roman"/>
          <w:b/>
          <w:bCs/>
          <w:color w:val="000000"/>
          <w:sz w:val="24"/>
          <w:szCs w:val="24"/>
          <w:u w:val="single"/>
        </w:rPr>
        <w:lastRenderedPageBreak/>
        <w:t>Materias Primas-Trazabilidad:</w:t>
      </w:r>
    </w:p>
    <w:p w:rsidR="00912DE9" w:rsidRDefault="00912DE9" w:rsidP="00C23AE0">
      <w:pPr>
        <w:autoSpaceDE w:val="0"/>
        <w:autoSpaceDN w:val="0"/>
        <w:adjustRightInd w:val="0"/>
        <w:spacing w:after="0" w:line="240" w:lineRule="auto"/>
        <w:rPr>
          <w:rFonts w:ascii="Times New Roman" w:hAnsi="Times New Roman"/>
          <w:b/>
          <w:bCs/>
          <w:color w:val="000000"/>
          <w:sz w:val="24"/>
          <w:szCs w:val="24"/>
          <w:u w:val="single"/>
        </w:rPr>
      </w:pPr>
    </w:p>
    <w:tbl>
      <w:tblPr>
        <w:tblpPr w:leftFromText="141" w:rightFromText="141" w:vertAnchor="text" w:horzAnchor="margin" w:tblpXSpec="center" w:tblpY="112"/>
        <w:tblW w:w="10580" w:type="dxa"/>
        <w:tblCellMar>
          <w:left w:w="70" w:type="dxa"/>
          <w:right w:w="70" w:type="dxa"/>
        </w:tblCellMar>
        <w:tblLook w:val="04A0"/>
      </w:tblPr>
      <w:tblGrid>
        <w:gridCol w:w="6220"/>
        <w:gridCol w:w="4360"/>
      </w:tblGrid>
      <w:tr w:rsidR="00C23AE0" w:rsidRPr="009505F5" w:rsidTr="009867A0">
        <w:trPr>
          <w:trHeight w:val="330"/>
        </w:trPr>
        <w:tc>
          <w:tcPr>
            <w:tcW w:w="6220" w:type="dxa"/>
            <w:tcBorders>
              <w:top w:val="single" w:sz="8" w:space="0" w:color="auto"/>
              <w:left w:val="single" w:sz="8" w:space="0" w:color="auto"/>
              <w:bottom w:val="single" w:sz="4" w:space="0" w:color="auto"/>
              <w:right w:val="single" w:sz="4" w:space="0" w:color="auto"/>
            </w:tcBorders>
            <w:shd w:val="clear" w:color="auto" w:fill="FFFF00"/>
            <w:noWrap/>
            <w:vAlign w:val="bottom"/>
          </w:tcPr>
          <w:p w:rsidR="00C23AE0" w:rsidRPr="009505F5" w:rsidRDefault="00C23AE0" w:rsidP="009867A0">
            <w:pPr>
              <w:spacing w:after="0" w:line="240" w:lineRule="auto"/>
              <w:rPr>
                <w:rFonts w:ascii="Cambria" w:eastAsia="Times New Roman" w:hAnsi="Cambria"/>
                <w:b/>
                <w:bCs/>
                <w:color w:val="000000"/>
                <w:sz w:val="24"/>
                <w:szCs w:val="24"/>
                <w:lang w:eastAsia="es-ES"/>
              </w:rPr>
            </w:pPr>
            <w:r w:rsidRPr="009505F5">
              <w:rPr>
                <w:rFonts w:ascii="Cambria" w:eastAsia="Times New Roman" w:hAnsi="Cambria"/>
                <w:b/>
                <w:bCs/>
                <w:color w:val="000000"/>
                <w:sz w:val="24"/>
                <w:szCs w:val="24"/>
                <w:lang w:eastAsia="es-ES"/>
              </w:rPr>
              <w:t>KOILIAK S.R.L-PRODUCTOS SIN T.A.C.C</w:t>
            </w:r>
          </w:p>
        </w:tc>
        <w:tc>
          <w:tcPr>
            <w:tcW w:w="4360" w:type="dxa"/>
            <w:tcBorders>
              <w:top w:val="single" w:sz="8" w:space="0" w:color="auto"/>
              <w:left w:val="nil"/>
              <w:bottom w:val="single" w:sz="4" w:space="0" w:color="auto"/>
              <w:right w:val="single" w:sz="8" w:space="0" w:color="auto"/>
            </w:tcBorders>
            <w:shd w:val="clear" w:color="auto" w:fill="FFFF00"/>
            <w:noWrap/>
            <w:vAlign w:val="bottom"/>
          </w:tcPr>
          <w:p w:rsidR="00C23AE0" w:rsidRPr="009505F5" w:rsidRDefault="00C23AE0" w:rsidP="009867A0">
            <w:pPr>
              <w:spacing w:after="0" w:line="240" w:lineRule="auto"/>
              <w:rPr>
                <w:rFonts w:ascii="Cambria" w:eastAsia="Times New Roman" w:hAnsi="Cambria"/>
                <w:b/>
                <w:bCs/>
                <w:color w:val="000000"/>
                <w:sz w:val="24"/>
                <w:szCs w:val="24"/>
                <w:lang w:eastAsia="es-ES"/>
              </w:rPr>
            </w:pPr>
            <w:r w:rsidRPr="009505F5">
              <w:rPr>
                <w:rFonts w:ascii="Cambria" w:eastAsia="Times New Roman" w:hAnsi="Cambria"/>
                <w:b/>
                <w:bCs/>
                <w:color w:val="000000"/>
                <w:sz w:val="24"/>
                <w:szCs w:val="24"/>
                <w:lang w:eastAsia="es-ES"/>
              </w:rPr>
              <w:t>NUMERO DE REGISTRO:</w:t>
            </w:r>
          </w:p>
        </w:tc>
      </w:tr>
      <w:tr w:rsidR="00C23AE0" w:rsidRPr="009505F5" w:rsidTr="009867A0">
        <w:trPr>
          <w:trHeight w:val="330"/>
        </w:trPr>
        <w:tc>
          <w:tcPr>
            <w:tcW w:w="6220" w:type="dxa"/>
            <w:tcBorders>
              <w:top w:val="nil"/>
              <w:left w:val="single" w:sz="8" w:space="0" w:color="auto"/>
              <w:bottom w:val="nil"/>
              <w:right w:val="single" w:sz="4" w:space="0" w:color="auto"/>
            </w:tcBorders>
            <w:shd w:val="clear" w:color="auto" w:fill="FFFF00"/>
            <w:noWrap/>
            <w:vAlign w:val="bottom"/>
          </w:tcPr>
          <w:p w:rsidR="00C23AE0" w:rsidRPr="009505F5" w:rsidRDefault="00C23AE0" w:rsidP="009867A0">
            <w:pPr>
              <w:spacing w:after="0" w:line="240" w:lineRule="auto"/>
              <w:rPr>
                <w:rFonts w:ascii="Cambria" w:eastAsia="Times New Roman" w:hAnsi="Cambria"/>
                <w:b/>
                <w:bCs/>
                <w:color w:val="000000"/>
                <w:sz w:val="24"/>
                <w:szCs w:val="24"/>
                <w:lang w:eastAsia="es-ES"/>
              </w:rPr>
            </w:pPr>
            <w:r w:rsidRPr="009505F5">
              <w:rPr>
                <w:rFonts w:ascii="Cambria" w:eastAsia="Times New Roman" w:hAnsi="Cambria"/>
                <w:b/>
                <w:bCs/>
                <w:color w:val="000000"/>
                <w:sz w:val="24"/>
                <w:szCs w:val="24"/>
                <w:lang w:eastAsia="es-ES"/>
              </w:rPr>
              <w:t>FICHA TECNICA</w:t>
            </w:r>
            <w:r>
              <w:rPr>
                <w:rFonts w:ascii="Cambria" w:eastAsia="Times New Roman" w:hAnsi="Cambria"/>
                <w:b/>
                <w:bCs/>
                <w:color w:val="000000"/>
                <w:sz w:val="24"/>
                <w:szCs w:val="24"/>
                <w:lang w:eastAsia="es-ES"/>
              </w:rPr>
              <w:t xml:space="preserve"> DE</w:t>
            </w:r>
            <w:r w:rsidRPr="009505F5">
              <w:rPr>
                <w:rFonts w:ascii="Cambria" w:eastAsia="Times New Roman" w:hAnsi="Cambria"/>
                <w:b/>
                <w:bCs/>
                <w:color w:val="000000"/>
                <w:sz w:val="24"/>
                <w:szCs w:val="24"/>
                <w:lang w:eastAsia="es-ES"/>
              </w:rPr>
              <w:t xml:space="preserve"> TRAZABILIDAD</w:t>
            </w:r>
          </w:p>
        </w:tc>
        <w:tc>
          <w:tcPr>
            <w:tcW w:w="4360" w:type="dxa"/>
            <w:tcBorders>
              <w:top w:val="nil"/>
              <w:left w:val="nil"/>
              <w:bottom w:val="nil"/>
              <w:right w:val="single" w:sz="8" w:space="0" w:color="auto"/>
            </w:tcBorders>
            <w:shd w:val="clear" w:color="auto" w:fill="FFFF00"/>
            <w:noWrap/>
            <w:vAlign w:val="bottom"/>
          </w:tcPr>
          <w:p w:rsidR="00C23AE0" w:rsidRPr="009505F5" w:rsidRDefault="00C23AE0" w:rsidP="00D350F2">
            <w:pPr>
              <w:spacing w:after="0" w:line="240" w:lineRule="auto"/>
              <w:rPr>
                <w:rFonts w:ascii="Cambria" w:eastAsia="Times New Roman" w:hAnsi="Cambria"/>
                <w:b/>
                <w:bCs/>
                <w:color w:val="000000"/>
                <w:sz w:val="24"/>
                <w:szCs w:val="24"/>
                <w:lang w:eastAsia="es-ES"/>
              </w:rPr>
            </w:pPr>
            <w:r w:rsidRPr="009505F5">
              <w:rPr>
                <w:rFonts w:ascii="Cambria" w:eastAsia="Times New Roman" w:hAnsi="Cambria"/>
                <w:b/>
                <w:bCs/>
                <w:color w:val="000000"/>
                <w:sz w:val="24"/>
                <w:szCs w:val="24"/>
                <w:lang w:eastAsia="es-ES"/>
              </w:rPr>
              <w:t xml:space="preserve">MES: </w:t>
            </w:r>
            <w:r w:rsidR="00D350F2">
              <w:rPr>
                <w:rFonts w:ascii="Cambria" w:eastAsia="Times New Roman" w:hAnsi="Cambria"/>
                <w:b/>
                <w:bCs/>
                <w:color w:val="000000"/>
                <w:sz w:val="24"/>
                <w:szCs w:val="24"/>
                <w:lang w:eastAsia="es-ES"/>
              </w:rPr>
              <w:t xml:space="preserve">                      </w:t>
            </w:r>
            <w:r w:rsidRPr="009505F5">
              <w:rPr>
                <w:rFonts w:ascii="Cambria" w:eastAsia="Times New Roman" w:hAnsi="Cambria"/>
                <w:b/>
                <w:bCs/>
                <w:color w:val="000000"/>
                <w:sz w:val="24"/>
                <w:szCs w:val="24"/>
                <w:lang w:eastAsia="es-ES"/>
              </w:rPr>
              <w:t xml:space="preserve">           AÑO:</w:t>
            </w:r>
          </w:p>
        </w:tc>
      </w:tr>
      <w:tr w:rsidR="00C23AE0" w:rsidRPr="009505F5" w:rsidTr="009867A0">
        <w:trPr>
          <w:trHeight w:val="315"/>
        </w:trPr>
        <w:tc>
          <w:tcPr>
            <w:tcW w:w="6220" w:type="dxa"/>
            <w:tcBorders>
              <w:top w:val="single" w:sz="4" w:space="0" w:color="auto"/>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b/>
                <w:bCs/>
                <w:color w:val="000000"/>
                <w:sz w:val="24"/>
                <w:szCs w:val="24"/>
                <w:lang w:eastAsia="es-ES"/>
              </w:rPr>
            </w:pPr>
            <w:r w:rsidRPr="009505F5">
              <w:rPr>
                <w:rFonts w:ascii="Cambria" w:eastAsia="Times New Roman" w:hAnsi="Cambria"/>
                <w:b/>
                <w:bCs/>
                <w:color w:val="000000"/>
                <w:sz w:val="24"/>
                <w:szCs w:val="24"/>
                <w:lang w:eastAsia="es-ES"/>
              </w:rPr>
              <w:t>MATERIA PRIMA Y/O INSUMOS:</w:t>
            </w:r>
          </w:p>
        </w:tc>
        <w:tc>
          <w:tcPr>
            <w:tcW w:w="4360" w:type="dxa"/>
            <w:tcBorders>
              <w:top w:val="single" w:sz="4" w:space="0" w:color="auto"/>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30"/>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FECHA DE RECEPCION EN KOILIAK S.R.L:</w:t>
            </w:r>
            <w:r w:rsidR="00D350F2">
              <w:rPr>
                <w:rFonts w:ascii="Cambria" w:eastAsia="Times New Roman" w:hAnsi="Cambria"/>
                <w:color w:val="000000"/>
                <w:sz w:val="24"/>
                <w:szCs w:val="24"/>
                <w:lang w:eastAsia="es-ES"/>
              </w:rPr>
              <w:t xml:space="preserve"> </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30"/>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NUMERO DE LOTE DEL PROVEEDOR:</w:t>
            </w:r>
            <w:r w:rsidR="00D350F2">
              <w:rPr>
                <w:rFonts w:ascii="Cambria" w:eastAsia="Times New Roman" w:hAnsi="Cambria"/>
                <w:color w:val="000000"/>
                <w:sz w:val="24"/>
                <w:szCs w:val="24"/>
                <w:lang w:eastAsia="es-ES"/>
              </w:rPr>
              <w:t xml:space="preserve"> </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30"/>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NUMERO DE PARTIDA DEL PROVEEDOR:</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15"/>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NUMERO DE LOTE ASIGNADO POR KOILIAK S.R.L:</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15"/>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NUMERO DE PARTIDA ASIGNADA POR KOILIAK S.R.L:</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15"/>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PESO EN KILOGRAMOS DEL LOTE RECEPCIONADO:</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30"/>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PESO EN KILOGRAMOS DE LA PARTIDA RECEPCIONADA:</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30"/>
        </w:trPr>
        <w:tc>
          <w:tcPr>
            <w:tcW w:w="6220" w:type="dxa"/>
            <w:tcBorders>
              <w:top w:val="nil"/>
              <w:left w:val="single" w:sz="8" w:space="0" w:color="auto"/>
              <w:bottom w:val="single" w:sz="4"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RESPONSABLE DEL CONTROL:</w:t>
            </w:r>
          </w:p>
        </w:tc>
        <w:tc>
          <w:tcPr>
            <w:tcW w:w="4360" w:type="dxa"/>
            <w:tcBorders>
              <w:top w:val="nil"/>
              <w:left w:val="nil"/>
              <w:bottom w:val="single" w:sz="4"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r w:rsidR="00C23AE0" w:rsidRPr="009505F5" w:rsidTr="009867A0">
        <w:trPr>
          <w:trHeight w:val="330"/>
        </w:trPr>
        <w:tc>
          <w:tcPr>
            <w:tcW w:w="6220" w:type="dxa"/>
            <w:tcBorders>
              <w:top w:val="nil"/>
              <w:left w:val="single" w:sz="8" w:space="0" w:color="auto"/>
              <w:bottom w:val="single" w:sz="8" w:space="0" w:color="auto"/>
              <w:right w:val="nil"/>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FIRMA:</w:t>
            </w:r>
          </w:p>
        </w:tc>
        <w:tc>
          <w:tcPr>
            <w:tcW w:w="4360" w:type="dxa"/>
            <w:tcBorders>
              <w:top w:val="nil"/>
              <w:left w:val="nil"/>
              <w:bottom w:val="single" w:sz="8" w:space="0" w:color="auto"/>
              <w:right w:val="single" w:sz="8" w:space="0" w:color="auto"/>
            </w:tcBorders>
            <w:shd w:val="clear" w:color="auto" w:fill="auto"/>
            <w:noWrap/>
            <w:vAlign w:val="bottom"/>
          </w:tcPr>
          <w:p w:rsidR="00C23AE0" w:rsidRPr="009505F5" w:rsidRDefault="00C23AE0" w:rsidP="009867A0">
            <w:pPr>
              <w:spacing w:after="0" w:line="240" w:lineRule="auto"/>
              <w:rPr>
                <w:rFonts w:ascii="Cambria" w:eastAsia="Times New Roman" w:hAnsi="Cambria"/>
                <w:color w:val="000000"/>
                <w:sz w:val="24"/>
                <w:szCs w:val="24"/>
                <w:lang w:eastAsia="es-ES"/>
              </w:rPr>
            </w:pPr>
            <w:r w:rsidRPr="009505F5">
              <w:rPr>
                <w:rFonts w:ascii="Cambria" w:eastAsia="Times New Roman" w:hAnsi="Cambria"/>
                <w:color w:val="000000"/>
                <w:sz w:val="24"/>
                <w:szCs w:val="24"/>
                <w:lang w:eastAsia="es-ES"/>
              </w:rPr>
              <w:t> </w:t>
            </w:r>
          </w:p>
        </w:tc>
      </w:tr>
    </w:tbl>
    <w:p w:rsidR="00912DE9" w:rsidRDefault="00912DE9" w:rsidP="00C23AE0">
      <w:pPr>
        <w:pStyle w:val="Prrafodelista"/>
        <w:autoSpaceDE w:val="0"/>
        <w:autoSpaceDN w:val="0"/>
        <w:adjustRightInd w:val="0"/>
        <w:spacing w:after="0" w:line="240" w:lineRule="auto"/>
        <w:ind w:left="0"/>
        <w:rPr>
          <w:rFonts w:ascii="Times New Roman" w:hAnsi="Times New Roman"/>
          <w:b/>
          <w:color w:val="000000"/>
          <w:sz w:val="24"/>
          <w:szCs w:val="24"/>
          <w:u w:val="single"/>
        </w:rPr>
      </w:pPr>
    </w:p>
    <w:p w:rsidR="00912DE9" w:rsidRDefault="00912DE9" w:rsidP="00C23AE0">
      <w:pPr>
        <w:pStyle w:val="Prrafodelista"/>
        <w:autoSpaceDE w:val="0"/>
        <w:autoSpaceDN w:val="0"/>
        <w:adjustRightInd w:val="0"/>
        <w:spacing w:after="0" w:line="240" w:lineRule="auto"/>
        <w:ind w:left="0"/>
        <w:rPr>
          <w:rFonts w:ascii="Times New Roman" w:hAnsi="Times New Roman"/>
          <w:b/>
          <w:color w:val="000000"/>
          <w:sz w:val="24"/>
          <w:szCs w:val="24"/>
          <w:u w:val="single"/>
        </w:rPr>
      </w:pPr>
    </w:p>
    <w:p w:rsidR="00912DE9" w:rsidRDefault="00912DE9" w:rsidP="00C23AE0">
      <w:pPr>
        <w:pStyle w:val="Prrafodelista"/>
        <w:autoSpaceDE w:val="0"/>
        <w:autoSpaceDN w:val="0"/>
        <w:adjustRightInd w:val="0"/>
        <w:spacing w:after="0" w:line="240" w:lineRule="auto"/>
        <w:ind w:left="0"/>
        <w:rPr>
          <w:rFonts w:ascii="Times New Roman" w:hAnsi="Times New Roman"/>
          <w:b/>
          <w:color w:val="000000"/>
          <w:sz w:val="24"/>
          <w:szCs w:val="24"/>
          <w:u w:val="single"/>
        </w:rPr>
      </w:pPr>
    </w:p>
    <w:p w:rsidR="00C23AE0" w:rsidRPr="00912DE9" w:rsidRDefault="00C23AE0" w:rsidP="00C23AE0">
      <w:pPr>
        <w:pStyle w:val="Prrafodelista"/>
        <w:autoSpaceDE w:val="0"/>
        <w:autoSpaceDN w:val="0"/>
        <w:adjustRightInd w:val="0"/>
        <w:spacing w:after="0" w:line="240" w:lineRule="auto"/>
        <w:ind w:left="0"/>
        <w:rPr>
          <w:rFonts w:ascii="Times New Roman" w:hAnsi="Times New Roman"/>
          <w:b/>
          <w:color w:val="000000"/>
          <w:sz w:val="24"/>
          <w:szCs w:val="24"/>
          <w:u w:val="single"/>
        </w:rPr>
      </w:pPr>
      <w:r w:rsidRPr="00912DE9">
        <w:rPr>
          <w:rFonts w:ascii="Times New Roman" w:hAnsi="Times New Roman"/>
          <w:b/>
          <w:color w:val="000000"/>
          <w:sz w:val="24"/>
          <w:szCs w:val="24"/>
          <w:u w:val="single"/>
        </w:rPr>
        <w:t>Productos Terminados-Trazabilidad:</w:t>
      </w:r>
    </w:p>
    <w:p w:rsidR="00C23AE0" w:rsidRPr="00141DA6" w:rsidRDefault="00C23AE0" w:rsidP="00141DA6">
      <w:pPr>
        <w:autoSpaceDE w:val="0"/>
        <w:autoSpaceDN w:val="0"/>
        <w:adjustRightInd w:val="0"/>
        <w:spacing w:after="0" w:line="240" w:lineRule="auto"/>
        <w:jc w:val="both"/>
        <w:rPr>
          <w:rFonts w:ascii="Times New Roman" w:hAnsi="Times New Roman"/>
          <w:bCs/>
          <w:color w:val="000000"/>
          <w:sz w:val="24"/>
          <w:szCs w:val="24"/>
        </w:rPr>
      </w:pPr>
      <w:r w:rsidRPr="00141DA6">
        <w:rPr>
          <w:rFonts w:ascii="Times New Roman" w:hAnsi="Times New Roman"/>
          <w:bCs/>
          <w:color w:val="000000"/>
          <w:sz w:val="24"/>
          <w:szCs w:val="24"/>
        </w:rPr>
        <w:t xml:space="preserve">Como se expuso anteriormente, KOILIAK S.R.L produce tres tipos de </w:t>
      </w:r>
      <w:proofErr w:type="spellStart"/>
      <w:r w:rsidRPr="00141DA6">
        <w:rPr>
          <w:rFonts w:ascii="Times New Roman" w:hAnsi="Times New Roman"/>
          <w:bCs/>
          <w:color w:val="000000"/>
          <w:sz w:val="24"/>
          <w:szCs w:val="24"/>
        </w:rPr>
        <w:t>Premezclas</w:t>
      </w:r>
      <w:proofErr w:type="spellEnd"/>
      <w:r w:rsidRPr="00141DA6">
        <w:rPr>
          <w:rFonts w:ascii="Times New Roman" w:hAnsi="Times New Roman"/>
          <w:bCs/>
          <w:color w:val="000000"/>
          <w:sz w:val="24"/>
          <w:szCs w:val="24"/>
        </w:rPr>
        <w:t>, a continuación se visualizan las fichas técnicas empleadas en la trazabilidad de los Productos.</w:t>
      </w:r>
    </w:p>
    <w:p w:rsidR="00141DA6" w:rsidRPr="00141DA6" w:rsidRDefault="00141DA6" w:rsidP="00141DA6">
      <w:pPr>
        <w:spacing w:after="0" w:line="240" w:lineRule="auto"/>
        <w:jc w:val="both"/>
        <w:rPr>
          <w:rFonts w:ascii="Times New Roman" w:eastAsia="Times New Roman" w:hAnsi="Times New Roman"/>
          <w:color w:val="000000"/>
          <w:sz w:val="24"/>
          <w:szCs w:val="24"/>
          <w:lang w:eastAsia="es-ES"/>
        </w:rPr>
      </w:pPr>
      <w:r w:rsidRPr="00141DA6">
        <w:rPr>
          <w:rFonts w:ascii="Times New Roman" w:eastAsia="Times New Roman" w:hAnsi="Times New Roman"/>
          <w:color w:val="000000"/>
          <w:sz w:val="24"/>
          <w:szCs w:val="24"/>
          <w:lang w:eastAsia="es-ES"/>
        </w:rPr>
        <w:t>Cada una de las cajas de los Productos terminados, lleva adherida</w:t>
      </w:r>
      <w:r>
        <w:rPr>
          <w:rFonts w:ascii="Times New Roman" w:eastAsia="Times New Roman" w:hAnsi="Times New Roman"/>
          <w:color w:val="000000"/>
          <w:sz w:val="24"/>
          <w:szCs w:val="24"/>
          <w:lang w:eastAsia="es-ES"/>
        </w:rPr>
        <w:t xml:space="preserve"> en su parte frontal, la</w:t>
      </w:r>
      <w:r w:rsidRPr="00141DA6">
        <w:rPr>
          <w:rFonts w:ascii="Times New Roman" w:eastAsia="Times New Roman" w:hAnsi="Times New Roman"/>
          <w:color w:val="000000"/>
          <w:sz w:val="24"/>
          <w:szCs w:val="24"/>
          <w:lang w:eastAsia="es-ES"/>
        </w:rPr>
        <w:t xml:space="preserve"> ficha técnica </w:t>
      </w:r>
      <w:r>
        <w:rPr>
          <w:rFonts w:ascii="Times New Roman" w:eastAsia="Times New Roman" w:hAnsi="Times New Roman"/>
          <w:color w:val="000000"/>
          <w:sz w:val="24"/>
          <w:szCs w:val="24"/>
          <w:lang w:eastAsia="es-ES"/>
        </w:rPr>
        <w:t>de Trazabilidad.</w:t>
      </w:r>
    </w:p>
    <w:p w:rsidR="00141DA6" w:rsidRDefault="00141DA6" w:rsidP="00C23AE0">
      <w:pPr>
        <w:autoSpaceDE w:val="0"/>
        <w:autoSpaceDN w:val="0"/>
        <w:adjustRightInd w:val="0"/>
        <w:spacing w:after="0" w:line="240" w:lineRule="auto"/>
        <w:rPr>
          <w:rFonts w:ascii="Times New Roman" w:hAnsi="Times New Roman"/>
          <w:bCs/>
          <w:color w:val="000000"/>
          <w:sz w:val="24"/>
          <w:szCs w:val="24"/>
        </w:rPr>
      </w:pPr>
    </w:p>
    <w:tbl>
      <w:tblPr>
        <w:tblW w:w="10060" w:type="dxa"/>
        <w:tblInd w:w="60" w:type="dxa"/>
        <w:tblCellMar>
          <w:left w:w="70" w:type="dxa"/>
          <w:right w:w="70" w:type="dxa"/>
        </w:tblCellMar>
        <w:tblLook w:val="04A0"/>
      </w:tblPr>
      <w:tblGrid>
        <w:gridCol w:w="6180"/>
        <w:gridCol w:w="3880"/>
      </w:tblGrid>
      <w:tr w:rsidR="00C23AE0" w:rsidRPr="00DE0CFF" w:rsidTr="009867A0">
        <w:trPr>
          <w:trHeight w:val="330"/>
        </w:trPr>
        <w:tc>
          <w:tcPr>
            <w:tcW w:w="6180" w:type="dxa"/>
            <w:tcBorders>
              <w:top w:val="single" w:sz="8" w:space="0" w:color="auto"/>
              <w:left w:val="single" w:sz="8" w:space="0" w:color="auto"/>
              <w:bottom w:val="single" w:sz="4" w:space="0" w:color="auto"/>
              <w:right w:val="single" w:sz="4"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KOILIAK S.R.L-PRODUCTOS SIN T.A.C.C</w:t>
            </w:r>
          </w:p>
        </w:tc>
        <w:tc>
          <w:tcPr>
            <w:tcW w:w="3880" w:type="dxa"/>
            <w:tcBorders>
              <w:top w:val="single" w:sz="8" w:space="0" w:color="auto"/>
              <w:left w:val="nil"/>
              <w:bottom w:val="single" w:sz="4" w:space="0" w:color="auto"/>
              <w:right w:val="single" w:sz="8"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NUMERO DE REGISTRO:</w:t>
            </w:r>
          </w:p>
        </w:tc>
      </w:tr>
      <w:tr w:rsidR="00C23AE0" w:rsidRPr="00DE0CFF" w:rsidTr="009867A0">
        <w:trPr>
          <w:trHeight w:val="330"/>
        </w:trPr>
        <w:tc>
          <w:tcPr>
            <w:tcW w:w="6180" w:type="dxa"/>
            <w:tcBorders>
              <w:top w:val="nil"/>
              <w:left w:val="single" w:sz="8" w:space="0" w:color="auto"/>
              <w:bottom w:val="nil"/>
              <w:right w:val="single" w:sz="4"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FICHA TECNICA</w:t>
            </w:r>
            <w:r>
              <w:rPr>
                <w:rFonts w:ascii="Cambria" w:eastAsia="Times New Roman" w:hAnsi="Cambria"/>
                <w:b/>
                <w:bCs/>
                <w:color w:val="000000"/>
                <w:sz w:val="24"/>
                <w:szCs w:val="24"/>
                <w:lang w:eastAsia="es-ES"/>
              </w:rPr>
              <w:t xml:space="preserve"> DE</w:t>
            </w:r>
            <w:r w:rsidRPr="00DE0CFF">
              <w:rPr>
                <w:rFonts w:ascii="Cambria" w:eastAsia="Times New Roman" w:hAnsi="Cambria"/>
                <w:b/>
                <w:bCs/>
                <w:color w:val="000000"/>
                <w:sz w:val="24"/>
                <w:szCs w:val="24"/>
                <w:lang w:eastAsia="es-ES"/>
              </w:rPr>
              <w:t xml:space="preserve"> TRAZABILIDAD</w:t>
            </w:r>
          </w:p>
        </w:tc>
        <w:tc>
          <w:tcPr>
            <w:tcW w:w="3880" w:type="dxa"/>
            <w:tcBorders>
              <w:top w:val="nil"/>
              <w:left w:val="nil"/>
              <w:bottom w:val="nil"/>
              <w:right w:val="single" w:sz="8" w:space="0" w:color="auto"/>
            </w:tcBorders>
            <w:shd w:val="clear" w:color="auto" w:fill="FFFF00"/>
            <w:noWrap/>
            <w:vAlign w:val="bottom"/>
          </w:tcPr>
          <w:p w:rsidR="00C23AE0" w:rsidRPr="00DE0CFF" w:rsidRDefault="007D5D27" w:rsidP="007D5D27">
            <w:pPr>
              <w:spacing w:after="0" w:line="240" w:lineRule="auto"/>
              <w:rPr>
                <w:rFonts w:ascii="Cambria" w:eastAsia="Times New Roman" w:hAnsi="Cambria"/>
                <w:b/>
                <w:bCs/>
                <w:color w:val="000000"/>
                <w:sz w:val="24"/>
                <w:szCs w:val="24"/>
                <w:lang w:eastAsia="es-ES"/>
              </w:rPr>
            </w:pPr>
            <w:r>
              <w:rPr>
                <w:rFonts w:ascii="Cambria" w:eastAsia="Times New Roman" w:hAnsi="Cambria"/>
                <w:b/>
                <w:bCs/>
                <w:color w:val="000000"/>
                <w:sz w:val="24"/>
                <w:szCs w:val="24"/>
                <w:lang w:eastAsia="es-ES"/>
              </w:rPr>
              <w:t>MES:</w:t>
            </w:r>
            <w:r w:rsidR="00C23AE0" w:rsidRPr="007D5D27">
              <w:rPr>
                <w:rFonts w:ascii="Cambria" w:eastAsia="Times New Roman" w:hAnsi="Cambria"/>
                <w:b/>
                <w:bCs/>
                <w:color w:val="FF0000"/>
                <w:sz w:val="24"/>
                <w:szCs w:val="24"/>
                <w:lang w:eastAsia="es-ES"/>
              </w:rPr>
              <w:t xml:space="preserve">  </w:t>
            </w:r>
            <w:r w:rsidRPr="005E5418">
              <w:rPr>
                <w:rFonts w:ascii="Cambria" w:eastAsia="Times New Roman" w:hAnsi="Cambria"/>
                <w:b/>
                <w:bCs/>
                <w:color w:val="FF0000"/>
                <w:sz w:val="24"/>
                <w:szCs w:val="24"/>
                <w:lang w:eastAsia="es-ES"/>
              </w:rPr>
              <w:t>ENERO</w:t>
            </w:r>
            <w:r w:rsidR="00C23AE0" w:rsidRPr="005E5418">
              <w:rPr>
                <w:rFonts w:ascii="Cambria" w:eastAsia="Times New Roman" w:hAnsi="Cambria"/>
                <w:b/>
                <w:bCs/>
                <w:color w:val="FF0000"/>
                <w:sz w:val="24"/>
                <w:szCs w:val="24"/>
                <w:lang w:eastAsia="es-ES"/>
              </w:rPr>
              <w:t xml:space="preserve">      </w:t>
            </w:r>
            <w:r w:rsidR="00C23AE0" w:rsidRPr="00DE0CFF">
              <w:rPr>
                <w:rFonts w:ascii="Cambria" w:eastAsia="Times New Roman" w:hAnsi="Cambria"/>
                <w:b/>
                <w:bCs/>
                <w:color w:val="000000"/>
                <w:sz w:val="24"/>
                <w:szCs w:val="24"/>
                <w:lang w:eastAsia="es-ES"/>
              </w:rPr>
              <w:t xml:space="preserve">        AÑO:</w:t>
            </w:r>
            <w:r>
              <w:rPr>
                <w:rFonts w:ascii="Cambria" w:eastAsia="Times New Roman" w:hAnsi="Cambria"/>
                <w:b/>
                <w:bCs/>
                <w:color w:val="000000"/>
                <w:sz w:val="24"/>
                <w:szCs w:val="24"/>
                <w:lang w:eastAsia="es-ES"/>
              </w:rPr>
              <w:t xml:space="preserve">  </w:t>
            </w:r>
            <w:r w:rsidRPr="005E5418">
              <w:rPr>
                <w:rFonts w:ascii="Cambria" w:eastAsia="Times New Roman" w:hAnsi="Cambria"/>
                <w:b/>
                <w:bCs/>
                <w:color w:val="FF0000"/>
                <w:sz w:val="24"/>
                <w:szCs w:val="24"/>
                <w:lang w:eastAsia="es-ES"/>
              </w:rPr>
              <w:t>2015</w:t>
            </w:r>
          </w:p>
        </w:tc>
      </w:tr>
      <w:tr w:rsidR="00C23AE0" w:rsidRPr="00DE0CFF" w:rsidTr="009867A0">
        <w:trPr>
          <w:trHeight w:val="315"/>
        </w:trPr>
        <w:tc>
          <w:tcPr>
            <w:tcW w:w="6180" w:type="dxa"/>
            <w:tcBorders>
              <w:top w:val="single" w:sz="4" w:space="0" w:color="auto"/>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PREMEZCLA PARA PAN</w:t>
            </w:r>
          </w:p>
        </w:tc>
        <w:tc>
          <w:tcPr>
            <w:tcW w:w="3880" w:type="dxa"/>
            <w:tcBorders>
              <w:top w:val="single" w:sz="4" w:space="0" w:color="auto"/>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FECHA DE PRODUCCION TERMINADA:</w:t>
            </w:r>
            <w:r w:rsidR="007D5D27">
              <w:rPr>
                <w:rFonts w:ascii="Cambria" w:eastAsia="Times New Roman" w:hAnsi="Cambria"/>
                <w:color w:val="000000"/>
                <w:sz w:val="24"/>
                <w:szCs w:val="24"/>
                <w:lang w:eastAsia="es-ES"/>
              </w:rPr>
              <w:t xml:space="preserve"> </w:t>
            </w:r>
            <w:r w:rsidR="007D5D27" w:rsidRPr="005E5418">
              <w:rPr>
                <w:rFonts w:ascii="Cambria" w:eastAsia="Times New Roman" w:hAnsi="Cambria"/>
                <w:color w:val="FF0000"/>
                <w:sz w:val="24"/>
                <w:szCs w:val="24"/>
                <w:lang w:eastAsia="es-ES"/>
              </w:rPr>
              <w:t>31/01/2015</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5E5418">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NUME</w:t>
            </w:r>
            <w:r w:rsidR="005E5418">
              <w:rPr>
                <w:rFonts w:ascii="Cambria" w:eastAsia="Times New Roman" w:hAnsi="Cambria"/>
                <w:color w:val="000000"/>
                <w:sz w:val="24"/>
                <w:szCs w:val="24"/>
                <w:lang w:eastAsia="es-ES"/>
              </w:rPr>
              <w:t>RO DE LOTE ASIGNADO POR KOILIAK</w:t>
            </w:r>
            <w:r w:rsidRPr="00DE0CFF">
              <w:rPr>
                <w:rFonts w:ascii="Cambria" w:eastAsia="Times New Roman" w:hAnsi="Cambria"/>
                <w:color w:val="000000"/>
                <w:sz w:val="24"/>
                <w:szCs w:val="24"/>
                <w:lang w:eastAsia="es-ES"/>
              </w:rPr>
              <w:t>:</w:t>
            </w:r>
            <w:r w:rsidR="007D5D27">
              <w:rPr>
                <w:rFonts w:ascii="Cambria" w:eastAsia="Times New Roman" w:hAnsi="Cambria"/>
                <w:color w:val="000000"/>
                <w:sz w:val="24"/>
                <w:szCs w:val="24"/>
                <w:lang w:eastAsia="es-ES"/>
              </w:rPr>
              <w:t xml:space="preserve"> </w:t>
            </w:r>
            <w:r w:rsidR="007D5D27" w:rsidRPr="005E5418">
              <w:rPr>
                <w:rFonts w:ascii="Cambria" w:eastAsia="Times New Roman" w:hAnsi="Cambria"/>
                <w:color w:val="FF0000"/>
                <w:sz w:val="24"/>
                <w:szCs w:val="24"/>
                <w:lang w:eastAsia="es-ES"/>
              </w:rPr>
              <w:t>01</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NUMERO DE PARTIDA ASIGNADA POR KOILIAK</w:t>
            </w:r>
            <w:r w:rsidR="005E5418">
              <w:rPr>
                <w:rFonts w:ascii="Cambria" w:eastAsia="Times New Roman" w:hAnsi="Cambria"/>
                <w:color w:val="000000"/>
                <w:sz w:val="24"/>
                <w:szCs w:val="24"/>
                <w:lang w:eastAsia="es-ES"/>
              </w:rPr>
              <w:t xml:space="preserve">: </w:t>
            </w:r>
            <w:r w:rsidR="005E5418" w:rsidRPr="005E5418">
              <w:rPr>
                <w:rFonts w:ascii="Cambria" w:eastAsia="Times New Roman" w:hAnsi="Cambria"/>
                <w:color w:val="FF0000"/>
                <w:sz w:val="24"/>
                <w:szCs w:val="24"/>
                <w:lang w:eastAsia="es-ES"/>
              </w:rPr>
              <w:t>01/15</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PESO EN KILOGRAMOS DEL LOTE:</w:t>
            </w:r>
            <w:r w:rsidR="007D5D27">
              <w:rPr>
                <w:rFonts w:ascii="Cambria" w:eastAsia="Times New Roman" w:hAnsi="Cambria"/>
                <w:color w:val="000000"/>
                <w:sz w:val="24"/>
                <w:szCs w:val="24"/>
                <w:lang w:eastAsia="es-ES"/>
              </w:rPr>
              <w:t xml:space="preserve"> </w:t>
            </w:r>
            <w:r w:rsidR="005E5418" w:rsidRPr="005E5418">
              <w:rPr>
                <w:rFonts w:ascii="Cambria" w:eastAsia="Times New Roman" w:hAnsi="Cambria"/>
                <w:color w:val="FF0000"/>
                <w:sz w:val="24"/>
                <w:szCs w:val="24"/>
                <w:lang w:eastAsia="es-ES"/>
              </w:rPr>
              <w:t>1128 KILOGRAMOS</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5E5418">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PESO EN K</w:t>
            </w:r>
            <w:r w:rsidR="005E5418">
              <w:rPr>
                <w:rFonts w:ascii="Cambria" w:eastAsia="Times New Roman" w:hAnsi="Cambria"/>
                <w:color w:val="000000"/>
                <w:sz w:val="24"/>
                <w:szCs w:val="24"/>
                <w:lang w:eastAsia="es-ES"/>
              </w:rPr>
              <w:t>GS.</w:t>
            </w:r>
            <w:r w:rsidRPr="00DE0CFF">
              <w:rPr>
                <w:rFonts w:ascii="Cambria" w:eastAsia="Times New Roman" w:hAnsi="Cambria"/>
                <w:color w:val="000000"/>
                <w:sz w:val="24"/>
                <w:szCs w:val="24"/>
                <w:lang w:eastAsia="es-ES"/>
              </w:rPr>
              <w:t xml:space="preserve"> DE LA PARTIDA:</w:t>
            </w:r>
            <w:r w:rsidR="005E5418" w:rsidRPr="005E5418">
              <w:rPr>
                <w:rFonts w:ascii="Cambria" w:eastAsia="Times New Roman" w:hAnsi="Cambria"/>
                <w:color w:val="FF0000"/>
                <w:sz w:val="24"/>
                <w:szCs w:val="24"/>
                <w:lang w:eastAsia="es-ES"/>
              </w:rPr>
              <w:t xml:space="preserve"> 1128 KILOGRAMOS</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RESPONSABLE DEL CONTROL:</w:t>
            </w:r>
            <w:r w:rsidR="005E5418">
              <w:rPr>
                <w:rFonts w:ascii="Cambria" w:eastAsia="Times New Roman" w:hAnsi="Cambria"/>
                <w:color w:val="000000"/>
                <w:sz w:val="24"/>
                <w:szCs w:val="24"/>
                <w:lang w:eastAsia="es-ES"/>
              </w:rPr>
              <w:t xml:space="preserve"> </w:t>
            </w:r>
            <w:r w:rsidR="005E5418" w:rsidRPr="005E5418">
              <w:rPr>
                <w:rFonts w:ascii="Cambria" w:eastAsia="Times New Roman" w:hAnsi="Cambria"/>
                <w:color w:val="FF0000"/>
                <w:sz w:val="24"/>
                <w:szCs w:val="24"/>
                <w:lang w:eastAsia="es-ES"/>
              </w:rPr>
              <w:t>CERNIAK MATIAS</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8"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FIRMA:</w:t>
            </w:r>
            <w:r w:rsidR="005E5418" w:rsidRPr="005E5418">
              <w:rPr>
                <w:rFonts w:ascii="Cambria" w:eastAsia="Times New Roman" w:hAnsi="Cambria"/>
                <w:color w:val="FF0000"/>
                <w:sz w:val="24"/>
                <w:szCs w:val="24"/>
                <w:lang w:eastAsia="es-ES"/>
              </w:rPr>
              <w:t xml:space="preserve"> CERNIAK MATIAS</w:t>
            </w:r>
          </w:p>
        </w:tc>
        <w:tc>
          <w:tcPr>
            <w:tcW w:w="3880" w:type="dxa"/>
            <w:tcBorders>
              <w:top w:val="nil"/>
              <w:left w:val="nil"/>
              <w:bottom w:val="single" w:sz="8"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nil"/>
              <w:bottom w:val="nil"/>
              <w:right w:val="nil"/>
            </w:tcBorders>
            <w:shd w:val="clear" w:color="auto" w:fill="auto"/>
            <w:noWrap/>
            <w:vAlign w:val="bottom"/>
          </w:tcPr>
          <w:p w:rsidR="00C23AE0" w:rsidRDefault="00C23AE0" w:rsidP="009867A0">
            <w:pPr>
              <w:spacing w:after="0" w:line="240" w:lineRule="auto"/>
              <w:rPr>
                <w:rFonts w:eastAsia="Times New Roman"/>
                <w:color w:val="000000"/>
                <w:lang w:eastAsia="es-ES"/>
              </w:rPr>
            </w:pPr>
          </w:p>
          <w:p w:rsidR="00912DE9" w:rsidRDefault="00912DE9" w:rsidP="009867A0">
            <w:pPr>
              <w:spacing w:after="0" w:line="240" w:lineRule="auto"/>
              <w:rPr>
                <w:rFonts w:eastAsia="Times New Roman"/>
                <w:color w:val="000000"/>
                <w:lang w:eastAsia="es-ES"/>
              </w:rPr>
            </w:pPr>
          </w:p>
          <w:p w:rsidR="00912DE9" w:rsidRDefault="00912DE9" w:rsidP="009867A0">
            <w:pPr>
              <w:spacing w:after="0" w:line="240" w:lineRule="auto"/>
              <w:rPr>
                <w:rFonts w:eastAsia="Times New Roman"/>
                <w:color w:val="000000"/>
                <w:lang w:eastAsia="es-ES"/>
              </w:rPr>
            </w:pPr>
          </w:p>
          <w:p w:rsidR="00912DE9" w:rsidRDefault="00912DE9" w:rsidP="009867A0">
            <w:pPr>
              <w:spacing w:after="0" w:line="240" w:lineRule="auto"/>
              <w:rPr>
                <w:rFonts w:eastAsia="Times New Roman"/>
                <w:color w:val="000000"/>
                <w:lang w:eastAsia="es-ES"/>
              </w:rPr>
            </w:pPr>
          </w:p>
          <w:p w:rsidR="00141DA6" w:rsidRDefault="00141DA6" w:rsidP="009867A0">
            <w:pPr>
              <w:spacing w:after="0" w:line="240" w:lineRule="auto"/>
              <w:rPr>
                <w:rFonts w:eastAsia="Times New Roman"/>
                <w:color w:val="000000"/>
                <w:lang w:eastAsia="es-ES"/>
              </w:rPr>
            </w:pPr>
          </w:p>
          <w:p w:rsidR="00912DE9" w:rsidRPr="00DE0CFF" w:rsidRDefault="00912DE9" w:rsidP="009867A0">
            <w:pPr>
              <w:spacing w:after="0" w:line="240" w:lineRule="auto"/>
              <w:rPr>
                <w:rFonts w:eastAsia="Times New Roman"/>
                <w:color w:val="000000"/>
                <w:lang w:eastAsia="es-ES"/>
              </w:rPr>
            </w:pPr>
          </w:p>
        </w:tc>
        <w:tc>
          <w:tcPr>
            <w:tcW w:w="3880" w:type="dxa"/>
            <w:tcBorders>
              <w:top w:val="nil"/>
              <w:left w:val="nil"/>
              <w:bottom w:val="nil"/>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p>
        </w:tc>
      </w:tr>
      <w:tr w:rsidR="00C23AE0" w:rsidRPr="00DE0CFF" w:rsidTr="009867A0">
        <w:trPr>
          <w:trHeight w:val="330"/>
        </w:trPr>
        <w:tc>
          <w:tcPr>
            <w:tcW w:w="6180" w:type="dxa"/>
            <w:tcBorders>
              <w:top w:val="single" w:sz="8" w:space="0" w:color="auto"/>
              <w:left w:val="single" w:sz="8" w:space="0" w:color="auto"/>
              <w:bottom w:val="single" w:sz="4" w:space="0" w:color="auto"/>
              <w:right w:val="single" w:sz="4"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lastRenderedPageBreak/>
              <w:t>KOILIAK S.R.L-PRODUCTOS SIN T.A.C.C</w:t>
            </w:r>
          </w:p>
        </w:tc>
        <w:tc>
          <w:tcPr>
            <w:tcW w:w="3880" w:type="dxa"/>
            <w:tcBorders>
              <w:top w:val="single" w:sz="8" w:space="0" w:color="auto"/>
              <w:left w:val="nil"/>
              <w:bottom w:val="single" w:sz="4" w:space="0" w:color="auto"/>
              <w:right w:val="single" w:sz="8"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NUMERO DE REGISTRO:</w:t>
            </w:r>
          </w:p>
        </w:tc>
      </w:tr>
      <w:tr w:rsidR="00C23AE0" w:rsidRPr="00DE0CFF" w:rsidTr="009867A0">
        <w:trPr>
          <w:trHeight w:val="315"/>
        </w:trPr>
        <w:tc>
          <w:tcPr>
            <w:tcW w:w="6180" w:type="dxa"/>
            <w:tcBorders>
              <w:top w:val="nil"/>
              <w:left w:val="single" w:sz="8" w:space="0" w:color="auto"/>
              <w:bottom w:val="nil"/>
              <w:right w:val="single" w:sz="4"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 xml:space="preserve">FICHA TECNICA </w:t>
            </w:r>
            <w:r>
              <w:rPr>
                <w:rFonts w:ascii="Cambria" w:eastAsia="Times New Roman" w:hAnsi="Cambria"/>
                <w:b/>
                <w:bCs/>
                <w:color w:val="000000"/>
                <w:sz w:val="24"/>
                <w:szCs w:val="24"/>
                <w:lang w:eastAsia="es-ES"/>
              </w:rPr>
              <w:t xml:space="preserve"> DE </w:t>
            </w:r>
            <w:r w:rsidRPr="00DE0CFF">
              <w:rPr>
                <w:rFonts w:ascii="Cambria" w:eastAsia="Times New Roman" w:hAnsi="Cambria"/>
                <w:b/>
                <w:bCs/>
                <w:color w:val="000000"/>
                <w:sz w:val="24"/>
                <w:szCs w:val="24"/>
                <w:lang w:eastAsia="es-ES"/>
              </w:rPr>
              <w:t>TRAZABILIDAD</w:t>
            </w:r>
          </w:p>
        </w:tc>
        <w:tc>
          <w:tcPr>
            <w:tcW w:w="3880" w:type="dxa"/>
            <w:tcBorders>
              <w:top w:val="nil"/>
              <w:left w:val="nil"/>
              <w:bottom w:val="nil"/>
              <w:right w:val="single" w:sz="8"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MES:                            AÑO:</w:t>
            </w:r>
          </w:p>
        </w:tc>
      </w:tr>
      <w:tr w:rsidR="00C23AE0" w:rsidRPr="00DE0CFF" w:rsidTr="009867A0">
        <w:trPr>
          <w:trHeight w:val="330"/>
        </w:trPr>
        <w:tc>
          <w:tcPr>
            <w:tcW w:w="6180" w:type="dxa"/>
            <w:tcBorders>
              <w:top w:val="single" w:sz="4" w:space="0" w:color="auto"/>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PREMEZCLA PARA PREPIZZA</w:t>
            </w:r>
          </w:p>
        </w:tc>
        <w:tc>
          <w:tcPr>
            <w:tcW w:w="3880" w:type="dxa"/>
            <w:tcBorders>
              <w:top w:val="single" w:sz="4" w:space="0" w:color="auto"/>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FECHA DE PRODUCCION TERMINADA:</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NUMERO DE LOTE ASIGNADO POR KOILIAK S.R.L:</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NUMERO DE PARTIDA ASIGNADA POR KOILIAK S.R.L:</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PESO EN KILOGRAMOS DEL LOTE:</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PESO EN KILOGRAMOS DE LA PARTIDA:</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RESPONSABLE DEL CONTROL:</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8"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FIRMA:</w:t>
            </w:r>
          </w:p>
        </w:tc>
        <w:tc>
          <w:tcPr>
            <w:tcW w:w="3880" w:type="dxa"/>
            <w:tcBorders>
              <w:top w:val="nil"/>
              <w:left w:val="nil"/>
              <w:bottom w:val="single" w:sz="8"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nil"/>
              <w:bottom w:val="nil"/>
              <w:right w:val="nil"/>
            </w:tcBorders>
            <w:shd w:val="clear" w:color="auto" w:fill="auto"/>
            <w:noWrap/>
            <w:vAlign w:val="bottom"/>
          </w:tcPr>
          <w:p w:rsidR="00C23AE0" w:rsidRPr="00DE0CFF" w:rsidRDefault="00C23AE0" w:rsidP="009867A0">
            <w:pPr>
              <w:spacing w:after="0" w:line="240" w:lineRule="auto"/>
              <w:rPr>
                <w:rFonts w:eastAsia="Times New Roman"/>
                <w:color w:val="000000"/>
                <w:lang w:eastAsia="es-ES"/>
              </w:rPr>
            </w:pPr>
          </w:p>
        </w:tc>
        <w:tc>
          <w:tcPr>
            <w:tcW w:w="3880" w:type="dxa"/>
            <w:tcBorders>
              <w:top w:val="nil"/>
              <w:left w:val="nil"/>
              <w:bottom w:val="nil"/>
              <w:right w:val="nil"/>
            </w:tcBorders>
            <w:shd w:val="clear" w:color="auto" w:fill="auto"/>
            <w:noWrap/>
            <w:vAlign w:val="bottom"/>
          </w:tcPr>
          <w:p w:rsidR="00C23AE0" w:rsidRPr="00DE0CFF" w:rsidRDefault="00C23AE0" w:rsidP="009867A0">
            <w:pPr>
              <w:spacing w:after="0" w:line="240" w:lineRule="auto"/>
              <w:rPr>
                <w:rFonts w:eastAsia="Times New Roman"/>
                <w:color w:val="000000"/>
                <w:lang w:eastAsia="es-ES"/>
              </w:rPr>
            </w:pPr>
          </w:p>
        </w:tc>
      </w:tr>
      <w:tr w:rsidR="00C23AE0" w:rsidRPr="00DE0CFF" w:rsidTr="009867A0">
        <w:trPr>
          <w:trHeight w:val="315"/>
        </w:trPr>
        <w:tc>
          <w:tcPr>
            <w:tcW w:w="6180" w:type="dxa"/>
            <w:tcBorders>
              <w:top w:val="single" w:sz="8" w:space="0" w:color="auto"/>
              <w:left w:val="single" w:sz="8" w:space="0" w:color="auto"/>
              <w:bottom w:val="single" w:sz="4" w:space="0" w:color="auto"/>
              <w:right w:val="single" w:sz="4"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KOILIAK S.R.L-PRODUCTOS SIN T.A.C.C</w:t>
            </w:r>
          </w:p>
        </w:tc>
        <w:tc>
          <w:tcPr>
            <w:tcW w:w="3880" w:type="dxa"/>
            <w:tcBorders>
              <w:top w:val="single" w:sz="8" w:space="0" w:color="auto"/>
              <w:left w:val="nil"/>
              <w:bottom w:val="single" w:sz="4" w:space="0" w:color="auto"/>
              <w:right w:val="single" w:sz="8"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NUMERO DE REGISTRO:</w:t>
            </w:r>
          </w:p>
        </w:tc>
      </w:tr>
      <w:tr w:rsidR="00C23AE0" w:rsidRPr="00DE0CFF" w:rsidTr="009867A0">
        <w:trPr>
          <w:trHeight w:val="315"/>
        </w:trPr>
        <w:tc>
          <w:tcPr>
            <w:tcW w:w="6180" w:type="dxa"/>
            <w:tcBorders>
              <w:top w:val="nil"/>
              <w:left w:val="single" w:sz="8" w:space="0" w:color="auto"/>
              <w:bottom w:val="nil"/>
              <w:right w:val="single" w:sz="4"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FICHA TECNICA</w:t>
            </w:r>
            <w:r>
              <w:rPr>
                <w:rFonts w:ascii="Cambria" w:eastAsia="Times New Roman" w:hAnsi="Cambria"/>
                <w:b/>
                <w:bCs/>
                <w:color w:val="000000"/>
                <w:sz w:val="24"/>
                <w:szCs w:val="24"/>
                <w:lang w:eastAsia="es-ES"/>
              </w:rPr>
              <w:t xml:space="preserve"> DE </w:t>
            </w:r>
            <w:r w:rsidRPr="00DE0CFF">
              <w:rPr>
                <w:rFonts w:ascii="Cambria" w:eastAsia="Times New Roman" w:hAnsi="Cambria"/>
                <w:b/>
                <w:bCs/>
                <w:color w:val="000000"/>
                <w:sz w:val="24"/>
                <w:szCs w:val="24"/>
                <w:lang w:eastAsia="es-ES"/>
              </w:rPr>
              <w:t xml:space="preserve"> TRAZABILIDAD</w:t>
            </w:r>
          </w:p>
        </w:tc>
        <w:tc>
          <w:tcPr>
            <w:tcW w:w="3880" w:type="dxa"/>
            <w:tcBorders>
              <w:top w:val="nil"/>
              <w:left w:val="nil"/>
              <w:bottom w:val="nil"/>
              <w:right w:val="single" w:sz="8" w:space="0" w:color="auto"/>
            </w:tcBorders>
            <w:shd w:val="clear" w:color="auto" w:fill="FFFF00"/>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MES:                            AÑO:</w:t>
            </w:r>
          </w:p>
        </w:tc>
      </w:tr>
      <w:tr w:rsidR="00C23AE0" w:rsidRPr="00DE0CFF" w:rsidTr="009867A0">
        <w:trPr>
          <w:trHeight w:val="315"/>
        </w:trPr>
        <w:tc>
          <w:tcPr>
            <w:tcW w:w="6180" w:type="dxa"/>
            <w:tcBorders>
              <w:top w:val="single" w:sz="4" w:space="0" w:color="auto"/>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b/>
                <w:bCs/>
                <w:color w:val="000000"/>
                <w:sz w:val="24"/>
                <w:szCs w:val="24"/>
                <w:lang w:eastAsia="es-ES"/>
              </w:rPr>
            </w:pPr>
            <w:r w:rsidRPr="00DE0CFF">
              <w:rPr>
                <w:rFonts w:ascii="Cambria" w:eastAsia="Times New Roman" w:hAnsi="Cambria"/>
                <w:b/>
                <w:bCs/>
                <w:color w:val="000000"/>
                <w:sz w:val="24"/>
                <w:szCs w:val="24"/>
                <w:lang w:eastAsia="es-ES"/>
              </w:rPr>
              <w:t>PREMEZCLA PARA BIZCOCHUELO</w:t>
            </w:r>
          </w:p>
        </w:tc>
        <w:tc>
          <w:tcPr>
            <w:tcW w:w="3880" w:type="dxa"/>
            <w:tcBorders>
              <w:top w:val="single" w:sz="4" w:space="0" w:color="auto"/>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FECHA DE PRODUCCION TERMINADA:</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NUMERO DE LOTE ASIGNADO POR KOILIAK S.R.L:</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NUMERO DE PARTIDA ASIGNADA POR KOILIAK S.R.L:</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PESO EN KILOGRAMOS DEL LOTE:</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PESO EN KILOGRAMOS DE LA PARTIDA:</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15"/>
        </w:trPr>
        <w:tc>
          <w:tcPr>
            <w:tcW w:w="6180" w:type="dxa"/>
            <w:tcBorders>
              <w:top w:val="nil"/>
              <w:left w:val="single" w:sz="8" w:space="0" w:color="auto"/>
              <w:bottom w:val="single" w:sz="4"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RESPONSABLE DEL CONTROL:</w:t>
            </w:r>
          </w:p>
        </w:tc>
        <w:tc>
          <w:tcPr>
            <w:tcW w:w="3880" w:type="dxa"/>
            <w:tcBorders>
              <w:top w:val="nil"/>
              <w:left w:val="nil"/>
              <w:bottom w:val="single" w:sz="4"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r w:rsidR="00C23AE0" w:rsidRPr="00DE0CFF" w:rsidTr="009867A0">
        <w:trPr>
          <w:trHeight w:val="330"/>
        </w:trPr>
        <w:tc>
          <w:tcPr>
            <w:tcW w:w="6180" w:type="dxa"/>
            <w:tcBorders>
              <w:top w:val="nil"/>
              <w:left w:val="single" w:sz="8" w:space="0" w:color="auto"/>
              <w:bottom w:val="single" w:sz="8" w:space="0" w:color="auto"/>
              <w:right w:val="nil"/>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FIRMA:</w:t>
            </w:r>
          </w:p>
        </w:tc>
        <w:tc>
          <w:tcPr>
            <w:tcW w:w="3880" w:type="dxa"/>
            <w:tcBorders>
              <w:top w:val="nil"/>
              <w:left w:val="nil"/>
              <w:bottom w:val="single" w:sz="8" w:space="0" w:color="auto"/>
              <w:right w:val="single" w:sz="8" w:space="0" w:color="auto"/>
            </w:tcBorders>
            <w:shd w:val="clear" w:color="auto" w:fill="auto"/>
            <w:noWrap/>
            <w:vAlign w:val="bottom"/>
          </w:tcPr>
          <w:p w:rsidR="00C23AE0" w:rsidRPr="00DE0CFF" w:rsidRDefault="00C23AE0" w:rsidP="009867A0">
            <w:pPr>
              <w:spacing w:after="0" w:line="240" w:lineRule="auto"/>
              <w:rPr>
                <w:rFonts w:ascii="Cambria" w:eastAsia="Times New Roman" w:hAnsi="Cambria"/>
                <w:color w:val="000000"/>
                <w:sz w:val="24"/>
                <w:szCs w:val="24"/>
                <w:lang w:eastAsia="es-ES"/>
              </w:rPr>
            </w:pPr>
            <w:r w:rsidRPr="00DE0CFF">
              <w:rPr>
                <w:rFonts w:ascii="Cambria" w:eastAsia="Times New Roman" w:hAnsi="Cambria"/>
                <w:color w:val="000000"/>
                <w:sz w:val="24"/>
                <w:szCs w:val="24"/>
                <w:lang w:eastAsia="es-ES"/>
              </w:rPr>
              <w:t> </w:t>
            </w:r>
          </w:p>
        </w:tc>
      </w:tr>
    </w:tbl>
    <w:p w:rsidR="00C23AE0" w:rsidRPr="00B43358" w:rsidRDefault="00C23AE0" w:rsidP="002D36DA">
      <w:pPr>
        <w:autoSpaceDE w:val="0"/>
        <w:autoSpaceDN w:val="0"/>
        <w:adjustRightInd w:val="0"/>
        <w:spacing w:after="0" w:line="240" w:lineRule="auto"/>
        <w:jc w:val="both"/>
        <w:rPr>
          <w:rFonts w:ascii="Times New Roman" w:hAnsi="Times New Roman"/>
          <w:bCs/>
          <w:color w:val="000000"/>
          <w:sz w:val="24"/>
          <w:szCs w:val="24"/>
        </w:rPr>
      </w:pPr>
    </w:p>
    <w:p w:rsidR="00A9273E" w:rsidRPr="00B43358" w:rsidRDefault="00A9273E"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P</w:t>
      </w:r>
      <w:r w:rsidR="00696EA1">
        <w:rPr>
          <w:rFonts w:ascii="Times New Roman" w:hAnsi="Times New Roman"/>
          <w:b/>
          <w:bCs/>
          <w:color w:val="000000"/>
          <w:sz w:val="24"/>
          <w:szCs w:val="24"/>
          <w:u w:val="single"/>
        </w:rPr>
        <w:t>rocedimientos Estandarizados</w:t>
      </w:r>
      <w:r w:rsidRPr="00B43358">
        <w:rPr>
          <w:rFonts w:ascii="Times New Roman" w:hAnsi="Times New Roman"/>
          <w:b/>
          <w:bCs/>
          <w:color w:val="000000"/>
          <w:sz w:val="24"/>
          <w:szCs w:val="24"/>
          <w:u w:val="single"/>
        </w:rPr>
        <w:t>:</w:t>
      </w:r>
    </w:p>
    <w:p w:rsidR="00AB478A" w:rsidRPr="001D7664" w:rsidRDefault="00696EA1" w:rsidP="002D36DA">
      <w:pPr>
        <w:autoSpaceDE w:val="0"/>
        <w:autoSpaceDN w:val="0"/>
        <w:adjustRightInd w:val="0"/>
        <w:spacing w:after="0" w:line="240" w:lineRule="auto"/>
        <w:jc w:val="both"/>
        <w:rPr>
          <w:rFonts w:ascii="Times New Roman" w:hAnsi="Times New Roman"/>
          <w:bCs/>
          <w:i/>
          <w:color w:val="000000"/>
          <w:sz w:val="24"/>
          <w:szCs w:val="24"/>
          <w:u w:val="single"/>
        </w:rPr>
      </w:pPr>
      <w:r w:rsidRPr="001D7664">
        <w:rPr>
          <w:rFonts w:ascii="Times New Roman" w:hAnsi="Times New Roman"/>
          <w:bCs/>
          <w:i/>
          <w:color w:val="000000"/>
          <w:sz w:val="24"/>
          <w:szCs w:val="24"/>
          <w:u w:val="single"/>
        </w:rPr>
        <w:t>Requisitos P.O.E.S</w:t>
      </w:r>
      <w:r w:rsidR="00946365" w:rsidRPr="001D7664">
        <w:rPr>
          <w:rFonts w:ascii="Times New Roman" w:hAnsi="Times New Roman"/>
          <w:bCs/>
          <w:i/>
          <w:color w:val="000000"/>
          <w:sz w:val="24"/>
          <w:szCs w:val="24"/>
          <w:u w:val="single"/>
        </w:rPr>
        <w:t>:</w:t>
      </w:r>
    </w:p>
    <w:p w:rsidR="00E07FF6" w:rsidRPr="00B43358" w:rsidRDefault="00696EA1" w:rsidP="002D36DA">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w:t>
      </w:r>
      <w:r w:rsidR="00946365" w:rsidRPr="00696EA1">
        <w:rPr>
          <w:rFonts w:ascii="Times New Roman" w:hAnsi="Times New Roman"/>
          <w:sz w:val="24"/>
          <w:szCs w:val="24"/>
        </w:rPr>
        <w:t xml:space="preserve">La limpieza y desinfección de equipos y utensilios </w:t>
      </w:r>
      <w:r w:rsidR="00946365" w:rsidRPr="00B43358">
        <w:rPr>
          <w:rFonts w:ascii="Times New Roman" w:hAnsi="Times New Roman"/>
          <w:sz w:val="24"/>
          <w:szCs w:val="24"/>
        </w:rPr>
        <w:t xml:space="preserve">durante los intervalos en la producción. </w:t>
      </w:r>
    </w:p>
    <w:p w:rsidR="00946365" w:rsidRPr="00B43358" w:rsidRDefault="00E07FF6" w:rsidP="002D36DA">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-La limpieza de las maquinas mezcladoras helicoidales al final del día de producción.</w:t>
      </w:r>
    </w:p>
    <w:p w:rsidR="00946365" w:rsidRPr="00B43358" w:rsidRDefault="00946365" w:rsidP="002D36DA">
      <w:pPr>
        <w:autoSpaceDE w:val="0"/>
        <w:autoSpaceDN w:val="0"/>
        <w:adjustRightInd w:val="0"/>
        <w:spacing w:after="0" w:line="240" w:lineRule="auto"/>
        <w:jc w:val="both"/>
        <w:rPr>
          <w:rFonts w:ascii="Times New Roman" w:hAnsi="Times New Roman"/>
          <w:sz w:val="24"/>
          <w:szCs w:val="24"/>
        </w:rPr>
      </w:pPr>
    </w:p>
    <w:p w:rsidR="00E07FF6" w:rsidRPr="00B43358" w:rsidRDefault="00946365" w:rsidP="002D36DA">
      <w:pPr>
        <w:autoSpaceDE w:val="0"/>
        <w:autoSpaceDN w:val="0"/>
        <w:adjustRightInd w:val="0"/>
        <w:spacing w:after="0" w:line="240" w:lineRule="auto"/>
        <w:jc w:val="both"/>
        <w:rPr>
          <w:rFonts w:ascii="Times New Roman" w:hAnsi="Times New Roman"/>
          <w:sz w:val="24"/>
          <w:szCs w:val="24"/>
        </w:rPr>
      </w:pPr>
      <w:r w:rsidRPr="00696EA1">
        <w:rPr>
          <w:rFonts w:ascii="Times New Roman" w:hAnsi="Times New Roman"/>
          <w:sz w:val="24"/>
          <w:szCs w:val="24"/>
          <w:u w:val="single"/>
        </w:rPr>
        <w:t>Higiene del personal:</w:t>
      </w:r>
      <w:r w:rsidRPr="00B43358">
        <w:rPr>
          <w:rFonts w:ascii="Times New Roman" w:hAnsi="Times New Roman"/>
          <w:sz w:val="24"/>
          <w:szCs w:val="24"/>
        </w:rPr>
        <w:t xml:space="preserve"> hace referencia a la higiene de las prendas de vestir externas y guantes, cobertores de cabello, lavado </w:t>
      </w:r>
      <w:r w:rsidR="00E07FF6" w:rsidRPr="00B43358">
        <w:rPr>
          <w:rFonts w:ascii="Times New Roman" w:hAnsi="Times New Roman"/>
          <w:sz w:val="24"/>
          <w:szCs w:val="24"/>
        </w:rPr>
        <w:t xml:space="preserve">de manos, estado de salud, </w:t>
      </w:r>
    </w:p>
    <w:p w:rsidR="00946365" w:rsidRPr="00B43358" w:rsidRDefault="00E07FF6" w:rsidP="002D36DA">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-Limpieza de  polvos en  prendas al finalizar la jornada de trabajo</w:t>
      </w:r>
    </w:p>
    <w:p w:rsidR="00696EA1" w:rsidRDefault="00696EA1" w:rsidP="002D36DA">
      <w:pPr>
        <w:autoSpaceDE w:val="0"/>
        <w:autoSpaceDN w:val="0"/>
        <w:adjustRightInd w:val="0"/>
        <w:spacing w:after="0" w:line="240" w:lineRule="auto"/>
        <w:jc w:val="both"/>
        <w:rPr>
          <w:rFonts w:ascii="Times New Roman" w:hAnsi="Times New Roman"/>
          <w:sz w:val="24"/>
          <w:szCs w:val="24"/>
          <w:u w:val="single"/>
        </w:rPr>
      </w:pPr>
    </w:p>
    <w:p w:rsidR="00946365" w:rsidRPr="00B43358" w:rsidRDefault="00946365" w:rsidP="002D36DA">
      <w:pPr>
        <w:autoSpaceDE w:val="0"/>
        <w:autoSpaceDN w:val="0"/>
        <w:adjustRightInd w:val="0"/>
        <w:spacing w:after="0" w:line="240" w:lineRule="auto"/>
        <w:jc w:val="both"/>
        <w:rPr>
          <w:rFonts w:ascii="Times New Roman" w:hAnsi="Times New Roman"/>
          <w:sz w:val="24"/>
          <w:szCs w:val="24"/>
        </w:rPr>
      </w:pPr>
      <w:r w:rsidRPr="00696EA1">
        <w:rPr>
          <w:rFonts w:ascii="Times New Roman" w:hAnsi="Times New Roman"/>
          <w:sz w:val="24"/>
          <w:szCs w:val="24"/>
          <w:u w:val="single"/>
        </w:rPr>
        <w:t>Manejo de los agentes de limpieza y desinfección:</w:t>
      </w:r>
      <w:r w:rsidRPr="00B43358">
        <w:rPr>
          <w:rFonts w:ascii="Times New Roman" w:hAnsi="Times New Roman"/>
          <w:sz w:val="24"/>
          <w:szCs w:val="24"/>
        </w:rPr>
        <w:t xml:space="preserve"> en áreas de elaboración de productos. Los establecimientos con procesamientos complejos, necesitan procedimientos sanitarios adicionales para asegurar un ambiente apto y prevenir la contaminación cruzada.</w:t>
      </w:r>
    </w:p>
    <w:p w:rsidR="00E07FF6" w:rsidRPr="00B43358" w:rsidRDefault="00E07FF6" w:rsidP="002D36DA">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-Utilizar agua para la limpieza de las maquinas mezcladoras Helicoidales.</w:t>
      </w:r>
    </w:p>
    <w:p w:rsidR="00AB478A" w:rsidRPr="00B43358" w:rsidRDefault="00AB478A" w:rsidP="002D36DA">
      <w:pPr>
        <w:autoSpaceDE w:val="0"/>
        <w:autoSpaceDN w:val="0"/>
        <w:adjustRightInd w:val="0"/>
        <w:spacing w:after="0" w:line="240" w:lineRule="auto"/>
        <w:jc w:val="both"/>
        <w:rPr>
          <w:rFonts w:ascii="Times New Roman" w:hAnsi="Times New Roman"/>
          <w:b/>
          <w:bCs/>
          <w:color w:val="000000"/>
          <w:sz w:val="24"/>
          <w:szCs w:val="24"/>
        </w:rPr>
      </w:pPr>
    </w:p>
    <w:p w:rsidR="00D945D8" w:rsidRDefault="00D945D8" w:rsidP="00D945D8">
      <w:pPr>
        <w:autoSpaceDE w:val="0"/>
        <w:autoSpaceDN w:val="0"/>
        <w:adjustRightInd w:val="0"/>
        <w:spacing w:after="0" w:line="240" w:lineRule="auto"/>
        <w:jc w:val="both"/>
        <w:rPr>
          <w:rFonts w:ascii="Times New Roman" w:hAnsi="Times New Roman"/>
          <w:b/>
          <w:bCs/>
          <w:color w:val="000000"/>
          <w:sz w:val="24"/>
          <w:szCs w:val="24"/>
          <w:u w:val="single"/>
        </w:rPr>
      </w:pPr>
    </w:p>
    <w:p w:rsidR="00D945D8" w:rsidRDefault="00D945D8" w:rsidP="00D945D8">
      <w:pPr>
        <w:autoSpaceDE w:val="0"/>
        <w:autoSpaceDN w:val="0"/>
        <w:adjustRightInd w:val="0"/>
        <w:spacing w:after="0" w:line="240" w:lineRule="auto"/>
        <w:jc w:val="both"/>
        <w:rPr>
          <w:rFonts w:ascii="Times New Roman" w:hAnsi="Times New Roman"/>
          <w:b/>
          <w:bCs/>
          <w:color w:val="000000"/>
          <w:sz w:val="24"/>
          <w:szCs w:val="24"/>
          <w:u w:val="single"/>
        </w:rPr>
      </w:pPr>
    </w:p>
    <w:p w:rsidR="00AB478A" w:rsidRPr="00696EA1" w:rsidRDefault="00BE27E6" w:rsidP="00D945D8">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
          <w:bCs/>
          <w:color w:val="000000"/>
          <w:sz w:val="24"/>
          <w:szCs w:val="24"/>
          <w:u w:val="single"/>
        </w:rPr>
        <w:lastRenderedPageBreak/>
        <w:t>C</w:t>
      </w:r>
      <w:r w:rsidR="00696EA1">
        <w:rPr>
          <w:rFonts w:ascii="Times New Roman" w:hAnsi="Times New Roman"/>
          <w:b/>
          <w:bCs/>
          <w:color w:val="000000"/>
          <w:sz w:val="24"/>
          <w:szCs w:val="24"/>
          <w:u w:val="single"/>
        </w:rPr>
        <w:t>ontrol de plagas</w:t>
      </w:r>
      <w:r w:rsidRPr="00B43358">
        <w:rPr>
          <w:rFonts w:ascii="Times New Roman" w:hAnsi="Times New Roman"/>
          <w:b/>
          <w:bCs/>
          <w:color w:val="000000"/>
          <w:sz w:val="24"/>
          <w:szCs w:val="24"/>
          <w:u w:val="single"/>
        </w:rPr>
        <w:t>:</w:t>
      </w:r>
      <w:r w:rsidRPr="00B43358">
        <w:rPr>
          <w:rFonts w:ascii="Times New Roman" w:hAnsi="Times New Roman"/>
          <w:b/>
          <w:bCs/>
          <w:color w:val="000000"/>
          <w:sz w:val="24"/>
          <w:szCs w:val="24"/>
        </w:rPr>
        <w:t xml:space="preserve"> </w:t>
      </w:r>
      <w:r w:rsidRPr="00696EA1">
        <w:rPr>
          <w:rFonts w:ascii="Times New Roman" w:hAnsi="Times New Roman"/>
          <w:bCs/>
          <w:color w:val="000000"/>
          <w:sz w:val="24"/>
          <w:szCs w:val="24"/>
        </w:rPr>
        <w:t>(B</w:t>
      </w:r>
      <w:r w:rsidR="00696EA1" w:rsidRPr="00696EA1">
        <w:rPr>
          <w:rFonts w:ascii="Times New Roman" w:hAnsi="Times New Roman"/>
          <w:bCs/>
          <w:color w:val="000000"/>
          <w:sz w:val="24"/>
          <w:szCs w:val="24"/>
        </w:rPr>
        <w:t>arreras</w:t>
      </w:r>
      <w:r w:rsidRPr="00696EA1">
        <w:rPr>
          <w:rFonts w:ascii="Times New Roman" w:hAnsi="Times New Roman"/>
          <w:bCs/>
          <w:color w:val="000000"/>
          <w:sz w:val="24"/>
          <w:szCs w:val="24"/>
        </w:rPr>
        <w:t>)</w:t>
      </w:r>
    </w:p>
    <w:p w:rsidR="007C0934" w:rsidRPr="00696EA1" w:rsidRDefault="007C0934" w:rsidP="00D945D8">
      <w:pPr>
        <w:pStyle w:val="textoart"/>
        <w:shd w:val="clear" w:color="auto" w:fill="FFFFFF"/>
        <w:spacing w:before="0" w:beforeAutospacing="0" w:after="0" w:afterAutospacing="0"/>
        <w:jc w:val="both"/>
        <w:rPr>
          <w:color w:val="000000"/>
          <w:u w:val="single"/>
        </w:rPr>
      </w:pPr>
      <w:r w:rsidRPr="00696EA1">
        <w:rPr>
          <w:color w:val="000000"/>
          <w:u w:val="single"/>
        </w:rPr>
        <w:t>Detección de insectos:</w:t>
      </w:r>
    </w:p>
    <w:p w:rsidR="00BC773E" w:rsidRPr="00C14031" w:rsidRDefault="007C0934" w:rsidP="00D945D8">
      <w:pPr>
        <w:pStyle w:val="textoart"/>
        <w:shd w:val="clear" w:color="auto" w:fill="FFFFFF"/>
        <w:spacing w:after="0" w:afterAutospacing="0"/>
        <w:jc w:val="both"/>
        <w:rPr>
          <w:color w:val="000000"/>
        </w:rPr>
      </w:pPr>
      <w:r w:rsidRPr="00B43358">
        <w:rPr>
          <w:color w:val="000000"/>
        </w:rPr>
        <w:t>La detección se puede hacer en el recibo de la mercadería cuando va entrando a al almacenaje, o durante el periodo de almacenamiento</w:t>
      </w:r>
      <w:r w:rsidR="00C14031">
        <w:rPr>
          <w:color w:val="000000"/>
        </w:rPr>
        <w:t>.</w:t>
      </w:r>
    </w:p>
    <w:p w:rsidR="007C0934" w:rsidRPr="00696EA1" w:rsidRDefault="007C0934" w:rsidP="002D36DA">
      <w:pPr>
        <w:pStyle w:val="textoart"/>
        <w:shd w:val="clear" w:color="auto" w:fill="FFFFFF"/>
        <w:jc w:val="both"/>
        <w:rPr>
          <w:color w:val="000000"/>
          <w:u w:val="single"/>
        </w:rPr>
      </w:pPr>
      <w:r w:rsidRPr="00696EA1">
        <w:rPr>
          <w:bCs/>
          <w:iCs/>
          <w:color w:val="000000"/>
          <w:u w:val="single"/>
        </w:rPr>
        <w:t>En el momento de recibo</w:t>
      </w:r>
      <w:r w:rsidRPr="00696EA1">
        <w:rPr>
          <w:color w:val="000000"/>
          <w:u w:val="single"/>
        </w:rPr>
        <w:t>:</w:t>
      </w:r>
    </w:p>
    <w:p w:rsidR="003D44B7" w:rsidRPr="00B43358" w:rsidRDefault="007C0934" w:rsidP="002D36DA">
      <w:pPr>
        <w:pStyle w:val="textoart"/>
        <w:shd w:val="clear" w:color="auto" w:fill="FFFFFF"/>
        <w:jc w:val="both"/>
        <w:rPr>
          <w:color w:val="000000"/>
        </w:rPr>
      </w:pPr>
      <w:r w:rsidRPr="00B43358">
        <w:rPr>
          <w:color w:val="000000"/>
        </w:rPr>
        <w:t>Luego de la cosecha, se debe muest</w:t>
      </w:r>
      <w:r w:rsidR="005B3F84" w:rsidRPr="00B43358">
        <w:rPr>
          <w:color w:val="000000"/>
        </w:rPr>
        <w:t xml:space="preserve">rear correctamente </w:t>
      </w:r>
      <w:smartTag w:uri="urn:schemas-microsoft-com:office:smarttags" w:element="PersonName">
        <w:smartTagPr>
          <w:attr w:name="ProductID" w:val="la Materia Prima"/>
        </w:smartTagPr>
        <w:r w:rsidR="005B3F84" w:rsidRPr="00B43358">
          <w:rPr>
            <w:color w:val="000000"/>
          </w:rPr>
          <w:t>la Materia Prima</w:t>
        </w:r>
      </w:smartTag>
      <w:r w:rsidR="005B3F84" w:rsidRPr="00B43358">
        <w:rPr>
          <w:color w:val="000000"/>
        </w:rPr>
        <w:t xml:space="preserve"> (este procedimiento es realizado por los Proveedores de </w:t>
      </w:r>
      <w:proofErr w:type="spellStart"/>
      <w:r w:rsidR="005B3F84" w:rsidRPr="00B43358">
        <w:rPr>
          <w:color w:val="000000"/>
        </w:rPr>
        <w:t>Koiliak</w:t>
      </w:r>
      <w:proofErr w:type="spellEnd"/>
      <w:r w:rsidR="005B3F84" w:rsidRPr="00B43358">
        <w:rPr>
          <w:color w:val="000000"/>
        </w:rPr>
        <w:t xml:space="preserve"> S.R.L)</w:t>
      </w:r>
      <w:r w:rsidRPr="00B43358">
        <w:rPr>
          <w:color w:val="000000"/>
        </w:rPr>
        <w:t xml:space="preserve">. </w:t>
      </w:r>
    </w:p>
    <w:p w:rsidR="007C0934" w:rsidRPr="00B43358" w:rsidRDefault="007C0934" w:rsidP="002D36DA">
      <w:pPr>
        <w:pStyle w:val="textoart"/>
        <w:shd w:val="clear" w:color="auto" w:fill="FFFFFF"/>
        <w:jc w:val="both"/>
        <w:rPr>
          <w:color w:val="000000"/>
          <w:shd w:val="clear" w:color="auto" w:fill="FFFFFF"/>
        </w:rPr>
      </w:pPr>
      <w:r w:rsidRPr="00B43358">
        <w:rPr>
          <w:color w:val="000000"/>
        </w:rPr>
        <w:t xml:space="preserve">Puede observarse visualmente la contaminación por insectos (moscas, </w:t>
      </w:r>
      <w:r w:rsidRPr="00B43358">
        <w:rPr>
          <w:color w:val="000000"/>
          <w:shd w:val="clear" w:color="auto" w:fill="FFFFFF"/>
        </w:rPr>
        <w:t>Gorgojos, carcomas, piojos, ácaros y taladrillos)</w:t>
      </w:r>
    </w:p>
    <w:p w:rsidR="007C0934" w:rsidRPr="00696EA1" w:rsidRDefault="007C0934" w:rsidP="002D36DA">
      <w:pPr>
        <w:pStyle w:val="textoart"/>
        <w:shd w:val="clear" w:color="auto" w:fill="FFFFFF"/>
        <w:jc w:val="both"/>
        <w:rPr>
          <w:color w:val="000000"/>
        </w:rPr>
      </w:pPr>
      <w:r w:rsidRPr="00696EA1">
        <w:rPr>
          <w:color w:val="000000"/>
          <w:u w:val="single"/>
        </w:rPr>
        <w:t>Recepción de Materia Prima:</w:t>
      </w:r>
      <w:r w:rsidRPr="00696EA1">
        <w:rPr>
          <w:color w:val="000000"/>
        </w:rPr>
        <w:t xml:space="preserve"> </w:t>
      </w:r>
    </w:p>
    <w:p w:rsidR="007C0934" w:rsidRPr="00B43358" w:rsidRDefault="007C0934" w:rsidP="002D36DA">
      <w:pPr>
        <w:pStyle w:val="textoart"/>
        <w:shd w:val="clear" w:color="auto" w:fill="FFFFFF"/>
        <w:jc w:val="both"/>
        <w:rPr>
          <w:color w:val="000000"/>
        </w:rPr>
      </w:pPr>
      <w:r w:rsidRPr="00B43358">
        <w:rPr>
          <w:color w:val="000000"/>
        </w:rPr>
        <w:t xml:space="preserve">Si la materia prima contiene un alto porcentaje de estos insectos mencionados anteriormente, </w:t>
      </w:r>
      <w:smartTag w:uri="urn:schemas-microsoft-com:office:smarttags" w:element="PersonName">
        <w:smartTagPr>
          <w:attr w:name="ProductID" w:val="la Materia Prima"/>
        </w:smartTagPr>
        <w:r w:rsidRPr="00B43358">
          <w:rPr>
            <w:color w:val="000000"/>
          </w:rPr>
          <w:t>la Materia Prima</w:t>
        </w:r>
      </w:smartTag>
      <w:r w:rsidRPr="00B43358">
        <w:rPr>
          <w:color w:val="000000"/>
        </w:rPr>
        <w:t xml:space="preserve"> </w:t>
      </w:r>
      <w:r w:rsidR="003D44B7" w:rsidRPr="00B43358">
        <w:rPr>
          <w:color w:val="000000"/>
        </w:rPr>
        <w:t xml:space="preserve">es </w:t>
      </w:r>
      <w:r w:rsidRPr="00B43358">
        <w:rPr>
          <w:color w:val="000000"/>
        </w:rPr>
        <w:t>rechazada</w:t>
      </w:r>
      <w:r w:rsidR="003D44B7" w:rsidRPr="00B43358">
        <w:rPr>
          <w:color w:val="000000"/>
        </w:rPr>
        <w:t xml:space="preserve"> inmediatamente</w:t>
      </w:r>
      <w:r w:rsidRPr="00B43358">
        <w:rPr>
          <w:color w:val="000000"/>
        </w:rPr>
        <w:t>.</w:t>
      </w:r>
    </w:p>
    <w:p w:rsidR="003D44B7" w:rsidRPr="00B43358" w:rsidRDefault="003D44B7"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color w:val="000000"/>
          <w:sz w:val="24"/>
          <w:szCs w:val="24"/>
        </w:rPr>
        <w:t xml:space="preserve">Los Proveedores de </w:t>
      </w:r>
      <w:proofErr w:type="spellStart"/>
      <w:r w:rsidRPr="00B43358">
        <w:rPr>
          <w:rFonts w:ascii="Times New Roman" w:hAnsi="Times New Roman"/>
          <w:color w:val="000000"/>
          <w:sz w:val="24"/>
          <w:szCs w:val="24"/>
        </w:rPr>
        <w:t>Koliliak</w:t>
      </w:r>
      <w:proofErr w:type="spellEnd"/>
      <w:r w:rsidRPr="00B43358">
        <w:rPr>
          <w:rFonts w:ascii="Times New Roman" w:hAnsi="Times New Roman"/>
          <w:color w:val="000000"/>
          <w:sz w:val="24"/>
          <w:szCs w:val="24"/>
        </w:rPr>
        <w:t xml:space="preserve"> S.R.L aseguran la no contaminación de las Materias Primas mediante las Habilitaciones correspondientes de </w:t>
      </w:r>
      <w:r w:rsidRPr="00B43358">
        <w:rPr>
          <w:rFonts w:ascii="Times New Roman" w:hAnsi="Times New Roman"/>
          <w:bCs/>
          <w:color w:val="000000"/>
          <w:sz w:val="24"/>
          <w:szCs w:val="24"/>
        </w:rPr>
        <w:t>A.N.M.A.T (Administración Nacional de Medicamentos, Alimentos y Tecnología Médica).</w:t>
      </w:r>
    </w:p>
    <w:p w:rsidR="007C0934" w:rsidRPr="00B43358" w:rsidRDefault="007C0934" w:rsidP="002D36DA">
      <w:pPr>
        <w:pStyle w:val="textoart"/>
        <w:shd w:val="clear" w:color="auto" w:fill="FFFFFF"/>
        <w:jc w:val="both"/>
        <w:rPr>
          <w:color w:val="000000"/>
          <w:shd w:val="clear" w:color="auto" w:fill="FFFFFF"/>
        </w:rPr>
      </w:pPr>
      <w:r w:rsidRPr="00B43358">
        <w:rPr>
          <w:color w:val="000000"/>
          <w:shd w:val="clear" w:color="auto" w:fill="FFFFFF"/>
        </w:rPr>
        <w:t>El control de plagas debe ser encuadrado dentro de un control integrado de plagas y buenas prácticas de manejo sanitario. Primeramente de deben prevenir las infestaciones, teniendo en cuenta que los depósitos deben estar limpios y los granos al entrar en ellos deben estar libres de plagas al iniciar su almacenamiento.</w:t>
      </w:r>
    </w:p>
    <w:p w:rsidR="00B02C35" w:rsidRPr="00B43358" w:rsidRDefault="007C0934" w:rsidP="002D36DA">
      <w:pPr>
        <w:pStyle w:val="textoart"/>
        <w:shd w:val="clear" w:color="auto" w:fill="FFFFFF"/>
        <w:jc w:val="both"/>
        <w:rPr>
          <w:bCs/>
          <w:color w:val="000000"/>
        </w:rPr>
      </w:pPr>
      <w:r w:rsidRPr="00B43358">
        <w:rPr>
          <w:color w:val="000000"/>
          <w:shd w:val="clear" w:color="auto" w:fill="FFFFFF"/>
        </w:rPr>
        <w:t xml:space="preserve"> </w:t>
      </w:r>
      <w:r w:rsidR="003D44B7" w:rsidRPr="00B43358">
        <w:rPr>
          <w:color w:val="000000"/>
          <w:shd w:val="clear" w:color="auto" w:fill="FFFFFF"/>
        </w:rPr>
        <w:t>T</w:t>
      </w:r>
      <w:r w:rsidR="005B3F84" w:rsidRPr="00B43358">
        <w:rPr>
          <w:bCs/>
          <w:color w:val="000000"/>
        </w:rPr>
        <w:t xml:space="preserve">odos los proveedores de </w:t>
      </w:r>
      <w:proofErr w:type="spellStart"/>
      <w:r w:rsidR="005B3F84" w:rsidRPr="00B43358">
        <w:rPr>
          <w:bCs/>
          <w:color w:val="000000"/>
        </w:rPr>
        <w:t>Koiliak</w:t>
      </w:r>
      <w:proofErr w:type="spellEnd"/>
      <w:r w:rsidR="005B3F84" w:rsidRPr="00B43358">
        <w:rPr>
          <w:bCs/>
          <w:color w:val="000000"/>
        </w:rPr>
        <w:t xml:space="preserve"> S.R.L son regulados por A.N.M.A.T (Administración Nacional de Medicamentos, Alimentos y Tecnología Médica).</w:t>
      </w:r>
    </w:p>
    <w:p w:rsidR="005B3F84" w:rsidRPr="00B43358" w:rsidRDefault="005B3F84"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Este organismo es el encargado de llevar adelante el control y fiscalización de </w:t>
      </w:r>
      <w:smartTag w:uri="urn:schemas-microsoft-com:office:smarttags" w:element="PersonName">
        <w:smartTagPr>
          <w:attr w:name="ProductID" w:val="la Materia Prima"/>
        </w:smartTagPr>
        <w:r w:rsidRPr="00B43358">
          <w:rPr>
            <w:rFonts w:ascii="Times New Roman" w:hAnsi="Times New Roman"/>
            <w:bCs/>
            <w:color w:val="000000"/>
            <w:sz w:val="24"/>
            <w:szCs w:val="24"/>
          </w:rPr>
          <w:t>la Materia Prima</w:t>
        </w:r>
      </w:smartTag>
      <w:r w:rsidRPr="00B43358">
        <w:rPr>
          <w:rFonts w:ascii="Times New Roman" w:hAnsi="Times New Roman"/>
          <w:bCs/>
          <w:color w:val="000000"/>
          <w:sz w:val="24"/>
          <w:szCs w:val="24"/>
        </w:rPr>
        <w:t>, otorgando las habilitaciones necesarias para la comercialización de las mismas.</w:t>
      </w:r>
    </w:p>
    <w:p w:rsidR="00680469" w:rsidRPr="00B43358" w:rsidRDefault="00680469" w:rsidP="002D36DA">
      <w:pPr>
        <w:autoSpaceDE w:val="0"/>
        <w:autoSpaceDN w:val="0"/>
        <w:adjustRightInd w:val="0"/>
        <w:spacing w:after="0" w:line="240" w:lineRule="auto"/>
        <w:jc w:val="both"/>
        <w:rPr>
          <w:rFonts w:ascii="Times New Roman" w:hAnsi="Times New Roman"/>
          <w:bCs/>
          <w:color w:val="000000"/>
          <w:sz w:val="24"/>
          <w:szCs w:val="24"/>
        </w:rPr>
      </w:pPr>
    </w:p>
    <w:p w:rsidR="00783C9D" w:rsidRDefault="00783C9D"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HACCP (Análisis de Peligros y Puntos Críticos de Control).</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HACCP no es de aplicación obligatoria para los establecimientos que elaboran ALG en</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Argentina, pero creemos que su implementación o al menos el “enfoque HACCP” es de suma utilidad en este tipo de locales.</w:t>
      </w:r>
    </w:p>
    <w:p w:rsidR="00783C9D" w:rsidRPr="00B43358" w:rsidRDefault="00783C9D" w:rsidP="00E30AB2">
      <w:pPr>
        <w:pStyle w:val="Prrafodelista"/>
        <w:numPr>
          <w:ilvl w:val="0"/>
          <w:numId w:val="29"/>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Realice un análisis de riesgos considerando el peligro de contaminación por gluten durante todas las fases productivas.</w:t>
      </w:r>
    </w:p>
    <w:p w:rsidR="00783C9D" w:rsidRPr="00B43358" w:rsidRDefault="00783C9D" w:rsidP="00E30AB2">
      <w:pPr>
        <w:pStyle w:val="Prrafodelista"/>
        <w:numPr>
          <w:ilvl w:val="0"/>
          <w:numId w:val="29"/>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Donde exista un peligro de contaminación del producto sin gluten con gluten se desarrollarán medidas preventivas adecuadas para minimizar o eliminar el riesgo.</w:t>
      </w:r>
    </w:p>
    <w:p w:rsidR="00783C9D" w:rsidRPr="00B43358" w:rsidRDefault="00783C9D" w:rsidP="00E30AB2">
      <w:pPr>
        <w:pStyle w:val="Prrafodelista"/>
        <w:numPr>
          <w:ilvl w:val="0"/>
          <w:numId w:val="29"/>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En las posibles fases o procedimientos del proceso donde existe riesgo de contaminación por gluten es recomendable:</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Determinar los Puntos de Control Críticos (PCC),</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Establecer los Límites Críticos.</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Establecer las acciones correctivas que se implementarán cuando un PCC no está bajo control.</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Establecer de un sistema documental que justifique todas las actuaciones: registros, planes, fichas.</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696EA1">
        <w:rPr>
          <w:rFonts w:ascii="Times New Roman" w:hAnsi="Times New Roman"/>
          <w:bCs/>
          <w:color w:val="000000"/>
          <w:sz w:val="24"/>
          <w:szCs w:val="24"/>
          <w:u w:val="single"/>
        </w:rPr>
        <w:t>Peligro</w:t>
      </w:r>
      <w:r w:rsidR="00696EA1">
        <w:rPr>
          <w:rFonts w:ascii="Times New Roman" w:hAnsi="Times New Roman"/>
          <w:bCs/>
          <w:color w:val="000000"/>
          <w:sz w:val="24"/>
          <w:szCs w:val="24"/>
          <w:u w:val="single"/>
        </w:rPr>
        <w:t>:</w:t>
      </w:r>
      <w:r w:rsidRPr="00B43358">
        <w:rPr>
          <w:rFonts w:ascii="Times New Roman" w:hAnsi="Times New Roman"/>
          <w:b/>
          <w:bCs/>
          <w:color w:val="000000"/>
          <w:sz w:val="24"/>
          <w:szCs w:val="24"/>
        </w:rPr>
        <w:t xml:space="preserve"> </w:t>
      </w:r>
      <w:r w:rsidRPr="00B43358">
        <w:rPr>
          <w:rFonts w:ascii="Times New Roman" w:hAnsi="Times New Roman"/>
          <w:color w:val="000000"/>
          <w:sz w:val="24"/>
          <w:szCs w:val="24"/>
        </w:rPr>
        <w:t>Es un agente biológico (bacteria, virus), químico (ácido, alcalino), o físico presente en el alimento o bien la condición en que se halla en éste que pueda causar un efecto adverso para la salud.</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proofErr w:type="spellStart"/>
      <w:r w:rsidRPr="00696EA1">
        <w:rPr>
          <w:rFonts w:ascii="Times New Roman" w:hAnsi="Times New Roman"/>
          <w:bCs/>
          <w:color w:val="000000"/>
          <w:sz w:val="24"/>
          <w:szCs w:val="24"/>
          <w:u w:val="single"/>
        </w:rPr>
        <w:t>PCC</w:t>
      </w:r>
      <w:proofErr w:type="gramStart"/>
      <w:r w:rsidR="00696EA1">
        <w:rPr>
          <w:rFonts w:ascii="Times New Roman" w:hAnsi="Times New Roman"/>
          <w:bCs/>
          <w:color w:val="000000"/>
          <w:sz w:val="24"/>
          <w:szCs w:val="24"/>
          <w:u w:val="single"/>
        </w:rPr>
        <w:t>:</w:t>
      </w:r>
      <w:r w:rsidRPr="00B43358">
        <w:rPr>
          <w:rFonts w:ascii="Times New Roman" w:hAnsi="Times New Roman"/>
          <w:color w:val="000000"/>
          <w:sz w:val="24"/>
          <w:szCs w:val="24"/>
        </w:rPr>
        <w:t>Fase</w:t>
      </w:r>
      <w:proofErr w:type="spellEnd"/>
      <w:proofErr w:type="gramEnd"/>
      <w:r w:rsidRPr="00B43358">
        <w:rPr>
          <w:rFonts w:ascii="Times New Roman" w:hAnsi="Times New Roman"/>
          <w:color w:val="000000"/>
          <w:sz w:val="24"/>
          <w:szCs w:val="24"/>
        </w:rPr>
        <w:t xml:space="preserve"> en la que puede aplicarse un control y que es esencial para evitar o eliminar un peligro por la inocuidad de los alimentos o reducirlos a un nivel aceptable.</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696EA1">
        <w:rPr>
          <w:rFonts w:ascii="Times New Roman" w:hAnsi="Times New Roman"/>
          <w:bCs/>
          <w:color w:val="000000"/>
          <w:sz w:val="24"/>
          <w:szCs w:val="24"/>
          <w:u w:val="single"/>
        </w:rPr>
        <w:t>Control</w:t>
      </w:r>
      <w:r w:rsidR="00696EA1">
        <w:rPr>
          <w:rFonts w:ascii="Times New Roman" w:hAnsi="Times New Roman"/>
          <w:bCs/>
          <w:color w:val="000000"/>
          <w:sz w:val="24"/>
          <w:szCs w:val="24"/>
          <w:u w:val="single"/>
        </w:rPr>
        <w:t>:</w:t>
      </w:r>
      <w:r w:rsidRPr="00B43358">
        <w:rPr>
          <w:rFonts w:ascii="Times New Roman" w:hAnsi="Times New Roman"/>
          <w:b/>
          <w:bCs/>
          <w:color w:val="000000"/>
          <w:sz w:val="24"/>
          <w:szCs w:val="24"/>
        </w:rPr>
        <w:t xml:space="preserve"> </w:t>
      </w:r>
      <w:r w:rsidRPr="00B43358">
        <w:rPr>
          <w:rFonts w:ascii="Times New Roman" w:hAnsi="Times New Roman"/>
          <w:color w:val="000000"/>
          <w:sz w:val="24"/>
          <w:szCs w:val="24"/>
        </w:rPr>
        <w:t>Condición en la que se observan procedimientos correctos y se cumple con los críticos.</w:t>
      </w:r>
    </w:p>
    <w:p w:rsidR="00783C9D" w:rsidRPr="00B43358" w:rsidRDefault="00696EA1" w:rsidP="002D36DA">
      <w:pPr>
        <w:autoSpaceDE w:val="0"/>
        <w:autoSpaceDN w:val="0"/>
        <w:adjustRightInd w:val="0"/>
        <w:spacing w:after="0" w:line="240" w:lineRule="auto"/>
        <w:jc w:val="both"/>
        <w:rPr>
          <w:rFonts w:ascii="Times New Roman" w:hAnsi="Times New Roman"/>
          <w:color w:val="000000"/>
          <w:sz w:val="24"/>
          <w:szCs w:val="24"/>
        </w:rPr>
      </w:pPr>
      <w:r w:rsidRPr="00696EA1">
        <w:rPr>
          <w:rFonts w:ascii="Times New Roman" w:hAnsi="Times New Roman"/>
          <w:bCs/>
          <w:color w:val="000000"/>
          <w:sz w:val="24"/>
          <w:szCs w:val="24"/>
          <w:u w:val="single"/>
        </w:rPr>
        <w:t>Controlar:</w:t>
      </w:r>
      <w:r w:rsidR="00783C9D" w:rsidRPr="00B43358">
        <w:rPr>
          <w:rFonts w:ascii="Times New Roman" w:hAnsi="Times New Roman"/>
          <w:b/>
          <w:bCs/>
          <w:color w:val="000000"/>
          <w:sz w:val="24"/>
          <w:szCs w:val="24"/>
        </w:rPr>
        <w:t xml:space="preserve"> </w:t>
      </w:r>
      <w:r w:rsidR="00783C9D" w:rsidRPr="00B43358">
        <w:rPr>
          <w:rFonts w:ascii="Times New Roman" w:hAnsi="Times New Roman"/>
          <w:color w:val="000000"/>
          <w:sz w:val="24"/>
          <w:szCs w:val="24"/>
        </w:rPr>
        <w:t>Adoptar todas las medidas necesarias para asegurar y mantener el cumplimiento de los criterios establecidos en el plan del sistema HACCP.</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proofErr w:type="spellStart"/>
      <w:r w:rsidRPr="00696EA1">
        <w:rPr>
          <w:rFonts w:ascii="Times New Roman" w:hAnsi="Times New Roman"/>
          <w:bCs/>
          <w:color w:val="000000"/>
          <w:sz w:val="24"/>
          <w:szCs w:val="24"/>
          <w:u w:val="single"/>
        </w:rPr>
        <w:t>HACCP</w:t>
      </w:r>
      <w:proofErr w:type="gramStart"/>
      <w:r w:rsidR="00696EA1">
        <w:rPr>
          <w:rFonts w:ascii="Times New Roman" w:hAnsi="Times New Roman"/>
          <w:bCs/>
          <w:color w:val="000000"/>
          <w:sz w:val="24"/>
          <w:szCs w:val="24"/>
          <w:u w:val="single"/>
        </w:rPr>
        <w:t>:</w:t>
      </w:r>
      <w:r w:rsidRPr="00B43358">
        <w:rPr>
          <w:rFonts w:ascii="Times New Roman" w:hAnsi="Times New Roman"/>
          <w:color w:val="000000"/>
          <w:sz w:val="24"/>
          <w:szCs w:val="24"/>
        </w:rPr>
        <w:t>Es</w:t>
      </w:r>
      <w:proofErr w:type="spellEnd"/>
      <w:proofErr w:type="gramEnd"/>
      <w:r w:rsidRPr="00B43358">
        <w:rPr>
          <w:rFonts w:ascii="Times New Roman" w:hAnsi="Times New Roman"/>
          <w:color w:val="000000"/>
          <w:sz w:val="24"/>
          <w:szCs w:val="24"/>
        </w:rPr>
        <w:t xml:space="preserve"> un documento preparado de conformidad con los principios del sistema HACCP para asegurar el control de los peligros que resultan </w:t>
      </w:r>
      <w:proofErr w:type="spellStart"/>
      <w:r w:rsidRPr="00B43358">
        <w:rPr>
          <w:rFonts w:ascii="Times New Roman" w:hAnsi="Times New Roman"/>
          <w:color w:val="000000"/>
          <w:sz w:val="24"/>
          <w:szCs w:val="24"/>
        </w:rPr>
        <w:t>significatorios</w:t>
      </w:r>
      <w:proofErr w:type="spellEnd"/>
      <w:r w:rsidRPr="00B43358">
        <w:rPr>
          <w:rFonts w:ascii="Times New Roman" w:hAnsi="Times New Roman"/>
          <w:color w:val="000000"/>
          <w:sz w:val="24"/>
          <w:szCs w:val="24"/>
        </w:rPr>
        <w:t xml:space="preserve"> para la inocuidad de los alimentos en el segmento de la cadena alimentaria considerada.</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696EA1">
        <w:rPr>
          <w:rFonts w:ascii="Times New Roman" w:hAnsi="Times New Roman"/>
          <w:bCs/>
          <w:color w:val="000000"/>
          <w:sz w:val="24"/>
          <w:szCs w:val="24"/>
          <w:u w:val="single"/>
        </w:rPr>
        <w:t>Fase</w:t>
      </w:r>
      <w:r w:rsidR="00696EA1">
        <w:rPr>
          <w:rFonts w:ascii="Times New Roman" w:hAnsi="Times New Roman"/>
          <w:bCs/>
          <w:color w:val="000000"/>
          <w:sz w:val="24"/>
          <w:szCs w:val="24"/>
          <w:u w:val="single"/>
        </w:rPr>
        <w:t>:</w:t>
      </w:r>
      <w:r w:rsidRPr="00B43358">
        <w:rPr>
          <w:rFonts w:ascii="Times New Roman" w:hAnsi="Times New Roman"/>
          <w:b/>
          <w:bCs/>
          <w:color w:val="000000"/>
          <w:sz w:val="24"/>
          <w:szCs w:val="24"/>
        </w:rPr>
        <w:t xml:space="preserve"> </w:t>
      </w:r>
      <w:r w:rsidRPr="00B43358">
        <w:rPr>
          <w:rFonts w:ascii="Times New Roman" w:hAnsi="Times New Roman"/>
          <w:color w:val="000000"/>
          <w:sz w:val="24"/>
          <w:szCs w:val="24"/>
        </w:rPr>
        <w:t>Es un punto, procedimiento, etapa u operación de la cadena alimentaria incluida la materia prima e ingredientes desde la producción hasta el consumidor final.</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696EA1">
        <w:rPr>
          <w:rFonts w:ascii="Times New Roman" w:hAnsi="Times New Roman"/>
          <w:bCs/>
          <w:color w:val="000000"/>
          <w:sz w:val="24"/>
          <w:szCs w:val="24"/>
          <w:u w:val="single"/>
        </w:rPr>
        <w:t>Límite crítico</w:t>
      </w:r>
      <w:r w:rsidR="00696EA1">
        <w:rPr>
          <w:rFonts w:ascii="Times New Roman" w:hAnsi="Times New Roman"/>
          <w:bCs/>
          <w:color w:val="000000"/>
          <w:sz w:val="24"/>
          <w:szCs w:val="24"/>
          <w:u w:val="single"/>
        </w:rPr>
        <w:t>:</w:t>
      </w:r>
      <w:r w:rsidRPr="00B43358">
        <w:rPr>
          <w:rFonts w:ascii="Times New Roman" w:hAnsi="Times New Roman"/>
          <w:b/>
          <w:bCs/>
          <w:color w:val="000000"/>
          <w:sz w:val="24"/>
          <w:szCs w:val="24"/>
        </w:rPr>
        <w:t xml:space="preserve"> </w:t>
      </w:r>
      <w:r w:rsidRPr="00B43358">
        <w:rPr>
          <w:rFonts w:ascii="Times New Roman" w:hAnsi="Times New Roman"/>
          <w:color w:val="000000"/>
          <w:sz w:val="24"/>
          <w:szCs w:val="24"/>
        </w:rPr>
        <w:t>Es un criterio que permite separar lo aceptable de lo inaceptable.</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696EA1">
        <w:rPr>
          <w:rFonts w:ascii="Times New Roman" w:hAnsi="Times New Roman"/>
          <w:bCs/>
          <w:color w:val="000000"/>
          <w:sz w:val="24"/>
          <w:szCs w:val="24"/>
          <w:u w:val="single"/>
        </w:rPr>
        <w:t>Desviación</w:t>
      </w:r>
      <w:r w:rsidR="00696EA1">
        <w:rPr>
          <w:rFonts w:ascii="Times New Roman" w:hAnsi="Times New Roman"/>
          <w:bCs/>
          <w:color w:val="000000"/>
          <w:sz w:val="24"/>
          <w:szCs w:val="24"/>
          <w:u w:val="single"/>
        </w:rPr>
        <w:t>:</w:t>
      </w:r>
      <w:r w:rsidRPr="00B43358">
        <w:rPr>
          <w:rFonts w:ascii="Times New Roman" w:hAnsi="Times New Roman"/>
          <w:b/>
          <w:bCs/>
          <w:color w:val="000000"/>
          <w:sz w:val="24"/>
          <w:szCs w:val="24"/>
        </w:rPr>
        <w:t xml:space="preserve"> </w:t>
      </w:r>
      <w:r w:rsidRPr="00B43358">
        <w:rPr>
          <w:rFonts w:ascii="Times New Roman" w:hAnsi="Times New Roman"/>
          <w:color w:val="000000"/>
          <w:sz w:val="24"/>
          <w:szCs w:val="24"/>
        </w:rPr>
        <w:t>Cuando no se puede cumplir con el límite crítico.</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proofErr w:type="spellStart"/>
      <w:r w:rsidRPr="00B43358">
        <w:rPr>
          <w:rFonts w:ascii="Times New Roman" w:hAnsi="Times New Roman"/>
          <w:color w:val="000000"/>
          <w:sz w:val="24"/>
          <w:szCs w:val="24"/>
        </w:rPr>
        <w:t>Pc</w:t>
      </w:r>
      <w:proofErr w:type="spellEnd"/>
      <w:r w:rsidRPr="00B43358">
        <w:rPr>
          <w:rFonts w:ascii="Times New Roman" w:hAnsi="Times New Roman"/>
          <w:color w:val="000000"/>
          <w:sz w:val="24"/>
          <w:szCs w:val="24"/>
        </w:rPr>
        <w:t xml:space="preserve"> Acción Correctiva</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proofErr w:type="spellStart"/>
      <w:r w:rsidRPr="00B43358">
        <w:rPr>
          <w:rFonts w:ascii="Times New Roman" w:hAnsi="Times New Roman"/>
          <w:color w:val="000000"/>
          <w:sz w:val="24"/>
          <w:szCs w:val="24"/>
        </w:rPr>
        <w:t>Pcc</w:t>
      </w:r>
      <w:proofErr w:type="spellEnd"/>
      <w:r w:rsidRPr="00B43358">
        <w:rPr>
          <w:rFonts w:ascii="Times New Roman" w:hAnsi="Times New Roman"/>
          <w:color w:val="000000"/>
          <w:sz w:val="24"/>
          <w:szCs w:val="24"/>
        </w:rPr>
        <w:t xml:space="preserve"> Acción Preventiva</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696EA1">
        <w:rPr>
          <w:rFonts w:ascii="Times New Roman" w:hAnsi="Times New Roman"/>
          <w:bCs/>
          <w:color w:val="000000"/>
          <w:sz w:val="24"/>
          <w:szCs w:val="24"/>
          <w:u w:val="single"/>
        </w:rPr>
        <w:t>Barrera higiénica</w:t>
      </w:r>
      <w:r w:rsidR="00696EA1">
        <w:rPr>
          <w:rFonts w:ascii="Times New Roman" w:hAnsi="Times New Roman"/>
          <w:bCs/>
          <w:color w:val="000000"/>
          <w:sz w:val="24"/>
          <w:szCs w:val="24"/>
          <w:u w:val="single"/>
        </w:rPr>
        <w:t>:</w:t>
      </w:r>
      <w:r w:rsidRPr="00B43358">
        <w:rPr>
          <w:rFonts w:ascii="Times New Roman" w:hAnsi="Times New Roman"/>
          <w:b/>
          <w:bCs/>
          <w:color w:val="000000"/>
          <w:sz w:val="24"/>
          <w:szCs w:val="24"/>
        </w:rPr>
        <w:t xml:space="preserve"> </w:t>
      </w:r>
      <w:r w:rsidRPr="00B43358">
        <w:rPr>
          <w:rFonts w:ascii="Times New Roman" w:hAnsi="Times New Roman"/>
          <w:color w:val="000000"/>
          <w:sz w:val="24"/>
          <w:szCs w:val="24"/>
        </w:rPr>
        <w:t>Barrera física o mecánica que previene o minimiza la transferencia de contaminantes o fuentes potenciales de contaminación.</w:t>
      </w:r>
    </w:p>
    <w:p w:rsidR="00783C9D" w:rsidRPr="00696EA1" w:rsidRDefault="00696EA1"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Conclusión:</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implementación de normas de calidad se divide en 3 etapas:</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     1° Buenas Prácticas de Manufactura, la empresa decidió comenzar con BPM los tres primeros años;</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     2° Análisis de Peligros y Puntos Críticos de Control, luego en 4 y 5 año se implementará el sistema de HACCP; y</w:t>
      </w:r>
    </w:p>
    <w:p w:rsidR="00783C9D" w:rsidRPr="00B43358" w:rsidRDefault="00783C9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     3° Por último, se analizará la conveniencia de desarrollar </w:t>
      </w:r>
      <w:smartTag w:uri="urn:schemas-microsoft-com:office:smarttags" w:element="PersonName">
        <w:smartTagPr>
          <w:attr w:name="ProductID" w:val="la Norma ISO"/>
        </w:smartTagPr>
        <w:r w:rsidRPr="00B43358">
          <w:rPr>
            <w:rFonts w:ascii="Times New Roman" w:hAnsi="Times New Roman"/>
            <w:color w:val="000000"/>
            <w:sz w:val="24"/>
            <w:szCs w:val="24"/>
          </w:rPr>
          <w:t>la Norma ISO</w:t>
        </w:r>
      </w:smartTag>
      <w:r w:rsidRPr="00B43358">
        <w:rPr>
          <w:rFonts w:ascii="Times New Roman" w:hAnsi="Times New Roman"/>
          <w:color w:val="000000"/>
          <w:sz w:val="24"/>
          <w:szCs w:val="24"/>
        </w:rPr>
        <w:t xml:space="preserve"> 22000.</w:t>
      </w:r>
    </w:p>
    <w:p w:rsidR="00957DD5" w:rsidRDefault="00957DD5" w:rsidP="002D36DA">
      <w:pPr>
        <w:autoSpaceDE w:val="0"/>
        <w:autoSpaceDN w:val="0"/>
        <w:adjustRightInd w:val="0"/>
        <w:spacing w:after="0" w:line="240" w:lineRule="auto"/>
        <w:jc w:val="both"/>
        <w:rPr>
          <w:rFonts w:ascii="Times New Roman" w:hAnsi="Times New Roman"/>
          <w:b/>
          <w:bCs/>
          <w:color w:val="000000"/>
          <w:sz w:val="24"/>
          <w:szCs w:val="24"/>
        </w:rPr>
      </w:pPr>
    </w:p>
    <w:p w:rsidR="00957DD5" w:rsidRPr="00F86C2E" w:rsidRDefault="00957DD5" w:rsidP="002D36DA">
      <w:pPr>
        <w:autoSpaceDE w:val="0"/>
        <w:autoSpaceDN w:val="0"/>
        <w:adjustRightInd w:val="0"/>
        <w:spacing w:after="0" w:line="24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Vale aclarar que </w:t>
      </w:r>
      <w:proofErr w:type="spellStart"/>
      <w:r w:rsidRPr="00F86C2E">
        <w:rPr>
          <w:rFonts w:ascii="Times New Roman" w:hAnsi="Times New Roman"/>
          <w:b/>
          <w:bCs/>
          <w:color w:val="000000"/>
          <w:sz w:val="24"/>
          <w:szCs w:val="24"/>
        </w:rPr>
        <w:t>Koiliak</w:t>
      </w:r>
      <w:proofErr w:type="spellEnd"/>
      <w:r w:rsidRPr="00F86C2E">
        <w:rPr>
          <w:rFonts w:ascii="Times New Roman" w:hAnsi="Times New Roman"/>
          <w:b/>
          <w:bCs/>
          <w:color w:val="000000"/>
          <w:sz w:val="24"/>
          <w:szCs w:val="24"/>
        </w:rPr>
        <w:t xml:space="preserve"> S.</w:t>
      </w:r>
      <w:r w:rsidR="00D50EC7">
        <w:rPr>
          <w:rFonts w:ascii="Times New Roman" w:hAnsi="Times New Roman"/>
          <w:b/>
          <w:bCs/>
          <w:color w:val="000000"/>
          <w:sz w:val="24"/>
          <w:szCs w:val="24"/>
        </w:rPr>
        <w:t xml:space="preserve">R.L no implementó por el momento  </w:t>
      </w:r>
      <w:r w:rsidRPr="00F86C2E">
        <w:rPr>
          <w:rFonts w:ascii="Times New Roman" w:hAnsi="Times New Roman"/>
          <w:b/>
          <w:bCs/>
          <w:color w:val="000000"/>
          <w:sz w:val="24"/>
          <w:szCs w:val="24"/>
        </w:rPr>
        <w:t>dicho Análisis de Peligros y Puntos Críticos de Control</w:t>
      </w:r>
      <w:r>
        <w:rPr>
          <w:rFonts w:ascii="Times New Roman" w:hAnsi="Times New Roman"/>
          <w:b/>
          <w:bCs/>
          <w:color w:val="000000"/>
          <w:sz w:val="24"/>
          <w:szCs w:val="24"/>
        </w:rPr>
        <w:t>.</w:t>
      </w:r>
    </w:p>
    <w:p w:rsidR="00696EA1" w:rsidRDefault="00696EA1" w:rsidP="002D36DA">
      <w:pPr>
        <w:autoSpaceDE w:val="0"/>
        <w:autoSpaceDN w:val="0"/>
        <w:adjustRightInd w:val="0"/>
        <w:spacing w:after="0" w:line="240" w:lineRule="auto"/>
        <w:jc w:val="both"/>
        <w:rPr>
          <w:rFonts w:ascii="Times New Roman" w:hAnsi="Times New Roman"/>
          <w:b/>
          <w:bCs/>
          <w:color w:val="000000"/>
          <w:sz w:val="24"/>
          <w:szCs w:val="24"/>
          <w:u w:val="single"/>
        </w:rPr>
      </w:pPr>
    </w:p>
    <w:p w:rsidR="004815C4" w:rsidRPr="00B43358" w:rsidRDefault="000C7BF6"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A</w:t>
      </w:r>
      <w:r>
        <w:rPr>
          <w:rFonts w:ascii="Times New Roman" w:hAnsi="Times New Roman"/>
          <w:b/>
          <w:bCs/>
          <w:color w:val="000000"/>
          <w:sz w:val="24"/>
          <w:szCs w:val="24"/>
          <w:u w:val="single"/>
        </w:rPr>
        <w:t>nálisis</w:t>
      </w:r>
      <w:r w:rsidR="00696EA1">
        <w:rPr>
          <w:rFonts w:ascii="Times New Roman" w:hAnsi="Times New Roman"/>
          <w:b/>
          <w:bCs/>
          <w:color w:val="000000"/>
          <w:sz w:val="24"/>
          <w:szCs w:val="24"/>
          <w:u w:val="single"/>
        </w:rPr>
        <w:t xml:space="preserve"> de Satisfacción de Clientes</w:t>
      </w:r>
      <w:r w:rsidR="00785575" w:rsidRPr="00B43358">
        <w:rPr>
          <w:rFonts w:ascii="Times New Roman" w:hAnsi="Times New Roman"/>
          <w:b/>
          <w:bCs/>
          <w:color w:val="000000"/>
          <w:sz w:val="24"/>
          <w:szCs w:val="24"/>
          <w:u w:val="single"/>
        </w:rPr>
        <w:t>:</w:t>
      </w:r>
    </w:p>
    <w:p w:rsidR="004815C4" w:rsidRPr="00B43358" w:rsidRDefault="00106BA9"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Para realizar el análisis de </w:t>
      </w:r>
      <w:r w:rsidR="001F1146" w:rsidRPr="00B43358">
        <w:rPr>
          <w:rFonts w:ascii="Times New Roman" w:hAnsi="Times New Roman"/>
          <w:bCs/>
          <w:color w:val="000000"/>
          <w:sz w:val="24"/>
          <w:szCs w:val="24"/>
        </w:rPr>
        <w:t>Satisfacción</w:t>
      </w:r>
      <w:r w:rsidRPr="00B43358">
        <w:rPr>
          <w:rFonts w:ascii="Times New Roman" w:hAnsi="Times New Roman"/>
          <w:bCs/>
          <w:color w:val="000000"/>
          <w:sz w:val="24"/>
          <w:szCs w:val="24"/>
        </w:rPr>
        <w:t xml:space="preserve"> de Clientes se deben conocer cuatro </w:t>
      </w:r>
      <w:r w:rsidR="001F1146" w:rsidRPr="00B43358">
        <w:rPr>
          <w:rFonts w:ascii="Times New Roman" w:hAnsi="Times New Roman"/>
          <w:bCs/>
          <w:color w:val="000000"/>
          <w:sz w:val="24"/>
          <w:szCs w:val="24"/>
        </w:rPr>
        <w:t>puntos fundamentales</w:t>
      </w:r>
      <w:r w:rsidRPr="00B43358">
        <w:rPr>
          <w:rFonts w:ascii="Times New Roman" w:hAnsi="Times New Roman"/>
          <w:bCs/>
          <w:color w:val="000000"/>
          <w:sz w:val="24"/>
          <w:szCs w:val="24"/>
        </w:rPr>
        <w:t>:</w:t>
      </w:r>
    </w:p>
    <w:p w:rsidR="00106BA9" w:rsidRPr="00B43358" w:rsidRDefault="00106BA9"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-Atención al Cliente (trato cordial)</w:t>
      </w:r>
    </w:p>
    <w:p w:rsidR="00106BA9" w:rsidRPr="00B43358" w:rsidRDefault="00106BA9"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-Pedido</w:t>
      </w:r>
      <w:r w:rsidR="005B1A1E" w:rsidRPr="00B43358">
        <w:rPr>
          <w:rFonts w:ascii="Times New Roman" w:hAnsi="Times New Roman"/>
          <w:bCs/>
          <w:color w:val="000000"/>
          <w:sz w:val="24"/>
          <w:szCs w:val="24"/>
        </w:rPr>
        <w:t>s</w:t>
      </w:r>
      <w:r w:rsidRPr="00B43358">
        <w:rPr>
          <w:rFonts w:ascii="Times New Roman" w:hAnsi="Times New Roman"/>
          <w:bCs/>
          <w:color w:val="000000"/>
          <w:sz w:val="24"/>
          <w:szCs w:val="24"/>
        </w:rPr>
        <w:t xml:space="preserve"> (</w:t>
      </w:r>
      <w:r w:rsidR="00592385" w:rsidRPr="00B43358">
        <w:rPr>
          <w:rFonts w:ascii="Times New Roman" w:hAnsi="Times New Roman"/>
          <w:bCs/>
          <w:color w:val="000000"/>
          <w:sz w:val="24"/>
          <w:szCs w:val="24"/>
        </w:rPr>
        <w:t>rapidez en la entrega e</w:t>
      </w:r>
      <w:r w:rsidRPr="00B43358">
        <w:rPr>
          <w:rFonts w:ascii="Times New Roman" w:hAnsi="Times New Roman"/>
          <w:bCs/>
          <w:color w:val="000000"/>
          <w:sz w:val="24"/>
          <w:szCs w:val="24"/>
        </w:rPr>
        <w:t>n tiempo y forma)</w:t>
      </w:r>
    </w:p>
    <w:p w:rsidR="00106BA9" w:rsidRPr="00B43358" w:rsidRDefault="00106BA9"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-Producto</w:t>
      </w:r>
      <w:r w:rsidR="001F1146" w:rsidRPr="00B43358">
        <w:rPr>
          <w:rFonts w:ascii="Times New Roman" w:hAnsi="Times New Roman"/>
          <w:bCs/>
          <w:color w:val="000000"/>
          <w:sz w:val="24"/>
          <w:szCs w:val="24"/>
        </w:rPr>
        <w:t>s</w:t>
      </w:r>
      <w:r w:rsidRPr="00B43358">
        <w:rPr>
          <w:rFonts w:ascii="Times New Roman" w:hAnsi="Times New Roman"/>
          <w:bCs/>
          <w:color w:val="000000"/>
          <w:sz w:val="24"/>
          <w:szCs w:val="24"/>
        </w:rPr>
        <w:t xml:space="preserve"> (</w:t>
      </w:r>
      <w:r w:rsidR="005B1A1E" w:rsidRPr="00B43358">
        <w:rPr>
          <w:rFonts w:ascii="Times New Roman" w:hAnsi="Times New Roman"/>
          <w:bCs/>
          <w:color w:val="000000"/>
          <w:sz w:val="24"/>
          <w:szCs w:val="24"/>
        </w:rPr>
        <w:t>Buena r</w:t>
      </w:r>
      <w:r w:rsidRPr="00B43358">
        <w:rPr>
          <w:rFonts w:ascii="Times New Roman" w:hAnsi="Times New Roman"/>
          <w:bCs/>
          <w:color w:val="000000"/>
          <w:sz w:val="24"/>
          <w:szCs w:val="24"/>
        </w:rPr>
        <w:t>elación Calidad /Precio, C</w:t>
      </w:r>
      <w:r w:rsidR="001F1146" w:rsidRPr="00B43358">
        <w:rPr>
          <w:rFonts w:ascii="Times New Roman" w:hAnsi="Times New Roman"/>
          <w:bCs/>
          <w:color w:val="000000"/>
          <w:sz w:val="24"/>
          <w:szCs w:val="24"/>
        </w:rPr>
        <w:t xml:space="preserve">alidad en </w:t>
      </w:r>
      <w:smartTag w:uri="urn:schemas-microsoft-com:office:smarttags" w:element="PersonName">
        <w:smartTagPr>
          <w:attr w:name="ProductID" w:val="la  Presentaci￳n"/>
        </w:smartTagPr>
        <w:r w:rsidR="001F1146" w:rsidRPr="00B43358">
          <w:rPr>
            <w:rFonts w:ascii="Times New Roman" w:hAnsi="Times New Roman"/>
            <w:bCs/>
            <w:color w:val="000000"/>
            <w:sz w:val="24"/>
            <w:szCs w:val="24"/>
          </w:rPr>
          <w:t xml:space="preserve">la </w:t>
        </w:r>
        <w:r w:rsidRPr="00B43358">
          <w:rPr>
            <w:rFonts w:ascii="Times New Roman" w:hAnsi="Times New Roman"/>
            <w:bCs/>
            <w:color w:val="000000"/>
            <w:sz w:val="24"/>
            <w:szCs w:val="24"/>
          </w:rPr>
          <w:t xml:space="preserve"> </w:t>
        </w:r>
        <w:r w:rsidR="001F1146" w:rsidRPr="00B43358">
          <w:rPr>
            <w:rFonts w:ascii="Times New Roman" w:hAnsi="Times New Roman"/>
            <w:bCs/>
            <w:color w:val="000000"/>
            <w:sz w:val="24"/>
            <w:szCs w:val="24"/>
          </w:rPr>
          <w:t>Presentación</w:t>
        </w:r>
      </w:smartTag>
      <w:r w:rsidRPr="00B43358">
        <w:rPr>
          <w:rFonts w:ascii="Times New Roman" w:hAnsi="Times New Roman"/>
          <w:bCs/>
          <w:color w:val="000000"/>
          <w:sz w:val="24"/>
          <w:szCs w:val="24"/>
        </w:rPr>
        <w:t xml:space="preserve"> de los envases de </w:t>
      </w:r>
      <w:proofErr w:type="spellStart"/>
      <w:r w:rsidRPr="00B43358">
        <w:rPr>
          <w:rFonts w:ascii="Times New Roman" w:hAnsi="Times New Roman"/>
          <w:bCs/>
          <w:color w:val="000000"/>
          <w:sz w:val="24"/>
          <w:szCs w:val="24"/>
        </w:rPr>
        <w:t>Premezclas</w:t>
      </w:r>
      <w:proofErr w:type="spellEnd"/>
      <w:r w:rsidRPr="00B43358">
        <w:rPr>
          <w:rFonts w:ascii="Times New Roman" w:hAnsi="Times New Roman"/>
          <w:bCs/>
          <w:color w:val="000000"/>
          <w:sz w:val="24"/>
          <w:szCs w:val="24"/>
        </w:rPr>
        <w:t xml:space="preserve">, </w:t>
      </w:r>
      <w:r w:rsidR="001F1146" w:rsidRPr="00B43358">
        <w:rPr>
          <w:rFonts w:ascii="Times New Roman" w:hAnsi="Times New Roman"/>
          <w:bCs/>
          <w:color w:val="000000"/>
          <w:sz w:val="24"/>
          <w:szCs w:val="24"/>
        </w:rPr>
        <w:t>el punto principal debe ser la c</w:t>
      </w:r>
      <w:r w:rsidRPr="00B43358">
        <w:rPr>
          <w:rFonts w:ascii="Times New Roman" w:hAnsi="Times New Roman"/>
          <w:bCs/>
          <w:color w:val="000000"/>
          <w:sz w:val="24"/>
          <w:szCs w:val="24"/>
        </w:rPr>
        <w:t>ompra por impulso no programado)</w:t>
      </w:r>
    </w:p>
    <w:p w:rsidR="00106BA9" w:rsidRPr="00B43358" w:rsidRDefault="00106BA9"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-Servicio de Entrega</w:t>
      </w:r>
      <w:proofErr w:type="gramStart"/>
      <w:r w:rsidRPr="00B43358">
        <w:rPr>
          <w:rFonts w:ascii="Times New Roman" w:hAnsi="Times New Roman"/>
          <w:bCs/>
          <w:color w:val="000000"/>
          <w:sz w:val="24"/>
          <w:szCs w:val="24"/>
        </w:rPr>
        <w:t>.(</w:t>
      </w:r>
      <w:proofErr w:type="gramEnd"/>
      <w:r w:rsidRPr="00B43358">
        <w:rPr>
          <w:rFonts w:ascii="Times New Roman" w:hAnsi="Times New Roman"/>
          <w:bCs/>
          <w:color w:val="000000"/>
          <w:sz w:val="24"/>
          <w:szCs w:val="24"/>
        </w:rPr>
        <w:t>Cumplimiento en los plazos de Entrega  preestablecidos)</w:t>
      </w:r>
    </w:p>
    <w:p w:rsidR="004815C4" w:rsidRPr="00696EA1" w:rsidRDefault="00E5697E" w:rsidP="002D36DA">
      <w:pPr>
        <w:autoSpaceDE w:val="0"/>
        <w:autoSpaceDN w:val="0"/>
        <w:adjustRightInd w:val="0"/>
        <w:spacing w:after="0" w:line="240" w:lineRule="auto"/>
        <w:jc w:val="both"/>
        <w:rPr>
          <w:rFonts w:ascii="Times New Roman" w:hAnsi="Times New Roman"/>
          <w:bCs/>
          <w:color w:val="000000"/>
          <w:sz w:val="24"/>
          <w:szCs w:val="24"/>
          <w:u w:val="single"/>
        </w:rPr>
      </w:pPr>
      <w:r w:rsidRPr="00696EA1">
        <w:rPr>
          <w:rFonts w:ascii="Times New Roman" w:hAnsi="Times New Roman"/>
          <w:bCs/>
          <w:color w:val="000000"/>
          <w:sz w:val="24"/>
          <w:szCs w:val="24"/>
          <w:u w:val="single"/>
        </w:rPr>
        <w:lastRenderedPageBreak/>
        <w:t xml:space="preserve">Indicadores de Satisfacción de Clientes de </w:t>
      </w:r>
      <w:proofErr w:type="spellStart"/>
      <w:r w:rsidRPr="00696EA1">
        <w:rPr>
          <w:rFonts w:ascii="Times New Roman" w:hAnsi="Times New Roman"/>
          <w:bCs/>
          <w:color w:val="000000"/>
          <w:sz w:val="24"/>
          <w:szCs w:val="24"/>
          <w:u w:val="single"/>
        </w:rPr>
        <w:t>Koiliak</w:t>
      </w:r>
      <w:proofErr w:type="spellEnd"/>
      <w:r w:rsidRPr="00696EA1">
        <w:rPr>
          <w:rFonts w:ascii="Times New Roman" w:hAnsi="Times New Roman"/>
          <w:bCs/>
          <w:color w:val="000000"/>
          <w:sz w:val="24"/>
          <w:szCs w:val="24"/>
          <w:u w:val="single"/>
        </w:rPr>
        <w:t xml:space="preserve"> S.R.L:</w:t>
      </w:r>
    </w:p>
    <w:p w:rsidR="00E5697E" w:rsidRPr="00B43358" w:rsidRDefault="008C7076"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Indicador del Departamento de Ventas de </w:t>
      </w:r>
      <w:proofErr w:type="spellStart"/>
      <w:r w:rsidRPr="00B43358">
        <w:rPr>
          <w:rFonts w:ascii="Times New Roman" w:hAnsi="Times New Roman"/>
          <w:bCs/>
          <w:color w:val="000000"/>
          <w:sz w:val="24"/>
          <w:szCs w:val="24"/>
        </w:rPr>
        <w:t>Koiliak</w:t>
      </w:r>
      <w:proofErr w:type="spellEnd"/>
    </w:p>
    <w:p w:rsidR="008C7076" w:rsidRPr="00B43358" w:rsidRDefault="008C7076"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De Calidad     Cumplimiento de Pedidos =</w:t>
      </w:r>
      <w:r w:rsidRPr="00B43358">
        <w:rPr>
          <w:rFonts w:ascii="Times New Roman" w:hAnsi="Times New Roman"/>
          <w:bCs/>
          <w:color w:val="000000"/>
          <w:sz w:val="24"/>
          <w:szCs w:val="24"/>
          <w:u w:val="single"/>
        </w:rPr>
        <w:t xml:space="preserve">     Pedidos Cumplidos   </w:t>
      </w:r>
    </w:p>
    <w:p w:rsidR="008C7076" w:rsidRPr="00B43358" w:rsidRDefault="008C7076"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                                                                         Pedidos Aceptados</w:t>
      </w:r>
    </w:p>
    <w:p w:rsidR="008C7076" w:rsidRPr="00B43358" w:rsidRDefault="008C7076" w:rsidP="002D36DA">
      <w:pPr>
        <w:autoSpaceDE w:val="0"/>
        <w:autoSpaceDN w:val="0"/>
        <w:adjustRightInd w:val="0"/>
        <w:spacing w:after="0" w:line="240" w:lineRule="auto"/>
        <w:jc w:val="both"/>
        <w:rPr>
          <w:rFonts w:ascii="Times New Roman" w:hAnsi="Times New Roman"/>
          <w:bCs/>
          <w:color w:val="000000"/>
          <w:sz w:val="24"/>
          <w:szCs w:val="24"/>
        </w:rPr>
      </w:pPr>
    </w:p>
    <w:p w:rsidR="008C7076" w:rsidRPr="00B43358" w:rsidRDefault="00291BE1"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De Eficacia   Evolución de las Ventas =</w:t>
      </w:r>
      <w:r w:rsidRPr="00B43358">
        <w:rPr>
          <w:rFonts w:ascii="Times New Roman" w:hAnsi="Times New Roman"/>
          <w:bCs/>
          <w:color w:val="000000"/>
          <w:sz w:val="24"/>
          <w:szCs w:val="24"/>
          <w:u w:val="single"/>
        </w:rPr>
        <w:t xml:space="preserve">  Ventas Efectivas       </w:t>
      </w:r>
    </w:p>
    <w:p w:rsidR="00291BE1" w:rsidRPr="00B43358" w:rsidRDefault="00291BE1"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                                                                  Ventas Previstas</w:t>
      </w:r>
    </w:p>
    <w:p w:rsidR="008C7076" w:rsidRPr="00B43358" w:rsidRDefault="008C7076" w:rsidP="002D36DA">
      <w:pPr>
        <w:autoSpaceDE w:val="0"/>
        <w:autoSpaceDN w:val="0"/>
        <w:adjustRightInd w:val="0"/>
        <w:spacing w:after="0" w:line="240" w:lineRule="auto"/>
        <w:jc w:val="both"/>
        <w:rPr>
          <w:rFonts w:ascii="Times New Roman" w:hAnsi="Times New Roman"/>
          <w:b/>
          <w:bCs/>
          <w:color w:val="000000"/>
          <w:sz w:val="24"/>
          <w:szCs w:val="24"/>
        </w:rPr>
      </w:pPr>
    </w:p>
    <w:p w:rsidR="00343F70" w:rsidRPr="00B43358" w:rsidRDefault="00343F70"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S</w:t>
      </w:r>
      <w:r w:rsidR="00696EA1">
        <w:rPr>
          <w:rFonts w:ascii="Times New Roman" w:hAnsi="Times New Roman"/>
          <w:b/>
          <w:bCs/>
          <w:color w:val="000000"/>
          <w:sz w:val="24"/>
          <w:szCs w:val="24"/>
          <w:u w:val="single"/>
        </w:rPr>
        <w:t>eguridad e Higiene</w:t>
      </w:r>
      <w:r w:rsidRPr="00B43358">
        <w:rPr>
          <w:rFonts w:ascii="Times New Roman" w:hAnsi="Times New Roman"/>
          <w:b/>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este estudio se tratan los temas concernientes a la prevención de accidentes y enfermedades profesionales con el objeto de implantar y administrar un programa de prácticas preventivas en la empresa del presente proyecto de acuerdo a lo expresado en </w:t>
      </w:r>
      <w:smartTag w:uri="urn:schemas-microsoft-com:office:smarttags" w:element="PersonName">
        <w:smartTagPr>
          <w:attr w:name="ProductID" w:val="la Ley"/>
        </w:smartTagPr>
        <w:r w:rsidRPr="00B43358">
          <w:rPr>
            <w:rFonts w:ascii="Times New Roman" w:hAnsi="Times New Roman"/>
            <w:color w:val="000000"/>
            <w:sz w:val="24"/>
            <w:szCs w:val="24"/>
          </w:rPr>
          <w:t>la Ley</w:t>
        </w:r>
      </w:smartTag>
      <w:r w:rsidRPr="00B43358">
        <w:rPr>
          <w:rFonts w:ascii="Times New Roman" w:hAnsi="Times New Roman"/>
          <w:color w:val="000000"/>
          <w:sz w:val="24"/>
          <w:szCs w:val="24"/>
        </w:rPr>
        <w:t xml:space="preserve"> de Higiene y Seguridad en el Trabajo (Ley 19587).</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Higiene y seguridad del trabajo constituyen dos actividades íntimamente relacionadas, orientadas a garantizar condiciones personales y materiales de trabajo capaces de mantener el nivel de salud.</w:t>
      </w:r>
    </w:p>
    <w:p w:rsidR="00512F57" w:rsidRPr="00B43358" w:rsidRDefault="00512F57" w:rsidP="002D36DA">
      <w:pPr>
        <w:autoSpaceDE w:val="0"/>
        <w:autoSpaceDN w:val="0"/>
        <w:adjustRightInd w:val="0"/>
        <w:spacing w:after="0" w:line="240" w:lineRule="auto"/>
        <w:jc w:val="both"/>
        <w:rPr>
          <w:rFonts w:ascii="Times New Roman" w:hAnsi="Times New Roman"/>
          <w:b/>
          <w:color w:val="000000"/>
          <w:sz w:val="24"/>
          <w:szCs w:val="24"/>
          <w:u w:val="single"/>
        </w:rPr>
      </w:pPr>
    </w:p>
    <w:p w:rsidR="00CC2168" w:rsidRPr="00B43358" w:rsidRDefault="00CC2168"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E</w:t>
      </w:r>
      <w:r w:rsidR="00696EA1">
        <w:rPr>
          <w:rFonts w:ascii="Times New Roman" w:hAnsi="Times New Roman"/>
          <w:b/>
          <w:bCs/>
          <w:color w:val="000000"/>
          <w:sz w:val="24"/>
          <w:szCs w:val="24"/>
          <w:u w:val="single"/>
        </w:rPr>
        <w:t>lementos de Protección contra incendios</w:t>
      </w:r>
      <w:r w:rsidRPr="00B43358">
        <w:rPr>
          <w:rFonts w:ascii="Times New Roman" w:hAnsi="Times New Roman"/>
          <w:b/>
          <w:bCs/>
          <w:color w:val="000000"/>
          <w:sz w:val="24"/>
          <w:szCs w:val="24"/>
          <w:u w:val="single"/>
        </w:rPr>
        <w:t>:</w:t>
      </w:r>
    </w:p>
    <w:p w:rsidR="00C02AFD" w:rsidRPr="00696EA1" w:rsidRDefault="00C02AFD" w:rsidP="002D36DA">
      <w:pPr>
        <w:autoSpaceDE w:val="0"/>
        <w:autoSpaceDN w:val="0"/>
        <w:adjustRightInd w:val="0"/>
        <w:spacing w:after="0" w:line="240" w:lineRule="auto"/>
        <w:jc w:val="both"/>
        <w:rPr>
          <w:rFonts w:ascii="Times New Roman" w:hAnsi="Times New Roman"/>
          <w:bCs/>
          <w:color w:val="000000"/>
          <w:sz w:val="24"/>
          <w:szCs w:val="24"/>
          <w:u w:val="single"/>
        </w:rPr>
      </w:pPr>
      <w:r w:rsidRPr="00696EA1">
        <w:rPr>
          <w:rFonts w:ascii="Times New Roman" w:hAnsi="Times New Roman"/>
          <w:bCs/>
          <w:color w:val="000000"/>
          <w:sz w:val="24"/>
          <w:szCs w:val="24"/>
          <w:u w:val="single"/>
        </w:rPr>
        <w:t>Prev</w:t>
      </w:r>
      <w:r w:rsidR="00696EA1">
        <w:rPr>
          <w:rFonts w:ascii="Times New Roman" w:hAnsi="Times New Roman"/>
          <w:bCs/>
          <w:color w:val="000000"/>
          <w:sz w:val="24"/>
          <w:szCs w:val="24"/>
          <w:u w:val="single"/>
        </w:rPr>
        <w:t>ención y Extinción de Incendios: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nuestro proyecto, las materias primas y productos no poseen características de fácil combustibilidad, es decir, que nuestro establecimiento en su interior se puede combatir el incendio sin dificultades.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Sin embargo, creemos conveniente detallar un programa de prevención y extinción de incendios para la planta fabril que se llevará a cabo desde el comienzo de las actividades:</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893BBD" w:rsidRDefault="00696EA1" w:rsidP="002D36DA">
      <w:pPr>
        <w:autoSpaceDE w:val="0"/>
        <w:autoSpaceDN w:val="0"/>
        <w:adjustRightInd w:val="0"/>
        <w:spacing w:after="0" w:line="240" w:lineRule="auto"/>
        <w:jc w:val="both"/>
        <w:rPr>
          <w:rFonts w:ascii="Times New Roman" w:hAnsi="Times New Roman"/>
          <w:b/>
          <w:bCs/>
          <w:color w:val="000000"/>
          <w:sz w:val="24"/>
          <w:szCs w:val="24"/>
          <w:u w:val="single"/>
        </w:rPr>
      </w:pPr>
      <w:r w:rsidRPr="00893BBD">
        <w:rPr>
          <w:rFonts w:ascii="Times New Roman" w:hAnsi="Times New Roman"/>
          <w:b/>
          <w:bCs/>
          <w:color w:val="000000"/>
          <w:sz w:val="24"/>
          <w:szCs w:val="24"/>
          <w:u w:val="single"/>
        </w:rPr>
        <w:t>Prevención: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Una vez que se conocen las causas fisicoquímicas que habrán de desencadenar un fuego, el método real de Seguridad contra Incendios, es </w:t>
      </w:r>
      <w:smartTag w:uri="urn:schemas-microsoft-com:office:smarttags" w:element="PersonName">
        <w:smartTagPr>
          <w:attr w:name="ProductID" w:val="la T￩cnica"/>
        </w:smartTagPr>
        <w:r w:rsidRPr="00B43358">
          <w:rPr>
            <w:rFonts w:ascii="Times New Roman" w:hAnsi="Times New Roman"/>
            <w:color w:val="000000"/>
            <w:sz w:val="24"/>
            <w:szCs w:val="24"/>
          </w:rPr>
          <w:t xml:space="preserve">la </w:t>
        </w:r>
        <w:r w:rsidRPr="00B43358">
          <w:rPr>
            <w:rFonts w:ascii="Times New Roman" w:hAnsi="Times New Roman"/>
            <w:i/>
            <w:iCs/>
            <w:color w:val="000000"/>
            <w:sz w:val="24"/>
            <w:szCs w:val="24"/>
          </w:rPr>
          <w:t>Técnica</w:t>
        </w:r>
      </w:smartTag>
      <w:r w:rsidRPr="00B43358">
        <w:rPr>
          <w:rFonts w:ascii="Times New Roman" w:hAnsi="Times New Roman"/>
          <w:i/>
          <w:iCs/>
          <w:color w:val="000000"/>
          <w:sz w:val="24"/>
          <w:szCs w:val="24"/>
        </w:rPr>
        <w:t xml:space="preserve"> de Prevención</w:t>
      </w:r>
      <w:r w:rsidRPr="00B43358">
        <w:rPr>
          <w:rFonts w:ascii="Times New Roman" w:hAnsi="Times New Roman"/>
          <w:color w:val="000000"/>
          <w:sz w:val="24"/>
          <w:szCs w:val="24"/>
        </w:rPr>
        <w:t>, es decir, tomar todas las medidas necesarias para evitar la gestación y el desarrollo de un fuego que sin control habrá de convertirse en un Siniestro.</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Para lograrlo se efectúa el estudio y reglamentación de todo tipo de sustancias, elementos, instalaciones o situaciones susceptibles de originar, directa o indirectamente, un incendio:</w:t>
      </w:r>
    </w:p>
    <w:p w:rsidR="00C02AFD" w:rsidRPr="00B43358" w:rsidRDefault="00C02AFD" w:rsidP="00E30AB2">
      <w:pPr>
        <w:pStyle w:val="Prrafodelista"/>
        <w:numPr>
          <w:ilvl w:val="0"/>
          <w:numId w:val="3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Se revisarán periódicamente las instalaciones eléctricas, motores y generadores, interruptores y controles, lámparas, elementos, transformadores, vehículos y maquinarias de la planta.</w:t>
      </w:r>
    </w:p>
    <w:p w:rsidR="00C02AFD" w:rsidRPr="00B43358" w:rsidRDefault="00C02AFD" w:rsidP="00E30AB2">
      <w:pPr>
        <w:pStyle w:val="Prrafodelista"/>
        <w:numPr>
          <w:ilvl w:val="0"/>
          <w:numId w:val="3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Prohibición total de fumar en el interior de la planta.</w:t>
      </w:r>
    </w:p>
    <w:p w:rsidR="00C02AFD" w:rsidRPr="00B43358" w:rsidRDefault="00C02AFD" w:rsidP="00E30AB2">
      <w:pPr>
        <w:pStyle w:val="Prrafodelista"/>
        <w:numPr>
          <w:ilvl w:val="0"/>
          <w:numId w:val="3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Todas las maquinas estarán conectadas a tierra.</w:t>
      </w:r>
    </w:p>
    <w:p w:rsidR="00C02AFD" w:rsidRPr="00B43358" w:rsidRDefault="00C02AFD" w:rsidP="00E30AB2">
      <w:pPr>
        <w:pStyle w:val="Prrafodelista"/>
        <w:numPr>
          <w:ilvl w:val="0"/>
          <w:numId w:val="3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Las divisiones y subdivisiones con tabiques se realizarán con material de naturaleza no combustible.</w:t>
      </w:r>
    </w:p>
    <w:p w:rsidR="00C02AFD" w:rsidRPr="00B43358" w:rsidRDefault="00C02AFD" w:rsidP="00E30AB2">
      <w:pPr>
        <w:pStyle w:val="Prrafodelista"/>
        <w:numPr>
          <w:ilvl w:val="0"/>
          <w:numId w:val="30"/>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Se dispondrá de salidas de emergencias que sean necesarias con todas las características que conllevan.</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893BBD" w:rsidRDefault="00893BBD" w:rsidP="002D36DA">
      <w:pPr>
        <w:autoSpaceDE w:val="0"/>
        <w:autoSpaceDN w:val="0"/>
        <w:adjustRightInd w:val="0"/>
        <w:spacing w:after="0" w:line="240" w:lineRule="auto"/>
        <w:jc w:val="both"/>
        <w:rPr>
          <w:rFonts w:ascii="Times New Roman" w:hAnsi="Times New Roman"/>
          <w:b/>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
          <w:bCs/>
          <w:color w:val="000000"/>
          <w:sz w:val="24"/>
          <w:szCs w:val="24"/>
          <w:u w:val="single"/>
        </w:rPr>
      </w:pPr>
    </w:p>
    <w:p w:rsidR="00C02AFD" w:rsidRPr="00696EA1" w:rsidRDefault="00696EA1" w:rsidP="002D36DA">
      <w:pPr>
        <w:autoSpaceDE w:val="0"/>
        <w:autoSpaceDN w:val="0"/>
        <w:adjustRightInd w:val="0"/>
        <w:spacing w:after="0" w:line="240" w:lineRule="auto"/>
        <w:jc w:val="both"/>
        <w:rPr>
          <w:rFonts w:ascii="Times New Roman" w:hAnsi="Times New Roman"/>
          <w:bCs/>
          <w:color w:val="000000"/>
          <w:sz w:val="24"/>
          <w:szCs w:val="24"/>
          <w:u w:val="single"/>
        </w:rPr>
      </w:pPr>
      <w:r w:rsidRPr="00893BBD">
        <w:rPr>
          <w:rFonts w:ascii="Times New Roman" w:hAnsi="Times New Roman"/>
          <w:b/>
          <w:bCs/>
          <w:color w:val="000000"/>
          <w:sz w:val="24"/>
          <w:szCs w:val="24"/>
          <w:u w:val="single"/>
        </w:rPr>
        <w:lastRenderedPageBreak/>
        <w:t>Extinción</w:t>
      </w:r>
      <w:r>
        <w:rPr>
          <w:rFonts w:ascii="Times New Roman" w:hAnsi="Times New Roman"/>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protección contra incendios comprende el conjunto de condiciones de construcción, instalación y equipamiento que se deben observar tanto para los ambientes como para los edificios, aun para trabajos fuera de éstos y en la medida en que las tareas los requieran. Los objetivos a cumplimentar son:</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1. Dificultar la iniciación de incendios.</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2. Evitar la propagación del fuego y los efectos de gases tóxicos.</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3. Asegurar la evacuación de las personas.</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4. Facilitar el acceso y las tareas de extinción del personal de bomberos.</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5. Proveer las instalaciones de detección y extinción.</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F17398" w:rsidRDefault="009C1930" w:rsidP="002D36DA">
      <w:pPr>
        <w:autoSpaceDE w:val="0"/>
        <w:autoSpaceDN w:val="0"/>
        <w:adjustRightInd w:val="0"/>
        <w:spacing w:after="0" w:line="240" w:lineRule="auto"/>
        <w:jc w:val="both"/>
        <w:rPr>
          <w:rFonts w:ascii="Times New Roman" w:hAnsi="Times New Roman"/>
          <w:bCs/>
          <w:color w:val="000000"/>
          <w:sz w:val="24"/>
          <w:szCs w:val="24"/>
          <w:u w:val="single"/>
        </w:rPr>
      </w:pPr>
      <w:r w:rsidRPr="00893BBD">
        <w:rPr>
          <w:rFonts w:ascii="Times New Roman" w:hAnsi="Times New Roman"/>
          <w:b/>
          <w:bCs/>
          <w:color w:val="000000"/>
          <w:sz w:val="24"/>
          <w:szCs w:val="24"/>
          <w:u w:val="single"/>
        </w:rPr>
        <w:t>Conclusión</w:t>
      </w:r>
      <w:r w:rsidRPr="00F17398">
        <w:rPr>
          <w:rFonts w:ascii="Times New Roman" w:hAnsi="Times New Roman"/>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Nuestro establecimiento dispondrá de una línea de agua al costado del galpón con varias bocas para la extinción de focos de </w:t>
      </w:r>
      <w:r w:rsidRPr="009C1930">
        <w:rPr>
          <w:rFonts w:ascii="Times New Roman" w:hAnsi="Times New Roman"/>
          <w:color w:val="000000"/>
          <w:sz w:val="24"/>
          <w:szCs w:val="24"/>
        </w:rPr>
        <w:t>incendio Clase C</w:t>
      </w:r>
      <w:r w:rsidRPr="00B43358">
        <w:rPr>
          <w:rFonts w:ascii="Times New Roman" w:hAnsi="Times New Roman"/>
          <w:color w:val="000000"/>
          <w:sz w:val="24"/>
          <w:szCs w:val="24"/>
        </w:rPr>
        <w:t>.</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696EA1" w:rsidRDefault="00C02AFD" w:rsidP="002D36DA">
      <w:pPr>
        <w:autoSpaceDE w:val="0"/>
        <w:autoSpaceDN w:val="0"/>
        <w:adjustRightInd w:val="0"/>
        <w:spacing w:after="0" w:line="240" w:lineRule="auto"/>
        <w:jc w:val="both"/>
        <w:rPr>
          <w:rFonts w:ascii="Times New Roman" w:hAnsi="Times New Roman"/>
          <w:bCs/>
          <w:color w:val="000000"/>
          <w:sz w:val="24"/>
          <w:szCs w:val="24"/>
          <w:u w:val="single"/>
        </w:rPr>
      </w:pPr>
      <w:r w:rsidRPr="00893BBD">
        <w:rPr>
          <w:rFonts w:ascii="Times New Roman" w:hAnsi="Times New Roman"/>
          <w:b/>
          <w:bCs/>
          <w:color w:val="000000"/>
          <w:sz w:val="24"/>
          <w:szCs w:val="24"/>
          <w:u w:val="single"/>
        </w:rPr>
        <w:t>Cálculo y distri</w:t>
      </w:r>
      <w:r w:rsidR="00696EA1" w:rsidRPr="00893BBD">
        <w:rPr>
          <w:rFonts w:ascii="Times New Roman" w:hAnsi="Times New Roman"/>
          <w:b/>
          <w:bCs/>
          <w:color w:val="000000"/>
          <w:sz w:val="24"/>
          <w:szCs w:val="24"/>
          <w:u w:val="single"/>
        </w:rPr>
        <w:t>bución de extintores portátiles</w:t>
      </w:r>
      <w:r w:rsidR="00696EA1">
        <w:rPr>
          <w:rFonts w:ascii="Times New Roman" w:hAnsi="Times New Roman"/>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 ha proyectado la siguiente distribución de extintores, teniendo en cuenta como método de cálculo el planteado por </w:t>
      </w:r>
      <w:smartTag w:uri="urn:schemas-microsoft-com:office:smarttags" w:element="PersonName">
        <w:smartTagPr>
          <w:attr w:name="ProductID" w:val="la C￡mara"/>
        </w:smartTagPr>
        <w:r w:rsidRPr="00B43358">
          <w:rPr>
            <w:rFonts w:ascii="Times New Roman" w:hAnsi="Times New Roman"/>
            <w:color w:val="000000"/>
            <w:sz w:val="24"/>
            <w:szCs w:val="24"/>
          </w:rPr>
          <w:t>la Cámara</w:t>
        </w:r>
      </w:smartTag>
      <w:r w:rsidRPr="00B43358">
        <w:rPr>
          <w:rFonts w:ascii="Times New Roman" w:hAnsi="Times New Roman"/>
          <w:color w:val="000000"/>
          <w:sz w:val="24"/>
          <w:szCs w:val="24"/>
        </w:rPr>
        <w:t xml:space="preserve"> de Aseguradores Resolución Gral. 18074 Anexo I, y las normas de </w:t>
      </w:r>
      <w:smartTag w:uri="urn:schemas-microsoft-com:office:smarttags" w:element="PersonName">
        <w:smartTagPr>
          <w:attr w:name="ProductID" w:val="la NFPA"/>
        </w:smartTagPr>
        <w:r w:rsidRPr="00B43358">
          <w:rPr>
            <w:rFonts w:ascii="Times New Roman" w:hAnsi="Times New Roman"/>
            <w:color w:val="000000"/>
            <w:sz w:val="24"/>
            <w:szCs w:val="24"/>
          </w:rPr>
          <w:t>la NFPA</w:t>
        </w:r>
      </w:smartTag>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National</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Fire</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Protection</w:t>
      </w:r>
      <w:proofErr w:type="spellEnd"/>
      <w:r w:rsidRPr="00B43358">
        <w:rPr>
          <w:rFonts w:ascii="Times New Roman" w:hAnsi="Times New Roman"/>
          <w:color w:val="000000"/>
          <w:sz w:val="24"/>
          <w:szCs w:val="24"/>
        </w:rPr>
        <w:t xml:space="preserve"> </w:t>
      </w:r>
      <w:proofErr w:type="spellStart"/>
      <w:r w:rsidRPr="00B43358">
        <w:rPr>
          <w:rFonts w:ascii="Times New Roman" w:hAnsi="Times New Roman"/>
          <w:color w:val="000000"/>
          <w:sz w:val="24"/>
          <w:szCs w:val="24"/>
        </w:rPr>
        <w:t>Asosiation</w:t>
      </w:r>
      <w:proofErr w:type="spellEnd"/>
      <w:r w:rsidRPr="00B43358">
        <w:rPr>
          <w:rFonts w:ascii="Times New Roman" w:hAnsi="Times New Roman"/>
          <w:color w:val="000000"/>
          <w:sz w:val="24"/>
          <w:szCs w:val="24"/>
        </w:rPr>
        <w:t xml:space="preserve">), verificándose luego el cumplimiento de </w:t>
      </w:r>
      <w:smartTag w:uri="urn:schemas-microsoft-com:office:smarttags" w:element="PersonName">
        <w:smartTagPr>
          <w:attr w:name="ProductID" w:val="la Ley"/>
        </w:smartTagPr>
        <w:r w:rsidRPr="00B43358">
          <w:rPr>
            <w:rFonts w:ascii="Times New Roman" w:hAnsi="Times New Roman"/>
            <w:color w:val="000000"/>
            <w:sz w:val="24"/>
            <w:szCs w:val="24"/>
          </w:rPr>
          <w:t>la Ley</w:t>
        </w:r>
      </w:smartTag>
      <w:r w:rsidRPr="00B43358">
        <w:rPr>
          <w:rFonts w:ascii="Times New Roman" w:hAnsi="Times New Roman"/>
          <w:color w:val="000000"/>
          <w:sz w:val="24"/>
          <w:szCs w:val="24"/>
        </w:rPr>
        <w:t xml:space="preserve"> 19587 en lo referente a condiciones de extinción.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el Artículo 176 de </w:t>
      </w:r>
      <w:smartTag w:uri="urn:schemas-microsoft-com:office:smarttags" w:element="PersonName">
        <w:smartTagPr>
          <w:attr w:name="ProductID" w:val="la Ley"/>
        </w:smartTagPr>
        <w:r w:rsidRPr="00B43358">
          <w:rPr>
            <w:rFonts w:ascii="Times New Roman" w:hAnsi="Times New Roman"/>
            <w:color w:val="000000"/>
            <w:sz w:val="24"/>
            <w:szCs w:val="24"/>
          </w:rPr>
          <w:t>la Ley</w:t>
        </w:r>
      </w:smartTag>
      <w:r w:rsidRPr="00B43358">
        <w:rPr>
          <w:rFonts w:ascii="Times New Roman" w:hAnsi="Times New Roman"/>
          <w:color w:val="000000"/>
          <w:sz w:val="24"/>
          <w:szCs w:val="24"/>
        </w:rPr>
        <w:t xml:space="preserve"> 19587 establece “La cantidad de matafuegos necesarios en los lugares de trabajo se determinará según las características y áreas de los mismos, importancia del riesgo, carga del fuego, clases de fuegos involucrados y distancia a recorrer para alcanzarlos.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Las clases de fuegos se designarán con las letras A – B – C y D y son las siguientes:</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1. Clase A. fuegos que se desarrollan sobre combustibles sólidos, como ser madera, papel, telas, gomas, plásticos y otros.</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2. Clase B. Fuegos sobre líquidos inflamables, grasas, pinturas, ceras, gases y otros.</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3. Clase C. Fuegos sobre materiales, instalaciones o equipos sometidos a la acción de la corriente eléctrica.</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4. Clase D. Fuegos sobre metales combustibles, como ser el magnesio, titanio, potasio, sodio y otros”.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todos los casos deberá instalarse a razón de 5 (cinco) unidades extintoras (</w:t>
      </w:r>
      <w:proofErr w:type="spellStart"/>
      <w:r w:rsidRPr="00B43358">
        <w:rPr>
          <w:rFonts w:ascii="Times New Roman" w:hAnsi="Times New Roman"/>
          <w:color w:val="000000"/>
          <w:sz w:val="24"/>
          <w:szCs w:val="24"/>
        </w:rPr>
        <w:t>ue</w:t>
      </w:r>
      <w:proofErr w:type="spellEnd"/>
      <w:r w:rsidRPr="00B43358">
        <w:rPr>
          <w:rFonts w:ascii="Times New Roman" w:hAnsi="Times New Roman"/>
          <w:color w:val="000000"/>
          <w:sz w:val="24"/>
          <w:szCs w:val="24"/>
        </w:rPr>
        <w:t>) cada 200 metros cuadrados, o fracción menor de superficie cubierta a ser protegida. La máxima distancia a recorrer hasta el matafuego será de 20 metros para fuegos de clase A y 15 metros para fuegos de clase B.</w:t>
      </w:r>
    </w:p>
    <w:p w:rsidR="00C02AFD" w:rsidRPr="00B43358" w:rsidRDefault="00C02AFD" w:rsidP="00E30AB2">
      <w:pPr>
        <w:pStyle w:val="Prrafodelista"/>
        <w:numPr>
          <w:ilvl w:val="0"/>
          <w:numId w:val="31"/>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superficie cubierta de nuestra empresa es de 450 mt2 entonces:</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color w:val="000000"/>
          <w:sz w:val="24"/>
          <w:szCs w:val="24"/>
        </w:rPr>
        <w:t xml:space="preserve">450 m2 x 5 </w:t>
      </w:r>
      <w:proofErr w:type="spellStart"/>
      <w:r w:rsidRPr="00B43358">
        <w:rPr>
          <w:rFonts w:ascii="Times New Roman" w:hAnsi="Times New Roman"/>
          <w:color w:val="000000"/>
          <w:sz w:val="24"/>
          <w:szCs w:val="24"/>
        </w:rPr>
        <w:t>ue</w:t>
      </w:r>
      <w:proofErr w:type="spellEnd"/>
      <w:r w:rsidRPr="00B43358">
        <w:rPr>
          <w:rFonts w:ascii="Times New Roman" w:hAnsi="Times New Roman"/>
          <w:color w:val="000000"/>
          <w:sz w:val="24"/>
          <w:szCs w:val="24"/>
        </w:rPr>
        <w:t xml:space="preserve"> / 200 m2 = </w:t>
      </w:r>
      <w:r w:rsidRPr="00696EA1">
        <w:rPr>
          <w:rFonts w:ascii="Times New Roman" w:hAnsi="Times New Roman"/>
          <w:bCs/>
          <w:color w:val="000000"/>
          <w:sz w:val="24"/>
          <w:szCs w:val="24"/>
        </w:rPr>
        <w:t xml:space="preserve">11,25 </w:t>
      </w:r>
      <w:proofErr w:type="spellStart"/>
      <w:r w:rsidRPr="00696EA1">
        <w:rPr>
          <w:rFonts w:ascii="Times New Roman" w:hAnsi="Times New Roman"/>
          <w:bCs/>
          <w:color w:val="000000"/>
          <w:sz w:val="24"/>
          <w:szCs w:val="24"/>
        </w:rPr>
        <w:t>ue</w:t>
      </w:r>
      <w:proofErr w:type="spellEnd"/>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Las proporciones de los distintos tipos según la presente clase de riesgos </w:t>
      </w:r>
      <w:proofErr w:type="gramStart"/>
      <w:r w:rsidRPr="00B43358">
        <w:rPr>
          <w:rFonts w:ascii="Times New Roman" w:hAnsi="Times New Roman"/>
          <w:color w:val="000000"/>
          <w:sz w:val="24"/>
          <w:szCs w:val="24"/>
        </w:rPr>
        <w:t>es</w:t>
      </w:r>
      <w:proofErr w:type="gramEnd"/>
      <w:r w:rsidRPr="00B43358">
        <w:rPr>
          <w:rFonts w:ascii="Times New Roman" w:hAnsi="Times New Roman"/>
          <w:color w:val="000000"/>
          <w:sz w:val="24"/>
          <w:szCs w:val="24"/>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No menos del 60% de las unidades extintoras serán para fuegos clase 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No menos del 20% de las unidades extintoras serán para fuegos clase BC.</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Considerando los siguientes potenciales extintores: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POLVO QUÍMICO TRICLASE ABC DE 5 kg. = 1.5 A 6 BC</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POLVO QUÍMICO TRICLASE ABC DE 10 kg. = 3 A 12 BC</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HALON DE 2.5 kg. = 2 A 3 BC</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Unidades para fuego clase A (no menos del 60%) = 2 x 60% = 6.75 </w:t>
      </w:r>
      <w:proofErr w:type="spellStart"/>
      <w:r w:rsidRPr="00B43358">
        <w:rPr>
          <w:rFonts w:ascii="Times New Roman" w:hAnsi="Times New Roman"/>
          <w:color w:val="000000"/>
          <w:sz w:val="24"/>
          <w:szCs w:val="24"/>
        </w:rPr>
        <w:t>ue</w:t>
      </w:r>
      <w:proofErr w:type="spellEnd"/>
      <w:r w:rsidRPr="00B43358">
        <w:rPr>
          <w:rFonts w:ascii="Times New Roman" w:hAnsi="Times New Roman"/>
          <w:color w:val="000000"/>
          <w:sz w:val="24"/>
          <w:szCs w:val="24"/>
        </w:rPr>
        <w:t xml:space="preserve"> (se redondea en exceso, entonces es 7 </w:t>
      </w:r>
      <w:proofErr w:type="spellStart"/>
      <w:r w:rsidRPr="00B43358">
        <w:rPr>
          <w:rFonts w:ascii="Times New Roman" w:hAnsi="Times New Roman"/>
          <w:color w:val="000000"/>
          <w:sz w:val="24"/>
          <w:szCs w:val="24"/>
        </w:rPr>
        <w:t>ue</w:t>
      </w:r>
      <w:proofErr w:type="spellEnd"/>
      <w:r w:rsidRPr="00B43358">
        <w:rPr>
          <w:rFonts w:ascii="Times New Roman" w:hAnsi="Times New Roman"/>
          <w:color w:val="000000"/>
          <w:sz w:val="24"/>
          <w:szCs w:val="24"/>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Unidades para fuego clase BC (no menos del 20%) = 2 x 20% = 2,25 </w:t>
      </w:r>
      <w:proofErr w:type="spellStart"/>
      <w:r w:rsidRPr="00B43358">
        <w:rPr>
          <w:rFonts w:ascii="Times New Roman" w:hAnsi="Times New Roman"/>
          <w:color w:val="000000"/>
          <w:sz w:val="24"/>
          <w:szCs w:val="24"/>
        </w:rPr>
        <w:t>ue</w:t>
      </w:r>
      <w:proofErr w:type="spellEnd"/>
      <w:r w:rsidRPr="00B43358">
        <w:rPr>
          <w:rFonts w:ascii="Times New Roman" w:hAnsi="Times New Roman"/>
          <w:color w:val="000000"/>
          <w:sz w:val="24"/>
          <w:szCs w:val="24"/>
        </w:rPr>
        <w:t xml:space="preserve"> (se redondea en exceso, entonces es 3 </w:t>
      </w:r>
      <w:proofErr w:type="spellStart"/>
      <w:r w:rsidRPr="00B43358">
        <w:rPr>
          <w:rFonts w:ascii="Times New Roman" w:hAnsi="Times New Roman"/>
          <w:color w:val="000000"/>
          <w:sz w:val="24"/>
          <w:szCs w:val="24"/>
        </w:rPr>
        <w:t>ue</w:t>
      </w:r>
      <w:proofErr w:type="spellEnd"/>
      <w:r w:rsidRPr="00B43358">
        <w:rPr>
          <w:rFonts w:ascii="Times New Roman" w:hAnsi="Times New Roman"/>
          <w:color w:val="000000"/>
          <w:sz w:val="24"/>
          <w:szCs w:val="24"/>
        </w:rPr>
        <w:t>).</w:t>
      </w:r>
    </w:p>
    <w:p w:rsidR="00696EA1" w:rsidRDefault="00696EA1" w:rsidP="002D36DA">
      <w:pPr>
        <w:autoSpaceDE w:val="0"/>
        <w:autoSpaceDN w:val="0"/>
        <w:adjustRightInd w:val="0"/>
        <w:spacing w:after="0" w:line="240" w:lineRule="auto"/>
        <w:jc w:val="both"/>
        <w:rPr>
          <w:rFonts w:ascii="Times New Roman" w:hAnsi="Times New Roman"/>
          <w:b/>
          <w:bCs/>
          <w:color w:val="000000"/>
          <w:sz w:val="24"/>
          <w:szCs w:val="24"/>
          <w:u w:val="single"/>
        </w:rPr>
      </w:pPr>
    </w:p>
    <w:p w:rsidR="00C02AFD" w:rsidRPr="009C1930" w:rsidRDefault="00696EA1" w:rsidP="002D36DA">
      <w:pPr>
        <w:autoSpaceDE w:val="0"/>
        <w:autoSpaceDN w:val="0"/>
        <w:adjustRightInd w:val="0"/>
        <w:spacing w:after="0" w:line="240" w:lineRule="auto"/>
        <w:jc w:val="both"/>
        <w:rPr>
          <w:rFonts w:ascii="Times New Roman" w:hAnsi="Times New Roman"/>
          <w:bCs/>
          <w:color w:val="000000"/>
          <w:sz w:val="24"/>
          <w:szCs w:val="24"/>
          <w:u w:val="single"/>
        </w:rPr>
      </w:pPr>
      <w:r w:rsidRPr="00893BBD">
        <w:rPr>
          <w:rFonts w:ascii="Times New Roman" w:hAnsi="Times New Roman"/>
          <w:b/>
          <w:bCs/>
          <w:color w:val="000000"/>
          <w:sz w:val="24"/>
          <w:szCs w:val="24"/>
          <w:u w:val="single"/>
        </w:rPr>
        <w:t>Conclusión</w:t>
      </w:r>
      <w:r w:rsidRPr="009C1930">
        <w:rPr>
          <w:rFonts w:ascii="Times New Roman" w:hAnsi="Times New Roman"/>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 dispondrán de </w:t>
      </w:r>
      <w:r w:rsidR="009C5B49" w:rsidRPr="00B43358">
        <w:rPr>
          <w:rFonts w:ascii="Times New Roman" w:hAnsi="Times New Roman"/>
          <w:color w:val="000000"/>
          <w:sz w:val="24"/>
          <w:szCs w:val="24"/>
        </w:rPr>
        <w:t>4</w:t>
      </w:r>
      <w:r w:rsidRPr="00B43358">
        <w:rPr>
          <w:rFonts w:ascii="Times New Roman" w:hAnsi="Times New Roman"/>
          <w:color w:val="000000"/>
          <w:sz w:val="24"/>
          <w:szCs w:val="24"/>
        </w:rPr>
        <w:t xml:space="preserve"> (</w:t>
      </w:r>
      <w:r w:rsidR="00D843CB" w:rsidRPr="00B43358">
        <w:rPr>
          <w:rFonts w:ascii="Times New Roman" w:hAnsi="Times New Roman"/>
          <w:color w:val="000000"/>
          <w:sz w:val="24"/>
          <w:szCs w:val="24"/>
        </w:rPr>
        <w:t>Cuatro</w:t>
      </w:r>
      <w:r w:rsidRPr="00B43358">
        <w:rPr>
          <w:rFonts w:ascii="Times New Roman" w:hAnsi="Times New Roman"/>
          <w:color w:val="000000"/>
          <w:sz w:val="24"/>
          <w:szCs w:val="24"/>
        </w:rPr>
        <w:t xml:space="preserve">) matafuegos de 5 kg. </w:t>
      </w:r>
      <w:proofErr w:type="gramStart"/>
      <w:r w:rsidRPr="00B43358">
        <w:rPr>
          <w:rFonts w:ascii="Times New Roman" w:hAnsi="Times New Roman"/>
          <w:color w:val="000000"/>
          <w:sz w:val="24"/>
          <w:szCs w:val="24"/>
        </w:rPr>
        <w:t>cada</w:t>
      </w:r>
      <w:proofErr w:type="gramEnd"/>
      <w:r w:rsidRPr="00B43358">
        <w:rPr>
          <w:rFonts w:ascii="Times New Roman" w:hAnsi="Times New Roman"/>
          <w:color w:val="000000"/>
          <w:sz w:val="24"/>
          <w:szCs w:val="24"/>
        </w:rPr>
        <w:t xml:space="preserve"> uno, cargados con polvo químico </w:t>
      </w:r>
      <w:proofErr w:type="spellStart"/>
      <w:r w:rsidRPr="00B43358">
        <w:rPr>
          <w:rFonts w:ascii="Times New Roman" w:hAnsi="Times New Roman"/>
          <w:color w:val="000000"/>
          <w:sz w:val="24"/>
          <w:szCs w:val="24"/>
        </w:rPr>
        <w:t>triclase</w:t>
      </w:r>
      <w:proofErr w:type="spellEnd"/>
      <w:r w:rsidRPr="00B43358">
        <w:rPr>
          <w:rFonts w:ascii="Times New Roman" w:hAnsi="Times New Roman"/>
          <w:color w:val="000000"/>
          <w:sz w:val="24"/>
          <w:szCs w:val="24"/>
        </w:rPr>
        <w:t xml:space="preserve"> ABC, colgados de la pared con sus correspondientes chapas balizas. De los dos uno estará en la oficina y el restante en el sector de producción.</w:t>
      </w:r>
    </w:p>
    <w:p w:rsidR="00C02AFD" w:rsidRPr="009C1930"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Teniendo en cuenta las exigencias establecidas 3 BC, puede decirse que el parque de extintores portátiles </w:t>
      </w:r>
      <w:r w:rsidRPr="009C1930">
        <w:rPr>
          <w:rFonts w:ascii="Times New Roman" w:hAnsi="Times New Roman"/>
          <w:bCs/>
          <w:color w:val="000000"/>
          <w:sz w:val="24"/>
          <w:szCs w:val="24"/>
        </w:rPr>
        <w:t>cumple con la reglamentación</w:t>
      </w:r>
      <w:r w:rsidRPr="009C1930">
        <w:rPr>
          <w:rFonts w:ascii="Times New Roman" w:hAnsi="Times New Roman"/>
          <w:color w:val="000000"/>
          <w:sz w:val="24"/>
          <w:szCs w:val="24"/>
        </w:rPr>
        <w:t>.</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0501CF" w:rsidRPr="00B43358" w:rsidRDefault="009C1930"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D</w:t>
      </w:r>
      <w:r>
        <w:rPr>
          <w:rFonts w:ascii="Times New Roman" w:hAnsi="Times New Roman"/>
          <w:b/>
          <w:bCs/>
          <w:color w:val="000000"/>
          <w:sz w:val="24"/>
          <w:szCs w:val="24"/>
          <w:u w:val="single"/>
        </w:rPr>
        <w:t>eterminación de elementos de Seguridad para el Personal</w:t>
      </w:r>
      <w:r w:rsidR="000501CF" w:rsidRPr="00B43358">
        <w:rPr>
          <w:rFonts w:ascii="Times New Roman" w:hAnsi="Times New Roman"/>
          <w:b/>
          <w:bCs/>
          <w:color w:val="000000"/>
          <w:sz w:val="24"/>
          <w:szCs w:val="24"/>
          <w:u w:val="single"/>
        </w:rPr>
        <w:t>:</w:t>
      </w:r>
    </w:p>
    <w:p w:rsidR="006106D3" w:rsidRPr="00B43358" w:rsidRDefault="006106D3" w:rsidP="002D36DA">
      <w:pPr>
        <w:autoSpaceDE w:val="0"/>
        <w:autoSpaceDN w:val="0"/>
        <w:adjustRightInd w:val="0"/>
        <w:spacing w:after="0" w:line="240" w:lineRule="auto"/>
        <w:jc w:val="both"/>
        <w:rPr>
          <w:rFonts w:ascii="Times New Roman" w:hAnsi="Times New Roman"/>
          <w:b/>
          <w:bCs/>
          <w:sz w:val="24"/>
          <w:szCs w:val="24"/>
        </w:rPr>
      </w:pPr>
      <w:r w:rsidRPr="009C1930">
        <w:rPr>
          <w:rFonts w:ascii="Times New Roman" w:hAnsi="Times New Roman"/>
          <w:bCs/>
          <w:sz w:val="24"/>
          <w:szCs w:val="24"/>
          <w:u w:val="single"/>
        </w:rPr>
        <w:t>Ropa de Trabajo</w:t>
      </w:r>
      <w:r w:rsidR="009C1930" w:rsidRPr="009C1930">
        <w:rPr>
          <w:rFonts w:ascii="Times New Roman" w:hAnsi="Times New Roman"/>
          <w:bCs/>
          <w:sz w:val="24"/>
          <w:szCs w:val="24"/>
        </w:rPr>
        <w:t>:</w:t>
      </w:r>
    </w:p>
    <w:p w:rsidR="006106D3" w:rsidRDefault="006106D3" w:rsidP="002D36DA">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La patronal proveerá a sus obreros, de todos los útiles o elementos necesarios de acuerdo a las tareas que realicen y para su higiene y seguridad, conforme lo determina la legislación en vigencia (ver  “Vestimenta y</w:t>
      </w:r>
      <w:r w:rsidR="00424812">
        <w:rPr>
          <w:rFonts w:ascii="Times New Roman" w:hAnsi="Times New Roman"/>
          <w:sz w:val="24"/>
          <w:szCs w:val="24"/>
        </w:rPr>
        <w:t xml:space="preserve"> Útiles de Trabajo” del C.C.T</w:t>
      </w:r>
      <w:proofErr w:type="gramStart"/>
      <w:r w:rsidR="00424812">
        <w:rPr>
          <w:rFonts w:ascii="Times New Roman" w:hAnsi="Times New Roman"/>
          <w:sz w:val="24"/>
          <w:szCs w:val="24"/>
        </w:rPr>
        <w:t xml:space="preserve">. </w:t>
      </w:r>
      <w:r w:rsidRPr="00B43358">
        <w:rPr>
          <w:rFonts w:ascii="Times New Roman" w:hAnsi="Times New Roman"/>
          <w:sz w:val="24"/>
          <w:szCs w:val="24"/>
        </w:rPr>
        <w:t>)</w:t>
      </w:r>
      <w:proofErr w:type="gramEnd"/>
      <w:r w:rsidRPr="00B43358">
        <w:rPr>
          <w:rFonts w:ascii="Times New Roman" w:hAnsi="Times New Roman"/>
          <w:sz w:val="24"/>
          <w:szCs w:val="24"/>
        </w:rPr>
        <w:t>.</w:t>
      </w:r>
    </w:p>
    <w:p w:rsidR="00893BBD" w:rsidRPr="00893BBD" w:rsidRDefault="00893BBD" w:rsidP="002D36DA">
      <w:pPr>
        <w:autoSpaceDE w:val="0"/>
        <w:autoSpaceDN w:val="0"/>
        <w:adjustRightInd w:val="0"/>
        <w:spacing w:after="0" w:line="240" w:lineRule="auto"/>
        <w:jc w:val="both"/>
        <w:rPr>
          <w:rFonts w:ascii="Times New Roman" w:hAnsi="Times New Roman"/>
          <w:sz w:val="24"/>
          <w:szCs w:val="24"/>
        </w:rPr>
      </w:pPr>
    </w:p>
    <w:p w:rsidR="006106D3" w:rsidRPr="009C1930" w:rsidRDefault="009C1930" w:rsidP="002D36DA">
      <w:pPr>
        <w:autoSpaceDE w:val="0"/>
        <w:autoSpaceDN w:val="0"/>
        <w:adjustRightInd w:val="0"/>
        <w:spacing w:after="0" w:line="240" w:lineRule="auto"/>
        <w:jc w:val="both"/>
        <w:rPr>
          <w:rFonts w:ascii="Times New Roman" w:hAnsi="Times New Roman"/>
          <w:bCs/>
          <w:sz w:val="24"/>
          <w:szCs w:val="24"/>
          <w:u w:val="single"/>
        </w:rPr>
      </w:pPr>
      <w:r>
        <w:rPr>
          <w:rFonts w:ascii="Times New Roman" w:hAnsi="Times New Roman"/>
          <w:bCs/>
          <w:sz w:val="24"/>
          <w:szCs w:val="24"/>
          <w:u w:val="single"/>
        </w:rPr>
        <w:t>Conclusión:</w:t>
      </w:r>
    </w:p>
    <w:p w:rsidR="006106D3" w:rsidRPr="00B43358" w:rsidRDefault="006106D3" w:rsidP="002D36DA">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Al igual que el Programa de Formación de Empleados, una vez definidos la cantidad de personal se define el costo de la ropa de trabajo necesario.</w:t>
      </w:r>
    </w:p>
    <w:p w:rsidR="006106D3" w:rsidRPr="00B43358" w:rsidRDefault="006106D3" w:rsidP="002D36DA">
      <w:pPr>
        <w:autoSpaceDE w:val="0"/>
        <w:autoSpaceDN w:val="0"/>
        <w:adjustRightInd w:val="0"/>
        <w:spacing w:after="0" w:line="240" w:lineRule="auto"/>
        <w:jc w:val="both"/>
        <w:rPr>
          <w:rFonts w:ascii="Times New Roman" w:hAnsi="Times New Roman"/>
          <w:sz w:val="24"/>
          <w:szCs w:val="24"/>
        </w:rPr>
      </w:pPr>
    </w:p>
    <w:p w:rsidR="006106D3" w:rsidRPr="00F17398" w:rsidRDefault="006106D3" w:rsidP="002D36DA">
      <w:pPr>
        <w:autoSpaceDE w:val="0"/>
        <w:autoSpaceDN w:val="0"/>
        <w:adjustRightInd w:val="0"/>
        <w:spacing w:after="0" w:line="240" w:lineRule="auto"/>
        <w:jc w:val="both"/>
        <w:rPr>
          <w:rFonts w:ascii="Times New Roman" w:hAnsi="Times New Roman"/>
          <w:bCs/>
          <w:color w:val="000000"/>
          <w:sz w:val="24"/>
          <w:szCs w:val="24"/>
          <w:u w:val="single"/>
        </w:rPr>
      </w:pPr>
      <w:r w:rsidRPr="00F17398">
        <w:rPr>
          <w:rFonts w:ascii="Times New Roman" w:hAnsi="Times New Roman"/>
          <w:bCs/>
          <w:color w:val="000000"/>
          <w:sz w:val="24"/>
          <w:szCs w:val="24"/>
          <w:u w:val="single"/>
        </w:rPr>
        <w:t>El uniforme de trabajo de los operarios consta de:</w:t>
      </w:r>
    </w:p>
    <w:p w:rsidR="006106D3" w:rsidRPr="00B43358" w:rsidRDefault="006106D3"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 xml:space="preserve">-Pantalón náutico con dos bolsillos  Color blanco. </w:t>
      </w:r>
    </w:p>
    <w:p w:rsidR="006106D3" w:rsidRPr="00B43358" w:rsidRDefault="006106D3"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 xml:space="preserve">-Camisa de manga larga con  cuello </w:t>
      </w:r>
      <w:r w:rsidR="003C22EE" w:rsidRPr="00B43358">
        <w:rPr>
          <w:rFonts w:ascii="Times New Roman" w:hAnsi="Times New Roman"/>
          <w:color w:val="333333"/>
          <w:sz w:val="24"/>
          <w:szCs w:val="24"/>
          <w:shd w:val="clear" w:color="auto" w:fill="FFFFFF"/>
        </w:rPr>
        <w:t>tipo “M</w:t>
      </w:r>
      <w:r w:rsidRPr="00B43358">
        <w:rPr>
          <w:rFonts w:ascii="Times New Roman" w:hAnsi="Times New Roman"/>
          <w:color w:val="333333"/>
          <w:sz w:val="24"/>
          <w:szCs w:val="24"/>
          <w:shd w:val="clear" w:color="auto" w:fill="FFFFFF"/>
        </w:rPr>
        <w:t>ao</w:t>
      </w:r>
      <w:r w:rsidR="003C22EE" w:rsidRPr="00B43358">
        <w:rPr>
          <w:rFonts w:ascii="Times New Roman" w:hAnsi="Times New Roman"/>
          <w:color w:val="333333"/>
          <w:sz w:val="24"/>
          <w:szCs w:val="24"/>
          <w:shd w:val="clear" w:color="auto" w:fill="FFFFFF"/>
        </w:rPr>
        <w:t>”</w:t>
      </w:r>
      <w:r w:rsidRPr="00B43358">
        <w:rPr>
          <w:rFonts w:ascii="Times New Roman" w:hAnsi="Times New Roman"/>
          <w:color w:val="333333"/>
          <w:sz w:val="24"/>
          <w:szCs w:val="24"/>
          <w:shd w:val="clear" w:color="auto" w:fill="FFFFFF"/>
        </w:rPr>
        <w:t xml:space="preserve">  color </w:t>
      </w:r>
      <w:proofErr w:type="gramStart"/>
      <w:r w:rsidRPr="00B43358">
        <w:rPr>
          <w:rFonts w:ascii="Times New Roman" w:hAnsi="Times New Roman"/>
          <w:color w:val="333333"/>
          <w:sz w:val="24"/>
          <w:szCs w:val="24"/>
          <w:shd w:val="clear" w:color="auto" w:fill="FFFFFF"/>
        </w:rPr>
        <w:t>blanca</w:t>
      </w:r>
      <w:proofErr w:type="gramEnd"/>
      <w:r w:rsidRPr="00B43358">
        <w:rPr>
          <w:rFonts w:ascii="Times New Roman" w:hAnsi="Times New Roman"/>
          <w:color w:val="333333"/>
          <w:sz w:val="24"/>
          <w:szCs w:val="24"/>
          <w:shd w:val="clear" w:color="auto" w:fill="FFFFFF"/>
        </w:rPr>
        <w:t>.</w:t>
      </w:r>
    </w:p>
    <w:p w:rsidR="006106D3" w:rsidRPr="00B43358" w:rsidRDefault="006106D3"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-Cofia</w:t>
      </w:r>
    </w:p>
    <w:p w:rsidR="006106D3" w:rsidRPr="00B43358" w:rsidRDefault="006106D3"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 xml:space="preserve">-Guantes  blancos de </w:t>
      </w:r>
      <w:proofErr w:type="spellStart"/>
      <w:r w:rsidRPr="00B43358">
        <w:rPr>
          <w:rFonts w:ascii="Times New Roman" w:hAnsi="Times New Roman"/>
          <w:color w:val="333333"/>
          <w:sz w:val="24"/>
          <w:szCs w:val="24"/>
          <w:shd w:val="clear" w:color="auto" w:fill="FFFFFF"/>
        </w:rPr>
        <w:t>latex</w:t>
      </w:r>
      <w:proofErr w:type="spellEnd"/>
      <w:r w:rsidRPr="00B43358">
        <w:rPr>
          <w:rFonts w:ascii="Times New Roman" w:hAnsi="Times New Roman"/>
          <w:color w:val="333333"/>
          <w:sz w:val="24"/>
          <w:szCs w:val="24"/>
          <w:shd w:val="clear" w:color="auto" w:fill="FFFFFF"/>
        </w:rPr>
        <w:t>.</w:t>
      </w:r>
    </w:p>
    <w:p w:rsidR="006106D3" w:rsidRPr="00B43358" w:rsidRDefault="006106D3"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Las prendas tienen un costo total de $ 590 y una vida útil de 12 meses.</w:t>
      </w:r>
    </w:p>
    <w:p w:rsidR="006106D3" w:rsidRPr="00B43358" w:rsidRDefault="006106D3"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r w:rsidRPr="00B43358">
        <w:rPr>
          <w:rFonts w:ascii="Times New Roman" w:hAnsi="Times New Roman"/>
          <w:color w:val="333333"/>
          <w:sz w:val="24"/>
          <w:szCs w:val="24"/>
          <w:shd w:val="clear" w:color="auto" w:fill="FFFFFF"/>
        </w:rPr>
        <w:t>-Botines de seguridad color blan</w:t>
      </w:r>
      <w:r w:rsidR="009C5B49" w:rsidRPr="00B43358">
        <w:rPr>
          <w:rFonts w:ascii="Times New Roman" w:hAnsi="Times New Roman"/>
          <w:color w:val="333333"/>
          <w:sz w:val="24"/>
          <w:szCs w:val="24"/>
          <w:shd w:val="clear" w:color="auto" w:fill="FFFFFF"/>
        </w:rPr>
        <w:t>co  con punta de acero, $ 740</w:t>
      </w:r>
      <w:proofErr w:type="gramStart"/>
      <w:r w:rsidR="009C5B49" w:rsidRPr="00B43358">
        <w:rPr>
          <w:rFonts w:ascii="Times New Roman" w:hAnsi="Times New Roman"/>
          <w:color w:val="333333"/>
          <w:sz w:val="24"/>
          <w:szCs w:val="24"/>
          <w:shd w:val="clear" w:color="auto" w:fill="FFFFFF"/>
        </w:rPr>
        <w:t>.</w:t>
      </w:r>
      <w:r w:rsidR="003C22EE" w:rsidRPr="00B43358">
        <w:rPr>
          <w:rFonts w:ascii="Times New Roman" w:hAnsi="Times New Roman"/>
          <w:color w:val="333333"/>
          <w:sz w:val="24"/>
          <w:szCs w:val="24"/>
          <w:shd w:val="clear" w:color="auto" w:fill="FFFFFF"/>
        </w:rPr>
        <w:t>(</w:t>
      </w:r>
      <w:proofErr w:type="gramEnd"/>
      <w:r w:rsidR="003C22EE" w:rsidRPr="00B43358">
        <w:rPr>
          <w:rFonts w:ascii="Times New Roman" w:hAnsi="Times New Roman"/>
          <w:color w:val="333333"/>
          <w:sz w:val="24"/>
          <w:szCs w:val="24"/>
          <w:shd w:val="clear" w:color="auto" w:fill="FFFFFF"/>
        </w:rPr>
        <w:t>vida útil 6 años)</w:t>
      </w:r>
    </w:p>
    <w:p w:rsidR="006106D3" w:rsidRPr="00B43358" w:rsidRDefault="006106D3" w:rsidP="002D36DA">
      <w:pPr>
        <w:autoSpaceDE w:val="0"/>
        <w:autoSpaceDN w:val="0"/>
        <w:adjustRightInd w:val="0"/>
        <w:spacing w:after="0" w:line="240" w:lineRule="auto"/>
        <w:jc w:val="both"/>
        <w:rPr>
          <w:rFonts w:ascii="Times New Roman" w:hAnsi="Times New Roman"/>
          <w:b/>
          <w:bCs/>
          <w:sz w:val="24"/>
          <w:szCs w:val="24"/>
        </w:rPr>
      </w:pPr>
    </w:p>
    <w:p w:rsidR="00D41DE0" w:rsidRPr="00B43358" w:rsidRDefault="00713248"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r>
        <w:rPr>
          <w:rFonts w:ascii="Times New Roman" w:hAnsi="Times New Roman"/>
          <w:noProof/>
          <w:color w:val="333333"/>
          <w:sz w:val="24"/>
          <w:szCs w:val="24"/>
          <w:shd w:val="clear" w:color="auto" w:fill="FFFFFF"/>
          <w:lang w:eastAsia="es-ES"/>
        </w:rPr>
        <w:drawing>
          <wp:inline distT="0" distB="0" distL="0" distR="0">
            <wp:extent cx="1057275" cy="1219200"/>
            <wp:effectExtent l="19050" t="0" r="9525" b="0"/>
            <wp:docPr id="38"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60" cstate="print"/>
                    <a:srcRect/>
                    <a:stretch>
                      <a:fillRect/>
                    </a:stretch>
                  </pic:blipFill>
                  <pic:spPr bwMode="auto">
                    <a:xfrm>
                      <a:off x="0" y="0"/>
                      <a:ext cx="1057275" cy="1219200"/>
                    </a:xfrm>
                    <a:prstGeom prst="rect">
                      <a:avLst/>
                    </a:prstGeom>
                    <a:noFill/>
                    <a:ln w="9525">
                      <a:noFill/>
                      <a:miter lim="800000"/>
                      <a:headEnd/>
                      <a:tailEnd/>
                    </a:ln>
                  </pic:spPr>
                </pic:pic>
              </a:graphicData>
            </a:graphic>
          </wp:inline>
        </w:drawing>
      </w:r>
      <w:r>
        <w:rPr>
          <w:rFonts w:ascii="Times New Roman" w:hAnsi="Times New Roman"/>
          <w:noProof/>
          <w:color w:val="333333"/>
          <w:sz w:val="24"/>
          <w:szCs w:val="24"/>
          <w:shd w:val="clear" w:color="auto" w:fill="FFFFFF"/>
          <w:lang w:eastAsia="es-ES"/>
        </w:rPr>
        <w:drawing>
          <wp:inline distT="0" distB="0" distL="0" distR="0">
            <wp:extent cx="828675" cy="762000"/>
            <wp:effectExtent l="19050" t="0" r="9525" b="0"/>
            <wp:docPr id="39"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61" cstate="print"/>
                    <a:srcRect/>
                    <a:stretch>
                      <a:fillRect/>
                    </a:stretch>
                  </pic:blipFill>
                  <pic:spPr bwMode="auto">
                    <a:xfrm>
                      <a:off x="0" y="0"/>
                      <a:ext cx="828675" cy="762000"/>
                    </a:xfrm>
                    <a:prstGeom prst="rect">
                      <a:avLst/>
                    </a:prstGeom>
                    <a:noFill/>
                    <a:ln w="9525">
                      <a:noFill/>
                      <a:miter lim="800000"/>
                      <a:headEnd/>
                      <a:tailEnd/>
                    </a:ln>
                  </pic:spPr>
                </pic:pic>
              </a:graphicData>
            </a:graphic>
          </wp:inline>
        </w:drawing>
      </w:r>
    </w:p>
    <w:p w:rsidR="00D41DE0" w:rsidRPr="00B43358" w:rsidRDefault="00D41DE0"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p>
    <w:p w:rsidR="00D41DE0" w:rsidRPr="00B43358" w:rsidRDefault="00D41DE0" w:rsidP="002D36DA">
      <w:pPr>
        <w:autoSpaceDE w:val="0"/>
        <w:autoSpaceDN w:val="0"/>
        <w:adjustRightInd w:val="0"/>
        <w:spacing w:after="0" w:line="240" w:lineRule="auto"/>
        <w:jc w:val="both"/>
        <w:rPr>
          <w:rFonts w:ascii="Times New Roman" w:hAnsi="Times New Roman"/>
          <w:color w:val="333333"/>
          <w:sz w:val="24"/>
          <w:szCs w:val="24"/>
          <w:shd w:val="clear" w:color="auto" w:fill="FFFFFF"/>
        </w:rPr>
      </w:pPr>
    </w:p>
    <w:p w:rsidR="00D945D8" w:rsidRDefault="00D945D8" w:rsidP="002D36DA">
      <w:pPr>
        <w:autoSpaceDE w:val="0"/>
        <w:autoSpaceDN w:val="0"/>
        <w:adjustRightInd w:val="0"/>
        <w:spacing w:after="0" w:line="240" w:lineRule="auto"/>
        <w:jc w:val="both"/>
        <w:rPr>
          <w:rFonts w:ascii="Times New Roman" w:hAnsi="Times New Roman"/>
          <w:b/>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
          <w:bCs/>
          <w:color w:val="000000"/>
          <w:sz w:val="24"/>
          <w:szCs w:val="24"/>
          <w:u w:val="single"/>
        </w:rPr>
      </w:pPr>
    </w:p>
    <w:p w:rsidR="000B33EE" w:rsidRPr="00B43358" w:rsidRDefault="000B33EE"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lastRenderedPageBreak/>
        <w:t>P</w:t>
      </w:r>
      <w:r w:rsidR="00F17398">
        <w:rPr>
          <w:rFonts w:ascii="Times New Roman" w:hAnsi="Times New Roman"/>
          <w:b/>
          <w:bCs/>
          <w:color w:val="000000"/>
          <w:sz w:val="24"/>
          <w:szCs w:val="24"/>
          <w:u w:val="single"/>
        </w:rPr>
        <w:t>lan de limpieza de Máquinas e instalaciones</w:t>
      </w:r>
      <w:r w:rsidRPr="00B43358">
        <w:rPr>
          <w:rFonts w:ascii="Times New Roman" w:hAnsi="Times New Roman"/>
          <w:b/>
          <w:bCs/>
          <w:color w:val="000000"/>
          <w:sz w:val="24"/>
          <w:szCs w:val="24"/>
          <w:u w:val="single"/>
        </w:rPr>
        <w:t>:</w:t>
      </w:r>
    </w:p>
    <w:tbl>
      <w:tblPr>
        <w:tblpPr w:leftFromText="141" w:rightFromText="141" w:vertAnchor="text" w:horzAnchor="margin" w:tblpXSpec="right" w:tblpY="853"/>
        <w:tblW w:w="9627" w:type="dxa"/>
        <w:tblCellMar>
          <w:left w:w="70" w:type="dxa"/>
          <w:right w:w="70" w:type="dxa"/>
        </w:tblCellMar>
        <w:tblLook w:val="04A0"/>
      </w:tblPr>
      <w:tblGrid>
        <w:gridCol w:w="5246"/>
        <w:gridCol w:w="3260"/>
        <w:gridCol w:w="231"/>
        <w:gridCol w:w="890"/>
      </w:tblGrid>
      <w:tr w:rsidR="00B64D11" w:rsidRPr="00B43358" w:rsidTr="00893BBD">
        <w:trPr>
          <w:trHeight w:val="261"/>
        </w:trPr>
        <w:tc>
          <w:tcPr>
            <w:tcW w:w="5246"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B64D11" w:rsidRDefault="00F11579" w:rsidP="00893BBD">
            <w:pPr>
              <w:spacing w:after="0" w:line="240" w:lineRule="auto"/>
              <w:jc w:val="both"/>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FICHA TECNICA:</w:t>
            </w:r>
            <w:r w:rsidR="00B64D11" w:rsidRPr="00B43358">
              <w:rPr>
                <w:rFonts w:ascii="Times New Roman" w:eastAsia="Times New Roman" w:hAnsi="Times New Roman"/>
                <w:b/>
                <w:bCs/>
                <w:color w:val="000000"/>
                <w:sz w:val="24"/>
                <w:szCs w:val="24"/>
                <w:lang w:eastAsia="es-ES"/>
              </w:rPr>
              <w:t xml:space="preserve"> LIMPIEZA Y DESINFECCION</w:t>
            </w:r>
            <w:r w:rsidR="00DF091D">
              <w:rPr>
                <w:rFonts w:ascii="Times New Roman" w:eastAsia="Times New Roman" w:hAnsi="Times New Roman"/>
                <w:b/>
                <w:bCs/>
                <w:color w:val="000000"/>
                <w:sz w:val="24"/>
                <w:szCs w:val="24"/>
                <w:lang w:eastAsia="es-ES"/>
              </w:rPr>
              <w:t>-</w:t>
            </w:r>
            <w:proofErr w:type="spellStart"/>
            <w:r w:rsidR="00DF091D">
              <w:rPr>
                <w:rFonts w:ascii="Times New Roman" w:eastAsia="Times New Roman" w:hAnsi="Times New Roman"/>
                <w:b/>
                <w:bCs/>
                <w:color w:val="000000"/>
                <w:sz w:val="24"/>
                <w:szCs w:val="24"/>
                <w:lang w:eastAsia="es-ES"/>
              </w:rPr>
              <w:t>Koiliak</w:t>
            </w:r>
            <w:proofErr w:type="spellEnd"/>
            <w:r w:rsidR="00DF091D">
              <w:rPr>
                <w:rFonts w:ascii="Times New Roman" w:eastAsia="Times New Roman" w:hAnsi="Times New Roman"/>
                <w:b/>
                <w:bCs/>
                <w:color w:val="000000"/>
                <w:sz w:val="24"/>
                <w:szCs w:val="24"/>
                <w:lang w:eastAsia="es-ES"/>
              </w:rPr>
              <w:t xml:space="preserve"> S.R.L</w:t>
            </w:r>
          </w:p>
          <w:p w:rsidR="00B352B8" w:rsidRPr="00B43358" w:rsidRDefault="00B352B8" w:rsidP="00893BBD">
            <w:pPr>
              <w:spacing w:after="0" w:line="240" w:lineRule="auto"/>
              <w:jc w:val="both"/>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NRO DE REGISTRO:</w:t>
            </w:r>
          </w:p>
        </w:tc>
        <w:tc>
          <w:tcPr>
            <w:tcW w:w="326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61"/>
        </w:trPr>
        <w:tc>
          <w:tcPr>
            <w:tcW w:w="5246" w:type="dxa"/>
            <w:tcBorders>
              <w:top w:val="nil"/>
              <w:left w:val="single" w:sz="8" w:space="0" w:color="auto"/>
              <w:bottom w:val="single" w:sz="8" w:space="0" w:color="auto"/>
              <w:right w:val="single" w:sz="8" w:space="0" w:color="auto"/>
            </w:tcBorders>
            <w:shd w:val="clear" w:color="000000" w:fill="FFFF00"/>
            <w:noWrap/>
            <w:vAlign w:val="bottom"/>
          </w:tcPr>
          <w:p w:rsidR="00B64D11" w:rsidRPr="00B43358" w:rsidRDefault="00B64D11" w:rsidP="00893BBD">
            <w:pPr>
              <w:spacing w:after="0" w:line="240" w:lineRule="auto"/>
              <w:jc w:val="both"/>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MAQUINAS Y EQUIPOS</w:t>
            </w:r>
          </w:p>
        </w:tc>
        <w:tc>
          <w:tcPr>
            <w:tcW w:w="3260" w:type="dxa"/>
            <w:tcBorders>
              <w:top w:val="single" w:sz="8" w:space="0" w:color="auto"/>
              <w:left w:val="nil"/>
              <w:bottom w:val="single" w:sz="8" w:space="0" w:color="auto"/>
              <w:right w:val="single" w:sz="8" w:space="0" w:color="auto"/>
            </w:tcBorders>
            <w:shd w:val="clear" w:color="000000" w:fill="FFFF00"/>
            <w:noWrap/>
            <w:vAlign w:val="bottom"/>
          </w:tcPr>
          <w:p w:rsidR="00B64D11" w:rsidRPr="00B43358" w:rsidRDefault="00B64D11" w:rsidP="00893BBD">
            <w:pPr>
              <w:spacing w:after="0" w:line="240" w:lineRule="auto"/>
              <w:jc w:val="both"/>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 xml:space="preserve">LIMPIEZA Y DESINFECCION </w:t>
            </w:r>
          </w:p>
          <w:p w:rsidR="00B64D11" w:rsidRPr="00B43358" w:rsidRDefault="00B64D11" w:rsidP="00893BBD">
            <w:pPr>
              <w:spacing w:after="0" w:line="240" w:lineRule="auto"/>
              <w:jc w:val="both"/>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(MARCAR CON UNA CRUZ)</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MEZCLADORA HELICOIDAL 1</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MEZCLADORA HELICOIDAL 2</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MEZCLADORA HELICOIDAL 3</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TOLVA DE ALMACENAJE 1</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TOLVA DE ALMACENAJE 2</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TOLVA DE ALMACENAJE 3</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MAQUINA ENVASADORA 1</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MAQUINA ENVASADORA 2</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MAQUINA ENVASADORA 3</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SUELOS DE PRODUCCION (BARRIDO)</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5246" w:type="dxa"/>
            <w:tcBorders>
              <w:top w:val="nil"/>
              <w:left w:val="single" w:sz="4" w:space="0" w:color="auto"/>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PAREDES DE PRODUCCION</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61"/>
        </w:trPr>
        <w:tc>
          <w:tcPr>
            <w:tcW w:w="5246" w:type="dxa"/>
            <w:tcBorders>
              <w:top w:val="nil"/>
              <w:left w:val="single" w:sz="4" w:space="0" w:color="auto"/>
              <w:bottom w:val="nil"/>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TECHOS Y LAMPARAS DE PRODUCCION</w:t>
            </w:r>
          </w:p>
        </w:tc>
        <w:tc>
          <w:tcPr>
            <w:tcW w:w="3260" w:type="dxa"/>
            <w:tcBorders>
              <w:top w:val="nil"/>
              <w:left w:val="nil"/>
              <w:bottom w:val="single" w:sz="4" w:space="0" w:color="auto"/>
              <w:right w:val="single" w:sz="4" w:space="0" w:color="auto"/>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61"/>
        </w:trPr>
        <w:tc>
          <w:tcPr>
            <w:tcW w:w="5246"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B64D11" w:rsidRPr="00B43358" w:rsidRDefault="00B64D11" w:rsidP="00893BBD">
            <w:pPr>
              <w:spacing w:after="0" w:line="240" w:lineRule="auto"/>
              <w:jc w:val="both"/>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RESPONSABLE:</w:t>
            </w:r>
          </w:p>
        </w:tc>
        <w:tc>
          <w:tcPr>
            <w:tcW w:w="326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61"/>
        </w:trPr>
        <w:tc>
          <w:tcPr>
            <w:tcW w:w="5246" w:type="dxa"/>
            <w:tcBorders>
              <w:top w:val="nil"/>
              <w:left w:val="single" w:sz="8" w:space="0" w:color="auto"/>
              <w:bottom w:val="single" w:sz="8" w:space="0" w:color="auto"/>
              <w:right w:val="single" w:sz="8" w:space="0" w:color="auto"/>
            </w:tcBorders>
            <w:shd w:val="clear" w:color="000000" w:fill="FFFF00"/>
            <w:noWrap/>
            <w:vAlign w:val="bottom"/>
          </w:tcPr>
          <w:p w:rsidR="00B64D11" w:rsidRPr="00B43358" w:rsidRDefault="00B64D11" w:rsidP="00893BBD">
            <w:pPr>
              <w:spacing w:after="0" w:line="240" w:lineRule="auto"/>
              <w:jc w:val="both"/>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FECHA:</w:t>
            </w:r>
          </w:p>
        </w:tc>
        <w:tc>
          <w:tcPr>
            <w:tcW w:w="3260" w:type="dxa"/>
            <w:tcBorders>
              <w:top w:val="nil"/>
              <w:left w:val="nil"/>
              <w:bottom w:val="nil"/>
              <w:right w:val="nil"/>
            </w:tcBorders>
            <w:shd w:val="clear" w:color="auto" w:fill="auto"/>
            <w:noWrap/>
            <w:vAlign w:val="bottom"/>
          </w:tcPr>
          <w:p w:rsidR="00893BBD" w:rsidRDefault="00893BBD" w:rsidP="00893BBD">
            <w:pPr>
              <w:spacing w:after="0" w:line="240" w:lineRule="auto"/>
              <w:jc w:val="both"/>
              <w:rPr>
                <w:rFonts w:ascii="Times New Roman" w:eastAsia="Times New Roman" w:hAnsi="Times New Roman"/>
                <w:color w:val="000000"/>
                <w:sz w:val="24"/>
                <w:szCs w:val="24"/>
                <w:lang w:eastAsia="es-ES"/>
              </w:rPr>
            </w:pPr>
          </w:p>
          <w:p w:rsidR="00B64D11" w:rsidRPr="00B43358" w:rsidRDefault="00B352B8" w:rsidP="00893BBD">
            <w:pPr>
              <w:spacing w:after="0" w:line="24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OBSERVACIONES:</w:t>
            </w:r>
          </w:p>
        </w:tc>
        <w:tc>
          <w:tcPr>
            <w:tcW w:w="231"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c>
          <w:tcPr>
            <w:tcW w:w="890" w:type="dxa"/>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p>
        </w:tc>
      </w:tr>
      <w:tr w:rsidR="00B64D11" w:rsidRPr="00B43358" w:rsidTr="00893BBD">
        <w:trPr>
          <w:trHeight w:val="249"/>
        </w:trPr>
        <w:tc>
          <w:tcPr>
            <w:tcW w:w="9627" w:type="dxa"/>
            <w:gridSpan w:val="4"/>
            <w:tcBorders>
              <w:top w:val="nil"/>
              <w:left w:val="nil"/>
              <w:bottom w:val="nil"/>
              <w:right w:val="nil"/>
            </w:tcBorders>
            <w:shd w:val="clear" w:color="auto" w:fill="auto"/>
            <w:noWrap/>
            <w:vAlign w:val="bottom"/>
          </w:tcPr>
          <w:p w:rsidR="00B64D11" w:rsidRPr="00B43358" w:rsidRDefault="00B64D11" w:rsidP="00893BBD">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UTILIZAR AGUA POTABLE PARA </w:t>
            </w:r>
            <w:smartTag w:uri="urn:schemas-microsoft-com:office:smarttags" w:element="PersonName">
              <w:smartTagPr>
                <w:attr w:name="ProductID" w:val="LA LIMPIEZA DE"/>
              </w:smartTagPr>
              <w:r w:rsidRPr="00B43358">
                <w:rPr>
                  <w:rFonts w:ascii="Times New Roman" w:eastAsia="Times New Roman" w:hAnsi="Times New Roman"/>
                  <w:color w:val="000000"/>
                  <w:sz w:val="24"/>
                  <w:szCs w:val="24"/>
                  <w:lang w:eastAsia="es-ES"/>
                </w:rPr>
                <w:t>LA LIMPIEZA DE</w:t>
              </w:r>
            </w:smartTag>
            <w:r w:rsidRPr="00B43358">
              <w:rPr>
                <w:rFonts w:ascii="Times New Roman" w:eastAsia="Times New Roman" w:hAnsi="Times New Roman"/>
                <w:color w:val="000000"/>
                <w:sz w:val="24"/>
                <w:szCs w:val="24"/>
                <w:lang w:eastAsia="es-ES"/>
              </w:rPr>
              <w:t xml:space="preserve">  LAS MEZCLADORAS HELICOIDALES, SECAR CON PAÑOS ESPECIALES.</w:t>
            </w:r>
          </w:p>
        </w:tc>
      </w:tr>
    </w:tbl>
    <w:p w:rsidR="00F11579" w:rsidRPr="00B43358" w:rsidRDefault="00F11579" w:rsidP="002D36DA">
      <w:pPr>
        <w:autoSpaceDE w:val="0"/>
        <w:autoSpaceDN w:val="0"/>
        <w:adjustRightInd w:val="0"/>
        <w:spacing w:after="0" w:line="240" w:lineRule="auto"/>
        <w:jc w:val="both"/>
        <w:rPr>
          <w:rFonts w:ascii="Times New Roman" w:hAnsi="Times New Roman"/>
          <w:bCs/>
          <w:color w:val="000000"/>
          <w:sz w:val="24"/>
          <w:szCs w:val="24"/>
        </w:rPr>
      </w:pPr>
      <w:proofErr w:type="spellStart"/>
      <w:r w:rsidRPr="00B43358">
        <w:rPr>
          <w:rFonts w:ascii="Times New Roman" w:hAnsi="Times New Roman"/>
          <w:bCs/>
          <w:color w:val="000000"/>
          <w:sz w:val="24"/>
          <w:szCs w:val="24"/>
        </w:rPr>
        <w:t>Koiliak</w:t>
      </w:r>
      <w:proofErr w:type="spellEnd"/>
      <w:r w:rsidRPr="00B43358">
        <w:rPr>
          <w:rFonts w:ascii="Times New Roman" w:hAnsi="Times New Roman"/>
          <w:bCs/>
          <w:color w:val="000000"/>
          <w:sz w:val="24"/>
          <w:szCs w:val="24"/>
        </w:rPr>
        <w:t xml:space="preserve"> S.R.L utiliza la siguiente ficha técnica para la limpieza y desinfección de las instalaciones de </w:t>
      </w:r>
      <w:r w:rsidR="006A5586" w:rsidRPr="00B43358">
        <w:rPr>
          <w:rFonts w:ascii="Times New Roman" w:hAnsi="Times New Roman"/>
          <w:bCs/>
          <w:color w:val="000000"/>
          <w:sz w:val="24"/>
          <w:szCs w:val="24"/>
        </w:rPr>
        <w:t>producción:</w:t>
      </w:r>
    </w:p>
    <w:p w:rsidR="006A5586" w:rsidRPr="00B43358" w:rsidRDefault="006A5586"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La limpieza y desinfección se realizara diariamente, dejando las instalaciones en </w:t>
      </w:r>
      <w:proofErr w:type="gramStart"/>
      <w:r w:rsidRPr="00B43358">
        <w:rPr>
          <w:rFonts w:ascii="Times New Roman" w:hAnsi="Times New Roman"/>
          <w:bCs/>
          <w:color w:val="000000"/>
          <w:sz w:val="24"/>
          <w:szCs w:val="24"/>
        </w:rPr>
        <w:t>optimas</w:t>
      </w:r>
      <w:proofErr w:type="gramEnd"/>
      <w:r w:rsidRPr="00B43358">
        <w:rPr>
          <w:rFonts w:ascii="Times New Roman" w:hAnsi="Times New Roman"/>
          <w:bCs/>
          <w:color w:val="000000"/>
          <w:sz w:val="24"/>
          <w:szCs w:val="24"/>
        </w:rPr>
        <w:t xml:space="preserve"> condiciones para la producción del </w:t>
      </w:r>
      <w:proofErr w:type="spellStart"/>
      <w:r w:rsidRPr="00B43358">
        <w:rPr>
          <w:rFonts w:ascii="Times New Roman" w:hAnsi="Times New Roman"/>
          <w:bCs/>
          <w:color w:val="000000"/>
          <w:sz w:val="24"/>
          <w:szCs w:val="24"/>
        </w:rPr>
        <w:t>dia</w:t>
      </w:r>
      <w:proofErr w:type="spellEnd"/>
      <w:r w:rsidRPr="00B43358">
        <w:rPr>
          <w:rFonts w:ascii="Times New Roman" w:hAnsi="Times New Roman"/>
          <w:bCs/>
          <w:color w:val="000000"/>
          <w:sz w:val="24"/>
          <w:szCs w:val="24"/>
        </w:rPr>
        <w:t xml:space="preserve"> siguiente.</w:t>
      </w:r>
    </w:p>
    <w:p w:rsidR="00EF0AB0" w:rsidRDefault="00EF0AB0" w:rsidP="002D36DA">
      <w:pPr>
        <w:autoSpaceDE w:val="0"/>
        <w:autoSpaceDN w:val="0"/>
        <w:adjustRightInd w:val="0"/>
        <w:spacing w:after="0" w:line="240" w:lineRule="auto"/>
        <w:jc w:val="both"/>
        <w:rPr>
          <w:rFonts w:ascii="Times New Roman" w:hAnsi="Times New Roman"/>
          <w:b/>
          <w:bCs/>
          <w:color w:val="000000"/>
          <w:sz w:val="24"/>
          <w:szCs w:val="24"/>
          <w:u w:val="single"/>
        </w:rPr>
      </w:pPr>
    </w:p>
    <w:p w:rsidR="000501CF" w:rsidRPr="00B43358" w:rsidRDefault="000501CF" w:rsidP="002D36DA">
      <w:pPr>
        <w:autoSpaceDE w:val="0"/>
        <w:autoSpaceDN w:val="0"/>
        <w:adjustRightInd w:val="0"/>
        <w:spacing w:after="0" w:line="240" w:lineRule="auto"/>
        <w:jc w:val="both"/>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S</w:t>
      </w:r>
      <w:r w:rsidR="00EF0AB0">
        <w:rPr>
          <w:rFonts w:ascii="Times New Roman" w:hAnsi="Times New Roman"/>
          <w:b/>
          <w:bCs/>
          <w:color w:val="000000"/>
          <w:sz w:val="24"/>
          <w:szCs w:val="24"/>
          <w:u w:val="single"/>
        </w:rPr>
        <w:t>eguridad Laboral</w:t>
      </w:r>
      <w:r w:rsidRPr="00B43358">
        <w:rPr>
          <w:rFonts w:ascii="Times New Roman" w:hAnsi="Times New Roman"/>
          <w:b/>
          <w:bCs/>
          <w:color w:val="000000"/>
          <w:sz w:val="24"/>
          <w:szCs w:val="24"/>
          <w:u w:val="single"/>
        </w:rPr>
        <w:t>:</w:t>
      </w: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Carga Térmica: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La carga térmica está constituida por:</w:t>
      </w:r>
    </w:p>
    <w:p w:rsidR="00C02AFD" w:rsidRPr="00B43358" w:rsidRDefault="00C02AFD" w:rsidP="00E30AB2">
      <w:pPr>
        <w:pStyle w:val="Prrafodelista"/>
        <w:numPr>
          <w:ilvl w:val="0"/>
          <w:numId w:val="3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calor generado en los procesos metabólicos, y</w:t>
      </w:r>
    </w:p>
    <w:p w:rsidR="00C02AFD" w:rsidRPr="00B43358" w:rsidRDefault="00C02AFD" w:rsidP="00E30AB2">
      <w:pPr>
        <w:pStyle w:val="Prrafodelista"/>
        <w:numPr>
          <w:ilvl w:val="0"/>
          <w:numId w:val="32"/>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calor proveniente del ambiente, o sea, la carga térmica ambiental.</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nuestro establecimiento se dispondrán de ventanas para que exista ventilación cruzada y dos extractores para ayudar a la renovación del aire. No se colocarán ventiladores, debido a que se trabaja con harina fundamentalmente, lo que lograría que se levante y sería contraproducente.</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r w:rsidRPr="00B43358">
        <w:rPr>
          <w:rFonts w:ascii="Times New Roman" w:hAnsi="Times New Roman"/>
          <w:b/>
          <w:bCs/>
          <w:color w:val="000000"/>
          <w:sz w:val="24"/>
          <w:szCs w:val="24"/>
        </w:rPr>
        <w:t xml:space="preserve"> </w:t>
      </w: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Toxicología: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smartTag w:uri="urn:schemas-microsoft-com:office:smarttags" w:element="PersonName">
        <w:smartTagPr>
          <w:attr w:name="ProductID" w:val="La Toxicolog￭a"/>
        </w:smartTagPr>
        <w:r w:rsidRPr="00B43358">
          <w:rPr>
            <w:rFonts w:ascii="Times New Roman" w:hAnsi="Times New Roman"/>
            <w:color w:val="000000"/>
            <w:sz w:val="24"/>
            <w:szCs w:val="24"/>
          </w:rPr>
          <w:t xml:space="preserve">La </w:t>
        </w:r>
        <w:r w:rsidRPr="00B43358">
          <w:rPr>
            <w:rFonts w:ascii="Times New Roman" w:hAnsi="Times New Roman"/>
            <w:i/>
            <w:iCs/>
            <w:color w:val="000000"/>
            <w:sz w:val="24"/>
            <w:szCs w:val="24"/>
          </w:rPr>
          <w:t>Toxicología</w:t>
        </w:r>
      </w:smartTag>
      <w:r w:rsidRPr="00B43358">
        <w:rPr>
          <w:rFonts w:ascii="Times New Roman" w:hAnsi="Times New Roman"/>
          <w:i/>
          <w:iCs/>
          <w:color w:val="000000"/>
          <w:sz w:val="24"/>
          <w:szCs w:val="24"/>
        </w:rPr>
        <w:t xml:space="preserve"> </w:t>
      </w:r>
      <w:r w:rsidRPr="00B43358">
        <w:rPr>
          <w:rFonts w:ascii="Times New Roman" w:hAnsi="Times New Roman"/>
          <w:color w:val="000000"/>
          <w:sz w:val="24"/>
          <w:szCs w:val="24"/>
        </w:rPr>
        <w:t>es la ciencia que estudia los efectos adversos de las sustancias químicas en los organismos vivientes. Estos efectos se denominan intoxicaciones.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smartTag w:uri="urn:schemas-microsoft-com:office:smarttags" w:element="PersonName">
        <w:smartTagPr>
          <w:attr w:name="ProductID" w:val="La Toxicolog￭a Industrial"/>
        </w:smartTagPr>
        <w:r w:rsidRPr="00B43358">
          <w:rPr>
            <w:rFonts w:ascii="Times New Roman" w:hAnsi="Times New Roman"/>
            <w:color w:val="000000"/>
            <w:sz w:val="24"/>
            <w:szCs w:val="24"/>
          </w:rPr>
          <w:lastRenderedPageBreak/>
          <w:t>La Toxicología Industrial</w:t>
        </w:r>
      </w:smartTag>
      <w:r w:rsidRPr="00B43358">
        <w:rPr>
          <w:rFonts w:ascii="Times New Roman" w:hAnsi="Times New Roman"/>
          <w:color w:val="000000"/>
          <w:sz w:val="24"/>
          <w:szCs w:val="24"/>
        </w:rPr>
        <w:t>, es la disciplina que se ocupa de las acciones tóxicas que, sobre el organismo, ejercen los elementos y compuestos químicos que se emplean en los procesos tecnológicos en general.</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Los tóxicos son sustancias químicas que, al estar en contacto con los seres vivos, producen alteraciones funcionales u orgánicas, incompatibles con la salud y la vida.</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Conclusión: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lo que se refiere en este punto en el interior de la planta se puede presentar los siguientes tóxicos:</w:t>
      </w:r>
    </w:p>
    <w:p w:rsidR="00C02AFD" w:rsidRPr="00B43358" w:rsidRDefault="00C02AFD" w:rsidP="00E30AB2">
      <w:pPr>
        <w:pStyle w:val="Prrafodelista"/>
        <w:numPr>
          <w:ilvl w:val="0"/>
          <w:numId w:val="3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Polvo: Harina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Para evitar la exposición de los operarios a estos polvos, se dispondrá para cada uno de ellos de un barbijo (que será suministrado por el empleador).</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Ruidos y Vibraciones: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Las ondas sonoras se hallan comprendidas entre las frecuencias de los 20 Hz y los 20.000 </w:t>
      </w:r>
      <w:proofErr w:type="spellStart"/>
      <w:r w:rsidRPr="00B43358">
        <w:rPr>
          <w:rFonts w:ascii="Times New Roman" w:hAnsi="Times New Roman"/>
          <w:color w:val="000000"/>
          <w:sz w:val="24"/>
          <w:szCs w:val="24"/>
        </w:rPr>
        <w:t>Hz.</w:t>
      </w:r>
      <w:proofErr w:type="spellEnd"/>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Entre el concepto de ruido y sonido no existe una gran diferencia: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i/>
          <w:iCs/>
          <w:color w:val="000000"/>
          <w:sz w:val="24"/>
          <w:szCs w:val="24"/>
        </w:rPr>
        <w:t>Sonido</w:t>
      </w:r>
      <w:r w:rsidRPr="00B43358">
        <w:rPr>
          <w:rFonts w:ascii="Times New Roman" w:hAnsi="Times New Roman"/>
          <w:color w:val="000000"/>
          <w:sz w:val="24"/>
          <w:szCs w:val="24"/>
        </w:rPr>
        <w:t>:</w:t>
      </w:r>
    </w:p>
    <w:p w:rsidR="00C02AFD" w:rsidRPr="00B43358" w:rsidRDefault="00C02AFD" w:rsidP="00E30AB2">
      <w:pPr>
        <w:pStyle w:val="Prrafodelista"/>
        <w:numPr>
          <w:ilvl w:val="0"/>
          <w:numId w:val="3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aquello capaz de excitar el sentido del oído.</w:t>
      </w:r>
    </w:p>
    <w:p w:rsidR="00C02AFD" w:rsidRPr="00B43358" w:rsidRDefault="00C02AFD" w:rsidP="00E30AB2">
      <w:pPr>
        <w:pStyle w:val="Prrafodelista"/>
        <w:numPr>
          <w:ilvl w:val="0"/>
          <w:numId w:val="3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Son vibraciones comprendidas dentro de determinados límites, tanto de amplitud como de frecuencia.</w:t>
      </w:r>
    </w:p>
    <w:p w:rsidR="00C02AFD" w:rsidRPr="00B43358" w:rsidRDefault="00C02AFD" w:rsidP="00E30AB2">
      <w:pPr>
        <w:pStyle w:val="Prrafodelista"/>
        <w:numPr>
          <w:ilvl w:val="0"/>
          <w:numId w:val="33"/>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una vibración que se propaga en el aire.</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Ruido:</w:t>
      </w:r>
    </w:p>
    <w:p w:rsidR="00C02AFD" w:rsidRPr="00B43358" w:rsidRDefault="00C02AFD" w:rsidP="00E30AB2">
      <w:pPr>
        <w:pStyle w:val="Prrafodelista"/>
        <w:numPr>
          <w:ilvl w:val="0"/>
          <w:numId w:val="3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una señal o sonido no deseado o molesto.</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Ruido ambiental:</w:t>
      </w:r>
    </w:p>
    <w:p w:rsidR="00C02AFD" w:rsidRPr="00B43358" w:rsidRDefault="00C02AFD" w:rsidP="00E30AB2">
      <w:pPr>
        <w:pStyle w:val="Prrafodelista"/>
        <w:numPr>
          <w:ilvl w:val="0"/>
          <w:numId w:val="34"/>
        </w:num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Es el ruido total asociado con un determinado entorno o microclima. Por lo general proviene de diversas fuentes, algunas próximas y otras lejanas.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Como se puede apreciar en estas definiciones, es evidente que todas aquellas poseen un carácter realmente subjetivo, especialmente si se tiene en cuenta que no solo la susceptibilidad y adaptabilidad del ruido varía según las personas, sino también un mismo sonido puede ser considerado molesto o no, dependiendo de la situación o la actividad de la persona receptora.</w:t>
      </w:r>
    </w:p>
    <w:p w:rsidR="00C02AFD" w:rsidRPr="00B43358" w:rsidRDefault="00C02AFD" w:rsidP="002D36DA">
      <w:pPr>
        <w:autoSpaceDE w:val="0"/>
        <w:autoSpaceDN w:val="0"/>
        <w:adjustRightInd w:val="0"/>
        <w:spacing w:after="0" w:line="240" w:lineRule="auto"/>
        <w:jc w:val="both"/>
        <w:rPr>
          <w:rFonts w:ascii="Times New Roman" w:hAnsi="Times New Roman"/>
          <w:i/>
          <w:iCs/>
          <w:color w:val="000000"/>
          <w:sz w:val="24"/>
          <w:szCs w:val="24"/>
        </w:rPr>
      </w:pPr>
      <w:r w:rsidRPr="00B43358">
        <w:rPr>
          <w:rFonts w:ascii="Times New Roman" w:hAnsi="Times New Roman"/>
          <w:i/>
          <w:iCs/>
          <w:color w:val="000000"/>
          <w:sz w:val="24"/>
          <w:szCs w:val="24"/>
        </w:rPr>
        <w:t>Energía sonora: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Es aquella que al alcanzar el órgano receptor (en general, inicialmente el tímpano) es capaz de hacerlo vibrar a frecuencias comprendidas entre los 20 Hz y los 20.000 Hz o 20 </w:t>
      </w:r>
      <w:proofErr w:type="spellStart"/>
      <w:r w:rsidRPr="00B43358">
        <w:rPr>
          <w:rFonts w:ascii="Times New Roman" w:hAnsi="Times New Roman"/>
          <w:color w:val="000000"/>
          <w:sz w:val="24"/>
          <w:szCs w:val="24"/>
        </w:rPr>
        <w:t>KHz.</w:t>
      </w:r>
      <w:proofErr w:type="spellEnd"/>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Conclusión:</w:t>
      </w:r>
    </w:p>
    <w:p w:rsidR="00C02AFD" w:rsidRPr="00B43358" w:rsidRDefault="00EF0AB0" w:rsidP="002D36DA">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H</w:t>
      </w:r>
      <w:r w:rsidR="00C02AFD" w:rsidRPr="00B43358">
        <w:rPr>
          <w:rFonts w:ascii="Times New Roman" w:hAnsi="Times New Roman"/>
          <w:color w:val="000000"/>
          <w:sz w:val="24"/>
          <w:szCs w:val="24"/>
        </w:rPr>
        <w:t>abrá ruidos que se producen por la utilización de las máquinas. Cabe destacar, que las mismas no generan un sonido molesto para el oído de los operarios.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Sin embargo, se revisarán las máquinas que generen ruidos o vibraciones para evaluar la posibilidad de disminuirlos.</w:t>
      </w:r>
    </w:p>
    <w:p w:rsidR="00EF0AB0" w:rsidRDefault="00EF0AB0"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Riesgo Eléctrico:</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Todas las instalaciones y maquinarias eléctricas en contacto con los operarios estarán debidamente aisladas y conectadas a tierra.</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lastRenderedPageBreak/>
        <w:t>También se revisarán las maquinarias que generen ruidos y vibraciones para evaluar la posibilidad de disminuirlos.</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Todos los operarios usarán calzado de seguridad que también es aislante eléctrico.</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C02AFD" w:rsidP="002D36DA">
      <w:pPr>
        <w:autoSpaceDE w:val="0"/>
        <w:autoSpaceDN w:val="0"/>
        <w:adjustRightInd w:val="0"/>
        <w:spacing w:after="0" w:line="240" w:lineRule="auto"/>
        <w:jc w:val="both"/>
        <w:rPr>
          <w:rFonts w:ascii="Times New Roman" w:hAnsi="Times New Roman"/>
          <w:bCs/>
          <w:color w:val="000000"/>
          <w:sz w:val="24"/>
          <w:szCs w:val="24"/>
          <w:u w:val="single"/>
        </w:rPr>
      </w:pPr>
      <w:r w:rsidRPr="00EF0AB0">
        <w:rPr>
          <w:rFonts w:ascii="Times New Roman" w:hAnsi="Times New Roman"/>
          <w:bCs/>
          <w:color w:val="000000"/>
          <w:sz w:val="24"/>
          <w:szCs w:val="24"/>
          <w:u w:val="single"/>
        </w:rPr>
        <w:t>Iluminación y Color</w:t>
      </w:r>
      <w:r w:rsidR="00EF0AB0">
        <w:rPr>
          <w:rFonts w:ascii="Times New Roman" w:hAnsi="Times New Roman"/>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la reglamentación de </w:t>
      </w:r>
      <w:smartTag w:uri="urn:schemas-microsoft-com:office:smarttags" w:element="PersonName">
        <w:smartTagPr>
          <w:attr w:name="ProductID" w:val="la Ley"/>
        </w:smartTagPr>
        <w:r w:rsidRPr="00B43358">
          <w:rPr>
            <w:rFonts w:ascii="Times New Roman" w:hAnsi="Times New Roman"/>
            <w:color w:val="000000"/>
            <w:sz w:val="24"/>
            <w:szCs w:val="24"/>
          </w:rPr>
          <w:t>la Ley</w:t>
        </w:r>
      </w:smartTag>
      <w:r w:rsidRPr="00B43358">
        <w:rPr>
          <w:rFonts w:ascii="Times New Roman" w:hAnsi="Times New Roman"/>
          <w:color w:val="000000"/>
          <w:sz w:val="24"/>
          <w:szCs w:val="24"/>
        </w:rPr>
        <w:t xml:space="preserve"> 19587 Art. 71 “La iluminación en los lugares de trabajo deberá cumplimentar los siguiente:</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1. La composición espectral de la luz deberá ser adecuada a la tarea a realizar, de modo que permita observar o reproducir los colores en la medida que sea necesario.</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2. El efecto estroboscópico será evitado.</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3. La iluminación será adecuada a la tarea a efectuar, teniendo en cuenta el mínimo tamaño a percibir, la reflexión de los elementos, el contraste y el movimiento.</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4. Las fuentes de iluminación no deberán producir deslumbramiento, directo o reflejado, para lo que se distribuirán y orientarán convenientemente las luminarias y superficies reflectantes existentes en el local.</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5. La conformidad de la iluminación, así como las sombras y contrastes, serán adecuados a la tarea que se realice”.</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todos los lugares donde se transiten o trabajen personas, debe existir una iluminación ordenada, natural o artificial o ambas (mixta), apropiada para las operaciones y para el tipo de trabajo que se realice, siempre sin llegar al deslumbramiento.</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Según el Decreto Reglamentario de </w:t>
      </w:r>
      <w:smartTag w:uri="urn:schemas-microsoft-com:office:smarttags" w:element="PersonName">
        <w:smartTagPr>
          <w:attr w:name="ProductID" w:val="la Ley N"/>
        </w:smartTagPr>
        <w:r w:rsidRPr="00B43358">
          <w:rPr>
            <w:rFonts w:ascii="Times New Roman" w:hAnsi="Times New Roman"/>
            <w:color w:val="000000"/>
            <w:sz w:val="24"/>
            <w:szCs w:val="24"/>
          </w:rPr>
          <w:t>la Ley N</w:t>
        </w:r>
      </w:smartTag>
      <w:r w:rsidRPr="00B43358">
        <w:rPr>
          <w:rFonts w:ascii="Times New Roman" w:hAnsi="Times New Roman"/>
          <w:color w:val="000000"/>
          <w:sz w:val="24"/>
          <w:szCs w:val="24"/>
        </w:rPr>
        <w:t>° 19587 (D. 351/79) para un edificio de una industria alimenticia – panadería se requieren los siguientes niveles de iluminación:</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w:t>
      </w:r>
      <w:r w:rsidRPr="00B43358">
        <w:rPr>
          <w:rFonts w:ascii="Times New Roman" w:hAnsi="Times New Roman"/>
          <w:color w:val="000000"/>
          <w:sz w:val="24"/>
          <w:szCs w:val="24"/>
        </w:rPr>
        <w:t>Iluminación en general: 200 lux</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w:t>
      </w:r>
      <w:r w:rsidRPr="00B43358">
        <w:rPr>
          <w:rFonts w:ascii="Times New Roman" w:hAnsi="Times New Roman"/>
          <w:color w:val="000000"/>
          <w:sz w:val="24"/>
          <w:szCs w:val="24"/>
        </w:rPr>
        <w:t>Local de elaboración: 200 lux</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w:t>
      </w:r>
      <w:r w:rsidRPr="00B43358">
        <w:rPr>
          <w:rFonts w:ascii="Times New Roman" w:hAnsi="Times New Roman"/>
          <w:color w:val="000000"/>
          <w:sz w:val="24"/>
          <w:szCs w:val="24"/>
        </w:rPr>
        <w:t>Inspección y empaquetado: 300 lux</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w:t>
      </w:r>
      <w:r w:rsidRPr="00B43358">
        <w:rPr>
          <w:rFonts w:ascii="Times New Roman" w:hAnsi="Times New Roman"/>
          <w:color w:val="000000"/>
          <w:sz w:val="24"/>
          <w:szCs w:val="24"/>
        </w:rPr>
        <w:t>Depósito de harinas: 100 lux</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w:t>
      </w:r>
      <w:r w:rsidRPr="00B43358">
        <w:rPr>
          <w:rFonts w:ascii="Times New Roman" w:hAnsi="Times New Roman"/>
          <w:color w:val="000000"/>
          <w:sz w:val="24"/>
          <w:szCs w:val="24"/>
        </w:rPr>
        <w:t>Depósito de productos elaborados: 100 lux</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w:t>
      </w:r>
      <w:r w:rsidRPr="00B43358">
        <w:rPr>
          <w:rFonts w:ascii="Times New Roman" w:hAnsi="Times New Roman"/>
          <w:color w:val="000000"/>
          <w:sz w:val="24"/>
          <w:szCs w:val="24"/>
        </w:rPr>
        <w:t>Oficina: 500 lux</w:t>
      </w:r>
    </w:p>
    <w:p w:rsidR="00C02AFD" w:rsidRPr="00B43358" w:rsidRDefault="00C02AFD" w:rsidP="002D36DA">
      <w:pPr>
        <w:autoSpaceDE w:val="0"/>
        <w:autoSpaceDN w:val="0"/>
        <w:adjustRightInd w:val="0"/>
        <w:spacing w:after="0" w:line="240" w:lineRule="auto"/>
        <w:ind w:firstLine="708"/>
        <w:jc w:val="both"/>
        <w:rPr>
          <w:rFonts w:ascii="Times New Roman" w:hAnsi="Times New Roman"/>
          <w:color w:val="000000"/>
          <w:sz w:val="24"/>
          <w:szCs w:val="24"/>
        </w:rPr>
      </w:pPr>
      <w:r w:rsidRPr="00B43358">
        <w:rPr>
          <w:rFonts w:ascii="Times New Roman" w:hAnsi="Times New Roman"/>
          <w:color w:val="000000"/>
          <w:sz w:val="24"/>
          <w:szCs w:val="24"/>
        </w:rPr>
        <w:t></w:t>
      </w:r>
      <w:r w:rsidRPr="00B43358">
        <w:rPr>
          <w:rFonts w:ascii="Times New Roman" w:hAnsi="Times New Roman"/>
          <w:color w:val="000000"/>
          <w:sz w:val="24"/>
          <w:szCs w:val="24"/>
        </w:rPr>
        <w:t>Vestuario/ sanitario: 100 lux</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La iluminación se hará con tubos fluorescentes de 58 W de potencia con una emisión luminosa de 4600 </w:t>
      </w:r>
      <w:proofErr w:type="spellStart"/>
      <w:r w:rsidRPr="00B43358">
        <w:rPr>
          <w:rFonts w:ascii="Times New Roman" w:hAnsi="Times New Roman"/>
          <w:color w:val="000000"/>
          <w:sz w:val="24"/>
          <w:szCs w:val="24"/>
        </w:rPr>
        <w:t>lumens</w:t>
      </w:r>
      <w:proofErr w:type="spellEnd"/>
      <w:r w:rsidRPr="00B43358">
        <w:rPr>
          <w:rFonts w:ascii="Times New Roman" w:hAnsi="Times New Roman"/>
          <w:color w:val="000000"/>
          <w:sz w:val="24"/>
          <w:szCs w:val="24"/>
        </w:rPr>
        <w:t xml:space="preserve"> por cada uno. Las dimensiones de los tubos son de 1500 mm de largo y 26 mm de diámetro.</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Color:</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el Art. 77 de </w:t>
      </w:r>
      <w:smartTag w:uri="urn:schemas-microsoft-com:office:smarttags" w:element="PersonName">
        <w:smartTagPr>
          <w:attr w:name="ProductID" w:val="la Ley"/>
        </w:smartTagPr>
        <w:r w:rsidRPr="00B43358">
          <w:rPr>
            <w:rFonts w:ascii="Times New Roman" w:hAnsi="Times New Roman"/>
            <w:color w:val="000000"/>
            <w:sz w:val="24"/>
            <w:szCs w:val="24"/>
          </w:rPr>
          <w:t>la Ley</w:t>
        </w:r>
      </w:smartTag>
      <w:r w:rsidRPr="00B43358">
        <w:rPr>
          <w:rFonts w:ascii="Times New Roman" w:hAnsi="Times New Roman"/>
          <w:color w:val="000000"/>
          <w:sz w:val="24"/>
          <w:szCs w:val="24"/>
        </w:rPr>
        <w:t xml:space="preserve"> 19587 se establece que: “Se utilizarán colores de seguridad para identificar personas, lugares y objetos, a los efectos de prevenir accidentes”.</w:t>
      </w:r>
    </w:p>
    <w:p w:rsidR="00EF0AB0" w:rsidRPr="00B43358" w:rsidRDefault="00EF0AB0"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C02AFD" w:rsidP="002D36DA">
      <w:pPr>
        <w:autoSpaceDE w:val="0"/>
        <w:autoSpaceDN w:val="0"/>
        <w:adjustRightInd w:val="0"/>
        <w:spacing w:after="0" w:line="240" w:lineRule="auto"/>
        <w:jc w:val="both"/>
        <w:rPr>
          <w:rFonts w:ascii="Times New Roman" w:hAnsi="Times New Roman"/>
          <w:bCs/>
          <w:color w:val="000000"/>
          <w:sz w:val="24"/>
          <w:szCs w:val="24"/>
          <w:u w:val="single"/>
        </w:rPr>
      </w:pPr>
      <w:r w:rsidRPr="00EF0AB0">
        <w:rPr>
          <w:rFonts w:ascii="Times New Roman" w:hAnsi="Times New Roman"/>
          <w:bCs/>
          <w:color w:val="000000"/>
          <w:sz w:val="24"/>
          <w:szCs w:val="24"/>
          <w:u w:val="single"/>
        </w:rPr>
        <w:t>Conclusión</w:t>
      </w:r>
      <w:r w:rsidR="00EF0AB0">
        <w:rPr>
          <w:rFonts w:ascii="Times New Roman" w:hAnsi="Times New Roman"/>
          <w:bCs/>
          <w:color w:val="000000"/>
          <w:sz w:val="24"/>
          <w:szCs w:val="24"/>
          <w:u w:val="single"/>
        </w:rPr>
        <w:t>:</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Los valores de los colores a utilizar para la identificación de lugares y objetos serán los establecidos por las normas IRAM 10005</w:t>
      </w:r>
      <w:proofErr w:type="gramStart"/>
      <w:r w:rsidRPr="00B43358">
        <w:rPr>
          <w:rFonts w:ascii="Times New Roman" w:hAnsi="Times New Roman"/>
          <w:color w:val="000000"/>
          <w:sz w:val="24"/>
          <w:szCs w:val="24"/>
        </w:rPr>
        <w:t>;2507</w:t>
      </w:r>
      <w:proofErr w:type="gramEnd"/>
      <w:r w:rsidRPr="00B43358">
        <w:rPr>
          <w:rFonts w:ascii="Times New Roman" w:hAnsi="Times New Roman"/>
          <w:color w:val="000000"/>
          <w:sz w:val="24"/>
          <w:szCs w:val="24"/>
        </w:rPr>
        <w:t xml:space="preserve"> e IRAM DEF D 10-54.</w:t>
      </w:r>
    </w:p>
    <w:p w:rsidR="00C02AFD"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893BBD" w:rsidRPr="00B43358" w:rsidRDefault="00893BB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lastRenderedPageBreak/>
        <w:t>Ventilación: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 xml:space="preserve">En el Art. 64 de </w:t>
      </w:r>
      <w:smartTag w:uri="urn:schemas-microsoft-com:office:smarttags" w:element="PersonName">
        <w:smartTagPr>
          <w:attr w:name="ProductID" w:val="la Ley"/>
        </w:smartTagPr>
        <w:r w:rsidRPr="00B43358">
          <w:rPr>
            <w:rFonts w:ascii="Times New Roman" w:hAnsi="Times New Roman"/>
            <w:color w:val="000000"/>
            <w:sz w:val="24"/>
            <w:szCs w:val="24"/>
          </w:rPr>
          <w:t>la Ley</w:t>
        </w:r>
      </w:smartTag>
      <w:r w:rsidRPr="00B43358">
        <w:rPr>
          <w:rFonts w:ascii="Times New Roman" w:hAnsi="Times New Roman"/>
          <w:color w:val="000000"/>
          <w:sz w:val="24"/>
          <w:szCs w:val="24"/>
        </w:rPr>
        <w:t xml:space="preserve"> 19587 se establece: “En todos los establecimientos, la ventilación contribuirá a mantener condiciones ambientales que no perjudiquen la salud del trabajador”.</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EF0AB0" w:rsidRDefault="00EF0AB0" w:rsidP="002D36DA">
      <w:pPr>
        <w:autoSpaceDE w:val="0"/>
        <w:autoSpaceDN w:val="0"/>
        <w:adjustRightInd w:val="0"/>
        <w:spacing w:after="0" w:line="240" w:lineRule="auto"/>
        <w:jc w:val="both"/>
        <w:rPr>
          <w:rFonts w:ascii="Times New Roman" w:hAnsi="Times New Roman"/>
          <w:bCs/>
          <w:color w:val="000000"/>
          <w:sz w:val="24"/>
          <w:szCs w:val="24"/>
          <w:u w:val="single"/>
        </w:rPr>
      </w:pPr>
      <w:r>
        <w:rPr>
          <w:rFonts w:ascii="Times New Roman" w:hAnsi="Times New Roman"/>
          <w:bCs/>
          <w:color w:val="000000"/>
          <w:sz w:val="24"/>
          <w:szCs w:val="24"/>
          <w:u w:val="single"/>
        </w:rPr>
        <w:t>Conclusión:</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El establecimiento industrial contará con un extractor de aire, para la superficie en cuestión (450m2).</w:t>
      </w:r>
    </w:p>
    <w:p w:rsidR="00C02AFD" w:rsidRPr="00B43358" w:rsidRDefault="00C02AFD" w:rsidP="002D36DA">
      <w:pPr>
        <w:autoSpaceDE w:val="0"/>
        <w:autoSpaceDN w:val="0"/>
        <w:adjustRightInd w:val="0"/>
        <w:spacing w:after="0" w:line="240" w:lineRule="auto"/>
        <w:jc w:val="both"/>
        <w:rPr>
          <w:rFonts w:ascii="Times New Roman" w:hAnsi="Times New Roman"/>
          <w:color w:val="000000"/>
          <w:sz w:val="24"/>
          <w:szCs w:val="24"/>
        </w:rPr>
      </w:pPr>
      <w:r w:rsidRPr="00B43358">
        <w:rPr>
          <w:rFonts w:ascii="Times New Roman" w:hAnsi="Times New Roman"/>
          <w:color w:val="000000"/>
          <w:sz w:val="24"/>
          <w:szCs w:val="24"/>
        </w:rPr>
        <w:t>En un futuro, se desea ampliar las instalaciones (basado en las proyecciones), se deberá calcular la incorporación de uno o más extractores dependiendo de ciertos puntos a tener en cuenta.</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6B7F6F" w:rsidRDefault="00D07A7F"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
          <w:bCs/>
          <w:color w:val="000000"/>
          <w:sz w:val="24"/>
          <w:szCs w:val="24"/>
          <w:u w:val="single"/>
        </w:rPr>
        <w:t>I</w:t>
      </w:r>
      <w:r w:rsidR="00AD350D">
        <w:rPr>
          <w:rFonts w:ascii="Times New Roman" w:hAnsi="Times New Roman"/>
          <w:b/>
          <w:bCs/>
          <w:color w:val="000000"/>
          <w:sz w:val="24"/>
          <w:szCs w:val="24"/>
          <w:u w:val="single"/>
        </w:rPr>
        <w:t>nversiones en seguridad e Higiene</w:t>
      </w:r>
      <w:r w:rsidR="00D779B8" w:rsidRPr="00D779B8">
        <w:rPr>
          <w:rFonts w:ascii="Times New Roman" w:hAnsi="Times New Roman"/>
          <w:bCs/>
          <w:color w:val="000000"/>
          <w:sz w:val="24"/>
          <w:szCs w:val="24"/>
        </w:rPr>
        <w:t>:</w:t>
      </w:r>
      <w:r w:rsidR="00D779B8">
        <w:rPr>
          <w:rFonts w:ascii="Times New Roman" w:hAnsi="Times New Roman"/>
          <w:bCs/>
          <w:color w:val="000000"/>
          <w:sz w:val="24"/>
          <w:szCs w:val="24"/>
        </w:rPr>
        <w:t xml:space="preserve"> </w:t>
      </w:r>
      <w:r w:rsidR="00D779B8" w:rsidRPr="00D779B8">
        <w:rPr>
          <w:rFonts w:ascii="Times New Roman" w:hAnsi="Times New Roman"/>
          <w:bCs/>
          <w:color w:val="000000"/>
          <w:sz w:val="24"/>
          <w:szCs w:val="24"/>
        </w:rPr>
        <w:t>(</w:t>
      </w:r>
      <w:r w:rsidR="00AD350D" w:rsidRPr="00D779B8">
        <w:rPr>
          <w:rFonts w:ascii="Times New Roman" w:hAnsi="Times New Roman"/>
          <w:bCs/>
          <w:color w:val="000000"/>
          <w:sz w:val="24"/>
          <w:szCs w:val="24"/>
        </w:rPr>
        <w:t>incluye ropa para el personal</w:t>
      </w:r>
      <w:r w:rsidRPr="00D779B8">
        <w:rPr>
          <w:rFonts w:ascii="Times New Roman" w:hAnsi="Times New Roman"/>
          <w:bCs/>
          <w:color w:val="000000"/>
          <w:sz w:val="24"/>
          <w:szCs w:val="24"/>
        </w:rPr>
        <w:t xml:space="preserve">, </w:t>
      </w:r>
      <w:r w:rsidR="00AD350D" w:rsidRPr="00D779B8">
        <w:rPr>
          <w:rFonts w:ascii="Times New Roman" w:hAnsi="Times New Roman"/>
          <w:bCs/>
          <w:color w:val="000000"/>
          <w:sz w:val="24"/>
          <w:szCs w:val="24"/>
        </w:rPr>
        <w:t>elementos de seguridad, señalización</w:t>
      </w:r>
      <w:r w:rsidR="00D779B8" w:rsidRPr="00D779B8">
        <w:rPr>
          <w:rFonts w:ascii="Times New Roman" w:hAnsi="Times New Roman"/>
          <w:bCs/>
          <w:color w:val="000000"/>
          <w:sz w:val="24"/>
          <w:szCs w:val="24"/>
        </w:rPr>
        <w:t>)</w:t>
      </w:r>
    </w:p>
    <w:p w:rsidR="006B7F6F" w:rsidRPr="00B43358" w:rsidRDefault="00D909DC"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El costo de la indumentaria de cada operario asciende a $ 1.330, incluye botines de </w:t>
      </w:r>
      <w:r w:rsidR="008D279B" w:rsidRPr="00B43358">
        <w:rPr>
          <w:rFonts w:ascii="Times New Roman" w:hAnsi="Times New Roman"/>
          <w:bCs/>
          <w:color w:val="000000"/>
          <w:sz w:val="24"/>
          <w:szCs w:val="24"/>
        </w:rPr>
        <w:t>seguridad,</w:t>
      </w:r>
      <w:r w:rsidRPr="00B43358">
        <w:rPr>
          <w:rFonts w:ascii="Times New Roman" w:hAnsi="Times New Roman"/>
          <w:bCs/>
          <w:color w:val="000000"/>
          <w:sz w:val="24"/>
          <w:szCs w:val="24"/>
        </w:rPr>
        <w:t xml:space="preserve"> se utilizan</w:t>
      </w:r>
      <w:r w:rsidR="00F72695" w:rsidRPr="00B43358">
        <w:rPr>
          <w:rFonts w:ascii="Times New Roman" w:hAnsi="Times New Roman"/>
          <w:bCs/>
          <w:color w:val="000000"/>
          <w:sz w:val="24"/>
          <w:szCs w:val="24"/>
        </w:rPr>
        <w:t xml:space="preserve"> dos mudas por año por operario (cantidad seis</w:t>
      </w:r>
      <w:r w:rsidR="00A714EA" w:rsidRPr="00B43358">
        <w:rPr>
          <w:rFonts w:ascii="Times New Roman" w:hAnsi="Times New Roman"/>
          <w:bCs/>
          <w:color w:val="000000"/>
          <w:sz w:val="24"/>
          <w:szCs w:val="24"/>
        </w:rPr>
        <w:t xml:space="preserve"> unidades</w:t>
      </w:r>
      <w:r w:rsidR="002B3BD6" w:rsidRPr="00B43358">
        <w:rPr>
          <w:rFonts w:ascii="Times New Roman" w:hAnsi="Times New Roman"/>
          <w:bCs/>
          <w:color w:val="000000"/>
          <w:sz w:val="24"/>
          <w:szCs w:val="24"/>
        </w:rPr>
        <w:t>, para tres operarios</w:t>
      </w:r>
      <w:r w:rsidR="00F72695" w:rsidRPr="00B43358">
        <w:rPr>
          <w:rFonts w:ascii="Times New Roman" w:hAnsi="Times New Roman"/>
          <w:bCs/>
          <w:color w:val="000000"/>
          <w:sz w:val="24"/>
          <w:szCs w:val="24"/>
        </w:rPr>
        <w:t>)</w:t>
      </w:r>
    </w:p>
    <w:p w:rsidR="00082A25" w:rsidRPr="00B43358"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t xml:space="preserve">Guantes de </w:t>
      </w:r>
      <w:proofErr w:type="spellStart"/>
      <w:r w:rsidRPr="00D779B8">
        <w:rPr>
          <w:rFonts w:ascii="Times New Roman" w:hAnsi="Times New Roman"/>
          <w:bCs/>
          <w:color w:val="000000"/>
          <w:sz w:val="24"/>
          <w:szCs w:val="24"/>
          <w:u w:val="single"/>
        </w:rPr>
        <w:t>latex</w:t>
      </w:r>
      <w:proofErr w:type="spellEnd"/>
      <w:r w:rsidR="00D8361A">
        <w:rPr>
          <w:rFonts w:ascii="Times New Roman" w:hAnsi="Times New Roman"/>
          <w:bCs/>
          <w:color w:val="000000"/>
          <w:sz w:val="24"/>
          <w:szCs w:val="24"/>
          <w:u w:val="single"/>
        </w:rPr>
        <w:t>:</w:t>
      </w:r>
      <w:r w:rsidR="00D8361A" w:rsidRPr="00D779B8">
        <w:rPr>
          <w:rFonts w:ascii="Times New Roman" w:hAnsi="Times New Roman"/>
          <w:bCs/>
          <w:color w:val="000000"/>
          <w:sz w:val="24"/>
          <w:szCs w:val="24"/>
        </w:rPr>
        <w:t xml:space="preserve"> costo</w:t>
      </w:r>
      <w:r w:rsidRPr="00B43358">
        <w:rPr>
          <w:rFonts w:ascii="Times New Roman" w:hAnsi="Times New Roman"/>
          <w:bCs/>
          <w:color w:val="000000"/>
          <w:sz w:val="24"/>
          <w:szCs w:val="24"/>
        </w:rPr>
        <w:t xml:space="preserve"> $ 53 (cantidad  200 unidades)</w:t>
      </w:r>
    </w:p>
    <w:p w:rsidR="00F72695" w:rsidRPr="00B43358" w:rsidRDefault="00F72695" w:rsidP="002D36DA">
      <w:pPr>
        <w:autoSpaceDE w:val="0"/>
        <w:autoSpaceDN w:val="0"/>
        <w:adjustRightInd w:val="0"/>
        <w:spacing w:after="0" w:line="240" w:lineRule="auto"/>
        <w:jc w:val="both"/>
        <w:rPr>
          <w:rFonts w:ascii="Times New Roman" w:hAnsi="Times New Roman"/>
          <w:bCs/>
          <w:color w:val="000000"/>
          <w:sz w:val="24"/>
          <w:szCs w:val="24"/>
        </w:rPr>
      </w:pPr>
    </w:p>
    <w:p w:rsidR="006B7F6F" w:rsidRPr="00B43358" w:rsidRDefault="00713248" w:rsidP="002D36DA">
      <w:pPr>
        <w:autoSpaceDE w:val="0"/>
        <w:autoSpaceDN w:val="0"/>
        <w:adjustRightInd w:val="0"/>
        <w:spacing w:after="0" w:line="240" w:lineRule="auto"/>
        <w:jc w:val="both"/>
        <w:rPr>
          <w:rFonts w:ascii="Times New Roman" w:hAnsi="Times New Roman"/>
          <w:b/>
          <w:bCs/>
          <w:color w:val="000000"/>
          <w:sz w:val="24"/>
          <w:szCs w:val="24"/>
        </w:rPr>
      </w:pPr>
      <w:r>
        <w:rPr>
          <w:rFonts w:ascii="Times New Roman" w:hAnsi="Times New Roman"/>
          <w:b/>
          <w:noProof/>
          <w:color w:val="000000"/>
          <w:sz w:val="24"/>
          <w:szCs w:val="24"/>
          <w:lang w:eastAsia="es-ES"/>
        </w:rPr>
        <w:drawing>
          <wp:inline distT="0" distB="0" distL="0" distR="0">
            <wp:extent cx="1323975" cy="1457325"/>
            <wp:effectExtent l="19050" t="0" r="9525" b="0"/>
            <wp:docPr id="4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62" cstate="print"/>
                    <a:srcRect/>
                    <a:stretch>
                      <a:fillRect/>
                    </a:stretch>
                  </pic:blipFill>
                  <pic:spPr bwMode="auto">
                    <a:xfrm>
                      <a:off x="0" y="0"/>
                      <a:ext cx="1323975" cy="1457325"/>
                    </a:xfrm>
                    <a:prstGeom prst="rect">
                      <a:avLst/>
                    </a:prstGeom>
                    <a:noFill/>
                    <a:ln w="9525">
                      <a:noFill/>
                      <a:miter lim="800000"/>
                      <a:headEnd/>
                      <a:tailEnd/>
                    </a:ln>
                  </pic:spPr>
                </pic:pic>
              </a:graphicData>
            </a:graphic>
          </wp:inline>
        </w:drawing>
      </w:r>
    </w:p>
    <w:p w:rsidR="006B7F6F" w:rsidRPr="00B43358" w:rsidRDefault="006B7F6F" w:rsidP="002D36DA">
      <w:pPr>
        <w:autoSpaceDE w:val="0"/>
        <w:autoSpaceDN w:val="0"/>
        <w:adjustRightInd w:val="0"/>
        <w:spacing w:after="0" w:line="240" w:lineRule="auto"/>
        <w:jc w:val="both"/>
        <w:rPr>
          <w:rFonts w:ascii="Times New Roman" w:hAnsi="Times New Roman"/>
          <w:b/>
          <w:bCs/>
          <w:color w:val="000000"/>
          <w:sz w:val="24"/>
          <w:szCs w:val="24"/>
        </w:rPr>
      </w:pPr>
    </w:p>
    <w:p w:rsidR="00082A25" w:rsidRPr="00B43358" w:rsidRDefault="00082A25" w:rsidP="002D36DA">
      <w:pPr>
        <w:autoSpaceDE w:val="0"/>
        <w:autoSpaceDN w:val="0"/>
        <w:adjustRightInd w:val="0"/>
        <w:spacing w:after="0" w:line="240" w:lineRule="auto"/>
        <w:jc w:val="both"/>
        <w:rPr>
          <w:rFonts w:ascii="Times New Roman" w:hAnsi="Times New Roman"/>
          <w:b/>
          <w:bCs/>
          <w:color w:val="000000"/>
          <w:sz w:val="24"/>
          <w:szCs w:val="24"/>
        </w:rPr>
      </w:pPr>
    </w:p>
    <w:p w:rsidR="00082A25" w:rsidRPr="00B43358"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t>Guantes de goma</w:t>
      </w:r>
      <w:r w:rsidR="00D779B8">
        <w:rPr>
          <w:rFonts w:ascii="Times New Roman" w:hAnsi="Times New Roman"/>
          <w:bCs/>
          <w:color w:val="000000"/>
          <w:sz w:val="24"/>
          <w:szCs w:val="24"/>
        </w:rPr>
        <w:t>:</w:t>
      </w:r>
      <w:r w:rsidRPr="00B43358">
        <w:rPr>
          <w:rFonts w:ascii="Times New Roman" w:hAnsi="Times New Roman"/>
          <w:bCs/>
          <w:color w:val="000000"/>
          <w:sz w:val="24"/>
          <w:szCs w:val="24"/>
        </w:rPr>
        <w:t xml:space="preserve"> costo $ 29 (cantidad 200 unidades)</w:t>
      </w:r>
    </w:p>
    <w:p w:rsidR="006B7F6F" w:rsidRPr="00B43358" w:rsidRDefault="006B7F6F" w:rsidP="002D36DA">
      <w:pPr>
        <w:autoSpaceDE w:val="0"/>
        <w:autoSpaceDN w:val="0"/>
        <w:adjustRightInd w:val="0"/>
        <w:spacing w:after="0" w:line="240" w:lineRule="auto"/>
        <w:jc w:val="both"/>
        <w:rPr>
          <w:rFonts w:ascii="Times New Roman" w:hAnsi="Times New Roman"/>
          <w:b/>
          <w:bCs/>
          <w:color w:val="000000"/>
          <w:sz w:val="24"/>
          <w:szCs w:val="24"/>
        </w:rPr>
      </w:pPr>
    </w:p>
    <w:p w:rsidR="006B7F6F" w:rsidRPr="00B43358" w:rsidRDefault="00713248" w:rsidP="002D36DA">
      <w:pPr>
        <w:autoSpaceDE w:val="0"/>
        <w:autoSpaceDN w:val="0"/>
        <w:adjustRightInd w:val="0"/>
        <w:spacing w:after="0" w:line="240" w:lineRule="auto"/>
        <w:jc w:val="both"/>
        <w:rPr>
          <w:rFonts w:ascii="Times New Roman" w:hAnsi="Times New Roman"/>
          <w:b/>
          <w:bCs/>
          <w:color w:val="000000"/>
          <w:sz w:val="24"/>
          <w:szCs w:val="24"/>
        </w:rPr>
      </w:pPr>
      <w:r>
        <w:rPr>
          <w:rFonts w:ascii="Times New Roman" w:hAnsi="Times New Roman"/>
          <w:b/>
          <w:noProof/>
          <w:color w:val="000000"/>
          <w:sz w:val="24"/>
          <w:szCs w:val="24"/>
          <w:lang w:eastAsia="es-ES"/>
        </w:rPr>
        <w:drawing>
          <wp:inline distT="0" distB="0" distL="0" distR="0">
            <wp:extent cx="1485900" cy="1304925"/>
            <wp:effectExtent l="19050" t="0" r="0" b="0"/>
            <wp:docPr id="41"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63" cstate="print"/>
                    <a:srcRect/>
                    <a:stretch>
                      <a:fillRect/>
                    </a:stretch>
                  </pic:blipFill>
                  <pic:spPr bwMode="auto">
                    <a:xfrm>
                      <a:off x="0" y="0"/>
                      <a:ext cx="1485900" cy="1304925"/>
                    </a:xfrm>
                    <a:prstGeom prst="rect">
                      <a:avLst/>
                    </a:prstGeom>
                    <a:noFill/>
                    <a:ln w="9525">
                      <a:noFill/>
                      <a:miter lim="800000"/>
                      <a:headEnd/>
                      <a:tailEnd/>
                    </a:ln>
                  </pic:spPr>
                </pic:pic>
              </a:graphicData>
            </a:graphic>
          </wp:inline>
        </w:drawing>
      </w:r>
    </w:p>
    <w:p w:rsidR="002B0190" w:rsidRDefault="002B0190" w:rsidP="002D36DA">
      <w:pPr>
        <w:autoSpaceDE w:val="0"/>
        <w:autoSpaceDN w:val="0"/>
        <w:adjustRightInd w:val="0"/>
        <w:spacing w:after="0" w:line="240" w:lineRule="auto"/>
        <w:jc w:val="both"/>
        <w:rPr>
          <w:rFonts w:ascii="Times New Roman" w:hAnsi="Times New Roman"/>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Cs/>
          <w:color w:val="000000"/>
          <w:sz w:val="24"/>
          <w:szCs w:val="24"/>
          <w:u w:val="single"/>
        </w:rPr>
      </w:pPr>
    </w:p>
    <w:p w:rsidR="00D945D8" w:rsidRDefault="00D945D8" w:rsidP="002D36DA">
      <w:pPr>
        <w:autoSpaceDE w:val="0"/>
        <w:autoSpaceDN w:val="0"/>
        <w:adjustRightInd w:val="0"/>
        <w:spacing w:after="0" w:line="240" w:lineRule="auto"/>
        <w:jc w:val="both"/>
        <w:rPr>
          <w:rFonts w:ascii="Times New Roman" w:hAnsi="Times New Roman"/>
          <w:bCs/>
          <w:color w:val="000000"/>
          <w:sz w:val="24"/>
          <w:szCs w:val="24"/>
          <w:u w:val="single"/>
        </w:rPr>
      </w:pPr>
    </w:p>
    <w:p w:rsidR="00082A25" w:rsidRPr="00B43358"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lastRenderedPageBreak/>
        <w:t>Escobillón</w:t>
      </w:r>
      <w:r w:rsidR="00D779B8">
        <w:rPr>
          <w:rFonts w:ascii="Times New Roman" w:hAnsi="Times New Roman"/>
          <w:bCs/>
          <w:color w:val="000000"/>
          <w:sz w:val="24"/>
          <w:szCs w:val="24"/>
          <w:u w:val="single"/>
        </w:rPr>
        <w:t>:</w:t>
      </w:r>
      <w:r w:rsidRPr="00B43358">
        <w:rPr>
          <w:rFonts w:ascii="Times New Roman" w:hAnsi="Times New Roman"/>
          <w:bCs/>
          <w:color w:val="000000"/>
          <w:sz w:val="24"/>
          <w:szCs w:val="24"/>
        </w:rPr>
        <w:t xml:space="preserve"> costo $ 100(cantidad cinco unidades)</w:t>
      </w:r>
    </w:p>
    <w:p w:rsidR="00C02AFD" w:rsidRPr="00B43358" w:rsidRDefault="00C02AFD" w:rsidP="002D36DA">
      <w:pPr>
        <w:autoSpaceDE w:val="0"/>
        <w:autoSpaceDN w:val="0"/>
        <w:adjustRightInd w:val="0"/>
        <w:spacing w:after="0" w:line="240" w:lineRule="auto"/>
        <w:jc w:val="both"/>
        <w:rPr>
          <w:rFonts w:ascii="Times New Roman" w:hAnsi="Times New Roman"/>
          <w:b/>
          <w:bCs/>
          <w:color w:val="000000"/>
          <w:sz w:val="24"/>
          <w:szCs w:val="24"/>
        </w:rPr>
      </w:pPr>
    </w:p>
    <w:p w:rsidR="00C02AFD" w:rsidRPr="00B43358" w:rsidRDefault="00713248" w:rsidP="002D36DA">
      <w:pPr>
        <w:autoSpaceDE w:val="0"/>
        <w:autoSpaceDN w:val="0"/>
        <w:adjustRightInd w:val="0"/>
        <w:spacing w:after="0" w:line="240" w:lineRule="auto"/>
        <w:jc w:val="both"/>
        <w:rPr>
          <w:rFonts w:ascii="Times New Roman" w:hAnsi="Times New Roman"/>
          <w:b/>
          <w:bCs/>
          <w:color w:val="000000"/>
          <w:sz w:val="24"/>
          <w:szCs w:val="24"/>
        </w:rPr>
      </w:pPr>
      <w:r>
        <w:rPr>
          <w:rFonts w:ascii="Times New Roman" w:hAnsi="Times New Roman"/>
          <w:b/>
          <w:noProof/>
          <w:color w:val="000000"/>
          <w:sz w:val="24"/>
          <w:szCs w:val="24"/>
          <w:lang w:eastAsia="es-ES"/>
        </w:rPr>
        <w:drawing>
          <wp:inline distT="0" distB="0" distL="0" distR="0">
            <wp:extent cx="1657350" cy="1123950"/>
            <wp:effectExtent l="19050" t="0" r="0" b="0"/>
            <wp:docPr id="42"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64" cstate="print"/>
                    <a:srcRect/>
                    <a:stretch>
                      <a:fillRect/>
                    </a:stretch>
                  </pic:blipFill>
                  <pic:spPr bwMode="auto">
                    <a:xfrm>
                      <a:off x="0" y="0"/>
                      <a:ext cx="1657350" cy="1123950"/>
                    </a:xfrm>
                    <a:prstGeom prst="rect">
                      <a:avLst/>
                    </a:prstGeom>
                    <a:noFill/>
                    <a:ln w="9525">
                      <a:noFill/>
                      <a:miter lim="800000"/>
                      <a:headEnd/>
                      <a:tailEnd/>
                    </a:ln>
                  </pic:spPr>
                </pic:pic>
              </a:graphicData>
            </a:graphic>
          </wp:inline>
        </w:drawing>
      </w:r>
    </w:p>
    <w:p w:rsidR="002038CB" w:rsidRDefault="002038CB" w:rsidP="002D36DA">
      <w:pPr>
        <w:autoSpaceDE w:val="0"/>
        <w:autoSpaceDN w:val="0"/>
        <w:adjustRightInd w:val="0"/>
        <w:spacing w:after="0" w:line="240" w:lineRule="auto"/>
        <w:jc w:val="both"/>
        <w:rPr>
          <w:rFonts w:ascii="Times New Roman" w:hAnsi="Times New Roman"/>
          <w:bCs/>
          <w:color w:val="000000"/>
          <w:sz w:val="24"/>
          <w:szCs w:val="24"/>
        </w:rPr>
      </w:pPr>
    </w:p>
    <w:p w:rsidR="00082A25"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t xml:space="preserve">Paño Multiuso tipo </w:t>
      </w:r>
      <w:r w:rsidR="00D779B8">
        <w:rPr>
          <w:rFonts w:ascii="Times New Roman" w:hAnsi="Times New Roman"/>
          <w:bCs/>
          <w:color w:val="000000"/>
          <w:sz w:val="24"/>
          <w:szCs w:val="24"/>
          <w:u w:val="single"/>
        </w:rPr>
        <w:t>“</w:t>
      </w:r>
      <w:proofErr w:type="spellStart"/>
      <w:r w:rsidRPr="00D779B8">
        <w:rPr>
          <w:rFonts w:ascii="Times New Roman" w:hAnsi="Times New Roman"/>
          <w:bCs/>
          <w:color w:val="000000"/>
          <w:sz w:val="24"/>
          <w:szCs w:val="24"/>
          <w:u w:val="single"/>
        </w:rPr>
        <w:t>Ballerina</w:t>
      </w:r>
      <w:proofErr w:type="spellEnd"/>
      <w:r w:rsidR="00D779B8">
        <w:rPr>
          <w:rFonts w:ascii="Times New Roman" w:hAnsi="Times New Roman"/>
          <w:bCs/>
          <w:color w:val="000000"/>
          <w:sz w:val="24"/>
          <w:szCs w:val="24"/>
          <w:u w:val="single"/>
        </w:rPr>
        <w:t>”:</w:t>
      </w:r>
      <w:r w:rsidRPr="00B43358">
        <w:rPr>
          <w:rFonts w:ascii="Times New Roman" w:hAnsi="Times New Roman"/>
          <w:bCs/>
          <w:color w:val="000000"/>
          <w:sz w:val="24"/>
          <w:szCs w:val="24"/>
        </w:rPr>
        <w:t xml:space="preserve"> costo $ 12 (cantidad 100 unidades)</w:t>
      </w:r>
    </w:p>
    <w:p w:rsidR="002038CB" w:rsidRPr="00B43358" w:rsidRDefault="002038CB" w:rsidP="002D36DA">
      <w:pPr>
        <w:autoSpaceDE w:val="0"/>
        <w:autoSpaceDN w:val="0"/>
        <w:adjustRightInd w:val="0"/>
        <w:spacing w:after="0" w:line="240" w:lineRule="auto"/>
        <w:jc w:val="both"/>
        <w:rPr>
          <w:rFonts w:ascii="Times New Roman" w:hAnsi="Times New Roman"/>
          <w:bCs/>
          <w:color w:val="000000"/>
          <w:sz w:val="24"/>
          <w:szCs w:val="24"/>
        </w:rPr>
      </w:pPr>
    </w:p>
    <w:p w:rsidR="008D279B" w:rsidRPr="00B43358" w:rsidRDefault="00713248" w:rsidP="002D36DA">
      <w:pPr>
        <w:spacing w:line="240" w:lineRule="auto"/>
        <w:ind w:firstLine="708"/>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1724025" cy="1304925"/>
            <wp:effectExtent l="19050" t="0" r="9525" b="0"/>
            <wp:docPr id="43"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65" cstate="print"/>
                    <a:srcRect/>
                    <a:stretch>
                      <a:fillRect/>
                    </a:stretch>
                  </pic:blipFill>
                  <pic:spPr bwMode="auto">
                    <a:xfrm>
                      <a:off x="0" y="0"/>
                      <a:ext cx="1724025" cy="1304925"/>
                    </a:xfrm>
                    <a:prstGeom prst="rect">
                      <a:avLst/>
                    </a:prstGeom>
                    <a:noFill/>
                    <a:ln w="9525">
                      <a:noFill/>
                      <a:miter lim="800000"/>
                      <a:headEnd/>
                      <a:tailEnd/>
                    </a:ln>
                  </pic:spPr>
                </pic:pic>
              </a:graphicData>
            </a:graphic>
          </wp:inline>
        </w:drawing>
      </w:r>
    </w:p>
    <w:p w:rsidR="002038CB" w:rsidRDefault="002038CB" w:rsidP="002D36DA">
      <w:pPr>
        <w:autoSpaceDE w:val="0"/>
        <w:autoSpaceDN w:val="0"/>
        <w:adjustRightInd w:val="0"/>
        <w:spacing w:after="0" w:line="240" w:lineRule="auto"/>
        <w:jc w:val="both"/>
        <w:rPr>
          <w:rFonts w:ascii="Times New Roman" w:hAnsi="Times New Roman"/>
          <w:bCs/>
          <w:color w:val="000000"/>
          <w:sz w:val="24"/>
          <w:szCs w:val="24"/>
        </w:rPr>
      </w:pPr>
    </w:p>
    <w:p w:rsidR="00082A25" w:rsidRPr="00B43358"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t>Barbijo</w:t>
      </w:r>
      <w:r w:rsidR="00D779B8">
        <w:rPr>
          <w:rFonts w:ascii="Times New Roman" w:hAnsi="Times New Roman"/>
          <w:bCs/>
          <w:color w:val="000000"/>
          <w:sz w:val="24"/>
          <w:szCs w:val="24"/>
          <w:u w:val="single"/>
        </w:rPr>
        <w:t>s</w:t>
      </w:r>
      <w:r w:rsidR="00D779B8">
        <w:rPr>
          <w:rFonts w:ascii="Times New Roman" w:hAnsi="Times New Roman"/>
          <w:bCs/>
          <w:color w:val="000000"/>
          <w:sz w:val="24"/>
          <w:szCs w:val="24"/>
        </w:rPr>
        <w:t>:</w:t>
      </w:r>
      <w:r w:rsidRPr="00B43358">
        <w:rPr>
          <w:rFonts w:ascii="Times New Roman" w:hAnsi="Times New Roman"/>
          <w:bCs/>
          <w:color w:val="000000"/>
          <w:sz w:val="24"/>
          <w:szCs w:val="24"/>
        </w:rPr>
        <w:t xml:space="preserve"> costo $ 10 (cantidad 100 unidades)</w:t>
      </w:r>
    </w:p>
    <w:p w:rsidR="00082A25" w:rsidRPr="00B43358"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t>Cofia</w:t>
      </w:r>
      <w:r w:rsidR="00D779B8" w:rsidRPr="00D779B8">
        <w:rPr>
          <w:rFonts w:ascii="Times New Roman" w:hAnsi="Times New Roman"/>
          <w:bCs/>
          <w:color w:val="000000"/>
          <w:sz w:val="24"/>
          <w:szCs w:val="24"/>
          <w:u w:val="single"/>
        </w:rPr>
        <w:t>s:</w:t>
      </w:r>
      <w:r w:rsidRPr="00B43358">
        <w:rPr>
          <w:rFonts w:ascii="Times New Roman" w:hAnsi="Times New Roman"/>
          <w:bCs/>
          <w:color w:val="000000"/>
          <w:sz w:val="24"/>
          <w:szCs w:val="24"/>
        </w:rPr>
        <w:t>, costo $ 10 (cantidad 100 unidades)</w:t>
      </w:r>
    </w:p>
    <w:p w:rsidR="00B22F21" w:rsidRPr="00B43358" w:rsidRDefault="00B22F21" w:rsidP="002D36DA">
      <w:pPr>
        <w:spacing w:line="240" w:lineRule="auto"/>
        <w:ind w:firstLine="708"/>
        <w:jc w:val="both"/>
        <w:rPr>
          <w:rFonts w:ascii="Times New Roman" w:hAnsi="Times New Roman"/>
          <w:color w:val="000000"/>
          <w:sz w:val="24"/>
          <w:szCs w:val="24"/>
        </w:rPr>
      </w:pPr>
    </w:p>
    <w:p w:rsidR="00B22F21" w:rsidRPr="00B43358" w:rsidRDefault="00713248" w:rsidP="002D36DA">
      <w:pPr>
        <w:spacing w:line="240" w:lineRule="auto"/>
        <w:ind w:firstLine="708"/>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1123950" cy="1095375"/>
            <wp:effectExtent l="19050" t="0" r="0" b="0"/>
            <wp:docPr id="44"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66" cstate="print"/>
                    <a:srcRect/>
                    <a:stretch>
                      <a:fillRect/>
                    </a:stretch>
                  </pic:blipFill>
                  <pic:spPr bwMode="auto">
                    <a:xfrm>
                      <a:off x="0" y="0"/>
                      <a:ext cx="1123950" cy="1095375"/>
                    </a:xfrm>
                    <a:prstGeom prst="rect">
                      <a:avLst/>
                    </a:prstGeom>
                    <a:noFill/>
                    <a:ln w="9525">
                      <a:noFill/>
                      <a:miter lim="800000"/>
                      <a:headEnd/>
                      <a:tailEnd/>
                    </a:ln>
                  </pic:spPr>
                </pic:pic>
              </a:graphicData>
            </a:graphic>
          </wp:inline>
        </w:drawing>
      </w:r>
    </w:p>
    <w:p w:rsidR="00082A25" w:rsidRPr="00B43358"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t>Antiparra</w:t>
      </w:r>
      <w:r w:rsidR="00D779B8">
        <w:rPr>
          <w:rFonts w:ascii="Times New Roman" w:hAnsi="Times New Roman"/>
          <w:bCs/>
          <w:color w:val="000000"/>
          <w:sz w:val="24"/>
          <w:szCs w:val="24"/>
          <w:u w:val="single"/>
        </w:rPr>
        <w:t>s:</w:t>
      </w:r>
      <w:r w:rsidRPr="00B43358">
        <w:rPr>
          <w:rFonts w:ascii="Times New Roman" w:hAnsi="Times New Roman"/>
          <w:bCs/>
          <w:color w:val="000000"/>
          <w:sz w:val="24"/>
          <w:szCs w:val="24"/>
        </w:rPr>
        <w:t xml:space="preserve"> costo $ 120 (Cantidad  diez unidades)</w:t>
      </w:r>
    </w:p>
    <w:p w:rsidR="00082A25" w:rsidRPr="00B43358" w:rsidRDefault="00082A25" w:rsidP="002D36DA">
      <w:pPr>
        <w:spacing w:line="240" w:lineRule="auto"/>
        <w:ind w:firstLine="708"/>
        <w:jc w:val="both"/>
        <w:rPr>
          <w:rFonts w:ascii="Times New Roman" w:hAnsi="Times New Roman"/>
          <w:color w:val="000000"/>
          <w:sz w:val="24"/>
          <w:szCs w:val="24"/>
        </w:rPr>
      </w:pPr>
    </w:p>
    <w:p w:rsidR="00105E10" w:rsidRPr="00B43358" w:rsidRDefault="00713248" w:rsidP="002D36DA">
      <w:pPr>
        <w:spacing w:line="240" w:lineRule="auto"/>
        <w:ind w:firstLine="708"/>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1581150" cy="1181100"/>
            <wp:effectExtent l="19050" t="0" r="0" b="0"/>
            <wp:docPr id="45"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67" cstate="print"/>
                    <a:srcRect/>
                    <a:stretch>
                      <a:fillRect/>
                    </a:stretch>
                  </pic:blipFill>
                  <pic:spPr bwMode="auto">
                    <a:xfrm>
                      <a:off x="0" y="0"/>
                      <a:ext cx="1581150" cy="1181100"/>
                    </a:xfrm>
                    <a:prstGeom prst="rect">
                      <a:avLst/>
                    </a:prstGeom>
                    <a:noFill/>
                    <a:ln w="9525">
                      <a:noFill/>
                      <a:miter lim="800000"/>
                      <a:headEnd/>
                      <a:tailEnd/>
                    </a:ln>
                  </pic:spPr>
                </pic:pic>
              </a:graphicData>
            </a:graphic>
          </wp:inline>
        </w:drawing>
      </w:r>
    </w:p>
    <w:p w:rsidR="00082A25" w:rsidRPr="00B43358" w:rsidRDefault="00082A25" w:rsidP="002D36DA">
      <w:pPr>
        <w:spacing w:line="240" w:lineRule="auto"/>
        <w:ind w:firstLine="708"/>
        <w:jc w:val="both"/>
        <w:rPr>
          <w:rFonts w:ascii="Times New Roman" w:hAnsi="Times New Roman"/>
          <w:color w:val="000000"/>
          <w:sz w:val="24"/>
          <w:szCs w:val="24"/>
        </w:rPr>
      </w:pPr>
    </w:p>
    <w:p w:rsidR="00082A25" w:rsidRPr="00B43358" w:rsidRDefault="00082A25" w:rsidP="002D36DA">
      <w:pPr>
        <w:autoSpaceDE w:val="0"/>
        <w:autoSpaceDN w:val="0"/>
        <w:adjustRightInd w:val="0"/>
        <w:spacing w:after="0" w:line="240" w:lineRule="auto"/>
        <w:jc w:val="both"/>
        <w:rPr>
          <w:rFonts w:ascii="Times New Roman" w:hAnsi="Times New Roman"/>
          <w:bCs/>
          <w:color w:val="000000"/>
          <w:sz w:val="24"/>
          <w:szCs w:val="24"/>
        </w:rPr>
      </w:pPr>
      <w:r w:rsidRPr="00D779B8">
        <w:rPr>
          <w:rFonts w:ascii="Times New Roman" w:hAnsi="Times New Roman"/>
          <w:bCs/>
          <w:color w:val="000000"/>
          <w:sz w:val="24"/>
          <w:szCs w:val="24"/>
          <w:u w:val="single"/>
        </w:rPr>
        <w:lastRenderedPageBreak/>
        <w:t>Manguera industrial</w:t>
      </w:r>
      <w:r w:rsidR="00D779B8">
        <w:rPr>
          <w:rFonts w:ascii="Times New Roman" w:hAnsi="Times New Roman"/>
          <w:bCs/>
          <w:color w:val="000000"/>
          <w:sz w:val="24"/>
          <w:szCs w:val="24"/>
          <w:u w:val="single"/>
        </w:rPr>
        <w:t>:</w:t>
      </w:r>
      <w:r w:rsidRPr="00B43358">
        <w:rPr>
          <w:rFonts w:ascii="Times New Roman" w:hAnsi="Times New Roman"/>
          <w:bCs/>
          <w:color w:val="000000"/>
          <w:sz w:val="24"/>
          <w:szCs w:val="24"/>
        </w:rPr>
        <w:t xml:space="preserve"> costo $ 250 (cantidad tres unidades)</w:t>
      </w:r>
    </w:p>
    <w:p w:rsidR="00105E10" w:rsidRPr="00B43358" w:rsidRDefault="00105E10" w:rsidP="002D36DA">
      <w:pPr>
        <w:spacing w:line="240" w:lineRule="auto"/>
        <w:ind w:firstLine="708"/>
        <w:jc w:val="both"/>
        <w:rPr>
          <w:rFonts w:ascii="Times New Roman" w:hAnsi="Times New Roman"/>
          <w:color w:val="000000"/>
          <w:sz w:val="24"/>
          <w:szCs w:val="24"/>
        </w:rPr>
      </w:pPr>
    </w:p>
    <w:p w:rsidR="00105E10" w:rsidRPr="00B43358" w:rsidRDefault="00713248" w:rsidP="002D36DA">
      <w:pPr>
        <w:spacing w:line="240" w:lineRule="auto"/>
        <w:ind w:firstLine="708"/>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2028825" cy="1543050"/>
            <wp:effectExtent l="19050" t="0" r="9525" b="0"/>
            <wp:docPr id="46"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68" cstate="print"/>
                    <a:srcRect/>
                    <a:stretch>
                      <a:fillRect/>
                    </a:stretch>
                  </pic:blipFill>
                  <pic:spPr bwMode="auto">
                    <a:xfrm>
                      <a:off x="0" y="0"/>
                      <a:ext cx="2028825" cy="1543050"/>
                    </a:xfrm>
                    <a:prstGeom prst="rect">
                      <a:avLst/>
                    </a:prstGeom>
                    <a:noFill/>
                    <a:ln w="9525">
                      <a:noFill/>
                      <a:miter lim="800000"/>
                      <a:headEnd/>
                      <a:tailEnd/>
                    </a:ln>
                  </pic:spPr>
                </pic:pic>
              </a:graphicData>
            </a:graphic>
          </wp:inline>
        </w:drawing>
      </w:r>
    </w:p>
    <w:p w:rsidR="002B0190" w:rsidRPr="00B43358" w:rsidRDefault="002B0190" w:rsidP="002D36DA">
      <w:pPr>
        <w:spacing w:line="240" w:lineRule="auto"/>
        <w:ind w:firstLine="708"/>
        <w:jc w:val="both"/>
        <w:rPr>
          <w:rFonts w:ascii="Times New Roman" w:hAnsi="Times New Roman"/>
          <w:color w:val="000000"/>
          <w:sz w:val="24"/>
          <w:szCs w:val="24"/>
        </w:rPr>
      </w:pPr>
    </w:p>
    <w:p w:rsidR="002038CB" w:rsidRDefault="00D779B8" w:rsidP="002D36DA">
      <w:pPr>
        <w:spacing w:line="240" w:lineRule="auto"/>
        <w:jc w:val="both"/>
        <w:rPr>
          <w:rFonts w:ascii="Times New Roman" w:hAnsi="Times New Roman"/>
          <w:color w:val="000000"/>
          <w:sz w:val="24"/>
          <w:szCs w:val="24"/>
        </w:rPr>
      </w:pPr>
      <w:r w:rsidRPr="00D779B8">
        <w:rPr>
          <w:rFonts w:ascii="Times New Roman" w:hAnsi="Times New Roman"/>
          <w:color w:val="000000"/>
          <w:sz w:val="24"/>
          <w:szCs w:val="24"/>
          <w:u w:val="single"/>
        </w:rPr>
        <w:t>Cortinas de PVC:</w:t>
      </w:r>
      <w:r>
        <w:rPr>
          <w:rFonts w:ascii="Times New Roman" w:hAnsi="Times New Roman"/>
          <w:color w:val="000000"/>
          <w:sz w:val="24"/>
          <w:szCs w:val="24"/>
          <w:u w:val="single"/>
        </w:rPr>
        <w:t xml:space="preserve"> </w:t>
      </w:r>
      <w:r>
        <w:rPr>
          <w:rFonts w:ascii="Times New Roman" w:hAnsi="Times New Roman"/>
          <w:color w:val="000000"/>
          <w:sz w:val="24"/>
          <w:szCs w:val="24"/>
        </w:rPr>
        <w:t>costo $ 449 (cantidad 64)</w:t>
      </w:r>
    </w:p>
    <w:p w:rsidR="002038CB" w:rsidRDefault="00713248" w:rsidP="002D36DA">
      <w:pPr>
        <w:spacing w:line="240" w:lineRule="auto"/>
        <w:jc w:val="both"/>
        <w:rPr>
          <w:rFonts w:ascii="Times New Roman" w:hAnsi="Times New Roman"/>
          <w:b/>
          <w:color w:val="000000"/>
          <w:sz w:val="24"/>
          <w:szCs w:val="24"/>
          <w:u w:val="single"/>
        </w:rPr>
      </w:pPr>
      <w:r>
        <w:rPr>
          <w:rFonts w:ascii="Times New Roman" w:hAnsi="Times New Roman"/>
          <w:b/>
          <w:noProof/>
          <w:color w:val="000000"/>
          <w:sz w:val="24"/>
          <w:szCs w:val="24"/>
          <w:u w:val="single"/>
          <w:lang w:eastAsia="es-ES"/>
        </w:rPr>
        <w:drawing>
          <wp:inline distT="0" distB="0" distL="0" distR="0">
            <wp:extent cx="1847850" cy="1676400"/>
            <wp:effectExtent l="19050" t="0" r="0" b="0"/>
            <wp:docPr id="47"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spect="1" noChangeArrowheads="1"/>
                    </pic:cNvPicPr>
                  </pic:nvPicPr>
                  <pic:blipFill>
                    <a:blip r:embed="rId69" cstate="print"/>
                    <a:srcRect/>
                    <a:stretch>
                      <a:fillRect/>
                    </a:stretch>
                  </pic:blipFill>
                  <pic:spPr bwMode="auto">
                    <a:xfrm>
                      <a:off x="0" y="0"/>
                      <a:ext cx="1847850" cy="1676400"/>
                    </a:xfrm>
                    <a:prstGeom prst="rect">
                      <a:avLst/>
                    </a:prstGeom>
                    <a:noFill/>
                    <a:ln w="9525">
                      <a:noFill/>
                      <a:miter lim="800000"/>
                      <a:headEnd/>
                      <a:tailEnd/>
                    </a:ln>
                  </pic:spPr>
                </pic:pic>
              </a:graphicData>
            </a:graphic>
          </wp:inline>
        </w:drawing>
      </w:r>
    </w:p>
    <w:p w:rsidR="008006B8" w:rsidRDefault="005239E4" w:rsidP="002D36DA">
      <w:pPr>
        <w:spacing w:line="240" w:lineRule="auto"/>
        <w:jc w:val="both"/>
        <w:rPr>
          <w:rFonts w:ascii="Times New Roman" w:hAnsi="Times New Roman"/>
          <w:color w:val="000000"/>
          <w:sz w:val="24"/>
          <w:szCs w:val="24"/>
        </w:rPr>
      </w:pPr>
      <w:r w:rsidRPr="005239E4">
        <w:rPr>
          <w:rFonts w:ascii="Times New Roman" w:hAnsi="Times New Roman"/>
          <w:color w:val="000000"/>
          <w:sz w:val="24"/>
          <w:szCs w:val="24"/>
          <w:u w:val="single"/>
        </w:rPr>
        <w:t>Aspirador de Polvos Industrial:</w:t>
      </w:r>
      <w:r w:rsidRPr="005239E4">
        <w:rPr>
          <w:rFonts w:ascii="Times New Roman" w:hAnsi="Times New Roman"/>
          <w:color w:val="000000"/>
          <w:sz w:val="24"/>
          <w:szCs w:val="24"/>
        </w:rPr>
        <w:t xml:space="preserve"> Costo $ 13.790</w:t>
      </w:r>
      <w:r>
        <w:rPr>
          <w:rFonts w:ascii="Times New Roman" w:hAnsi="Times New Roman"/>
          <w:color w:val="000000"/>
          <w:sz w:val="24"/>
          <w:szCs w:val="24"/>
        </w:rPr>
        <w:t xml:space="preserve"> (Cantidad 3)</w:t>
      </w:r>
    </w:p>
    <w:p w:rsidR="002B0190" w:rsidRDefault="00713248" w:rsidP="002D36DA">
      <w:pPr>
        <w:spacing w:line="240" w:lineRule="auto"/>
        <w:jc w:val="both"/>
        <w:rPr>
          <w:rFonts w:ascii="Times New Roman" w:hAnsi="Times New Roman"/>
          <w:color w:val="000000"/>
          <w:sz w:val="24"/>
          <w:szCs w:val="24"/>
        </w:rPr>
      </w:pPr>
      <w:r>
        <w:rPr>
          <w:rFonts w:ascii="Times New Roman" w:hAnsi="Times New Roman"/>
          <w:b/>
          <w:noProof/>
          <w:color w:val="000000"/>
          <w:sz w:val="24"/>
          <w:szCs w:val="24"/>
          <w:u w:val="single"/>
          <w:lang w:eastAsia="es-ES"/>
        </w:rPr>
        <w:drawing>
          <wp:inline distT="0" distB="0" distL="0" distR="0">
            <wp:extent cx="2066925" cy="1524000"/>
            <wp:effectExtent l="19050" t="0" r="9525" b="0"/>
            <wp:docPr id="48"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pic:cNvPicPr>
                      <a:picLocks noChangeAspect="1" noChangeArrowheads="1"/>
                    </pic:cNvPicPr>
                  </pic:nvPicPr>
                  <pic:blipFill>
                    <a:blip r:embed="rId70" cstate="print"/>
                    <a:srcRect/>
                    <a:stretch>
                      <a:fillRect/>
                    </a:stretch>
                  </pic:blipFill>
                  <pic:spPr bwMode="auto">
                    <a:xfrm>
                      <a:off x="0" y="0"/>
                      <a:ext cx="2066925" cy="1524000"/>
                    </a:xfrm>
                    <a:prstGeom prst="rect">
                      <a:avLst/>
                    </a:prstGeom>
                    <a:noFill/>
                    <a:ln w="9525">
                      <a:noFill/>
                      <a:miter lim="800000"/>
                      <a:headEnd/>
                      <a:tailEnd/>
                    </a:ln>
                  </pic:spPr>
                </pic:pic>
              </a:graphicData>
            </a:graphic>
          </wp:inline>
        </w:drawing>
      </w:r>
    </w:p>
    <w:p w:rsidR="009F026A" w:rsidRDefault="009F026A" w:rsidP="00893BBD">
      <w:pPr>
        <w:spacing w:after="0" w:line="240" w:lineRule="auto"/>
        <w:jc w:val="both"/>
        <w:rPr>
          <w:rFonts w:ascii="Times New Roman" w:hAnsi="Times New Roman"/>
          <w:color w:val="000000"/>
          <w:sz w:val="24"/>
          <w:szCs w:val="24"/>
        </w:rPr>
      </w:pPr>
      <w:r w:rsidRPr="002B0190">
        <w:rPr>
          <w:rFonts w:ascii="Times New Roman" w:hAnsi="Times New Roman"/>
          <w:color w:val="000000"/>
          <w:sz w:val="24"/>
          <w:szCs w:val="24"/>
          <w:u w:val="single"/>
        </w:rPr>
        <w:t>Marca:</w:t>
      </w:r>
      <w:r>
        <w:rPr>
          <w:rFonts w:ascii="Times New Roman" w:hAnsi="Times New Roman"/>
          <w:color w:val="000000"/>
          <w:sz w:val="24"/>
          <w:szCs w:val="24"/>
        </w:rPr>
        <w:t xml:space="preserve"> Gamma</w:t>
      </w:r>
    </w:p>
    <w:p w:rsidR="009F026A" w:rsidRDefault="009F026A" w:rsidP="00893BBD">
      <w:pPr>
        <w:spacing w:after="0" w:line="240" w:lineRule="auto"/>
        <w:jc w:val="both"/>
        <w:rPr>
          <w:rFonts w:ascii="Times New Roman" w:hAnsi="Times New Roman"/>
          <w:color w:val="000000"/>
          <w:sz w:val="24"/>
          <w:szCs w:val="24"/>
        </w:rPr>
      </w:pPr>
      <w:r w:rsidRPr="002B0190">
        <w:rPr>
          <w:rFonts w:ascii="Times New Roman" w:hAnsi="Times New Roman"/>
          <w:color w:val="000000"/>
          <w:sz w:val="24"/>
          <w:szCs w:val="24"/>
          <w:u w:val="single"/>
        </w:rPr>
        <w:t>Capacidad:</w:t>
      </w:r>
      <w:r>
        <w:rPr>
          <w:rFonts w:ascii="Times New Roman" w:hAnsi="Times New Roman"/>
          <w:color w:val="000000"/>
          <w:sz w:val="24"/>
          <w:szCs w:val="24"/>
        </w:rPr>
        <w:t xml:space="preserve"> 80 Kilogramos.</w:t>
      </w:r>
    </w:p>
    <w:p w:rsidR="009F026A" w:rsidRDefault="002B0190" w:rsidP="00893BBD">
      <w:pPr>
        <w:spacing w:after="0" w:line="240" w:lineRule="auto"/>
        <w:jc w:val="both"/>
        <w:rPr>
          <w:rFonts w:ascii="Times New Roman" w:hAnsi="Times New Roman"/>
          <w:color w:val="000000"/>
          <w:sz w:val="24"/>
          <w:szCs w:val="24"/>
        </w:rPr>
      </w:pPr>
      <w:r w:rsidRPr="002B0190">
        <w:rPr>
          <w:rFonts w:ascii="Times New Roman" w:hAnsi="Times New Roman"/>
          <w:color w:val="000000"/>
          <w:sz w:val="24"/>
          <w:szCs w:val="24"/>
          <w:u w:val="single"/>
        </w:rPr>
        <w:t>Medidas:</w:t>
      </w:r>
      <w:r>
        <w:rPr>
          <w:rFonts w:ascii="Times New Roman" w:hAnsi="Times New Roman"/>
          <w:color w:val="000000"/>
          <w:sz w:val="24"/>
          <w:szCs w:val="24"/>
        </w:rPr>
        <w:t xml:space="preserve"> 600 milímetros x 680 milímetros, </w:t>
      </w:r>
      <w:r w:rsidRPr="002B0190">
        <w:rPr>
          <w:rFonts w:ascii="Times New Roman" w:hAnsi="Times New Roman"/>
          <w:color w:val="000000"/>
          <w:sz w:val="24"/>
          <w:szCs w:val="24"/>
          <w:u w:val="single"/>
        </w:rPr>
        <w:t>altura:</w:t>
      </w:r>
      <w:r>
        <w:rPr>
          <w:rFonts w:ascii="Times New Roman" w:hAnsi="Times New Roman"/>
          <w:color w:val="000000"/>
          <w:sz w:val="24"/>
          <w:szCs w:val="24"/>
        </w:rPr>
        <w:t xml:space="preserve"> 1120 milímetros.</w:t>
      </w:r>
    </w:p>
    <w:p w:rsidR="002B0190" w:rsidRDefault="002B0190" w:rsidP="00893BBD">
      <w:pPr>
        <w:spacing w:after="0" w:line="240" w:lineRule="auto"/>
        <w:jc w:val="both"/>
        <w:rPr>
          <w:rFonts w:ascii="Times New Roman" w:hAnsi="Times New Roman"/>
          <w:color w:val="000000"/>
          <w:sz w:val="24"/>
          <w:szCs w:val="24"/>
        </w:rPr>
      </w:pPr>
      <w:r w:rsidRPr="002B0190">
        <w:rPr>
          <w:rFonts w:ascii="Times New Roman" w:hAnsi="Times New Roman"/>
          <w:color w:val="000000"/>
          <w:sz w:val="24"/>
          <w:szCs w:val="24"/>
          <w:u w:val="single"/>
        </w:rPr>
        <w:t>Manguera:</w:t>
      </w:r>
      <w:r>
        <w:rPr>
          <w:rFonts w:ascii="Times New Roman" w:hAnsi="Times New Roman"/>
          <w:color w:val="000000"/>
          <w:sz w:val="24"/>
          <w:szCs w:val="24"/>
        </w:rPr>
        <w:t xml:space="preserve"> 38 milímetros</w:t>
      </w:r>
    </w:p>
    <w:p w:rsidR="00893BBD" w:rsidRPr="00893BBD" w:rsidRDefault="00893BBD" w:rsidP="00893BBD">
      <w:pPr>
        <w:spacing w:after="0" w:line="240" w:lineRule="auto"/>
        <w:jc w:val="both"/>
        <w:rPr>
          <w:rFonts w:ascii="Times New Roman" w:hAnsi="Times New Roman"/>
          <w:color w:val="000000"/>
          <w:sz w:val="24"/>
          <w:szCs w:val="24"/>
        </w:rPr>
      </w:pPr>
    </w:p>
    <w:p w:rsidR="00D945D8" w:rsidRDefault="00D945D8" w:rsidP="002D36DA">
      <w:pPr>
        <w:spacing w:line="240" w:lineRule="auto"/>
        <w:jc w:val="both"/>
        <w:rPr>
          <w:rFonts w:ascii="Times New Roman" w:hAnsi="Times New Roman"/>
          <w:b/>
          <w:color w:val="000000"/>
          <w:sz w:val="24"/>
          <w:szCs w:val="24"/>
          <w:u w:val="single"/>
        </w:rPr>
      </w:pPr>
    </w:p>
    <w:p w:rsidR="00105E10" w:rsidRPr="00B43358" w:rsidRDefault="00AC66B7" w:rsidP="002D36DA">
      <w:pPr>
        <w:spacing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lastRenderedPageBreak/>
        <w:t>E</w:t>
      </w:r>
      <w:r w:rsidR="00EF0AB0">
        <w:rPr>
          <w:rFonts w:ascii="Times New Roman" w:hAnsi="Times New Roman"/>
          <w:b/>
          <w:color w:val="000000"/>
          <w:sz w:val="24"/>
          <w:szCs w:val="24"/>
          <w:u w:val="single"/>
        </w:rPr>
        <w:t xml:space="preserve">lementos de </w:t>
      </w:r>
      <w:r w:rsidR="002038CB">
        <w:rPr>
          <w:rFonts w:ascii="Times New Roman" w:hAnsi="Times New Roman"/>
          <w:b/>
          <w:color w:val="000000"/>
          <w:sz w:val="24"/>
          <w:szCs w:val="24"/>
          <w:u w:val="single"/>
        </w:rPr>
        <w:t>señalización</w:t>
      </w:r>
      <w:r w:rsidR="00F23234" w:rsidRPr="00B43358">
        <w:rPr>
          <w:rFonts w:ascii="Times New Roman" w:hAnsi="Times New Roman"/>
          <w:b/>
          <w:color w:val="000000"/>
          <w:sz w:val="24"/>
          <w:szCs w:val="24"/>
          <w:u w:val="single"/>
        </w:rPr>
        <w:t>:</w:t>
      </w:r>
    </w:p>
    <w:p w:rsidR="00BC75B8" w:rsidRPr="00B43358" w:rsidRDefault="00BC75B8" w:rsidP="002D36DA">
      <w:pPr>
        <w:pStyle w:val="Ttulo1"/>
        <w:spacing w:before="115" w:after="0" w:line="240" w:lineRule="auto"/>
        <w:jc w:val="both"/>
        <w:textAlignment w:val="baseline"/>
        <w:rPr>
          <w:rFonts w:ascii="Times New Roman" w:hAnsi="Times New Roman"/>
          <w:b w:val="0"/>
          <w:bCs w:val="0"/>
          <w:color w:val="333333"/>
          <w:spacing w:val="-12"/>
          <w:sz w:val="24"/>
          <w:szCs w:val="24"/>
        </w:rPr>
      </w:pPr>
      <w:r w:rsidRPr="00084F4A">
        <w:rPr>
          <w:rFonts w:ascii="Times New Roman" w:hAnsi="Times New Roman"/>
          <w:b w:val="0"/>
          <w:bCs w:val="0"/>
          <w:color w:val="333333"/>
          <w:spacing w:val="-12"/>
          <w:sz w:val="24"/>
          <w:szCs w:val="24"/>
          <w:u w:val="single"/>
        </w:rPr>
        <w:t>Cartel De Salida De Emergencia</w:t>
      </w:r>
      <w:r w:rsidR="00084F4A">
        <w:rPr>
          <w:rFonts w:ascii="Times New Roman" w:hAnsi="Times New Roman"/>
          <w:b w:val="0"/>
          <w:bCs w:val="0"/>
          <w:color w:val="333333"/>
          <w:spacing w:val="-12"/>
          <w:sz w:val="24"/>
          <w:szCs w:val="24"/>
        </w:rPr>
        <w:t>:</w:t>
      </w:r>
      <w:r w:rsidRPr="00B43358">
        <w:rPr>
          <w:rFonts w:ascii="Times New Roman" w:hAnsi="Times New Roman"/>
          <w:b w:val="0"/>
          <w:bCs w:val="0"/>
          <w:color w:val="333333"/>
          <w:spacing w:val="-12"/>
          <w:sz w:val="24"/>
          <w:szCs w:val="24"/>
        </w:rPr>
        <w:t xml:space="preserve"> Luminoso Señalizador A </w:t>
      </w:r>
      <w:proofErr w:type="spellStart"/>
      <w:r w:rsidRPr="00B43358">
        <w:rPr>
          <w:rFonts w:ascii="Times New Roman" w:hAnsi="Times New Roman"/>
          <w:b w:val="0"/>
          <w:bCs w:val="0"/>
          <w:color w:val="333333"/>
          <w:spacing w:val="-12"/>
          <w:sz w:val="24"/>
          <w:szCs w:val="24"/>
        </w:rPr>
        <w:t>Leds</w:t>
      </w:r>
      <w:proofErr w:type="spellEnd"/>
      <w:r w:rsidRPr="00B43358">
        <w:rPr>
          <w:rFonts w:ascii="Times New Roman" w:hAnsi="Times New Roman"/>
          <w:b w:val="0"/>
          <w:bCs w:val="0"/>
          <w:color w:val="333333"/>
          <w:spacing w:val="-12"/>
          <w:sz w:val="24"/>
          <w:szCs w:val="24"/>
        </w:rPr>
        <w:t>, Costo $ 310 (cantidad 5 unidades)</w:t>
      </w:r>
    </w:p>
    <w:p w:rsidR="00BC75B8" w:rsidRPr="00B43358" w:rsidRDefault="00713248" w:rsidP="002D36DA">
      <w:pPr>
        <w:spacing w:line="240" w:lineRule="auto"/>
        <w:ind w:firstLine="708"/>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1838325" cy="1276350"/>
            <wp:effectExtent l="19050" t="0" r="9525" b="0"/>
            <wp:docPr id="49"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71" cstate="print"/>
                    <a:srcRect/>
                    <a:stretch>
                      <a:fillRect/>
                    </a:stretch>
                  </pic:blipFill>
                  <pic:spPr bwMode="auto">
                    <a:xfrm>
                      <a:off x="0" y="0"/>
                      <a:ext cx="1838325" cy="1276350"/>
                    </a:xfrm>
                    <a:prstGeom prst="rect">
                      <a:avLst/>
                    </a:prstGeom>
                    <a:noFill/>
                    <a:ln w="9525">
                      <a:noFill/>
                      <a:miter lim="800000"/>
                      <a:headEnd/>
                      <a:tailEnd/>
                    </a:ln>
                  </pic:spPr>
                </pic:pic>
              </a:graphicData>
            </a:graphic>
          </wp:inline>
        </w:drawing>
      </w:r>
    </w:p>
    <w:p w:rsidR="00BC75B8" w:rsidRPr="00B43358" w:rsidRDefault="00BC75B8" w:rsidP="002D36DA">
      <w:pPr>
        <w:pStyle w:val="Ttulo1"/>
        <w:spacing w:before="115" w:after="0" w:line="240" w:lineRule="auto"/>
        <w:jc w:val="both"/>
        <w:textAlignment w:val="baseline"/>
        <w:rPr>
          <w:rFonts w:ascii="Times New Roman" w:hAnsi="Times New Roman"/>
          <w:b w:val="0"/>
          <w:bCs w:val="0"/>
          <w:color w:val="333333"/>
          <w:spacing w:val="-12"/>
          <w:sz w:val="24"/>
          <w:szCs w:val="24"/>
        </w:rPr>
      </w:pPr>
      <w:r w:rsidRPr="00084F4A">
        <w:rPr>
          <w:rFonts w:ascii="Times New Roman" w:hAnsi="Times New Roman"/>
          <w:b w:val="0"/>
          <w:bCs w:val="0"/>
          <w:color w:val="333333"/>
          <w:spacing w:val="-12"/>
          <w:sz w:val="24"/>
          <w:szCs w:val="24"/>
          <w:u w:val="single"/>
        </w:rPr>
        <w:t>Conos De Seguridad</w:t>
      </w:r>
      <w:r w:rsidR="00084F4A">
        <w:rPr>
          <w:rFonts w:ascii="Times New Roman" w:hAnsi="Times New Roman"/>
          <w:b w:val="0"/>
          <w:bCs w:val="0"/>
          <w:color w:val="333333"/>
          <w:spacing w:val="-12"/>
          <w:sz w:val="24"/>
          <w:szCs w:val="24"/>
        </w:rPr>
        <w:t xml:space="preserve">: </w:t>
      </w:r>
      <w:r w:rsidRPr="00B43358">
        <w:rPr>
          <w:rFonts w:ascii="Times New Roman" w:hAnsi="Times New Roman"/>
          <w:b w:val="0"/>
          <w:bCs w:val="0"/>
          <w:color w:val="333333"/>
          <w:spacing w:val="-12"/>
          <w:sz w:val="24"/>
          <w:szCs w:val="24"/>
        </w:rPr>
        <w:t xml:space="preserve">Vial 0,70cms Con </w:t>
      </w:r>
      <w:proofErr w:type="spellStart"/>
      <w:r w:rsidRPr="00B43358">
        <w:rPr>
          <w:rFonts w:ascii="Times New Roman" w:hAnsi="Times New Roman"/>
          <w:b w:val="0"/>
          <w:bCs w:val="0"/>
          <w:color w:val="333333"/>
          <w:spacing w:val="-12"/>
          <w:sz w:val="24"/>
          <w:szCs w:val="24"/>
        </w:rPr>
        <w:t>Reflex</w:t>
      </w:r>
      <w:proofErr w:type="spellEnd"/>
      <w:r w:rsidRPr="00B43358">
        <w:rPr>
          <w:rFonts w:ascii="Times New Roman" w:hAnsi="Times New Roman"/>
          <w:b w:val="0"/>
          <w:bCs w:val="0"/>
          <w:color w:val="333333"/>
          <w:spacing w:val="-12"/>
          <w:sz w:val="24"/>
          <w:szCs w:val="24"/>
        </w:rPr>
        <w:t xml:space="preserve"> Señalización, Costo $ 185 (cantidad diez unidades)</w:t>
      </w:r>
    </w:p>
    <w:p w:rsidR="00BC75B8" w:rsidRPr="00B43358" w:rsidRDefault="00713248" w:rsidP="002D36DA">
      <w:pPr>
        <w:spacing w:line="240" w:lineRule="auto"/>
        <w:jc w:val="both"/>
        <w:rPr>
          <w:rFonts w:ascii="Times New Roman" w:hAnsi="Times New Roman"/>
          <w:sz w:val="24"/>
          <w:szCs w:val="24"/>
        </w:rPr>
      </w:pPr>
      <w:r>
        <w:rPr>
          <w:rFonts w:ascii="Times New Roman" w:hAnsi="Times New Roman"/>
          <w:noProof/>
          <w:sz w:val="24"/>
          <w:szCs w:val="24"/>
          <w:lang w:eastAsia="es-ES"/>
        </w:rPr>
        <w:drawing>
          <wp:inline distT="0" distB="0" distL="0" distR="0">
            <wp:extent cx="1476375" cy="1457325"/>
            <wp:effectExtent l="19050" t="0" r="9525" b="0"/>
            <wp:docPr id="50"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pic:cNvPicPr>
                      <a:picLocks noChangeAspect="1" noChangeArrowheads="1"/>
                    </pic:cNvPicPr>
                  </pic:nvPicPr>
                  <pic:blipFill>
                    <a:blip r:embed="rId72" cstate="print"/>
                    <a:srcRect/>
                    <a:stretch>
                      <a:fillRect/>
                    </a:stretch>
                  </pic:blipFill>
                  <pic:spPr bwMode="auto">
                    <a:xfrm>
                      <a:off x="0" y="0"/>
                      <a:ext cx="1476375" cy="1457325"/>
                    </a:xfrm>
                    <a:prstGeom prst="rect">
                      <a:avLst/>
                    </a:prstGeom>
                    <a:noFill/>
                    <a:ln w="9525">
                      <a:noFill/>
                      <a:miter lim="800000"/>
                      <a:headEnd/>
                      <a:tailEnd/>
                    </a:ln>
                  </pic:spPr>
                </pic:pic>
              </a:graphicData>
            </a:graphic>
          </wp:inline>
        </w:drawing>
      </w:r>
    </w:p>
    <w:p w:rsidR="00084F4A" w:rsidRDefault="006C65BB" w:rsidP="002D36DA">
      <w:pPr>
        <w:pStyle w:val="Ttulo1"/>
        <w:spacing w:before="115" w:after="0" w:line="240" w:lineRule="auto"/>
        <w:jc w:val="both"/>
        <w:textAlignment w:val="baseline"/>
        <w:rPr>
          <w:rFonts w:ascii="Times New Roman" w:hAnsi="Times New Roman"/>
          <w:b w:val="0"/>
          <w:bCs w:val="0"/>
          <w:color w:val="333333"/>
          <w:spacing w:val="-12"/>
          <w:sz w:val="24"/>
          <w:szCs w:val="24"/>
        </w:rPr>
      </w:pPr>
      <w:r w:rsidRPr="00084F4A">
        <w:rPr>
          <w:rFonts w:ascii="Times New Roman" w:hAnsi="Times New Roman"/>
          <w:b w:val="0"/>
          <w:bCs w:val="0"/>
          <w:color w:val="333333"/>
          <w:spacing w:val="-12"/>
          <w:sz w:val="24"/>
          <w:szCs w:val="24"/>
          <w:u w:val="single"/>
        </w:rPr>
        <w:t>Cartel De Señalización</w:t>
      </w:r>
      <w:r w:rsidR="00084F4A">
        <w:rPr>
          <w:rFonts w:ascii="Times New Roman" w:hAnsi="Times New Roman"/>
          <w:b w:val="0"/>
          <w:bCs w:val="0"/>
          <w:color w:val="333333"/>
          <w:spacing w:val="-12"/>
          <w:sz w:val="24"/>
          <w:szCs w:val="24"/>
        </w:rPr>
        <w:t>:</w:t>
      </w:r>
    </w:p>
    <w:p w:rsidR="006C65BB" w:rsidRDefault="006C65BB" w:rsidP="002D36DA">
      <w:pPr>
        <w:pStyle w:val="Ttulo1"/>
        <w:spacing w:before="115" w:after="0" w:line="240" w:lineRule="auto"/>
        <w:jc w:val="both"/>
        <w:textAlignment w:val="baseline"/>
        <w:rPr>
          <w:rFonts w:ascii="Times New Roman" w:hAnsi="Times New Roman"/>
          <w:b w:val="0"/>
          <w:bCs w:val="0"/>
          <w:color w:val="333333"/>
          <w:spacing w:val="-12"/>
          <w:sz w:val="24"/>
          <w:szCs w:val="24"/>
        </w:rPr>
      </w:pPr>
      <w:r w:rsidRPr="00B43358">
        <w:rPr>
          <w:rFonts w:ascii="Times New Roman" w:hAnsi="Times New Roman"/>
          <w:b w:val="0"/>
          <w:bCs w:val="0"/>
          <w:color w:val="333333"/>
          <w:spacing w:val="-12"/>
          <w:sz w:val="24"/>
          <w:szCs w:val="24"/>
        </w:rPr>
        <w:t>Obligación - Seguridad Industrial, Costo $ 100 (Cantidad tres unidades)</w:t>
      </w:r>
    </w:p>
    <w:p w:rsidR="006C65BB" w:rsidRPr="00B43358" w:rsidRDefault="00713248" w:rsidP="002D36DA">
      <w:pPr>
        <w:spacing w:line="240" w:lineRule="auto"/>
        <w:jc w:val="both"/>
        <w:rPr>
          <w:rFonts w:ascii="Times New Roman" w:hAnsi="Times New Roman"/>
          <w:sz w:val="24"/>
          <w:szCs w:val="24"/>
        </w:rPr>
      </w:pPr>
      <w:r>
        <w:rPr>
          <w:rFonts w:ascii="Times New Roman" w:hAnsi="Times New Roman"/>
          <w:noProof/>
          <w:sz w:val="24"/>
          <w:szCs w:val="24"/>
          <w:lang w:eastAsia="es-ES"/>
        </w:rPr>
        <w:drawing>
          <wp:inline distT="0" distB="0" distL="0" distR="0">
            <wp:extent cx="1571625" cy="1552575"/>
            <wp:effectExtent l="19050" t="0" r="9525" b="0"/>
            <wp:docPr id="51"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pic:cNvPicPr>
                      <a:picLocks noChangeAspect="1" noChangeArrowheads="1"/>
                    </pic:cNvPicPr>
                  </pic:nvPicPr>
                  <pic:blipFill>
                    <a:blip r:embed="rId73" cstate="print"/>
                    <a:srcRect/>
                    <a:stretch>
                      <a:fillRect/>
                    </a:stretch>
                  </pic:blipFill>
                  <pic:spPr bwMode="auto">
                    <a:xfrm>
                      <a:off x="0" y="0"/>
                      <a:ext cx="1571625" cy="1552575"/>
                    </a:xfrm>
                    <a:prstGeom prst="rect">
                      <a:avLst/>
                    </a:prstGeom>
                    <a:noFill/>
                    <a:ln w="9525">
                      <a:noFill/>
                      <a:miter lim="800000"/>
                      <a:headEnd/>
                      <a:tailEnd/>
                    </a:ln>
                  </pic:spPr>
                </pic:pic>
              </a:graphicData>
            </a:graphic>
          </wp:inline>
        </w:drawing>
      </w:r>
    </w:p>
    <w:p w:rsidR="000340A1" w:rsidRPr="00B43358" w:rsidRDefault="008011EF" w:rsidP="002D36DA">
      <w:pPr>
        <w:pStyle w:val="Ttulo1"/>
        <w:spacing w:before="115" w:after="0" w:line="240" w:lineRule="auto"/>
        <w:jc w:val="both"/>
        <w:textAlignment w:val="baseline"/>
        <w:rPr>
          <w:rFonts w:ascii="Times New Roman" w:hAnsi="Times New Roman"/>
          <w:b w:val="0"/>
          <w:bCs w:val="0"/>
          <w:color w:val="333333"/>
          <w:spacing w:val="-12"/>
          <w:sz w:val="24"/>
          <w:szCs w:val="24"/>
        </w:rPr>
      </w:pPr>
      <w:r w:rsidRPr="00084F4A">
        <w:rPr>
          <w:rFonts w:ascii="Times New Roman" w:hAnsi="Times New Roman"/>
          <w:b w:val="0"/>
          <w:bCs w:val="0"/>
          <w:color w:val="333333"/>
          <w:spacing w:val="-12"/>
          <w:sz w:val="24"/>
          <w:szCs w:val="24"/>
          <w:u w:val="single"/>
        </w:rPr>
        <w:t>Chaleco</w:t>
      </w:r>
      <w:r w:rsidR="000340A1" w:rsidRPr="00084F4A">
        <w:rPr>
          <w:rFonts w:ascii="Times New Roman" w:hAnsi="Times New Roman"/>
          <w:b w:val="0"/>
          <w:bCs w:val="0"/>
          <w:color w:val="333333"/>
          <w:spacing w:val="-12"/>
          <w:sz w:val="24"/>
          <w:szCs w:val="24"/>
          <w:u w:val="single"/>
        </w:rPr>
        <w:t xml:space="preserve"> </w:t>
      </w:r>
      <w:proofErr w:type="spellStart"/>
      <w:r w:rsidR="000340A1" w:rsidRPr="00084F4A">
        <w:rPr>
          <w:rFonts w:ascii="Times New Roman" w:hAnsi="Times New Roman"/>
          <w:b w:val="0"/>
          <w:bCs w:val="0"/>
          <w:color w:val="333333"/>
          <w:spacing w:val="-12"/>
          <w:sz w:val="24"/>
          <w:szCs w:val="24"/>
          <w:u w:val="single"/>
        </w:rPr>
        <w:t>Reflecti</w:t>
      </w:r>
      <w:r w:rsidRPr="00084F4A">
        <w:rPr>
          <w:rFonts w:ascii="Times New Roman" w:hAnsi="Times New Roman"/>
          <w:b w:val="0"/>
          <w:bCs w:val="0"/>
          <w:color w:val="333333"/>
          <w:spacing w:val="-12"/>
          <w:sz w:val="24"/>
          <w:szCs w:val="24"/>
          <w:u w:val="single"/>
        </w:rPr>
        <w:t>vo</w:t>
      </w:r>
      <w:proofErr w:type="spellEnd"/>
      <w:r w:rsidR="00084F4A">
        <w:rPr>
          <w:rFonts w:ascii="Times New Roman" w:hAnsi="Times New Roman"/>
          <w:b w:val="0"/>
          <w:bCs w:val="0"/>
          <w:color w:val="333333"/>
          <w:spacing w:val="-12"/>
          <w:sz w:val="24"/>
          <w:szCs w:val="24"/>
          <w:u w:val="single"/>
        </w:rPr>
        <w:t>:</w:t>
      </w:r>
      <w:r w:rsidR="000340A1" w:rsidRPr="00B43358">
        <w:rPr>
          <w:rFonts w:ascii="Times New Roman" w:hAnsi="Times New Roman"/>
          <w:b w:val="0"/>
          <w:bCs w:val="0"/>
          <w:color w:val="333333"/>
          <w:spacing w:val="-12"/>
          <w:sz w:val="24"/>
          <w:szCs w:val="24"/>
        </w:rPr>
        <w:t xml:space="preserve"> Costo $ 100 (Cantidad diez unidades)</w:t>
      </w:r>
    </w:p>
    <w:p w:rsidR="00893BBD" w:rsidRDefault="00713248" w:rsidP="00893BBD">
      <w:pPr>
        <w:spacing w:line="240" w:lineRule="auto"/>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1733550" cy="1381125"/>
            <wp:effectExtent l="19050" t="0" r="0" b="0"/>
            <wp:docPr id="5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74" cstate="print"/>
                    <a:srcRect/>
                    <a:stretch>
                      <a:fillRect/>
                    </a:stretch>
                  </pic:blipFill>
                  <pic:spPr bwMode="auto">
                    <a:xfrm>
                      <a:off x="0" y="0"/>
                      <a:ext cx="1733550" cy="1381125"/>
                    </a:xfrm>
                    <a:prstGeom prst="rect">
                      <a:avLst/>
                    </a:prstGeom>
                    <a:noFill/>
                    <a:ln w="9525">
                      <a:noFill/>
                      <a:miter lim="800000"/>
                      <a:headEnd/>
                      <a:tailEnd/>
                    </a:ln>
                  </pic:spPr>
                </pic:pic>
              </a:graphicData>
            </a:graphic>
          </wp:inline>
        </w:drawing>
      </w:r>
    </w:p>
    <w:p w:rsidR="00893BBD" w:rsidRDefault="00893BBD" w:rsidP="00893BBD">
      <w:pPr>
        <w:spacing w:line="240" w:lineRule="auto"/>
        <w:jc w:val="both"/>
        <w:rPr>
          <w:rFonts w:ascii="Times New Roman" w:hAnsi="Times New Roman"/>
          <w:b/>
          <w:bCs/>
          <w:color w:val="000000"/>
          <w:sz w:val="24"/>
          <w:szCs w:val="24"/>
          <w:u w:val="single"/>
        </w:rPr>
      </w:pPr>
    </w:p>
    <w:p w:rsidR="002B0190" w:rsidRPr="00893BBD" w:rsidRDefault="002B0190" w:rsidP="00893BBD">
      <w:pPr>
        <w:spacing w:line="240" w:lineRule="auto"/>
        <w:jc w:val="both"/>
        <w:rPr>
          <w:rFonts w:ascii="Times New Roman" w:hAnsi="Times New Roman"/>
          <w:color w:val="000000"/>
          <w:sz w:val="24"/>
          <w:szCs w:val="24"/>
        </w:rPr>
      </w:pPr>
      <w:r w:rsidRPr="00BC773E">
        <w:rPr>
          <w:rFonts w:ascii="Times New Roman" w:hAnsi="Times New Roman"/>
          <w:b/>
          <w:bCs/>
          <w:color w:val="000000"/>
          <w:sz w:val="24"/>
          <w:szCs w:val="24"/>
          <w:u w:val="single"/>
        </w:rPr>
        <w:lastRenderedPageBreak/>
        <w:t xml:space="preserve">Resumen de </w:t>
      </w:r>
      <w:r w:rsidR="002E0892" w:rsidRPr="00BC773E">
        <w:rPr>
          <w:rFonts w:ascii="Times New Roman" w:hAnsi="Times New Roman"/>
          <w:b/>
          <w:bCs/>
          <w:color w:val="000000"/>
          <w:sz w:val="24"/>
          <w:szCs w:val="24"/>
          <w:u w:val="single"/>
        </w:rPr>
        <w:t>Inversión</w:t>
      </w:r>
      <w:r w:rsidRPr="00BC773E">
        <w:rPr>
          <w:rFonts w:ascii="Times New Roman" w:hAnsi="Times New Roman"/>
          <w:b/>
          <w:bCs/>
          <w:color w:val="000000"/>
          <w:sz w:val="24"/>
          <w:szCs w:val="24"/>
          <w:u w:val="single"/>
        </w:rPr>
        <w:t xml:space="preserve"> en Seguridad e Higiene:</w:t>
      </w:r>
    </w:p>
    <w:p w:rsidR="002B0190" w:rsidRPr="00B43358" w:rsidRDefault="002B0190" w:rsidP="002D36DA">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El costo total de dicha inversión asciende a $</w:t>
      </w:r>
      <w:r w:rsidR="00B83258">
        <w:rPr>
          <w:rFonts w:ascii="Times New Roman" w:hAnsi="Times New Roman"/>
          <w:bCs/>
          <w:color w:val="000000"/>
          <w:sz w:val="24"/>
          <w:szCs w:val="24"/>
        </w:rPr>
        <w:t xml:space="preserve"> </w:t>
      </w:r>
      <w:r w:rsidR="00C25D31">
        <w:rPr>
          <w:rFonts w:ascii="Times New Roman" w:hAnsi="Times New Roman"/>
          <w:bCs/>
          <w:color w:val="000000"/>
          <w:sz w:val="24"/>
          <w:szCs w:val="24"/>
        </w:rPr>
        <w:t>100.256</w:t>
      </w:r>
      <w:r w:rsidR="00C25D31" w:rsidRPr="00B43358">
        <w:rPr>
          <w:rFonts w:ascii="Times New Roman" w:hAnsi="Times New Roman"/>
          <w:bCs/>
          <w:color w:val="000000"/>
          <w:sz w:val="24"/>
          <w:szCs w:val="24"/>
        </w:rPr>
        <w:t>.</w:t>
      </w:r>
    </w:p>
    <w:p w:rsidR="002B0190" w:rsidRDefault="002B0190" w:rsidP="002D36DA">
      <w:pPr>
        <w:spacing w:line="240" w:lineRule="auto"/>
        <w:jc w:val="both"/>
        <w:rPr>
          <w:rFonts w:ascii="Times New Roman" w:hAnsi="Times New Roman"/>
          <w:color w:val="000000"/>
          <w:sz w:val="24"/>
          <w:szCs w:val="24"/>
        </w:rPr>
      </w:pPr>
    </w:p>
    <w:tbl>
      <w:tblPr>
        <w:tblW w:w="9628" w:type="dxa"/>
        <w:tblInd w:w="57" w:type="dxa"/>
        <w:tblCellMar>
          <w:left w:w="70" w:type="dxa"/>
          <w:right w:w="70" w:type="dxa"/>
        </w:tblCellMar>
        <w:tblLook w:val="04A0"/>
      </w:tblPr>
      <w:tblGrid>
        <w:gridCol w:w="4582"/>
        <w:gridCol w:w="1467"/>
        <w:gridCol w:w="1621"/>
        <w:gridCol w:w="1958"/>
      </w:tblGrid>
      <w:tr w:rsidR="00CC645C" w:rsidRPr="00CC645C" w:rsidTr="00893BBD">
        <w:trPr>
          <w:trHeight w:val="400"/>
        </w:trPr>
        <w:tc>
          <w:tcPr>
            <w:tcW w:w="4582" w:type="dxa"/>
            <w:tcBorders>
              <w:top w:val="single" w:sz="8" w:space="0" w:color="auto"/>
              <w:left w:val="single" w:sz="8" w:space="0" w:color="auto"/>
              <w:bottom w:val="single" w:sz="8" w:space="0" w:color="auto"/>
              <w:right w:val="nil"/>
            </w:tcBorders>
            <w:shd w:val="clear" w:color="000000" w:fill="FFFF00"/>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ELEMENTOS DE SEGURIDAD</w:t>
            </w:r>
          </w:p>
        </w:tc>
        <w:tc>
          <w:tcPr>
            <w:tcW w:w="1467"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CANTIDAD</w:t>
            </w:r>
          </w:p>
        </w:tc>
        <w:tc>
          <w:tcPr>
            <w:tcW w:w="1621" w:type="dxa"/>
            <w:tcBorders>
              <w:top w:val="single" w:sz="8" w:space="0" w:color="auto"/>
              <w:left w:val="nil"/>
              <w:bottom w:val="single" w:sz="8" w:space="0" w:color="auto"/>
              <w:right w:val="nil"/>
            </w:tcBorders>
            <w:shd w:val="clear" w:color="000000" w:fill="FFFF00"/>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PESOS</w:t>
            </w:r>
            <w:r w:rsidR="00C703C3">
              <w:rPr>
                <w:rFonts w:ascii="Times New Roman" w:eastAsia="Times New Roman" w:hAnsi="Times New Roman"/>
                <w:color w:val="000000"/>
                <w:sz w:val="24"/>
                <w:szCs w:val="24"/>
                <w:lang w:eastAsia="es-ES"/>
              </w:rPr>
              <w:t xml:space="preserve"> ($)</w:t>
            </w:r>
          </w:p>
        </w:tc>
        <w:tc>
          <w:tcPr>
            <w:tcW w:w="1958"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TOTAL</w:t>
            </w:r>
          </w:p>
        </w:tc>
      </w:tr>
      <w:tr w:rsidR="00CC645C" w:rsidRPr="00CC645C" w:rsidTr="00893BBD">
        <w:trPr>
          <w:trHeight w:val="394"/>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INDUMENTARA</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2</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$ 590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$ 1.180</w:t>
            </w:r>
          </w:p>
        </w:tc>
      </w:tr>
      <w:tr w:rsidR="00CC645C" w:rsidRPr="00CC645C" w:rsidTr="00893BBD">
        <w:trPr>
          <w:trHeight w:val="436"/>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BOTINES DE SEGURIDAD</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$ 740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$ 2.220</w:t>
            </w:r>
          </w:p>
        </w:tc>
      </w:tr>
      <w:tr w:rsidR="00CC645C" w:rsidRPr="00CC645C" w:rsidTr="00893BBD">
        <w:trPr>
          <w:trHeight w:val="414"/>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GUANTES DE LATEX</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200</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$ 53</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$ 10.600</w:t>
            </w:r>
          </w:p>
        </w:tc>
      </w:tr>
      <w:tr w:rsidR="00CC645C" w:rsidRPr="00CC645C" w:rsidTr="00893BBD">
        <w:trPr>
          <w:trHeight w:val="419"/>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GUANTES DE GOMA</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200</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$ 29</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$ 5.800</w:t>
            </w:r>
          </w:p>
        </w:tc>
      </w:tr>
      <w:tr w:rsidR="00CC645C" w:rsidRPr="00CC645C" w:rsidTr="00893BBD">
        <w:trPr>
          <w:trHeight w:val="411"/>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ESCOBILLON</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5</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$ 500</w:t>
            </w:r>
          </w:p>
        </w:tc>
      </w:tr>
      <w:tr w:rsidR="00CC645C" w:rsidRPr="00CC645C" w:rsidTr="00893BBD">
        <w:trPr>
          <w:trHeight w:val="418"/>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PAÑO MULTIUSO</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100</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$ 1.200</w:t>
            </w:r>
          </w:p>
        </w:tc>
      </w:tr>
      <w:tr w:rsidR="00CC645C" w:rsidRPr="00CC645C" w:rsidTr="00893BBD">
        <w:trPr>
          <w:trHeight w:val="410"/>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BARBIJO</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100</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$ 1.000</w:t>
            </w:r>
          </w:p>
        </w:tc>
      </w:tr>
      <w:tr w:rsidR="00CC645C" w:rsidRPr="00CC645C" w:rsidTr="00893BBD">
        <w:trPr>
          <w:trHeight w:val="402"/>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COFIA</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100</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$ 1.000</w:t>
            </w:r>
          </w:p>
        </w:tc>
      </w:tr>
      <w:tr w:rsidR="00CC645C" w:rsidRPr="00CC645C" w:rsidTr="00893BBD">
        <w:trPr>
          <w:trHeight w:val="435"/>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ANTIPARRAS</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$ 1.200</w:t>
            </w:r>
          </w:p>
        </w:tc>
      </w:tr>
      <w:tr w:rsidR="00CC645C" w:rsidRPr="00CC645C" w:rsidTr="00893BBD">
        <w:trPr>
          <w:trHeight w:val="400"/>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MANGUERA INDUSTRIAL</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$ 250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$ 750</w:t>
            </w:r>
          </w:p>
        </w:tc>
      </w:tr>
      <w:tr w:rsidR="00CC645C" w:rsidRPr="00CC645C" w:rsidTr="00893BBD">
        <w:trPr>
          <w:trHeight w:val="420"/>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CARTEL DE SALIDA  DE EMERGENCIA</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5</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$ 310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$ 1.550</w:t>
            </w:r>
          </w:p>
        </w:tc>
      </w:tr>
      <w:tr w:rsidR="00CC645C" w:rsidRPr="00CC645C" w:rsidTr="00893BBD">
        <w:trPr>
          <w:trHeight w:val="412"/>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xml:space="preserve">CONOS DE SEGURIDAD VIAL </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$ 185</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$ 1.850</w:t>
            </w:r>
          </w:p>
        </w:tc>
      </w:tr>
      <w:tr w:rsidR="00CC645C" w:rsidRPr="00CC645C" w:rsidTr="00893BBD">
        <w:trPr>
          <w:trHeight w:val="417"/>
        </w:trPr>
        <w:tc>
          <w:tcPr>
            <w:tcW w:w="4582" w:type="dxa"/>
            <w:tcBorders>
              <w:top w:val="nil"/>
              <w:left w:val="single" w:sz="8" w:space="0" w:color="auto"/>
              <w:bottom w:val="single" w:sz="4"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CARTEL DE SEÑALIZACION</w:t>
            </w:r>
          </w:p>
        </w:tc>
        <w:tc>
          <w:tcPr>
            <w:tcW w:w="1467"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621" w:type="dxa"/>
            <w:tcBorders>
              <w:top w:val="nil"/>
              <w:left w:val="nil"/>
              <w:bottom w:val="single" w:sz="4" w:space="0" w:color="auto"/>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w:t>
            </w:r>
          </w:p>
        </w:tc>
        <w:tc>
          <w:tcPr>
            <w:tcW w:w="1958" w:type="dxa"/>
            <w:tcBorders>
              <w:top w:val="nil"/>
              <w:left w:val="nil"/>
              <w:bottom w:val="single" w:sz="4"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$ 300</w:t>
            </w:r>
          </w:p>
        </w:tc>
      </w:tr>
      <w:tr w:rsidR="00CC645C" w:rsidRPr="00CC645C" w:rsidTr="00893BBD">
        <w:trPr>
          <w:trHeight w:val="424"/>
        </w:trPr>
        <w:tc>
          <w:tcPr>
            <w:tcW w:w="4582" w:type="dxa"/>
            <w:tcBorders>
              <w:top w:val="nil"/>
              <w:left w:val="single" w:sz="8" w:space="0" w:color="auto"/>
              <w:bottom w:val="nil"/>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ASPIRADOR DE POLVOS INDUSTRIAL</w:t>
            </w:r>
          </w:p>
        </w:tc>
        <w:tc>
          <w:tcPr>
            <w:tcW w:w="1467" w:type="dxa"/>
            <w:tcBorders>
              <w:top w:val="nil"/>
              <w:left w:val="nil"/>
              <w:bottom w:val="nil"/>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621" w:type="dxa"/>
            <w:tcBorders>
              <w:top w:val="nil"/>
              <w:left w:val="nil"/>
              <w:bottom w:val="nil"/>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$ 13.790</w:t>
            </w:r>
          </w:p>
        </w:tc>
        <w:tc>
          <w:tcPr>
            <w:tcW w:w="1958" w:type="dxa"/>
            <w:tcBorders>
              <w:top w:val="nil"/>
              <w:left w:val="nil"/>
              <w:bottom w:val="nil"/>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$ 41.370</w:t>
            </w:r>
          </w:p>
        </w:tc>
      </w:tr>
      <w:tr w:rsidR="00CC645C" w:rsidRPr="00CC645C" w:rsidTr="00893BBD">
        <w:trPr>
          <w:trHeight w:val="416"/>
        </w:trPr>
        <w:tc>
          <w:tcPr>
            <w:tcW w:w="4582" w:type="dxa"/>
            <w:tcBorders>
              <w:top w:val="single" w:sz="4" w:space="0" w:color="auto"/>
              <w:left w:val="single" w:sz="8" w:space="0" w:color="auto"/>
              <w:bottom w:val="nil"/>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CORTINAS DE PVC</w:t>
            </w:r>
          </w:p>
        </w:tc>
        <w:tc>
          <w:tcPr>
            <w:tcW w:w="1467" w:type="dxa"/>
            <w:tcBorders>
              <w:top w:val="single" w:sz="4" w:space="0" w:color="auto"/>
              <w:left w:val="nil"/>
              <w:bottom w:val="nil"/>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64</w:t>
            </w:r>
          </w:p>
        </w:tc>
        <w:tc>
          <w:tcPr>
            <w:tcW w:w="1621" w:type="dxa"/>
            <w:tcBorders>
              <w:top w:val="single" w:sz="4" w:space="0" w:color="auto"/>
              <w:left w:val="nil"/>
              <w:bottom w:val="nil"/>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$ 449</w:t>
            </w:r>
          </w:p>
        </w:tc>
        <w:tc>
          <w:tcPr>
            <w:tcW w:w="1958" w:type="dxa"/>
            <w:tcBorders>
              <w:top w:val="single" w:sz="4" w:space="0" w:color="auto"/>
              <w:left w:val="nil"/>
              <w:bottom w:val="nil"/>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$ 28.736</w:t>
            </w:r>
          </w:p>
        </w:tc>
      </w:tr>
      <w:tr w:rsidR="00CC645C" w:rsidRPr="00CC645C" w:rsidTr="00893BBD">
        <w:trPr>
          <w:trHeight w:val="550"/>
        </w:trPr>
        <w:tc>
          <w:tcPr>
            <w:tcW w:w="4582" w:type="dxa"/>
            <w:tcBorders>
              <w:top w:val="single" w:sz="4" w:space="0" w:color="auto"/>
              <w:left w:val="single" w:sz="8" w:space="0" w:color="auto"/>
              <w:bottom w:val="nil"/>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CHALECO REFLECTIVO</w:t>
            </w:r>
          </w:p>
        </w:tc>
        <w:tc>
          <w:tcPr>
            <w:tcW w:w="1467" w:type="dxa"/>
            <w:tcBorders>
              <w:top w:val="single" w:sz="4" w:space="0" w:color="auto"/>
              <w:left w:val="nil"/>
              <w:bottom w:val="nil"/>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w:t>
            </w:r>
          </w:p>
        </w:tc>
        <w:tc>
          <w:tcPr>
            <w:tcW w:w="1621" w:type="dxa"/>
            <w:tcBorders>
              <w:top w:val="single" w:sz="4" w:space="0" w:color="auto"/>
              <w:left w:val="nil"/>
              <w:bottom w:val="nil"/>
              <w:right w:val="single" w:sz="4"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w:t>
            </w:r>
          </w:p>
        </w:tc>
        <w:tc>
          <w:tcPr>
            <w:tcW w:w="1958" w:type="dxa"/>
            <w:tcBorders>
              <w:top w:val="single" w:sz="4" w:space="0" w:color="auto"/>
              <w:left w:val="nil"/>
              <w:bottom w:val="nil"/>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$ 1.000</w:t>
            </w:r>
          </w:p>
        </w:tc>
      </w:tr>
      <w:tr w:rsidR="00CC645C" w:rsidRPr="00CC645C" w:rsidTr="00893BBD">
        <w:trPr>
          <w:trHeight w:val="405"/>
        </w:trPr>
        <w:tc>
          <w:tcPr>
            <w:tcW w:w="4582"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C645C" w:rsidRPr="00CC645C" w:rsidRDefault="00CC645C" w:rsidP="002D36DA">
            <w:pPr>
              <w:spacing w:after="0" w:line="240" w:lineRule="auto"/>
              <w:jc w:val="both"/>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TOTAL</w:t>
            </w:r>
          </w:p>
        </w:tc>
        <w:tc>
          <w:tcPr>
            <w:tcW w:w="1467" w:type="dxa"/>
            <w:tcBorders>
              <w:top w:val="single" w:sz="8" w:space="0" w:color="auto"/>
              <w:left w:val="nil"/>
              <w:bottom w:val="single" w:sz="8" w:space="0" w:color="auto"/>
              <w:right w:val="nil"/>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p>
        </w:tc>
        <w:tc>
          <w:tcPr>
            <w:tcW w:w="162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p>
        </w:tc>
        <w:tc>
          <w:tcPr>
            <w:tcW w:w="1958" w:type="dxa"/>
            <w:tcBorders>
              <w:top w:val="single" w:sz="8" w:space="0" w:color="auto"/>
              <w:left w:val="nil"/>
              <w:bottom w:val="single" w:sz="8" w:space="0" w:color="auto"/>
              <w:right w:val="single" w:sz="8" w:space="0" w:color="auto"/>
            </w:tcBorders>
            <w:shd w:val="clear" w:color="auto" w:fill="auto"/>
            <w:noWrap/>
            <w:vAlign w:val="bottom"/>
            <w:hideMark/>
          </w:tcPr>
          <w:p w:rsidR="00CC645C" w:rsidRPr="00CC645C" w:rsidRDefault="00CC645C" w:rsidP="00093007">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$ 100.256</w:t>
            </w:r>
          </w:p>
        </w:tc>
      </w:tr>
    </w:tbl>
    <w:p w:rsidR="00CC645C" w:rsidRPr="00B43358" w:rsidRDefault="00CC645C" w:rsidP="002D36DA">
      <w:pPr>
        <w:spacing w:line="240" w:lineRule="auto"/>
        <w:jc w:val="both"/>
        <w:rPr>
          <w:rFonts w:ascii="Times New Roman" w:hAnsi="Times New Roman"/>
          <w:color w:val="000000"/>
          <w:sz w:val="24"/>
          <w:szCs w:val="24"/>
        </w:rPr>
      </w:pPr>
    </w:p>
    <w:p w:rsidR="000340A1" w:rsidRDefault="000340A1" w:rsidP="002D36DA">
      <w:pPr>
        <w:spacing w:line="240" w:lineRule="auto"/>
        <w:jc w:val="both"/>
        <w:rPr>
          <w:rFonts w:ascii="Times New Roman" w:hAnsi="Times New Roman"/>
          <w:color w:val="000000"/>
          <w:sz w:val="24"/>
          <w:szCs w:val="24"/>
        </w:rPr>
      </w:pPr>
    </w:p>
    <w:p w:rsidR="00D779B8" w:rsidRDefault="00D779B8" w:rsidP="002D36DA">
      <w:pPr>
        <w:spacing w:line="240" w:lineRule="auto"/>
        <w:jc w:val="both"/>
        <w:rPr>
          <w:rFonts w:ascii="Times New Roman" w:hAnsi="Times New Roman"/>
          <w:color w:val="000000"/>
          <w:sz w:val="24"/>
          <w:szCs w:val="24"/>
        </w:rPr>
      </w:pPr>
    </w:p>
    <w:p w:rsidR="00D779B8" w:rsidRDefault="00D779B8" w:rsidP="002D36DA">
      <w:pPr>
        <w:spacing w:line="240" w:lineRule="auto"/>
        <w:jc w:val="both"/>
        <w:rPr>
          <w:rFonts w:ascii="Times New Roman" w:hAnsi="Times New Roman"/>
          <w:color w:val="000000"/>
          <w:sz w:val="24"/>
          <w:szCs w:val="24"/>
        </w:rPr>
      </w:pPr>
    </w:p>
    <w:p w:rsidR="00D779B8" w:rsidRDefault="00D779B8" w:rsidP="002D36DA">
      <w:pPr>
        <w:spacing w:line="240" w:lineRule="auto"/>
        <w:jc w:val="both"/>
        <w:rPr>
          <w:rFonts w:ascii="Times New Roman" w:hAnsi="Times New Roman"/>
          <w:color w:val="000000"/>
          <w:sz w:val="24"/>
          <w:szCs w:val="24"/>
        </w:rPr>
      </w:pPr>
    </w:p>
    <w:p w:rsidR="00D779B8" w:rsidRDefault="00D779B8" w:rsidP="002D36DA">
      <w:pPr>
        <w:spacing w:line="240" w:lineRule="auto"/>
        <w:jc w:val="both"/>
        <w:rPr>
          <w:rFonts w:ascii="Times New Roman" w:hAnsi="Times New Roman"/>
          <w:color w:val="000000"/>
          <w:sz w:val="24"/>
          <w:szCs w:val="24"/>
        </w:rPr>
      </w:pPr>
    </w:p>
    <w:p w:rsidR="00C25D31" w:rsidRDefault="00C25D31" w:rsidP="00C25D31">
      <w:pPr>
        <w:autoSpaceDE w:val="0"/>
        <w:autoSpaceDN w:val="0"/>
        <w:adjustRightInd w:val="0"/>
        <w:spacing w:after="0" w:line="240" w:lineRule="auto"/>
        <w:jc w:val="center"/>
        <w:rPr>
          <w:rFonts w:ascii="Times New Roman" w:hAnsi="Times New Roman"/>
          <w:b/>
          <w:bCs/>
          <w:sz w:val="32"/>
          <w:szCs w:val="32"/>
        </w:rPr>
      </w:pPr>
    </w:p>
    <w:p w:rsidR="00C25D31" w:rsidRDefault="00C25D31" w:rsidP="00C25D31">
      <w:pPr>
        <w:autoSpaceDE w:val="0"/>
        <w:autoSpaceDN w:val="0"/>
        <w:adjustRightInd w:val="0"/>
        <w:spacing w:after="0" w:line="240" w:lineRule="auto"/>
        <w:jc w:val="center"/>
        <w:rPr>
          <w:rFonts w:ascii="Times New Roman" w:hAnsi="Times New Roman"/>
          <w:b/>
          <w:bCs/>
          <w:sz w:val="32"/>
          <w:szCs w:val="32"/>
        </w:rPr>
      </w:pPr>
    </w:p>
    <w:p w:rsidR="0080119F" w:rsidRPr="00B14041" w:rsidRDefault="0080119F" w:rsidP="00C25D31">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ESTUDIO AMBIENTAL</w:t>
      </w:r>
    </w:p>
    <w:p w:rsidR="0080119F" w:rsidRPr="00B14041" w:rsidRDefault="0080119F" w:rsidP="00C25D31">
      <w:pPr>
        <w:autoSpaceDE w:val="0"/>
        <w:autoSpaceDN w:val="0"/>
        <w:adjustRightInd w:val="0"/>
        <w:spacing w:after="0" w:line="240" w:lineRule="auto"/>
        <w:jc w:val="center"/>
        <w:rPr>
          <w:rFonts w:ascii="Times New Roman" w:hAnsi="Times New Roman"/>
          <w:b/>
          <w:bCs/>
          <w:sz w:val="32"/>
          <w:szCs w:val="32"/>
        </w:rPr>
      </w:pPr>
    </w:p>
    <w:p w:rsidR="0080119F" w:rsidRPr="005C0775" w:rsidRDefault="0080119F" w:rsidP="00C25D31">
      <w:pPr>
        <w:autoSpaceDE w:val="0"/>
        <w:autoSpaceDN w:val="0"/>
        <w:adjustRightInd w:val="0"/>
        <w:spacing w:after="0" w:line="240" w:lineRule="auto"/>
        <w:jc w:val="center"/>
        <w:rPr>
          <w:rFonts w:ascii="Times New Roman" w:hAnsi="Times New Roman"/>
          <w:b/>
          <w:bCs/>
          <w:sz w:val="36"/>
          <w:szCs w:val="36"/>
        </w:rPr>
      </w:pPr>
    </w:p>
    <w:p w:rsidR="0080119F" w:rsidRPr="00B43358" w:rsidRDefault="0080119F" w:rsidP="00C25D31">
      <w:pPr>
        <w:autoSpaceDE w:val="0"/>
        <w:autoSpaceDN w:val="0"/>
        <w:adjustRightInd w:val="0"/>
        <w:spacing w:after="0" w:line="240" w:lineRule="auto"/>
        <w:jc w:val="center"/>
        <w:rPr>
          <w:rFonts w:ascii="Times New Roman" w:hAnsi="Times New Roman"/>
          <w:b/>
          <w:bCs/>
          <w:sz w:val="24"/>
          <w:szCs w:val="24"/>
        </w:rPr>
      </w:pPr>
    </w:p>
    <w:p w:rsidR="0080119F" w:rsidRPr="00B43358" w:rsidRDefault="00713248" w:rsidP="00C25D31">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3"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80119F" w:rsidRDefault="0080119F" w:rsidP="002D36DA">
      <w:pPr>
        <w:autoSpaceDE w:val="0"/>
        <w:autoSpaceDN w:val="0"/>
        <w:adjustRightInd w:val="0"/>
        <w:spacing w:after="0" w:line="240" w:lineRule="auto"/>
        <w:jc w:val="both"/>
        <w:rPr>
          <w:rFonts w:ascii="Times New Roman" w:hAnsi="Times New Roman"/>
          <w:b/>
          <w:color w:val="000000"/>
          <w:sz w:val="24"/>
          <w:szCs w:val="24"/>
          <w:u w:val="single"/>
        </w:rPr>
      </w:pPr>
    </w:p>
    <w:p w:rsidR="0080119F" w:rsidRDefault="0080119F" w:rsidP="002D36DA">
      <w:pPr>
        <w:spacing w:line="240" w:lineRule="auto"/>
        <w:jc w:val="both"/>
        <w:rPr>
          <w:rFonts w:ascii="Times New Roman" w:hAnsi="Times New Roman"/>
          <w:b/>
          <w:color w:val="000000"/>
          <w:sz w:val="24"/>
          <w:szCs w:val="24"/>
          <w:u w:val="single"/>
        </w:rPr>
      </w:pPr>
    </w:p>
    <w:p w:rsidR="0080119F" w:rsidRDefault="0080119F" w:rsidP="002D36DA">
      <w:pPr>
        <w:spacing w:line="240" w:lineRule="auto"/>
        <w:jc w:val="both"/>
        <w:rPr>
          <w:rFonts w:ascii="Times New Roman" w:hAnsi="Times New Roman"/>
          <w:b/>
          <w:color w:val="000000"/>
          <w:sz w:val="24"/>
          <w:szCs w:val="24"/>
          <w:u w:val="single"/>
        </w:rPr>
      </w:pPr>
    </w:p>
    <w:p w:rsidR="0080119F" w:rsidRDefault="0080119F" w:rsidP="002D36DA">
      <w:pPr>
        <w:spacing w:line="240" w:lineRule="auto"/>
        <w:jc w:val="both"/>
        <w:rPr>
          <w:rFonts w:ascii="Times New Roman" w:hAnsi="Times New Roman"/>
          <w:b/>
          <w:color w:val="000000"/>
          <w:sz w:val="24"/>
          <w:szCs w:val="24"/>
          <w:u w:val="single"/>
        </w:rPr>
      </w:pPr>
    </w:p>
    <w:p w:rsidR="0080119F" w:rsidRDefault="0080119F" w:rsidP="002D36DA">
      <w:pPr>
        <w:spacing w:line="240" w:lineRule="auto"/>
        <w:jc w:val="both"/>
        <w:rPr>
          <w:rFonts w:ascii="Times New Roman" w:hAnsi="Times New Roman"/>
          <w:b/>
          <w:color w:val="000000"/>
          <w:sz w:val="24"/>
          <w:szCs w:val="24"/>
          <w:u w:val="single"/>
        </w:rPr>
      </w:pPr>
    </w:p>
    <w:p w:rsidR="0080119F" w:rsidRDefault="0080119F" w:rsidP="002D36DA">
      <w:pPr>
        <w:spacing w:line="240" w:lineRule="auto"/>
        <w:jc w:val="both"/>
        <w:rPr>
          <w:rFonts w:ascii="Times New Roman" w:hAnsi="Times New Roman"/>
          <w:b/>
          <w:color w:val="000000"/>
          <w:sz w:val="24"/>
          <w:szCs w:val="24"/>
          <w:u w:val="single"/>
        </w:rPr>
      </w:pPr>
    </w:p>
    <w:p w:rsidR="0080119F" w:rsidRDefault="0080119F" w:rsidP="002D36DA">
      <w:pPr>
        <w:spacing w:line="240" w:lineRule="auto"/>
        <w:jc w:val="both"/>
        <w:rPr>
          <w:rFonts w:ascii="Times New Roman" w:hAnsi="Times New Roman"/>
          <w:b/>
          <w:color w:val="000000"/>
          <w:sz w:val="24"/>
          <w:szCs w:val="24"/>
          <w:u w:val="single"/>
        </w:rPr>
      </w:pPr>
    </w:p>
    <w:p w:rsidR="00893BBD" w:rsidRDefault="00893BBD" w:rsidP="002D36DA">
      <w:pPr>
        <w:spacing w:line="240" w:lineRule="auto"/>
        <w:jc w:val="both"/>
        <w:rPr>
          <w:rFonts w:ascii="Times New Roman" w:hAnsi="Times New Roman"/>
          <w:b/>
          <w:color w:val="000000"/>
          <w:sz w:val="24"/>
          <w:szCs w:val="24"/>
          <w:u w:val="single"/>
        </w:rPr>
      </w:pPr>
    </w:p>
    <w:p w:rsidR="00893BBD" w:rsidRDefault="00893BBD" w:rsidP="002D36DA">
      <w:pPr>
        <w:spacing w:line="240" w:lineRule="auto"/>
        <w:jc w:val="both"/>
        <w:rPr>
          <w:rFonts w:ascii="Times New Roman" w:hAnsi="Times New Roman"/>
          <w:b/>
          <w:color w:val="000000"/>
          <w:sz w:val="24"/>
          <w:szCs w:val="24"/>
          <w:u w:val="single"/>
        </w:rPr>
      </w:pPr>
    </w:p>
    <w:p w:rsidR="00893BBD" w:rsidRDefault="00893BBD" w:rsidP="002D36DA">
      <w:pPr>
        <w:spacing w:line="240" w:lineRule="auto"/>
        <w:jc w:val="both"/>
        <w:rPr>
          <w:rFonts w:ascii="Times New Roman" w:hAnsi="Times New Roman"/>
          <w:b/>
          <w:color w:val="000000"/>
          <w:sz w:val="24"/>
          <w:szCs w:val="24"/>
          <w:u w:val="single"/>
        </w:rPr>
      </w:pPr>
    </w:p>
    <w:p w:rsidR="00893BBD" w:rsidRDefault="00893BBD" w:rsidP="002D36DA">
      <w:pPr>
        <w:spacing w:line="240" w:lineRule="auto"/>
        <w:jc w:val="both"/>
        <w:rPr>
          <w:rFonts w:ascii="Times New Roman" w:hAnsi="Times New Roman"/>
          <w:b/>
          <w:color w:val="000000"/>
          <w:sz w:val="24"/>
          <w:szCs w:val="24"/>
          <w:u w:val="single"/>
        </w:rPr>
      </w:pPr>
    </w:p>
    <w:p w:rsidR="00E441B9" w:rsidRPr="00B43358" w:rsidRDefault="00E441B9" w:rsidP="00C25D31">
      <w:pPr>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lastRenderedPageBreak/>
        <w:t>E</w:t>
      </w:r>
      <w:r w:rsidR="002038CB">
        <w:rPr>
          <w:rFonts w:ascii="Times New Roman" w:hAnsi="Times New Roman"/>
          <w:b/>
          <w:color w:val="000000"/>
          <w:sz w:val="24"/>
          <w:szCs w:val="24"/>
          <w:u w:val="single"/>
        </w:rPr>
        <w:t>studio Ambiental</w:t>
      </w:r>
      <w:r w:rsidRPr="00B43358">
        <w:rPr>
          <w:rFonts w:ascii="Times New Roman" w:hAnsi="Times New Roman"/>
          <w:b/>
          <w:color w:val="000000"/>
          <w:sz w:val="24"/>
          <w:szCs w:val="24"/>
          <w:u w:val="single"/>
        </w:rPr>
        <w:t>:</w:t>
      </w:r>
    </w:p>
    <w:p w:rsidR="004E454B" w:rsidRPr="00B43358" w:rsidRDefault="004E454B" w:rsidP="00C25D31">
      <w:pPr>
        <w:pStyle w:val="Sinespaciado"/>
        <w:jc w:val="both"/>
        <w:rPr>
          <w:rFonts w:ascii="Times New Roman" w:hAnsi="Times New Roman"/>
          <w:sz w:val="24"/>
          <w:szCs w:val="24"/>
        </w:rPr>
      </w:pPr>
      <w:r w:rsidRPr="00B43358">
        <w:rPr>
          <w:rFonts w:ascii="Times New Roman" w:hAnsi="Times New Roman"/>
          <w:sz w:val="24"/>
          <w:szCs w:val="24"/>
        </w:rPr>
        <w:t>Los impactos aludidos no siempre son negativos, sino que el Estudio de Impacto Ambiental permitirá identificar también aquellos positivos. De esta manera una correcta gestión permitirá evitar o amortiguar los primeros y potenciar los segundos.</w:t>
      </w:r>
    </w:p>
    <w:p w:rsidR="004E454B" w:rsidRPr="00B43358" w:rsidRDefault="004E454B" w:rsidP="002D36DA">
      <w:pPr>
        <w:pStyle w:val="Sinespaciado"/>
        <w:jc w:val="both"/>
        <w:rPr>
          <w:rFonts w:ascii="Times New Roman" w:hAnsi="Times New Roman"/>
          <w:sz w:val="24"/>
          <w:szCs w:val="24"/>
        </w:rPr>
      </w:pPr>
    </w:p>
    <w:p w:rsidR="004E454B" w:rsidRPr="00B43358" w:rsidRDefault="004E454B" w:rsidP="002D36DA">
      <w:pPr>
        <w:pStyle w:val="Sinespaciado"/>
        <w:jc w:val="both"/>
        <w:rPr>
          <w:rFonts w:ascii="Times New Roman" w:hAnsi="Times New Roman"/>
          <w:sz w:val="24"/>
          <w:szCs w:val="24"/>
        </w:rPr>
      </w:pPr>
      <w:r w:rsidRPr="00A16274">
        <w:rPr>
          <w:rFonts w:ascii="Times New Roman" w:hAnsi="Times New Roman"/>
          <w:sz w:val="24"/>
          <w:szCs w:val="24"/>
          <w:u w:val="single"/>
        </w:rPr>
        <w:t>Impacto ambiental</w:t>
      </w:r>
      <w:r w:rsidR="00A16274">
        <w:rPr>
          <w:rFonts w:ascii="Times New Roman" w:hAnsi="Times New Roman"/>
          <w:sz w:val="24"/>
          <w:szCs w:val="24"/>
          <w:u w:val="single"/>
        </w:rPr>
        <w:t>:</w:t>
      </w:r>
      <w:r w:rsidRPr="00B43358">
        <w:rPr>
          <w:rFonts w:ascii="Times New Roman" w:hAnsi="Times New Roman"/>
          <w:sz w:val="24"/>
          <w:szCs w:val="24"/>
        </w:rPr>
        <w:t xml:space="preserve"> Según la definición clásica "el impacto ambiental puede ser considerado como la diferencia entre las condiciones ambientales que existirían con la implementación de un proyecto y las condiciones ambientales que existen sin el mismo".</w:t>
      </w:r>
    </w:p>
    <w:p w:rsidR="004E454B" w:rsidRPr="00B43358" w:rsidRDefault="004E454B" w:rsidP="002D36DA">
      <w:pPr>
        <w:pStyle w:val="Sinespaciado"/>
        <w:jc w:val="both"/>
        <w:rPr>
          <w:rFonts w:ascii="Times New Roman" w:hAnsi="Times New Roman"/>
          <w:sz w:val="24"/>
          <w:szCs w:val="24"/>
        </w:rPr>
      </w:pPr>
    </w:p>
    <w:p w:rsidR="004E454B" w:rsidRPr="00B43358" w:rsidRDefault="004E454B" w:rsidP="002D36DA">
      <w:pPr>
        <w:pStyle w:val="Sinespaciado"/>
        <w:jc w:val="both"/>
        <w:rPr>
          <w:rFonts w:ascii="Times New Roman" w:hAnsi="Times New Roman"/>
          <w:sz w:val="24"/>
          <w:szCs w:val="24"/>
        </w:rPr>
      </w:pPr>
      <w:r w:rsidRPr="00A16274">
        <w:rPr>
          <w:rFonts w:ascii="Times New Roman" w:hAnsi="Times New Roman"/>
          <w:sz w:val="24"/>
          <w:szCs w:val="24"/>
          <w:u w:val="single"/>
        </w:rPr>
        <w:t>Evaluación de impacto ambiental (</w:t>
      </w:r>
      <w:r w:rsidR="005830EB">
        <w:rPr>
          <w:rFonts w:ascii="Times New Roman" w:hAnsi="Times New Roman"/>
          <w:sz w:val="24"/>
          <w:szCs w:val="24"/>
          <w:u w:val="single"/>
        </w:rPr>
        <w:t>E.I.A</w:t>
      </w:r>
      <w:r w:rsidRPr="00A16274">
        <w:rPr>
          <w:rFonts w:ascii="Times New Roman" w:hAnsi="Times New Roman"/>
          <w:sz w:val="24"/>
          <w:szCs w:val="24"/>
          <w:u w:val="single"/>
        </w:rPr>
        <w:t>)</w:t>
      </w:r>
      <w:r w:rsidR="00A16274">
        <w:rPr>
          <w:rFonts w:ascii="Times New Roman" w:hAnsi="Times New Roman"/>
          <w:sz w:val="24"/>
          <w:szCs w:val="24"/>
          <w:u w:val="single"/>
        </w:rPr>
        <w:t>:</w:t>
      </w:r>
      <w:r w:rsidRPr="00B43358">
        <w:rPr>
          <w:rFonts w:ascii="Times New Roman" w:hAnsi="Times New Roman"/>
          <w:sz w:val="24"/>
          <w:szCs w:val="24"/>
        </w:rPr>
        <w:t xml:space="preserve"> Es un procedimiento capaz de garantizar un examen sistemático de los efectos ambientales de una acción propuesta y de sus alternativas. Es un instrumento de gestión ambiental que asegura un proceso de toma de decisiones adecuado al interés público.</w:t>
      </w:r>
    </w:p>
    <w:p w:rsidR="004E454B" w:rsidRPr="00B43358" w:rsidRDefault="004E454B" w:rsidP="002D36DA">
      <w:pPr>
        <w:pStyle w:val="Sinespaciado"/>
        <w:jc w:val="both"/>
        <w:rPr>
          <w:rFonts w:ascii="Times New Roman" w:hAnsi="Times New Roman"/>
          <w:sz w:val="24"/>
          <w:szCs w:val="24"/>
        </w:rPr>
      </w:pPr>
    </w:p>
    <w:p w:rsidR="004E454B" w:rsidRPr="00B43358" w:rsidRDefault="004E454B" w:rsidP="00537450">
      <w:pPr>
        <w:pStyle w:val="Sinespaciado"/>
        <w:jc w:val="both"/>
        <w:rPr>
          <w:rFonts w:ascii="Times New Roman" w:hAnsi="Times New Roman"/>
          <w:sz w:val="24"/>
          <w:szCs w:val="24"/>
        </w:rPr>
      </w:pPr>
      <w:r w:rsidRPr="00A16274">
        <w:rPr>
          <w:rFonts w:ascii="Times New Roman" w:hAnsi="Times New Roman"/>
          <w:sz w:val="24"/>
          <w:szCs w:val="24"/>
          <w:u w:val="single"/>
        </w:rPr>
        <w:t>Estudio de impacto ambiental</w:t>
      </w:r>
      <w:r w:rsidR="00A16274">
        <w:rPr>
          <w:rFonts w:ascii="Times New Roman" w:hAnsi="Times New Roman"/>
          <w:sz w:val="24"/>
          <w:szCs w:val="24"/>
        </w:rPr>
        <w:t>:</w:t>
      </w:r>
      <w:r w:rsidRPr="00B43358">
        <w:rPr>
          <w:rFonts w:ascii="Times New Roman" w:hAnsi="Times New Roman"/>
          <w:sz w:val="24"/>
          <w:szCs w:val="24"/>
        </w:rPr>
        <w:t xml:space="preserve"> Es un componente fundamental del procedimiento de EIA. Implica la predicción de efectos sobre el sistema ambiental, su ponderación o valoración </w:t>
      </w:r>
      <w:proofErr w:type="spellStart"/>
      <w:r w:rsidRPr="00B43358">
        <w:rPr>
          <w:rFonts w:ascii="Times New Roman" w:hAnsi="Times New Roman"/>
          <w:sz w:val="24"/>
          <w:szCs w:val="24"/>
        </w:rPr>
        <w:t>cuali</w:t>
      </w:r>
      <w:proofErr w:type="spellEnd"/>
      <w:r w:rsidRPr="00B43358">
        <w:rPr>
          <w:rFonts w:ascii="Times New Roman" w:hAnsi="Times New Roman"/>
          <w:sz w:val="24"/>
          <w:szCs w:val="24"/>
        </w:rPr>
        <w:t xml:space="preserve"> o cuantitativa, la formulación de acciones para minimizar los impactos negativos y optimizar los positivos y para el monitoreo y control ambiental.</w:t>
      </w:r>
    </w:p>
    <w:p w:rsidR="00A16274" w:rsidRDefault="00A16274" w:rsidP="00537450">
      <w:pPr>
        <w:pStyle w:val="Sinespaciado"/>
        <w:jc w:val="both"/>
        <w:rPr>
          <w:rFonts w:ascii="Times New Roman" w:hAnsi="Times New Roman"/>
          <w:sz w:val="24"/>
          <w:szCs w:val="24"/>
          <w:u w:val="single"/>
        </w:rPr>
      </w:pPr>
    </w:p>
    <w:p w:rsidR="004E454B" w:rsidRPr="00B43358" w:rsidRDefault="004E454B" w:rsidP="00537450">
      <w:pPr>
        <w:pStyle w:val="Sinespaciado"/>
        <w:jc w:val="both"/>
        <w:rPr>
          <w:rFonts w:ascii="Times New Roman" w:hAnsi="Times New Roman"/>
          <w:sz w:val="24"/>
          <w:szCs w:val="24"/>
        </w:rPr>
      </w:pPr>
      <w:r w:rsidRPr="00A16274">
        <w:rPr>
          <w:rFonts w:ascii="Times New Roman" w:hAnsi="Times New Roman"/>
          <w:sz w:val="24"/>
          <w:szCs w:val="24"/>
          <w:u w:val="single"/>
        </w:rPr>
        <w:t>E</w:t>
      </w:r>
      <w:r w:rsidR="00A16274">
        <w:rPr>
          <w:rFonts w:ascii="Times New Roman" w:hAnsi="Times New Roman"/>
          <w:sz w:val="24"/>
          <w:szCs w:val="24"/>
          <w:u w:val="single"/>
        </w:rPr>
        <w:t>l</w:t>
      </w:r>
      <w:r w:rsidRPr="00A16274">
        <w:rPr>
          <w:rFonts w:ascii="Times New Roman" w:hAnsi="Times New Roman"/>
          <w:sz w:val="24"/>
          <w:szCs w:val="24"/>
          <w:u w:val="single"/>
        </w:rPr>
        <w:t xml:space="preserve"> Desarrollo sustentable</w:t>
      </w:r>
      <w:r w:rsidRPr="00B43358">
        <w:rPr>
          <w:rFonts w:ascii="Times New Roman" w:hAnsi="Times New Roman"/>
          <w:sz w:val="24"/>
          <w:szCs w:val="24"/>
        </w:rPr>
        <w:t xml:space="preserve"> se funda sobre tres pilares fundamentales, raíz de cualquier otro:</w:t>
      </w:r>
    </w:p>
    <w:p w:rsidR="004E454B" w:rsidRPr="00B43358" w:rsidRDefault="004E454B" w:rsidP="00537450">
      <w:pPr>
        <w:pStyle w:val="Sinespaciado"/>
        <w:jc w:val="both"/>
        <w:rPr>
          <w:rFonts w:ascii="Times New Roman" w:hAnsi="Times New Roman"/>
          <w:sz w:val="24"/>
          <w:szCs w:val="24"/>
        </w:rPr>
      </w:pPr>
      <w:r w:rsidRPr="00B43358">
        <w:rPr>
          <w:rFonts w:ascii="Times New Roman" w:hAnsi="Times New Roman"/>
          <w:sz w:val="24"/>
          <w:szCs w:val="24"/>
        </w:rPr>
        <w:t> Ambiental</w:t>
      </w:r>
    </w:p>
    <w:p w:rsidR="004E454B" w:rsidRPr="00B43358" w:rsidRDefault="004E454B" w:rsidP="00537450">
      <w:pPr>
        <w:pStyle w:val="Sinespaciado"/>
        <w:jc w:val="both"/>
        <w:rPr>
          <w:rFonts w:ascii="Times New Roman" w:hAnsi="Times New Roman"/>
          <w:sz w:val="24"/>
          <w:szCs w:val="24"/>
        </w:rPr>
      </w:pPr>
      <w:r w:rsidRPr="00B43358">
        <w:rPr>
          <w:rFonts w:ascii="Times New Roman" w:hAnsi="Times New Roman"/>
          <w:sz w:val="24"/>
          <w:szCs w:val="24"/>
        </w:rPr>
        <w:t> Económico</w:t>
      </w:r>
    </w:p>
    <w:p w:rsidR="004E454B" w:rsidRPr="00B43358" w:rsidRDefault="004E454B" w:rsidP="00537450">
      <w:pPr>
        <w:pStyle w:val="Sinespaciado"/>
        <w:jc w:val="both"/>
        <w:rPr>
          <w:rFonts w:ascii="Times New Roman" w:hAnsi="Times New Roman"/>
          <w:sz w:val="24"/>
          <w:szCs w:val="24"/>
        </w:rPr>
      </w:pPr>
      <w:r w:rsidRPr="00B43358">
        <w:rPr>
          <w:rFonts w:ascii="Times New Roman" w:hAnsi="Times New Roman"/>
          <w:sz w:val="24"/>
          <w:szCs w:val="24"/>
        </w:rPr>
        <w:t> Social</w:t>
      </w:r>
    </w:p>
    <w:p w:rsidR="004E454B" w:rsidRPr="00B43358" w:rsidRDefault="004E454B" w:rsidP="00537450">
      <w:pPr>
        <w:pStyle w:val="Sinespaciado"/>
        <w:jc w:val="both"/>
        <w:rPr>
          <w:rFonts w:ascii="Times New Roman" w:hAnsi="Times New Roman"/>
          <w:sz w:val="24"/>
          <w:szCs w:val="24"/>
        </w:rPr>
      </w:pPr>
    </w:p>
    <w:p w:rsidR="00E441B9" w:rsidRPr="00B43358" w:rsidRDefault="00A16274" w:rsidP="00C25D31">
      <w:pPr>
        <w:spacing w:after="0" w:line="240" w:lineRule="auto"/>
        <w:jc w:val="both"/>
        <w:rPr>
          <w:rFonts w:ascii="Times New Roman" w:hAnsi="Times New Roman"/>
          <w:b/>
          <w:color w:val="000000"/>
          <w:sz w:val="24"/>
          <w:szCs w:val="24"/>
          <w:u w:val="single"/>
        </w:rPr>
      </w:pPr>
      <w:r w:rsidRPr="00B43358">
        <w:rPr>
          <w:rFonts w:ascii="Times New Roman" w:hAnsi="Times New Roman"/>
          <w:b/>
          <w:color w:val="000000"/>
          <w:sz w:val="24"/>
          <w:szCs w:val="24"/>
          <w:u w:val="single"/>
        </w:rPr>
        <w:t>P</w:t>
      </w:r>
      <w:r>
        <w:rPr>
          <w:rFonts w:ascii="Times New Roman" w:hAnsi="Times New Roman"/>
          <w:b/>
          <w:color w:val="000000"/>
          <w:sz w:val="24"/>
          <w:szCs w:val="24"/>
          <w:u w:val="single"/>
        </w:rPr>
        <w:t>olíticas Ambientales</w:t>
      </w:r>
      <w:r w:rsidR="00E441B9" w:rsidRPr="00B43358">
        <w:rPr>
          <w:rFonts w:ascii="Times New Roman" w:hAnsi="Times New Roman"/>
          <w:b/>
          <w:color w:val="000000"/>
          <w:sz w:val="24"/>
          <w:szCs w:val="24"/>
          <w:u w:val="single"/>
        </w:rPr>
        <w:t>:</w:t>
      </w:r>
    </w:p>
    <w:p w:rsidR="00243D8F" w:rsidRPr="00B43358" w:rsidRDefault="00A16274" w:rsidP="00C25D31">
      <w:pPr>
        <w:spacing w:after="0" w:line="240" w:lineRule="auto"/>
        <w:jc w:val="both"/>
        <w:rPr>
          <w:rFonts w:ascii="Times New Roman" w:hAnsi="Times New Roman"/>
          <w:sz w:val="24"/>
          <w:szCs w:val="24"/>
        </w:rPr>
      </w:pPr>
      <w:r w:rsidRPr="00A16274">
        <w:rPr>
          <w:rFonts w:ascii="Times New Roman" w:hAnsi="Times New Roman"/>
          <w:sz w:val="24"/>
          <w:szCs w:val="24"/>
          <w:u w:val="single"/>
        </w:rPr>
        <w:t>Contaminación del aire:</w:t>
      </w:r>
      <w:r w:rsidR="00243D8F" w:rsidRPr="00B43358">
        <w:rPr>
          <w:rFonts w:ascii="Times New Roman" w:hAnsi="Times New Roman"/>
          <w:sz w:val="24"/>
          <w:szCs w:val="24"/>
        </w:rPr>
        <w:t xml:space="preserve"> (Ley Nacional 20.284 preservación del recurso aire) </w:t>
      </w:r>
    </w:p>
    <w:p w:rsidR="009E3AD0" w:rsidRPr="00B43358" w:rsidRDefault="00243D8F" w:rsidP="00054746">
      <w:pPr>
        <w:spacing w:line="240" w:lineRule="auto"/>
        <w:jc w:val="both"/>
        <w:rPr>
          <w:rFonts w:ascii="Times New Roman" w:hAnsi="Times New Roman"/>
          <w:sz w:val="24"/>
          <w:szCs w:val="24"/>
        </w:rPr>
      </w:pPr>
      <w:r w:rsidRPr="00B43358">
        <w:rPr>
          <w:rFonts w:ascii="Times New Roman" w:hAnsi="Times New Roman"/>
          <w:sz w:val="24"/>
          <w:szCs w:val="24"/>
        </w:rPr>
        <w:t>“La presencia en la atmósfera de cualquier agente físico, químico, biológico o combinaciones de los mismos en lugares, formas y concentraciones tales que sean o puedan ser nocivos para la salud, seguridad o bienestar de la población, o perjudiciales para la vida animal y vegetales, o impidan el uso y goce de las propiedades y lugares de recreación”.</w:t>
      </w:r>
    </w:p>
    <w:p w:rsidR="00243D8F" w:rsidRPr="00B43358" w:rsidRDefault="000C04B6" w:rsidP="00054746">
      <w:pPr>
        <w:spacing w:line="240" w:lineRule="auto"/>
        <w:jc w:val="both"/>
        <w:rPr>
          <w:rFonts w:ascii="Times New Roman" w:hAnsi="Times New Roman"/>
          <w:sz w:val="24"/>
          <w:szCs w:val="24"/>
        </w:rPr>
      </w:pPr>
      <w:r w:rsidRPr="00B43358">
        <w:rPr>
          <w:rFonts w:ascii="Times New Roman" w:hAnsi="Times New Roman"/>
          <w:sz w:val="24"/>
          <w:szCs w:val="24"/>
        </w:rPr>
        <w:t>S</w:t>
      </w:r>
      <w:r w:rsidR="00243D8F" w:rsidRPr="00B43358">
        <w:rPr>
          <w:rFonts w:ascii="Times New Roman" w:hAnsi="Times New Roman"/>
          <w:sz w:val="24"/>
          <w:szCs w:val="24"/>
        </w:rPr>
        <w:t xml:space="preserve">e </w:t>
      </w:r>
      <w:r w:rsidRPr="00B43358">
        <w:rPr>
          <w:rFonts w:ascii="Times New Roman" w:hAnsi="Times New Roman"/>
          <w:sz w:val="24"/>
          <w:szCs w:val="24"/>
        </w:rPr>
        <w:t>toman</w:t>
      </w:r>
      <w:r w:rsidR="00243D8F" w:rsidRPr="00B43358">
        <w:rPr>
          <w:rFonts w:ascii="Times New Roman" w:hAnsi="Times New Roman"/>
          <w:sz w:val="24"/>
          <w:szCs w:val="24"/>
        </w:rPr>
        <w:t xml:space="preserve"> los recaudos necesarios, a los efectos de cumplimentar </w:t>
      </w:r>
      <w:smartTag w:uri="urn:schemas-microsoft-com:office:smarttags" w:element="PersonName">
        <w:smartTagPr>
          <w:attr w:name="ProductID" w:val="la Ley Nacional."/>
        </w:smartTagPr>
        <w:r w:rsidR="00243D8F" w:rsidRPr="00B43358">
          <w:rPr>
            <w:rFonts w:ascii="Times New Roman" w:hAnsi="Times New Roman"/>
            <w:sz w:val="24"/>
            <w:szCs w:val="24"/>
          </w:rPr>
          <w:t>la Ley Nacional.</w:t>
        </w:r>
      </w:smartTag>
    </w:p>
    <w:p w:rsidR="000C04B6" w:rsidRPr="00A16274" w:rsidRDefault="000C04B6" w:rsidP="00C25D31">
      <w:pPr>
        <w:spacing w:after="0" w:line="240" w:lineRule="auto"/>
        <w:jc w:val="both"/>
        <w:rPr>
          <w:rFonts w:ascii="Times New Roman" w:hAnsi="Times New Roman"/>
          <w:sz w:val="24"/>
          <w:szCs w:val="24"/>
          <w:u w:val="single"/>
        </w:rPr>
      </w:pPr>
      <w:r w:rsidRPr="00A16274">
        <w:rPr>
          <w:rFonts w:ascii="Times New Roman" w:hAnsi="Times New Roman"/>
          <w:sz w:val="24"/>
          <w:szCs w:val="24"/>
          <w:u w:val="single"/>
        </w:rPr>
        <w:t>Para las ordenanzas municipales vigentes:</w:t>
      </w:r>
    </w:p>
    <w:p w:rsidR="00453A2F" w:rsidRPr="00CB5095" w:rsidRDefault="000C04B6" w:rsidP="00C25D31">
      <w:pPr>
        <w:spacing w:after="0" w:line="240" w:lineRule="auto"/>
        <w:jc w:val="both"/>
        <w:rPr>
          <w:rStyle w:val="mw-headline"/>
          <w:rFonts w:ascii="Times New Roman" w:hAnsi="Times New Roman"/>
          <w:color w:val="000000"/>
          <w:sz w:val="24"/>
          <w:szCs w:val="24"/>
        </w:rPr>
      </w:pPr>
      <w:r w:rsidRPr="00B43358">
        <w:rPr>
          <w:rFonts w:ascii="Times New Roman" w:hAnsi="Times New Roman"/>
          <w:color w:val="000000"/>
          <w:sz w:val="24"/>
          <w:szCs w:val="24"/>
        </w:rPr>
        <w:t>Las</w:t>
      </w:r>
      <w:r w:rsidR="00651893" w:rsidRPr="00B43358">
        <w:rPr>
          <w:rFonts w:ascii="Times New Roman" w:hAnsi="Times New Roman"/>
          <w:color w:val="000000"/>
          <w:sz w:val="24"/>
          <w:szCs w:val="24"/>
        </w:rPr>
        <w:t xml:space="preserve"> instalaciones se encuentran en el Par</w:t>
      </w:r>
      <w:r w:rsidR="00240C28" w:rsidRPr="00B43358">
        <w:rPr>
          <w:rFonts w:ascii="Times New Roman" w:hAnsi="Times New Roman"/>
          <w:color w:val="000000"/>
          <w:sz w:val="24"/>
          <w:szCs w:val="24"/>
        </w:rPr>
        <w:t>q</w:t>
      </w:r>
      <w:r w:rsidR="00651893" w:rsidRPr="00B43358">
        <w:rPr>
          <w:rFonts w:ascii="Times New Roman" w:hAnsi="Times New Roman"/>
          <w:color w:val="000000"/>
          <w:sz w:val="24"/>
          <w:szCs w:val="24"/>
        </w:rPr>
        <w:t xml:space="preserve">ue Industrial y cuentan con la infraestructura necesaria para desarrollar dichas actividades, respetando las </w:t>
      </w:r>
      <w:r w:rsidR="00240C28" w:rsidRPr="00B43358">
        <w:rPr>
          <w:rFonts w:ascii="Times New Roman" w:hAnsi="Times New Roman"/>
          <w:color w:val="000000"/>
          <w:sz w:val="24"/>
          <w:szCs w:val="24"/>
        </w:rPr>
        <w:t>ordenanzas municipales vigentes, sin ocasionar molestias a los ciudadanos.</w:t>
      </w:r>
    </w:p>
    <w:p w:rsidR="00902051" w:rsidRPr="00B43358" w:rsidRDefault="00902051" w:rsidP="00C25D31">
      <w:pPr>
        <w:pStyle w:val="Ttulo3"/>
        <w:shd w:val="clear" w:color="auto" w:fill="FFFFFF"/>
        <w:spacing w:before="72" w:beforeAutospacing="0" w:after="0" w:afterAutospacing="0"/>
        <w:rPr>
          <w:rStyle w:val="mw-headline"/>
          <w:color w:val="000000"/>
          <w:sz w:val="24"/>
          <w:szCs w:val="24"/>
          <w:u w:val="single"/>
        </w:rPr>
      </w:pPr>
      <w:r w:rsidRPr="00B43358">
        <w:rPr>
          <w:rStyle w:val="mw-headline"/>
          <w:color w:val="000000"/>
          <w:sz w:val="24"/>
          <w:szCs w:val="24"/>
          <w:u w:val="single"/>
        </w:rPr>
        <w:t>Efectos medioambientales del Proyecto:</w:t>
      </w:r>
    </w:p>
    <w:p w:rsidR="00902051" w:rsidRPr="008006B8" w:rsidRDefault="00902051" w:rsidP="00C25D31">
      <w:pPr>
        <w:pStyle w:val="Ttulo3"/>
        <w:shd w:val="clear" w:color="auto" w:fill="FFFFFF"/>
        <w:spacing w:before="72" w:beforeAutospacing="0" w:after="0" w:afterAutospacing="0"/>
        <w:rPr>
          <w:b w:val="0"/>
          <w:color w:val="000000"/>
          <w:sz w:val="24"/>
          <w:szCs w:val="24"/>
          <w:u w:val="single"/>
        </w:rPr>
      </w:pPr>
      <w:r w:rsidRPr="008006B8">
        <w:rPr>
          <w:rStyle w:val="mw-headline"/>
          <w:b w:val="0"/>
          <w:color w:val="000000"/>
          <w:sz w:val="24"/>
          <w:szCs w:val="24"/>
          <w:u w:val="single"/>
        </w:rPr>
        <w:t>Agua:</w:t>
      </w:r>
    </w:p>
    <w:p w:rsidR="00902051" w:rsidRPr="00B43358" w:rsidRDefault="00902051" w:rsidP="00C25D31">
      <w:pPr>
        <w:pStyle w:val="NormalWeb"/>
        <w:shd w:val="clear" w:color="auto" w:fill="FFFFFF"/>
        <w:spacing w:before="120" w:beforeAutospacing="0" w:after="0" w:afterAutospacing="0"/>
        <w:jc w:val="both"/>
        <w:rPr>
          <w:color w:val="252525"/>
        </w:rPr>
      </w:pPr>
      <w:r w:rsidRPr="00B43358">
        <w:rPr>
          <w:color w:val="252525"/>
        </w:rPr>
        <w:t xml:space="preserve">El agua es utilizada, principalmente, para lavar y enjuagar las maquinas  mezcladoras y los </w:t>
      </w:r>
      <w:proofErr w:type="spellStart"/>
      <w:r w:rsidRPr="00B43358">
        <w:rPr>
          <w:color w:val="252525"/>
        </w:rPr>
        <w:t>utensillos</w:t>
      </w:r>
      <w:proofErr w:type="spellEnd"/>
      <w:r w:rsidRPr="00B43358">
        <w:rPr>
          <w:color w:val="252525"/>
        </w:rPr>
        <w:t xml:space="preserve"> que se utilizan en el proceso productivo </w:t>
      </w:r>
    </w:p>
    <w:p w:rsidR="00902051" w:rsidRPr="00B43358" w:rsidRDefault="00902051" w:rsidP="00C25D31">
      <w:pPr>
        <w:pStyle w:val="NormalWeb"/>
        <w:shd w:val="clear" w:color="auto" w:fill="FFFFFF"/>
        <w:spacing w:before="120" w:beforeAutospacing="0" w:after="0" w:afterAutospacing="0"/>
        <w:jc w:val="both"/>
        <w:rPr>
          <w:color w:val="252525"/>
        </w:rPr>
      </w:pPr>
      <w:r w:rsidRPr="00B43358">
        <w:rPr>
          <w:color w:val="252525"/>
        </w:rPr>
        <w:lastRenderedPageBreak/>
        <w:t>Las características de las aguas servidas no serán un impedimento, ya que se cuenta con instalación de cloacas y pueden ser vertidas en las mismas.</w:t>
      </w:r>
    </w:p>
    <w:p w:rsidR="00902051" w:rsidRPr="00B43358" w:rsidRDefault="00902051" w:rsidP="00537450">
      <w:pPr>
        <w:pStyle w:val="NormalWeb"/>
        <w:shd w:val="clear" w:color="auto" w:fill="FFFFFF"/>
        <w:spacing w:before="120" w:beforeAutospacing="0" w:after="120" w:afterAutospacing="0"/>
        <w:jc w:val="both"/>
        <w:rPr>
          <w:color w:val="252525"/>
        </w:rPr>
      </w:pPr>
      <w:r w:rsidRPr="00B43358">
        <w:rPr>
          <w:color w:val="252525"/>
        </w:rPr>
        <w:t>Las aguas residuales podrían ser tratadas para su consumo humano, ya que el proyecto requiere de poca cantidad</w:t>
      </w:r>
      <w:r w:rsidR="00D74C19" w:rsidRPr="00B43358">
        <w:rPr>
          <w:color w:val="252525"/>
        </w:rPr>
        <w:t xml:space="preserve"> de agua para la limpieza y </w:t>
      </w:r>
      <w:r w:rsidR="00157AF6" w:rsidRPr="00B43358">
        <w:rPr>
          <w:color w:val="252525"/>
        </w:rPr>
        <w:t xml:space="preserve"> el </w:t>
      </w:r>
      <w:r w:rsidR="00D74C19" w:rsidRPr="00B43358">
        <w:rPr>
          <w:color w:val="252525"/>
        </w:rPr>
        <w:t>enj</w:t>
      </w:r>
      <w:r w:rsidRPr="00B43358">
        <w:rPr>
          <w:color w:val="252525"/>
        </w:rPr>
        <w:t>uague de las maquinas mezcladoras, no se util</w:t>
      </w:r>
      <w:r w:rsidR="00157AF6" w:rsidRPr="00B43358">
        <w:rPr>
          <w:color w:val="252525"/>
        </w:rPr>
        <w:t>izan grandes cantidades de agua.</w:t>
      </w:r>
    </w:p>
    <w:p w:rsidR="00902051" w:rsidRPr="008006B8" w:rsidRDefault="00AC66B7" w:rsidP="00537450">
      <w:pPr>
        <w:pStyle w:val="Ttulo3"/>
        <w:shd w:val="clear" w:color="auto" w:fill="FFFFFF"/>
        <w:spacing w:before="72" w:beforeAutospacing="0" w:after="0" w:afterAutospacing="0"/>
        <w:jc w:val="both"/>
        <w:rPr>
          <w:b w:val="0"/>
          <w:color w:val="000000"/>
          <w:sz w:val="24"/>
          <w:szCs w:val="24"/>
          <w:u w:val="single"/>
        </w:rPr>
      </w:pPr>
      <w:r w:rsidRPr="008006B8">
        <w:rPr>
          <w:rStyle w:val="mw-headline"/>
          <w:b w:val="0"/>
          <w:color w:val="000000"/>
          <w:sz w:val="24"/>
          <w:szCs w:val="24"/>
          <w:u w:val="single"/>
        </w:rPr>
        <w:t>A</w:t>
      </w:r>
      <w:r w:rsidR="00902051" w:rsidRPr="008006B8">
        <w:rPr>
          <w:rStyle w:val="mw-headline"/>
          <w:b w:val="0"/>
          <w:color w:val="000000"/>
          <w:sz w:val="24"/>
          <w:szCs w:val="24"/>
          <w:u w:val="single"/>
        </w:rPr>
        <w:t>ire</w:t>
      </w:r>
      <w:r w:rsidR="00FD4239" w:rsidRPr="008006B8">
        <w:rPr>
          <w:rStyle w:val="mw-headline"/>
          <w:b w:val="0"/>
          <w:color w:val="000000"/>
          <w:sz w:val="24"/>
          <w:szCs w:val="24"/>
          <w:u w:val="single"/>
        </w:rPr>
        <w:t>:</w:t>
      </w:r>
      <w:r w:rsidRPr="008006B8">
        <w:rPr>
          <w:rStyle w:val="mw-headline"/>
          <w:b w:val="0"/>
          <w:color w:val="000000"/>
          <w:sz w:val="24"/>
          <w:szCs w:val="24"/>
          <w:u w:val="single"/>
        </w:rPr>
        <w:t xml:space="preserve"> </w:t>
      </w:r>
    </w:p>
    <w:p w:rsidR="008F0705" w:rsidRPr="00B43358" w:rsidRDefault="00157AF6" w:rsidP="00537450">
      <w:pPr>
        <w:pStyle w:val="NormalWeb"/>
        <w:shd w:val="clear" w:color="auto" w:fill="FFFFFF"/>
        <w:spacing w:before="120" w:beforeAutospacing="0" w:after="120" w:afterAutospacing="0"/>
        <w:jc w:val="both"/>
        <w:rPr>
          <w:color w:val="252525"/>
        </w:rPr>
      </w:pPr>
      <w:r w:rsidRPr="00B43358">
        <w:rPr>
          <w:color w:val="252525"/>
        </w:rPr>
        <w:t xml:space="preserve">Las emisiones de partículas “polvillos de las </w:t>
      </w:r>
      <w:proofErr w:type="spellStart"/>
      <w:r w:rsidRPr="00B43358">
        <w:rPr>
          <w:color w:val="252525"/>
        </w:rPr>
        <w:t>premezclas</w:t>
      </w:r>
      <w:proofErr w:type="spellEnd"/>
      <w:r w:rsidRPr="00B43358">
        <w:rPr>
          <w:color w:val="252525"/>
        </w:rPr>
        <w:t xml:space="preserve">” </w:t>
      </w:r>
      <w:r w:rsidR="00902051" w:rsidRPr="00B43358">
        <w:rPr>
          <w:color w:val="252525"/>
        </w:rPr>
        <w:t>e</w:t>
      </w:r>
      <w:r w:rsidRPr="00B43358">
        <w:rPr>
          <w:color w:val="252525"/>
        </w:rPr>
        <w:t>n</w:t>
      </w:r>
      <w:r w:rsidR="00902051" w:rsidRPr="00B43358">
        <w:rPr>
          <w:color w:val="252525"/>
        </w:rPr>
        <w:t xml:space="preserve"> las instalacione</w:t>
      </w:r>
      <w:r w:rsidRPr="00B43358">
        <w:rPr>
          <w:color w:val="252525"/>
        </w:rPr>
        <w:t xml:space="preserve">s de procesamiento </w:t>
      </w:r>
      <w:r w:rsidR="008F0705" w:rsidRPr="00B43358">
        <w:rPr>
          <w:color w:val="252525"/>
        </w:rPr>
        <w:t xml:space="preserve"> </w:t>
      </w:r>
      <w:r w:rsidR="00902051" w:rsidRPr="00B43358">
        <w:rPr>
          <w:color w:val="252525"/>
        </w:rPr>
        <w:t xml:space="preserve">son mínimas, pero pueden incluir </w:t>
      </w:r>
      <w:r w:rsidRPr="00B43358">
        <w:rPr>
          <w:color w:val="252525"/>
        </w:rPr>
        <w:t xml:space="preserve">material </w:t>
      </w:r>
      <w:proofErr w:type="spellStart"/>
      <w:r w:rsidRPr="00B43358">
        <w:rPr>
          <w:color w:val="252525"/>
        </w:rPr>
        <w:t>particulado</w:t>
      </w:r>
      <w:proofErr w:type="spellEnd"/>
      <w:r w:rsidRPr="00B43358">
        <w:rPr>
          <w:color w:val="252525"/>
        </w:rPr>
        <w:t xml:space="preserve"> </w:t>
      </w:r>
      <w:r w:rsidR="008F0705" w:rsidRPr="00B43358">
        <w:rPr>
          <w:color w:val="252525"/>
        </w:rPr>
        <w:t xml:space="preserve"> de harinas de: Mandioca, sorgo, arroz y otros compon</w:t>
      </w:r>
      <w:r w:rsidRPr="00B43358">
        <w:rPr>
          <w:color w:val="252525"/>
        </w:rPr>
        <w:t>entes</w:t>
      </w:r>
      <w:r w:rsidR="008F0705" w:rsidRPr="00B43358">
        <w:rPr>
          <w:color w:val="252525"/>
        </w:rPr>
        <w:t xml:space="preserve">. </w:t>
      </w:r>
      <w:r w:rsidR="00902051" w:rsidRPr="00B43358">
        <w:rPr>
          <w:color w:val="252525"/>
        </w:rPr>
        <w:t xml:space="preserve"> </w:t>
      </w:r>
    </w:p>
    <w:p w:rsidR="00E441B9" w:rsidRPr="00B43358" w:rsidRDefault="008F0705" w:rsidP="00537450">
      <w:pPr>
        <w:pStyle w:val="NormalWeb"/>
        <w:shd w:val="clear" w:color="auto" w:fill="FFFFFF"/>
        <w:spacing w:before="120" w:beforeAutospacing="0" w:after="120" w:afterAutospacing="0"/>
        <w:jc w:val="both"/>
        <w:rPr>
          <w:color w:val="252525"/>
        </w:rPr>
      </w:pPr>
      <w:r w:rsidRPr="00B43358">
        <w:rPr>
          <w:color w:val="252525"/>
        </w:rPr>
        <w:t xml:space="preserve">El problema principal es la manipulación de dichos polvos, vale aclarar que se toman los recaudos necesarios, afín de que las </w:t>
      </w:r>
      <w:proofErr w:type="spellStart"/>
      <w:r w:rsidRPr="00B43358">
        <w:rPr>
          <w:color w:val="252525"/>
        </w:rPr>
        <w:t>premezclas</w:t>
      </w:r>
      <w:proofErr w:type="spellEnd"/>
      <w:r w:rsidRPr="00B43358">
        <w:rPr>
          <w:color w:val="252525"/>
        </w:rPr>
        <w:t xml:space="preserve"> no contaminen el ambiente de trabajo, generando “polvillo” en el </w:t>
      </w:r>
      <w:r w:rsidR="00157AF6" w:rsidRPr="00B43358">
        <w:rPr>
          <w:color w:val="252525"/>
        </w:rPr>
        <w:t>entorno de trabajo</w:t>
      </w:r>
      <w:r w:rsidRPr="00B43358">
        <w:rPr>
          <w:color w:val="252525"/>
        </w:rPr>
        <w:t xml:space="preserve"> (las maquinas mezcladoras contienen tapas que se sellan en el momento del mezclado, lo que impide </w:t>
      </w:r>
      <w:r w:rsidR="00157AF6" w:rsidRPr="00B43358">
        <w:rPr>
          <w:color w:val="252525"/>
        </w:rPr>
        <w:t>su expulsión al ambiente de trabajo</w:t>
      </w:r>
      <w:r w:rsidR="00902051" w:rsidRPr="00B43358">
        <w:rPr>
          <w:color w:val="252525"/>
        </w:rPr>
        <w:t>.</w:t>
      </w:r>
    </w:p>
    <w:p w:rsidR="008F0705" w:rsidRPr="00B43358" w:rsidRDefault="008F0705" w:rsidP="00537450">
      <w:pPr>
        <w:pStyle w:val="NormalWeb"/>
        <w:shd w:val="clear" w:color="auto" w:fill="FFFFFF"/>
        <w:spacing w:before="120" w:beforeAutospacing="0" w:after="120" w:afterAutospacing="0"/>
        <w:jc w:val="both"/>
        <w:rPr>
          <w:color w:val="252525"/>
        </w:rPr>
      </w:pPr>
      <w:r w:rsidRPr="00B43358">
        <w:rPr>
          <w:color w:val="252525"/>
        </w:rPr>
        <w:t>Las tolvas poseen tapas, lo que no permite “</w:t>
      </w:r>
      <w:r w:rsidR="00157AF6" w:rsidRPr="00B43358">
        <w:rPr>
          <w:color w:val="252525"/>
        </w:rPr>
        <w:t xml:space="preserve">nube de </w:t>
      </w:r>
      <w:r w:rsidRPr="00B43358">
        <w:rPr>
          <w:color w:val="252525"/>
        </w:rPr>
        <w:t>polvillos”</w:t>
      </w:r>
      <w:r w:rsidR="00157AF6" w:rsidRPr="00B43358">
        <w:rPr>
          <w:color w:val="252525"/>
        </w:rPr>
        <w:t xml:space="preserve"> en el entorno de trabajo.</w:t>
      </w:r>
    </w:p>
    <w:p w:rsidR="00157AF6" w:rsidRPr="00B43358" w:rsidRDefault="00157AF6" w:rsidP="00537450">
      <w:pPr>
        <w:pStyle w:val="NormalWeb"/>
        <w:shd w:val="clear" w:color="auto" w:fill="FFFFFF"/>
        <w:spacing w:before="120" w:beforeAutospacing="0" w:after="120" w:afterAutospacing="0"/>
        <w:jc w:val="both"/>
        <w:rPr>
          <w:color w:val="252525"/>
        </w:rPr>
      </w:pPr>
      <w:r w:rsidRPr="00B43358">
        <w:rPr>
          <w:color w:val="252525"/>
        </w:rPr>
        <w:t>Vale aclarar que cada operario cuenta con un barbijo protector, a los efectos de evitar i</w:t>
      </w:r>
      <w:r w:rsidR="00305872" w:rsidRPr="00B43358">
        <w:rPr>
          <w:color w:val="252525"/>
        </w:rPr>
        <w:t xml:space="preserve">nconvenientes futuros y causar </w:t>
      </w:r>
      <w:r w:rsidRPr="00B43358">
        <w:rPr>
          <w:color w:val="252525"/>
        </w:rPr>
        <w:t>años en la salud.</w:t>
      </w:r>
    </w:p>
    <w:p w:rsidR="00157AF6" w:rsidRPr="00B43358" w:rsidRDefault="00305872" w:rsidP="00537450">
      <w:pPr>
        <w:pStyle w:val="NormalWeb"/>
        <w:shd w:val="clear" w:color="auto" w:fill="FFFFFF"/>
        <w:spacing w:before="120" w:beforeAutospacing="0" w:after="120" w:afterAutospacing="0"/>
        <w:jc w:val="both"/>
        <w:rPr>
          <w:b/>
          <w:color w:val="252525"/>
          <w:u w:val="single"/>
        </w:rPr>
      </w:pPr>
      <w:r w:rsidRPr="00B43358">
        <w:rPr>
          <w:b/>
          <w:color w:val="252525"/>
          <w:u w:val="single"/>
        </w:rPr>
        <w:t>Evaluación Riesgo Ambiental /Económico:</w:t>
      </w:r>
    </w:p>
    <w:p w:rsidR="00305872" w:rsidRPr="00B43358" w:rsidRDefault="00305872" w:rsidP="00537450">
      <w:pPr>
        <w:pStyle w:val="NormalWeb"/>
        <w:shd w:val="clear" w:color="auto" w:fill="FFFFFF"/>
        <w:spacing w:before="120" w:beforeAutospacing="0" w:after="120" w:afterAutospacing="0"/>
        <w:jc w:val="both"/>
        <w:rPr>
          <w:color w:val="000000"/>
        </w:rPr>
      </w:pPr>
      <w:r w:rsidRPr="00B43358">
        <w:rPr>
          <w:color w:val="000000"/>
        </w:rPr>
        <w:t xml:space="preserve">La producción de </w:t>
      </w:r>
      <w:proofErr w:type="spellStart"/>
      <w:r w:rsidRPr="00B43358">
        <w:rPr>
          <w:color w:val="000000"/>
        </w:rPr>
        <w:t>premezclas</w:t>
      </w:r>
      <w:proofErr w:type="spellEnd"/>
      <w:r w:rsidRPr="00B43358">
        <w:rPr>
          <w:color w:val="000000"/>
        </w:rPr>
        <w:t>, según la legislación de Santa Fe,</w:t>
      </w:r>
      <w:r w:rsidR="00A16274">
        <w:rPr>
          <w:color w:val="000000"/>
        </w:rPr>
        <w:t xml:space="preserve"> </w:t>
      </w:r>
      <w:r w:rsidRPr="00B43358">
        <w:rPr>
          <w:color w:val="000000"/>
        </w:rPr>
        <w:t>s</w:t>
      </w:r>
      <w:r w:rsidR="006F07E6">
        <w:rPr>
          <w:color w:val="000000"/>
        </w:rPr>
        <w:t>e encuentra encuadrada en la C</w:t>
      </w:r>
      <w:r w:rsidRPr="00B43358">
        <w:rPr>
          <w:color w:val="000000"/>
        </w:rPr>
        <w:t xml:space="preserve">ategoría </w:t>
      </w:r>
      <w:r w:rsidR="006F07E6">
        <w:rPr>
          <w:color w:val="000000"/>
        </w:rPr>
        <w:t xml:space="preserve">2, </w:t>
      </w:r>
      <w:r w:rsidR="00A16274">
        <w:rPr>
          <w:color w:val="000000"/>
        </w:rPr>
        <w:t>como se expuso en el estudio legal del presente trabajo.</w:t>
      </w:r>
    </w:p>
    <w:p w:rsidR="00280EC1" w:rsidRDefault="00280EC1" w:rsidP="00537450">
      <w:pPr>
        <w:spacing w:line="240" w:lineRule="auto"/>
        <w:jc w:val="both"/>
        <w:rPr>
          <w:rFonts w:ascii="Times New Roman" w:hAnsi="Times New Roman"/>
          <w:b/>
          <w:color w:val="000000"/>
          <w:sz w:val="24"/>
          <w:szCs w:val="24"/>
          <w:u w:val="single"/>
        </w:rPr>
      </w:pPr>
    </w:p>
    <w:p w:rsidR="00084F4A" w:rsidRDefault="00084F4A" w:rsidP="00537450">
      <w:pPr>
        <w:spacing w:line="240" w:lineRule="auto"/>
        <w:jc w:val="both"/>
        <w:rPr>
          <w:rFonts w:ascii="Times New Roman" w:hAnsi="Times New Roman"/>
          <w:b/>
          <w:color w:val="000000"/>
          <w:sz w:val="24"/>
          <w:szCs w:val="24"/>
          <w:u w:val="single"/>
        </w:rPr>
      </w:pPr>
    </w:p>
    <w:p w:rsidR="00084F4A" w:rsidRDefault="00084F4A" w:rsidP="00537450">
      <w:pPr>
        <w:spacing w:line="240" w:lineRule="auto"/>
        <w:jc w:val="both"/>
        <w:rPr>
          <w:rFonts w:ascii="Times New Roman" w:hAnsi="Times New Roman"/>
          <w:b/>
          <w:color w:val="000000"/>
          <w:sz w:val="24"/>
          <w:szCs w:val="24"/>
          <w:u w:val="single"/>
        </w:rPr>
      </w:pPr>
    </w:p>
    <w:p w:rsidR="00084F4A" w:rsidRDefault="00084F4A" w:rsidP="00537450">
      <w:pPr>
        <w:spacing w:line="240" w:lineRule="auto"/>
        <w:jc w:val="both"/>
        <w:rPr>
          <w:rFonts w:ascii="Times New Roman" w:hAnsi="Times New Roman"/>
          <w:b/>
          <w:color w:val="000000"/>
          <w:sz w:val="24"/>
          <w:szCs w:val="24"/>
          <w:u w:val="single"/>
        </w:rPr>
      </w:pPr>
    </w:p>
    <w:p w:rsidR="00084F4A" w:rsidRDefault="00084F4A" w:rsidP="00537450">
      <w:pPr>
        <w:spacing w:line="240" w:lineRule="auto"/>
        <w:jc w:val="both"/>
        <w:rPr>
          <w:rFonts w:ascii="Times New Roman" w:hAnsi="Times New Roman"/>
          <w:b/>
          <w:color w:val="000000"/>
          <w:sz w:val="24"/>
          <w:szCs w:val="24"/>
          <w:u w:val="single"/>
        </w:rPr>
      </w:pPr>
    </w:p>
    <w:p w:rsidR="00084F4A" w:rsidRDefault="00084F4A" w:rsidP="00537450">
      <w:pPr>
        <w:spacing w:line="240" w:lineRule="auto"/>
        <w:jc w:val="both"/>
        <w:rPr>
          <w:rFonts w:ascii="Times New Roman" w:hAnsi="Times New Roman"/>
          <w:b/>
          <w:color w:val="000000"/>
          <w:sz w:val="24"/>
          <w:szCs w:val="24"/>
          <w:u w:val="single"/>
        </w:rPr>
      </w:pPr>
    </w:p>
    <w:p w:rsidR="00084F4A" w:rsidRDefault="00084F4A" w:rsidP="00537450">
      <w:pPr>
        <w:spacing w:line="240" w:lineRule="auto"/>
        <w:jc w:val="both"/>
        <w:rPr>
          <w:rFonts w:ascii="Times New Roman" w:hAnsi="Times New Roman"/>
          <w:b/>
          <w:color w:val="000000"/>
          <w:sz w:val="24"/>
          <w:szCs w:val="24"/>
          <w:u w:val="single"/>
        </w:rPr>
      </w:pPr>
    </w:p>
    <w:p w:rsidR="00453A2F" w:rsidRPr="00B43358" w:rsidRDefault="00453A2F" w:rsidP="00537450">
      <w:pPr>
        <w:spacing w:line="240" w:lineRule="auto"/>
        <w:jc w:val="both"/>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C25D31" w:rsidRDefault="00C25D31" w:rsidP="00537450">
      <w:pPr>
        <w:spacing w:line="240" w:lineRule="auto"/>
        <w:jc w:val="center"/>
        <w:rPr>
          <w:rFonts w:ascii="Times New Roman" w:hAnsi="Times New Roman"/>
          <w:b/>
          <w:color w:val="000000"/>
          <w:sz w:val="24"/>
          <w:szCs w:val="24"/>
          <w:u w:val="single"/>
        </w:rPr>
      </w:pPr>
    </w:p>
    <w:p w:rsidR="00C25D31" w:rsidRDefault="00C25D31" w:rsidP="00537450">
      <w:pPr>
        <w:spacing w:line="240" w:lineRule="auto"/>
        <w:jc w:val="center"/>
        <w:rPr>
          <w:rFonts w:ascii="Times New Roman" w:hAnsi="Times New Roman"/>
          <w:b/>
          <w:color w:val="000000"/>
          <w:sz w:val="24"/>
          <w:szCs w:val="24"/>
          <w:u w:val="single"/>
        </w:rPr>
      </w:pPr>
    </w:p>
    <w:p w:rsidR="00C25D31" w:rsidRDefault="00C25D31"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CB5095">
      <w:pPr>
        <w:spacing w:line="240" w:lineRule="auto"/>
        <w:rPr>
          <w:rFonts w:ascii="Times New Roman" w:hAnsi="Times New Roman"/>
          <w:b/>
          <w:color w:val="000000"/>
          <w:sz w:val="24"/>
          <w:szCs w:val="24"/>
          <w:u w:val="single"/>
        </w:rPr>
      </w:pP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LOGISITCA DE ABASTECIMIENTO</w:t>
      </w: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p>
    <w:p w:rsidR="00F542F8" w:rsidRPr="005C0775" w:rsidRDefault="00F542F8" w:rsidP="00537450">
      <w:pPr>
        <w:autoSpaceDE w:val="0"/>
        <w:autoSpaceDN w:val="0"/>
        <w:adjustRightInd w:val="0"/>
        <w:spacing w:after="0" w:line="240" w:lineRule="auto"/>
        <w:jc w:val="center"/>
        <w:rPr>
          <w:rFonts w:ascii="Times New Roman" w:hAnsi="Times New Roman"/>
          <w:b/>
          <w:bCs/>
          <w:sz w:val="36"/>
          <w:szCs w:val="36"/>
        </w:rPr>
      </w:pPr>
    </w:p>
    <w:p w:rsidR="00F542F8" w:rsidRPr="00B43358" w:rsidRDefault="00F542F8" w:rsidP="00537450">
      <w:pPr>
        <w:autoSpaceDE w:val="0"/>
        <w:autoSpaceDN w:val="0"/>
        <w:adjustRightInd w:val="0"/>
        <w:spacing w:after="0" w:line="240" w:lineRule="auto"/>
        <w:jc w:val="both"/>
        <w:rPr>
          <w:rFonts w:ascii="Times New Roman" w:hAnsi="Times New Roman"/>
          <w:b/>
          <w:bCs/>
          <w:sz w:val="24"/>
          <w:szCs w:val="24"/>
        </w:rPr>
      </w:pPr>
    </w:p>
    <w:p w:rsidR="00F542F8"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4"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F542F8" w:rsidRDefault="00F542F8" w:rsidP="00537450">
      <w:pPr>
        <w:autoSpaceDE w:val="0"/>
        <w:autoSpaceDN w:val="0"/>
        <w:adjustRightInd w:val="0"/>
        <w:spacing w:after="0" w:line="240" w:lineRule="auto"/>
        <w:jc w:val="both"/>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CB5095" w:rsidRDefault="00CB5095" w:rsidP="00537450">
      <w:pPr>
        <w:spacing w:line="240" w:lineRule="auto"/>
        <w:jc w:val="center"/>
        <w:rPr>
          <w:rFonts w:ascii="Times New Roman" w:hAnsi="Times New Roman"/>
          <w:b/>
          <w:color w:val="000000"/>
          <w:sz w:val="24"/>
          <w:szCs w:val="24"/>
          <w:u w:val="single"/>
        </w:rPr>
      </w:pPr>
    </w:p>
    <w:p w:rsidR="00CB5095" w:rsidRDefault="00CB5095" w:rsidP="00537450">
      <w:pPr>
        <w:spacing w:line="240" w:lineRule="auto"/>
        <w:jc w:val="center"/>
        <w:rPr>
          <w:rFonts w:ascii="Times New Roman" w:hAnsi="Times New Roman"/>
          <w:b/>
          <w:color w:val="000000"/>
          <w:sz w:val="24"/>
          <w:szCs w:val="24"/>
          <w:u w:val="single"/>
        </w:rPr>
      </w:pPr>
    </w:p>
    <w:p w:rsidR="00CB5095" w:rsidRDefault="00CB5095" w:rsidP="00537450">
      <w:pPr>
        <w:spacing w:line="240" w:lineRule="auto"/>
        <w:jc w:val="center"/>
        <w:rPr>
          <w:rFonts w:ascii="Times New Roman" w:hAnsi="Times New Roman"/>
          <w:b/>
          <w:color w:val="000000"/>
          <w:sz w:val="24"/>
          <w:szCs w:val="24"/>
          <w:u w:val="single"/>
        </w:rPr>
      </w:pPr>
    </w:p>
    <w:p w:rsidR="009F3465" w:rsidRPr="00B43358" w:rsidRDefault="006106D3" w:rsidP="00537450">
      <w:pPr>
        <w:spacing w:line="240" w:lineRule="auto"/>
        <w:jc w:val="center"/>
        <w:rPr>
          <w:rFonts w:ascii="Times New Roman" w:hAnsi="Times New Roman"/>
          <w:b/>
          <w:color w:val="000000"/>
          <w:sz w:val="24"/>
          <w:szCs w:val="24"/>
          <w:u w:val="single"/>
        </w:rPr>
      </w:pPr>
      <w:r w:rsidRPr="00B43358">
        <w:rPr>
          <w:rFonts w:ascii="Times New Roman" w:hAnsi="Times New Roman"/>
          <w:b/>
          <w:color w:val="000000"/>
          <w:sz w:val="24"/>
          <w:szCs w:val="24"/>
          <w:u w:val="single"/>
        </w:rPr>
        <w:lastRenderedPageBreak/>
        <w:t>LOGISTICA DE ABASTECIMIENTO:</w:t>
      </w:r>
    </w:p>
    <w:p w:rsidR="00C21438" w:rsidRPr="00B43358" w:rsidRDefault="00C21438" w:rsidP="00537450">
      <w:pPr>
        <w:tabs>
          <w:tab w:val="left" w:pos="3360"/>
        </w:tabs>
        <w:spacing w:after="0" w:line="240" w:lineRule="auto"/>
        <w:jc w:val="both"/>
        <w:rPr>
          <w:rFonts w:ascii="Times New Roman" w:hAnsi="Times New Roman"/>
          <w:sz w:val="24"/>
          <w:szCs w:val="24"/>
        </w:rPr>
      </w:pPr>
      <w:r w:rsidRPr="00B43358">
        <w:rPr>
          <w:rFonts w:ascii="Times New Roman" w:hAnsi="Times New Roman"/>
          <w:sz w:val="24"/>
          <w:szCs w:val="24"/>
        </w:rPr>
        <w:t xml:space="preserve">Logística es el proceso de planificar, implementar y controlar el flujo y almacenamiento de materias primas, productos </w:t>
      </w:r>
      <w:proofErr w:type="spellStart"/>
      <w:r w:rsidRPr="00B43358">
        <w:rPr>
          <w:rFonts w:ascii="Times New Roman" w:hAnsi="Times New Roman"/>
          <w:sz w:val="24"/>
          <w:szCs w:val="24"/>
        </w:rPr>
        <w:t>semielaborados</w:t>
      </w:r>
      <w:proofErr w:type="spellEnd"/>
      <w:r w:rsidRPr="00B43358">
        <w:rPr>
          <w:rFonts w:ascii="Times New Roman" w:hAnsi="Times New Roman"/>
          <w:sz w:val="24"/>
          <w:szCs w:val="24"/>
        </w:rPr>
        <w:t xml:space="preserve"> o terminados y de manejar la información relacionada con ese proceso, desde el lugar de origen hasta el lugar de consumo, con el propósito de satisfacer en forma adecuada los requerimientos de los clientes al menor costo efectivo total. </w:t>
      </w:r>
    </w:p>
    <w:p w:rsidR="00C21438" w:rsidRPr="00B43358" w:rsidRDefault="00C21438" w:rsidP="00537450">
      <w:pPr>
        <w:spacing w:after="0" w:line="240" w:lineRule="auto"/>
        <w:jc w:val="both"/>
        <w:rPr>
          <w:rFonts w:ascii="Times New Roman" w:hAnsi="Times New Roman"/>
          <w:sz w:val="24"/>
          <w:szCs w:val="24"/>
          <w:u w:val="single"/>
        </w:rPr>
      </w:pPr>
      <w:r w:rsidRPr="00B43358">
        <w:rPr>
          <w:rFonts w:ascii="Times New Roman" w:hAnsi="Times New Roman"/>
          <w:sz w:val="24"/>
          <w:szCs w:val="24"/>
          <w:u w:val="single"/>
        </w:rPr>
        <w:t>Funciones básica:</w:t>
      </w:r>
    </w:p>
    <w:p w:rsidR="00C21438" w:rsidRPr="00B43358" w:rsidRDefault="00C21438" w:rsidP="00E30AB2">
      <w:pPr>
        <w:pStyle w:val="Prrafodelista"/>
        <w:numPr>
          <w:ilvl w:val="0"/>
          <w:numId w:val="36"/>
        </w:numPr>
        <w:spacing w:after="0" w:line="240" w:lineRule="auto"/>
        <w:jc w:val="both"/>
        <w:rPr>
          <w:rFonts w:ascii="Times New Roman" w:hAnsi="Times New Roman"/>
          <w:sz w:val="24"/>
          <w:szCs w:val="24"/>
        </w:rPr>
      </w:pPr>
      <w:r w:rsidRPr="00B43358">
        <w:rPr>
          <w:rFonts w:ascii="Times New Roman" w:hAnsi="Times New Roman"/>
          <w:sz w:val="24"/>
          <w:szCs w:val="24"/>
        </w:rPr>
        <w:t xml:space="preserve">Define la política de transporte de la compañía entre la producción y los clientes. </w:t>
      </w:r>
    </w:p>
    <w:p w:rsidR="00C21438" w:rsidRPr="00B43358" w:rsidRDefault="00C21438" w:rsidP="00E30AB2">
      <w:pPr>
        <w:pStyle w:val="Prrafodelista"/>
        <w:numPr>
          <w:ilvl w:val="0"/>
          <w:numId w:val="36"/>
        </w:numPr>
        <w:spacing w:after="0" w:line="240" w:lineRule="auto"/>
        <w:jc w:val="both"/>
        <w:rPr>
          <w:rFonts w:ascii="Times New Roman" w:hAnsi="Times New Roman"/>
          <w:sz w:val="24"/>
          <w:szCs w:val="24"/>
        </w:rPr>
      </w:pPr>
      <w:r w:rsidRPr="00B43358">
        <w:rPr>
          <w:rFonts w:ascii="Times New Roman" w:hAnsi="Times New Roman"/>
          <w:sz w:val="24"/>
          <w:szCs w:val="24"/>
        </w:rPr>
        <w:t>Organiza las relaciones con los transportistas, modifica y negocia los contratos.</w:t>
      </w:r>
    </w:p>
    <w:p w:rsidR="00C21438" w:rsidRPr="00B43358" w:rsidRDefault="00C21438" w:rsidP="00E30AB2">
      <w:pPr>
        <w:pStyle w:val="Prrafodelista"/>
        <w:numPr>
          <w:ilvl w:val="0"/>
          <w:numId w:val="36"/>
        </w:numPr>
        <w:spacing w:after="0" w:line="240" w:lineRule="auto"/>
        <w:jc w:val="both"/>
        <w:rPr>
          <w:rFonts w:ascii="Times New Roman" w:hAnsi="Times New Roman"/>
          <w:sz w:val="24"/>
          <w:szCs w:val="24"/>
        </w:rPr>
      </w:pPr>
      <w:r w:rsidRPr="00B43358">
        <w:rPr>
          <w:rFonts w:ascii="Times New Roman" w:hAnsi="Times New Roman"/>
          <w:sz w:val="24"/>
          <w:szCs w:val="24"/>
        </w:rPr>
        <w:t xml:space="preserve">Supervisa en  la organización  los flujos internos. </w:t>
      </w:r>
    </w:p>
    <w:p w:rsidR="00C21438" w:rsidRPr="00B43358" w:rsidRDefault="00C21438" w:rsidP="00E30AB2">
      <w:pPr>
        <w:pStyle w:val="Prrafodelista"/>
        <w:numPr>
          <w:ilvl w:val="0"/>
          <w:numId w:val="36"/>
        </w:numPr>
        <w:spacing w:after="0" w:line="240" w:lineRule="auto"/>
        <w:jc w:val="both"/>
        <w:rPr>
          <w:rFonts w:ascii="Times New Roman" w:hAnsi="Times New Roman"/>
          <w:sz w:val="24"/>
          <w:szCs w:val="24"/>
        </w:rPr>
      </w:pPr>
      <w:r w:rsidRPr="00B43358">
        <w:rPr>
          <w:rFonts w:ascii="Times New Roman" w:hAnsi="Times New Roman"/>
          <w:sz w:val="24"/>
          <w:szCs w:val="24"/>
        </w:rPr>
        <w:t>Organiza y administra los stocks de los productos terminados y materias primas.</w:t>
      </w:r>
    </w:p>
    <w:p w:rsidR="00C21438" w:rsidRPr="00B43358" w:rsidRDefault="00C21438" w:rsidP="00E30AB2">
      <w:pPr>
        <w:pStyle w:val="Prrafodelista"/>
        <w:numPr>
          <w:ilvl w:val="0"/>
          <w:numId w:val="37"/>
        </w:numPr>
        <w:spacing w:after="0" w:line="240" w:lineRule="auto"/>
        <w:jc w:val="both"/>
        <w:rPr>
          <w:rFonts w:ascii="Times New Roman" w:hAnsi="Times New Roman"/>
          <w:sz w:val="24"/>
          <w:szCs w:val="24"/>
        </w:rPr>
      </w:pPr>
      <w:r w:rsidRPr="00B43358">
        <w:rPr>
          <w:rFonts w:ascii="Times New Roman" w:hAnsi="Times New Roman"/>
          <w:sz w:val="24"/>
          <w:szCs w:val="24"/>
        </w:rPr>
        <w:t xml:space="preserve">Asegura las provisiones y optimiza los stocks en función del plan de producción y de las previsiones de ventas, en relación con el marketing. </w:t>
      </w:r>
    </w:p>
    <w:p w:rsidR="00C21438" w:rsidRPr="00B43358" w:rsidRDefault="00C21438" w:rsidP="00E30AB2">
      <w:pPr>
        <w:pStyle w:val="Prrafodelista"/>
        <w:numPr>
          <w:ilvl w:val="0"/>
          <w:numId w:val="37"/>
        </w:numPr>
        <w:spacing w:after="0" w:line="240" w:lineRule="auto"/>
        <w:jc w:val="both"/>
        <w:rPr>
          <w:rFonts w:ascii="Times New Roman" w:hAnsi="Times New Roman"/>
          <w:sz w:val="24"/>
          <w:szCs w:val="24"/>
        </w:rPr>
      </w:pPr>
      <w:r w:rsidRPr="00B43358">
        <w:rPr>
          <w:rFonts w:ascii="Times New Roman" w:hAnsi="Times New Roman"/>
          <w:sz w:val="24"/>
          <w:szCs w:val="24"/>
        </w:rPr>
        <w:t xml:space="preserve">Trabaja en estrecha colaboración con compras con el fin de que se integren las dificultades logísticas en sus negociaciones con los proveedores. </w:t>
      </w:r>
    </w:p>
    <w:p w:rsidR="00C21438" w:rsidRPr="00B43358" w:rsidRDefault="00C21438" w:rsidP="00E30AB2">
      <w:pPr>
        <w:pStyle w:val="Prrafodelista"/>
        <w:numPr>
          <w:ilvl w:val="0"/>
          <w:numId w:val="37"/>
        </w:numPr>
        <w:spacing w:after="0" w:line="240" w:lineRule="auto"/>
        <w:jc w:val="both"/>
        <w:rPr>
          <w:rFonts w:ascii="Times New Roman" w:hAnsi="Times New Roman"/>
          <w:sz w:val="24"/>
          <w:szCs w:val="24"/>
        </w:rPr>
      </w:pPr>
      <w:r w:rsidRPr="00B43358">
        <w:rPr>
          <w:rFonts w:ascii="Times New Roman" w:hAnsi="Times New Roman"/>
          <w:sz w:val="24"/>
          <w:szCs w:val="24"/>
        </w:rPr>
        <w:t xml:space="preserve">Acompaña el desarrollo y la evolución del sistema de información. </w:t>
      </w:r>
    </w:p>
    <w:p w:rsidR="00C21438" w:rsidRPr="00A16274" w:rsidRDefault="00C21438" w:rsidP="00537450">
      <w:pPr>
        <w:tabs>
          <w:tab w:val="left" w:pos="3360"/>
        </w:tabs>
        <w:spacing w:line="240" w:lineRule="auto"/>
        <w:jc w:val="both"/>
        <w:rPr>
          <w:rFonts w:ascii="Times New Roman" w:hAnsi="Times New Roman"/>
          <w:sz w:val="24"/>
          <w:szCs w:val="24"/>
        </w:rPr>
      </w:pPr>
      <w:r w:rsidRPr="00B43358">
        <w:rPr>
          <w:rFonts w:ascii="Times New Roman" w:hAnsi="Times New Roman"/>
          <w:sz w:val="24"/>
          <w:szCs w:val="24"/>
        </w:rPr>
        <w:t xml:space="preserve">En la empresa se encuentra </w:t>
      </w:r>
      <w:r w:rsidRPr="00A16274">
        <w:rPr>
          <w:rFonts w:ascii="Times New Roman" w:hAnsi="Times New Roman"/>
          <w:sz w:val="24"/>
          <w:szCs w:val="24"/>
        </w:rPr>
        <w:t>la logística interna y logística externa contratada.</w:t>
      </w:r>
    </w:p>
    <w:p w:rsidR="00C21438" w:rsidRPr="00B43358" w:rsidRDefault="00C21438" w:rsidP="00537450">
      <w:pPr>
        <w:tabs>
          <w:tab w:val="left" w:pos="3360"/>
        </w:tabs>
        <w:spacing w:after="0" w:line="240" w:lineRule="auto"/>
        <w:jc w:val="both"/>
        <w:rPr>
          <w:rFonts w:ascii="Times New Roman" w:hAnsi="Times New Roman"/>
          <w:sz w:val="24"/>
          <w:szCs w:val="24"/>
          <w:u w:val="single"/>
        </w:rPr>
      </w:pPr>
      <w:r w:rsidRPr="00B43358">
        <w:rPr>
          <w:rFonts w:ascii="Times New Roman" w:hAnsi="Times New Roman"/>
          <w:sz w:val="24"/>
          <w:szCs w:val="24"/>
          <w:u w:val="single"/>
        </w:rPr>
        <w:t>De Logística Interna se desprenden 2 funciones a saber:</w:t>
      </w:r>
    </w:p>
    <w:p w:rsidR="00C21438" w:rsidRPr="00B43358" w:rsidRDefault="00C21438" w:rsidP="00537450">
      <w:pPr>
        <w:pStyle w:val="Prrafodelista"/>
        <w:tabs>
          <w:tab w:val="left" w:pos="3360"/>
        </w:tabs>
        <w:spacing w:after="0" w:line="240" w:lineRule="auto"/>
        <w:ind w:left="1440"/>
        <w:jc w:val="both"/>
        <w:rPr>
          <w:rFonts w:ascii="Times New Roman" w:hAnsi="Times New Roman"/>
          <w:sz w:val="24"/>
          <w:szCs w:val="24"/>
        </w:rPr>
      </w:pPr>
      <w:r w:rsidRPr="00B43358">
        <w:rPr>
          <w:rFonts w:ascii="Times New Roman" w:hAnsi="Times New Roman"/>
          <w:sz w:val="24"/>
          <w:szCs w:val="24"/>
          <w:u w:val="single"/>
        </w:rPr>
        <w:t>Almacenes:</w:t>
      </w:r>
      <w:r w:rsidRPr="00B43358">
        <w:rPr>
          <w:rFonts w:ascii="Times New Roman" w:hAnsi="Times New Roman"/>
          <w:sz w:val="24"/>
          <w:szCs w:val="24"/>
        </w:rPr>
        <w:t xml:space="preserve"> deberá cumplir con las siguientes funciones:</w:t>
      </w:r>
    </w:p>
    <w:p w:rsidR="00C21438" w:rsidRPr="00B43358" w:rsidRDefault="00C21438" w:rsidP="00537450">
      <w:pPr>
        <w:tabs>
          <w:tab w:val="left" w:pos="3360"/>
        </w:tabs>
        <w:spacing w:after="0" w:line="240" w:lineRule="auto"/>
        <w:jc w:val="both"/>
        <w:rPr>
          <w:rFonts w:ascii="Times New Roman" w:hAnsi="Times New Roman"/>
          <w:sz w:val="24"/>
          <w:szCs w:val="24"/>
        </w:rPr>
      </w:pPr>
      <w:r w:rsidRPr="00B43358">
        <w:rPr>
          <w:rFonts w:ascii="Times New Roman" w:hAnsi="Times New Roman"/>
          <w:sz w:val="24"/>
          <w:szCs w:val="24"/>
          <w:u w:val="single"/>
        </w:rPr>
        <w:t>Recepción:</w:t>
      </w:r>
      <w:r w:rsidRPr="00B43358">
        <w:rPr>
          <w:rFonts w:ascii="Times New Roman" w:hAnsi="Times New Roman"/>
          <w:i/>
          <w:sz w:val="24"/>
          <w:szCs w:val="24"/>
        </w:rPr>
        <w:t xml:space="preserve"> </w:t>
      </w:r>
      <w:r w:rsidRPr="00B43358">
        <w:rPr>
          <w:rFonts w:ascii="Times New Roman" w:hAnsi="Times New Roman"/>
          <w:sz w:val="24"/>
          <w:szCs w:val="24"/>
        </w:rPr>
        <w:t>Se encargada de la aceptación de los envíos de los proveedores con todas sus operaciones, como descarga de los vehículos, entrega en almacén y comunicación del hecho al destino autorizado. Recepción, protección y entrega en el punto donde son necesarios los materiales adquiridos para producir.</w:t>
      </w:r>
    </w:p>
    <w:p w:rsidR="00C21438" w:rsidRPr="00B43358" w:rsidRDefault="00C21438"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u w:val="single"/>
        </w:rPr>
        <w:t>Gestión de stock:</w:t>
      </w:r>
      <w:r w:rsidRPr="00B43358">
        <w:rPr>
          <w:rFonts w:ascii="Times New Roman" w:hAnsi="Times New Roman"/>
          <w:i/>
          <w:sz w:val="24"/>
          <w:szCs w:val="24"/>
        </w:rPr>
        <w:t xml:space="preserve"> </w:t>
      </w:r>
      <w:r w:rsidRPr="00B43358">
        <w:rPr>
          <w:rFonts w:ascii="Times New Roman" w:hAnsi="Times New Roman"/>
          <w:sz w:val="24"/>
          <w:szCs w:val="24"/>
        </w:rPr>
        <w:t>Establece qué, en qué cantidad y dónde deben almacenarse las mismas. Determinación de los límites económicos, stocks mínimos y normalización de los artículos almacenados.</w:t>
      </w:r>
    </w:p>
    <w:p w:rsidR="00C21438" w:rsidRPr="00B43358" w:rsidRDefault="00C21438" w:rsidP="00537450">
      <w:pPr>
        <w:tabs>
          <w:tab w:val="left" w:pos="3360"/>
        </w:tabs>
        <w:spacing w:after="0" w:line="240" w:lineRule="auto"/>
        <w:jc w:val="both"/>
        <w:rPr>
          <w:rFonts w:ascii="Times New Roman" w:hAnsi="Times New Roman"/>
          <w:sz w:val="24"/>
          <w:szCs w:val="24"/>
        </w:rPr>
      </w:pPr>
      <w:r w:rsidRPr="00B43358">
        <w:rPr>
          <w:rFonts w:ascii="Times New Roman" w:hAnsi="Times New Roman"/>
          <w:sz w:val="24"/>
          <w:szCs w:val="24"/>
          <w:u w:val="single"/>
        </w:rPr>
        <w:t>Expedición:</w:t>
      </w:r>
      <w:r w:rsidRPr="00B43358">
        <w:rPr>
          <w:rFonts w:ascii="Times New Roman" w:hAnsi="Times New Roman"/>
          <w:i/>
          <w:sz w:val="24"/>
          <w:szCs w:val="24"/>
        </w:rPr>
        <w:t xml:space="preserve"> </w:t>
      </w:r>
      <w:r w:rsidRPr="00B43358">
        <w:rPr>
          <w:rFonts w:ascii="Times New Roman" w:hAnsi="Times New Roman"/>
          <w:sz w:val="24"/>
          <w:szCs w:val="24"/>
        </w:rPr>
        <w:t>Envíos de productos terminados para que lleguen al cliente.</w:t>
      </w:r>
    </w:p>
    <w:p w:rsidR="00C21438" w:rsidRPr="00B43358" w:rsidRDefault="00C21438" w:rsidP="00E30AB2">
      <w:pPr>
        <w:pStyle w:val="Prrafodelista"/>
        <w:numPr>
          <w:ilvl w:val="0"/>
          <w:numId w:val="35"/>
        </w:numPr>
        <w:autoSpaceDE w:val="0"/>
        <w:autoSpaceDN w:val="0"/>
        <w:adjustRightInd w:val="0"/>
        <w:spacing w:after="0" w:line="240" w:lineRule="auto"/>
        <w:jc w:val="both"/>
        <w:rPr>
          <w:rFonts w:ascii="Times New Roman" w:hAnsi="Times New Roman"/>
          <w:sz w:val="24"/>
          <w:szCs w:val="24"/>
          <w:u w:val="single"/>
        </w:rPr>
      </w:pPr>
      <w:r w:rsidRPr="00B43358">
        <w:rPr>
          <w:rFonts w:ascii="Times New Roman" w:hAnsi="Times New Roman"/>
          <w:sz w:val="24"/>
          <w:szCs w:val="24"/>
          <w:u w:val="single"/>
        </w:rPr>
        <w:t>Logística Externa:</w:t>
      </w:r>
      <w:r w:rsidRPr="00B43358">
        <w:rPr>
          <w:rFonts w:ascii="Times New Roman" w:hAnsi="Times New Roman"/>
          <w:sz w:val="24"/>
          <w:szCs w:val="24"/>
        </w:rPr>
        <w:t xml:space="preserve"> a  cargo del operativo logístico de acercar a los clientes la cantidad de producto demandado, respondiendo en tiempo y forma. </w:t>
      </w:r>
    </w:p>
    <w:p w:rsidR="00CB5095" w:rsidRDefault="00CB5095" w:rsidP="00537450">
      <w:pPr>
        <w:spacing w:line="240" w:lineRule="auto"/>
        <w:rPr>
          <w:rFonts w:ascii="Times New Roman" w:hAnsi="Times New Roman"/>
          <w:b/>
          <w:color w:val="000000"/>
          <w:sz w:val="24"/>
          <w:szCs w:val="24"/>
          <w:u w:val="single"/>
        </w:rPr>
      </w:pPr>
    </w:p>
    <w:p w:rsidR="00CB5095" w:rsidRDefault="00CB5095" w:rsidP="00537450">
      <w:pPr>
        <w:spacing w:line="240" w:lineRule="auto"/>
        <w:rPr>
          <w:rFonts w:ascii="Times New Roman" w:hAnsi="Times New Roman"/>
          <w:b/>
          <w:color w:val="000000"/>
          <w:sz w:val="24"/>
          <w:szCs w:val="24"/>
          <w:u w:val="single"/>
        </w:rPr>
      </w:pPr>
    </w:p>
    <w:p w:rsidR="00CB5095" w:rsidRDefault="00CB5095" w:rsidP="00537450">
      <w:pPr>
        <w:spacing w:line="240" w:lineRule="auto"/>
        <w:rPr>
          <w:rFonts w:ascii="Times New Roman" w:hAnsi="Times New Roman"/>
          <w:b/>
          <w:color w:val="000000"/>
          <w:sz w:val="24"/>
          <w:szCs w:val="24"/>
          <w:u w:val="single"/>
        </w:rPr>
      </w:pPr>
    </w:p>
    <w:p w:rsidR="00CB5095" w:rsidRDefault="00CB5095" w:rsidP="00537450">
      <w:pPr>
        <w:spacing w:line="240" w:lineRule="auto"/>
        <w:rPr>
          <w:rFonts w:ascii="Times New Roman" w:hAnsi="Times New Roman"/>
          <w:b/>
          <w:color w:val="000000"/>
          <w:sz w:val="24"/>
          <w:szCs w:val="24"/>
          <w:u w:val="single"/>
        </w:rPr>
      </w:pPr>
    </w:p>
    <w:p w:rsidR="00CB5095" w:rsidRDefault="00CB5095" w:rsidP="00537450">
      <w:pPr>
        <w:spacing w:line="240" w:lineRule="auto"/>
        <w:rPr>
          <w:rFonts w:ascii="Times New Roman" w:hAnsi="Times New Roman"/>
          <w:b/>
          <w:color w:val="000000"/>
          <w:sz w:val="24"/>
          <w:szCs w:val="24"/>
          <w:u w:val="single"/>
        </w:rPr>
      </w:pPr>
    </w:p>
    <w:p w:rsidR="00CB5095" w:rsidRDefault="00CB5095" w:rsidP="00537450">
      <w:pPr>
        <w:spacing w:line="240" w:lineRule="auto"/>
        <w:rPr>
          <w:rFonts w:ascii="Times New Roman" w:hAnsi="Times New Roman"/>
          <w:b/>
          <w:color w:val="000000"/>
          <w:sz w:val="24"/>
          <w:szCs w:val="24"/>
          <w:u w:val="single"/>
        </w:rPr>
      </w:pPr>
    </w:p>
    <w:p w:rsidR="00403B31" w:rsidRDefault="00403B31" w:rsidP="00537450">
      <w:pPr>
        <w:spacing w:line="240" w:lineRule="auto"/>
        <w:rPr>
          <w:rFonts w:ascii="Times New Roman" w:hAnsi="Times New Roman"/>
          <w:b/>
          <w:color w:val="000000"/>
          <w:sz w:val="24"/>
          <w:szCs w:val="24"/>
          <w:u w:val="single"/>
        </w:rPr>
      </w:pPr>
    </w:p>
    <w:p w:rsidR="00CB5095" w:rsidRDefault="00CB5095" w:rsidP="00537450">
      <w:pPr>
        <w:spacing w:line="240" w:lineRule="auto"/>
        <w:rPr>
          <w:rFonts w:ascii="Times New Roman" w:hAnsi="Times New Roman"/>
          <w:b/>
          <w:color w:val="000000"/>
          <w:sz w:val="24"/>
          <w:szCs w:val="24"/>
          <w:u w:val="single"/>
        </w:rPr>
      </w:pPr>
    </w:p>
    <w:p w:rsidR="006106D3" w:rsidRPr="00B43358" w:rsidRDefault="00403B31" w:rsidP="00403B31">
      <w:pPr>
        <w:spacing w:line="24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w:lastRenderedPageBreak/>
        <w:t>COMPRAS</w:t>
      </w:r>
    </w:p>
    <w:p w:rsidR="00554F72" w:rsidRPr="00A16274" w:rsidRDefault="00554F72" w:rsidP="00537450">
      <w:pPr>
        <w:spacing w:line="240" w:lineRule="auto"/>
        <w:rPr>
          <w:rFonts w:ascii="Times New Roman" w:hAnsi="Times New Roman"/>
          <w:sz w:val="24"/>
          <w:szCs w:val="24"/>
          <w:u w:val="single"/>
        </w:rPr>
      </w:pPr>
      <w:r w:rsidRPr="00A16274">
        <w:rPr>
          <w:rFonts w:ascii="Times New Roman" w:hAnsi="Times New Roman"/>
          <w:sz w:val="24"/>
          <w:szCs w:val="24"/>
          <w:u w:val="single"/>
        </w:rPr>
        <w:t>Compras y aprovisionamiento:</w:t>
      </w:r>
    </w:p>
    <w:p w:rsidR="00554F72" w:rsidRPr="00B43358" w:rsidRDefault="00554F72" w:rsidP="00537450">
      <w:pPr>
        <w:spacing w:line="240" w:lineRule="auto"/>
        <w:rPr>
          <w:rFonts w:ascii="Times New Roman" w:hAnsi="Times New Roman"/>
          <w:sz w:val="24"/>
          <w:szCs w:val="24"/>
        </w:rPr>
      </w:pPr>
      <w:r w:rsidRPr="00B43358">
        <w:rPr>
          <w:rFonts w:ascii="Times New Roman" w:hAnsi="Times New Roman"/>
          <w:sz w:val="24"/>
          <w:szCs w:val="24"/>
        </w:rPr>
        <w:t>Significan acciones diferentes.</w:t>
      </w:r>
    </w:p>
    <w:p w:rsidR="00554F72" w:rsidRPr="00B43358" w:rsidRDefault="00554F72" w:rsidP="00537450">
      <w:pPr>
        <w:spacing w:line="240" w:lineRule="auto"/>
        <w:rPr>
          <w:rFonts w:ascii="Times New Roman" w:hAnsi="Times New Roman"/>
          <w:sz w:val="24"/>
          <w:szCs w:val="24"/>
        </w:rPr>
      </w:pPr>
      <w:r w:rsidRPr="00A16274">
        <w:rPr>
          <w:rFonts w:ascii="Times New Roman" w:hAnsi="Times New Roman"/>
          <w:sz w:val="24"/>
          <w:szCs w:val="24"/>
          <w:u w:val="single"/>
        </w:rPr>
        <w:t>Aprovisionar:</w:t>
      </w:r>
      <w:r w:rsidRPr="00B43358">
        <w:rPr>
          <w:rFonts w:ascii="Times New Roman" w:hAnsi="Times New Roman"/>
          <w:sz w:val="24"/>
          <w:szCs w:val="24"/>
        </w:rPr>
        <w:t xml:space="preserve"> Poner a disposición de la empresa todos aquellos productos, bienes y servicios que son necesarios para su funcionamiento.</w:t>
      </w:r>
    </w:p>
    <w:p w:rsidR="00554F72" w:rsidRPr="00B43358" w:rsidRDefault="00554F72" w:rsidP="00537450">
      <w:pPr>
        <w:spacing w:line="240" w:lineRule="auto"/>
        <w:rPr>
          <w:rFonts w:ascii="Times New Roman" w:hAnsi="Times New Roman"/>
          <w:sz w:val="24"/>
          <w:szCs w:val="24"/>
        </w:rPr>
      </w:pPr>
      <w:r w:rsidRPr="00B43358">
        <w:rPr>
          <w:rFonts w:ascii="Times New Roman" w:hAnsi="Times New Roman"/>
          <w:sz w:val="24"/>
          <w:szCs w:val="24"/>
        </w:rPr>
        <w:t>Para cumplir estas funciones es necesario:</w:t>
      </w:r>
    </w:p>
    <w:p w:rsidR="00554F72" w:rsidRPr="00B43358" w:rsidRDefault="0091413D" w:rsidP="00537450">
      <w:pPr>
        <w:spacing w:line="240" w:lineRule="auto"/>
        <w:rPr>
          <w:rFonts w:ascii="Times New Roman" w:hAnsi="Times New Roman"/>
          <w:sz w:val="24"/>
          <w:szCs w:val="24"/>
        </w:rPr>
      </w:pPr>
      <w:r>
        <w:rPr>
          <w:rFonts w:ascii="Times New Roman" w:hAnsi="Times New Roman"/>
          <w:noProof/>
          <w:sz w:val="24"/>
          <w:szCs w:val="24"/>
          <w:lang w:eastAsia="es-ES"/>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406" type="#_x0000_t88" style="position:absolute;margin-left:299.7pt;margin-top:2.95pt;width:9pt;height:203.3pt;z-index:251618816"/>
        </w:pict>
      </w:r>
      <w:r w:rsidR="00554F72" w:rsidRPr="00B43358">
        <w:rPr>
          <w:rFonts w:ascii="Times New Roman" w:hAnsi="Times New Roman"/>
          <w:sz w:val="24"/>
          <w:szCs w:val="24"/>
        </w:rPr>
        <w:t>-Prever las necesidades.</w:t>
      </w:r>
    </w:p>
    <w:p w:rsidR="00554F72" w:rsidRPr="00B43358" w:rsidRDefault="00554F72" w:rsidP="00537450">
      <w:pPr>
        <w:spacing w:line="240" w:lineRule="auto"/>
        <w:rPr>
          <w:rFonts w:ascii="Times New Roman" w:hAnsi="Times New Roman"/>
          <w:sz w:val="24"/>
          <w:szCs w:val="24"/>
        </w:rPr>
      </w:pPr>
      <w:r w:rsidRPr="00B43358">
        <w:rPr>
          <w:rFonts w:ascii="Times New Roman" w:hAnsi="Times New Roman"/>
          <w:sz w:val="24"/>
          <w:szCs w:val="24"/>
        </w:rPr>
        <w:t>-Planificarlas en el tiempo</w:t>
      </w:r>
    </w:p>
    <w:p w:rsidR="00554F72" w:rsidRPr="00B43358" w:rsidRDefault="0091413D" w:rsidP="00537450">
      <w:pPr>
        <w:spacing w:line="240" w:lineRule="auto"/>
        <w:rPr>
          <w:rFonts w:ascii="Times New Roman" w:hAnsi="Times New Roman"/>
          <w:sz w:val="24"/>
          <w:szCs w:val="24"/>
        </w:rPr>
      </w:pPr>
      <w:r>
        <w:rPr>
          <w:rFonts w:ascii="Times New Roman" w:hAnsi="Times New Roman"/>
          <w:noProof/>
          <w:sz w:val="24"/>
          <w:szCs w:val="24"/>
          <w:lang w:eastAsia="es-ES"/>
        </w:rPr>
        <w:pict>
          <v:shape id="_x0000_s1407" type="#_x0000_t88" style="position:absolute;margin-left:223.95pt;margin-top:13.7pt;width:15pt;height:138.75pt;z-index:251619840"/>
        </w:pict>
      </w:r>
      <w:r w:rsidR="00554F72" w:rsidRPr="00B43358">
        <w:rPr>
          <w:rFonts w:ascii="Times New Roman" w:hAnsi="Times New Roman"/>
          <w:sz w:val="24"/>
          <w:szCs w:val="24"/>
        </w:rPr>
        <w:t>-Expresarlas en términos adecuados.</w:t>
      </w:r>
    </w:p>
    <w:p w:rsidR="00554F72" w:rsidRPr="00B43358" w:rsidRDefault="00554F72" w:rsidP="00537450">
      <w:pPr>
        <w:tabs>
          <w:tab w:val="left" w:pos="7350"/>
        </w:tabs>
        <w:spacing w:line="240" w:lineRule="auto"/>
        <w:rPr>
          <w:rFonts w:ascii="Times New Roman" w:hAnsi="Times New Roman"/>
          <w:sz w:val="24"/>
          <w:szCs w:val="24"/>
        </w:rPr>
      </w:pPr>
      <w:r w:rsidRPr="00B43358">
        <w:rPr>
          <w:rFonts w:ascii="Times New Roman" w:hAnsi="Times New Roman"/>
          <w:sz w:val="24"/>
          <w:szCs w:val="24"/>
        </w:rPr>
        <w:t xml:space="preserve">-Buscarlas en el mercado.                                                </w:t>
      </w:r>
      <w:r w:rsidR="00AC66B7" w:rsidRPr="00B43358">
        <w:rPr>
          <w:rFonts w:ascii="Times New Roman" w:hAnsi="Times New Roman"/>
          <w:sz w:val="24"/>
          <w:szCs w:val="24"/>
        </w:rPr>
        <w:t xml:space="preserve">            </w:t>
      </w:r>
      <w:r w:rsidRPr="00B43358">
        <w:rPr>
          <w:rFonts w:ascii="Times New Roman" w:hAnsi="Times New Roman"/>
          <w:sz w:val="24"/>
          <w:szCs w:val="24"/>
        </w:rPr>
        <w:t xml:space="preserve"> </w:t>
      </w:r>
      <w:r w:rsidR="00AC66B7" w:rsidRPr="00B43358">
        <w:rPr>
          <w:rFonts w:ascii="Times New Roman" w:hAnsi="Times New Roman"/>
          <w:sz w:val="24"/>
          <w:szCs w:val="24"/>
        </w:rPr>
        <w:t xml:space="preserve">  </w:t>
      </w:r>
      <w:r w:rsidRPr="00B43358">
        <w:rPr>
          <w:rFonts w:ascii="Times New Roman" w:hAnsi="Times New Roman"/>
          <w:sz w:val="24"/>
          <w:szCs w:val="24"/>
        </w:rPr>
        <w:t>Aprovisionamiento</w:t>
      </w:r>
    </w:p>
    <w:p w:rsidR="00554F72" w:rsidRPr="00B43358" w:rsidRDefault="00554F72" w:rsidP="00537450">
      <w:pPr>
        <w:tabs>
          <w:tab w:val="left" w:pos="5175"/>
        </w:tabs>
        <w:spacing w:line="240" w:lineRule="auto"/>
        <w:rPr>
          <w:rFonts w:ascii="Times New Roman" w:hAnsi="Times New Roman"/>
          <w:sz w:val="24"/>
          <w:szCs w:val="24"/>
        </w:rPr>
      </w:pPr>
      <w:r w:rsidRPr="00B43358">
        <w:rPr>
          <w:rFonts w:ascii="Times New Roman" w:hAnsi="Times New Roman"/>
          <w:sz w:val="24"/>
          <w:szCs w:val="24"/>
        </w:rPr>
        <w:t xml:space="preserve">-Adquirirlas.                                               </w:t>
      </w:r>
    </w:p>
    <w:p w:rsidR="00554F72" w:rsidRPr="00B43358" w:rsidRDefault="00554F72" w:rsidP="00537450">
      <w:pPr>
        <w:tabs>
          <w:tab w:val="left" w:pos="5565"/>
        </w:tabs>
        <w:spacing w:line="240" w:lineRule="auto"/>
        <w:rPr>
          <w:rFonts w:ascii="Times New Roman" w:hAnsi="Times New Roman"/>
          <w:sz w:val="24"/>
          <w:szCs w:val="24"/>
        </w:rPr>
      </w:pPr>
      <w:r w:rsidRPr="00B43358">
        <w:rPr>
          <w:rFonts w:ascii="Times New Roman" w:hAnsi="Times New Roman"/>
          <w:sz w:val="24"/>
          <w:szCs w:val="24"/>
        </w:rPr>
        <w:t xml:space="preserve">-Asegurarse de que son recibidas en las       </w:t>
      </w:r>
      <w:r w:rsidR="00AC66B7" w:rsidRPr="00B43358">
        <w:rPr>
          <w:rFonts w:ascii="Times New Roman" w:hAnsi="Times New Roman"/>
          <w:sz w:val="24"/>
          <w:szCs w:val="24"/>
        </w:rPr>
        <w:t xml:space="preserve">           </w:t>
      </w:r>
      <w:r w:rsidRPr="00B43358">
        <w:rPr>
          <w:rFonts w:ascii="Times New Roman" w:hAnsi="Times New Roman"/>
          <w:sz w:val="24"/>
          <w:szCs w:val="24"/>
        </w:rPr>
        <w:t>Compras</w:t>
      </w:r>
    </w:p>
    <w:p w:rsidR="00554F72" w:rsidRPr="00B43358" w:rsidRDefault="00554F72" w:rsidP="00537450">
      <w:pPr>
        <w:spacing w:line="240" w:lineRule="auto"/>
        <w:rPr>
          <w:rFonts w:ascii="Times New Roman" w:hAnsi="Times New Roman"/>
          <w:sz w:val="24"/>
          <w:szCs w:val="24"/>
        </w:rPr>
      </w:pPr>
      <w:proofErr w:type="gramStart"/>
      <w:r w:rsidRPr="00B43358">
        <w:rPr>
          <w:rFonts w:ascii="Times New Roman" w:hAnsi="Times New Roman"/>
          <w:sz w:val="24"/>
          <w:szCs w:val="24"/>
        </w:rPr>
        <w:t>condiciones</w:t>
      </w:r>
      <w:proofErr w:type="gramEnd"/>
      <w:r w:rsidRPr="00B43358">
        <w:rPr>
          <w:rFonts w:ascii="Times New Roman" w:hAnsi="Times New Roman"/>
          <w:sz w:val="24"/>
          <w:szCs w:val="24"/>
        </w:rPr>
        <w:t xml:space="preserve"> demandadas.</w:t>
      </w:r>
    </w:p>
    <w:p w:rsidR="00554F72" w:rsidRPr="00B43358" w:rsidRDefault="00554F72" w:rsidP="00537450">
      <w:pPr>
        <w:spacing w:line="240" w:lineRule="auto"/>
        <w:rPr>
          <w:rFonts w:ascii="Times New Roman" w:hAnsi="Times New Roman"/>
          <w:sz w:val="24"/>
          <w:szCs w:val="24"/>
        </w:rPr>
      </w:pPr>
      <w:r w:rsidRPr="00B43358">
        <w:rPr>
          <w:rFonts w:ascii="Times New Roman" w:hAnsi="Times New Roman"/>
          <w:sz w:val="24"/>
          <w:szCs w:val="24"/>
        </w:rPr>
        <w:t>-Pagarlas.</w:t>
      </w:r>
    </w:p>
    <w:p w:rsidR="00554F72" w:rsidRPr="00A16274" w:rsidRDefault="00554F72" w:rsidP="00537450">
      <w:pPr>
        <w:spacing w:line="240" w:lineRule="auto"/>
        <w:rPr>
          <w:rFonts w:ascii="Times New Roman" w:hAnsi="Times New Roman"/>
          <w:sz w:val="24"/>
          <w:szCs w:val="24"/>
          <w:u w:val="single"/>
        </w:rPr>
      </w:pPr>
      <w:r w:rsidRPr="00A16274">
        <w:rPr>
          <w:rFonts w:ascii="Times New Roman" w:hAnsi="Times New Roman"/>
          <w:sz w:val="24"/>
          <w:szCs w:val="24"/>
          <w:u w:val="single"/>
        </w:rPr>
        <w:t>Compras:</w:t>
      </w:r>
    </w:p>
    <w:p w:rsidR="00554F72" w:rsidRPr="00B43358" w:rsidRDefault="00554F72" w:rsidP="00537450">
      <w:pPr>
        <w:spacing w:line="240" w:lineRule="auto"/>
        <w:rPr>
          <w:rFonts w:ascii="Times New Roman" w:hAnsi="Times New Roman"/>
          <w:sz w:val="24"/>
          <w:szCs w:val="24"/>
        </w:rPr>
      </w:pPr>
      <w:r w:rsidRPr="00B43358">
        <w:rPr>
          <w:rFonts w:ascii="Times New Roman" w:hAnsi="Times New Roman"/>
          <w:sz w:val="24"/>
          <w:szCs w:val="24"/>
        </w:rPr>
        <w:t>La compra comienza en el momento que un producto o servicio debe ser buscado en el exterior, finalizando cuando cesan las obligaciones y derechos mutuos establecidos.</w:t>
      </w:r>
    </w:p>
    <w:p w:rsidR="00554F72" w:rsidRPr="00B43358" w:rsidRDefault="00554F72" w:rsidP="00537450">
      <w:pPr>
        <w:spacing w:line="240" w:lineRule="auto"/>
        <w:rPr>
          <w:rFonts w:ascii="Times New Roman" w:hAnsi="Times New Roman"/>
          <w:sz w:val="24"/>
          <w:szCs w:val="24"/>
        </w:rPr>
      </w:pPr>
      <w:r w:rsidRPr="00B43358">
        <w:rPr>
          <w:rFonts w:ascii="Times New Roman" w:hAnsi="Times New Roman"/>
          <w:sz w:val="24"/>
          <w:szCs w:val="24"/>
        </w:rPr>
        <w:t>El aprovisionamiento comienza con la tarea de detectar las necesidades de la empresa y situarlas en el tiempo, es una función mucho más amplia que la de comprar. Se ha convertido en una función estratégica.</w:t>
      </w:r>
    </w:p>
    <w:p w:rsidR="00554F72" w:rsidRPr="00FC37FD" w:rsidRDefault="00FC37FD" w:rsidP="00403B31">
      <w:pPr>
        <w:spacing w:after="0" w:line="240" w:lineRule="auto"/>
        <w:rPr>
          <w:rFonts w:ascii="Times New Roman" w:hAnsi="Times New Roman"/>
          <w:sz w:val="24"/>
          <w:szCs w:val="24"/>
          <w:u w:val="single"/>
        </w:rPr>
      </w:pPr>
      <w:r>
        <w:rPr>
          <w:rFonts w:ascii="Times New Roman" w:hAnsi="Times New Roman"/>
          <w:sz w:val="24"/>
          <w:szCs w:val="24"/>
          <w:u w:val="single"/>
        </w:rPr>
        <w:t>Fases de la Función de Compras:</w:t>
      </w:r>
    </w:p>
    <w:p w:rsidR="00554F72" w:rsidRPr="00FC37FD" w:rsidRDefault="00554F72" w:rsidP="00403B31">
      <w:pPr>
        <w:spacing w:after="0" w:line="240" w:lineRule="auto"/>
        <w:rPr>
          <w:rFonts w:ascii="Times New Roman" w:hAnsi="Times New Roman"/>
          <w:sz w:val="24"/>
          <w:szCs w:val="24"/>
        </w:rPr>
      </w:pPr>
      <w:r w:rsidRPr="00FC37FD">
        <w:rPr>
          <w:rFonts w:ascii="Times New Roman" w:hAnsi="Times New Roman"/>
          <w:sz w:val="24"/>
          <w:szCs w:val="24"/>
        </w:rPr>
        <w:t>Operaciones Previas</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-Conocimiento detallado de las necesidades.</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-Determinar las condiciones en que esas necesidades deben ser satisfechas.</w:t>
      </w:r>
    </w:p>
    <w:p w:rsidR="00554F72" w:rsidRPr="00FC37FD" w:rsidRDefault="00554F72" w:rsidP="00054746">
      <w:pPr>
        <w:spacing w:after="0" w:line="240" w:lineRule="auto"/>
        <w:rPr>
          <w:rFonts w:ascii="Times New Roman" w:hAnsi="Times New Roman"/>
          <w:sz w:val="24"/>
          <w:szCs w:val="24"/>
          <w:u w:val="single"/>
        </w:rPr>
      </w:pPr>
      <w:r w:rsidRPr="00FC37FD">
        <w:rPr>
          <w:rFonts w:ascii="Times New Roman" w:hAnsi="Times New Roman"/>
          <w:sz w:val="24"/>
          <w:szCs w:val="24"/>
          <w:u w:val="single"/>
        </w:rPr>
        <w:t>Preparación</w:t>
      </w:r>
      <w:r w:rsidR="00FC37FD">
        <w:rPr>
          <w:rFonts w:ascii="Times New Roman" w:hAnsi="Times New Roman"/>
          <w:sz w:val="24"/>
          <w:szCs w:val="24"/>
          <w:u w:val="single"/>
        </w:rPr>
        <w:t>:</w:t>
      </w:r>
    </w:p>
    <w:p w:rsidR="00554F72" w:rsidRPr="00B43358" w:rsidRDefault="00554F72" w:rsidP="00054746">
      <w:pPr>
        <w:spacing w:after="0" w:line="240" w:lineRule="auto"/>
        <w:rPr>
          <w:rFonts w:ascii="Times New Roman" w:hAnsi="Times New Roman"/>
          <w:sz w:val="24"/>
          <w:szCs w:val="24"/>
        </w:rPr>
      </w:pPr>
      <w:r w:rsidRPr="00B43358">
        <w:rPr>
          <w:rFonts w:ascii="Times New Roman" w:hAnsi="Times New Roman"/>
          <w:sz w:val="24"/>
          <w:szCs w:val="24"/>
        </w:rPr>
        <w:t>-Investigación de Mercado.</w:t>
      </w:r>
    </w:p>
    <w:p w:rsidR="00554F72" w:rsidRDefault="00554F72" w:rsidP="00054746">
      <w:pPr>
        <w:spacing w:after="0" w:line="240" w:lineRule="auto"/>
        <w:rPr>
          <w:rFonts w:ascii="Times New Roman" w:hAnsi="Times New Roman"/>
          <w:sz w:val="24"/>
          <w:szCs w:val="24"/>
        </w:rPr>
      </w:pPr>
      <w:r w:rsidRPr="00B43358">
        <w:rPr>
          <w:rFonts w:ascii="Times New Roman" w:hAnsi="Times New Roman"/>
          <w:sz w:val="24"/>
          <w:szCs w:val="24"/>
        </w:rPr>
        <w:t>-Preselección de los posibles Proveedores.</w:t>
      </w:r>
    </w:p>
    <w:p w:rsidR="00554F72" w:rsidRPr="00FC37FD" w:rsidRDefault="00554F72" w:rsidP="00403B31">
      <w:pPr>
        <w:spacing w:after="0" w:line="240" w:lineRule="auto"/>
        <w:rPr>
          <w:rFonts w:ascii="Times New Roman" w:hAnsi="Times New Roman"/>
          <w:sz w:val="24"/>
          <w:szCs w:val="24"/>
          <w:u w:val="single"/>
        </w:rPr>
      </w:pPr>
      <w:r w:rsidRPr="00FC37FD">
        <w:rPr>
          <w:rFonts w:ascii="Times New Roman" w:hAnsi="Times New Roman"/>
          <w:sz w:val="24"/>
          <w:szCs w:val="24"/>
          <w:u w:val="single"/>
        </w:rPr>
        <w:t>Realización</w:t>
      </w:r>
      <w:r w:rsidR="00FC37FD">
        <w:rPr>
          <w:rFonts w:ascii="Times New Roman" w:hAnsi="Times New Roman"/>
          <w:sz w:val="24"/>
          <w:szCs w:val="24"/>
          <w:u w:val="single"/>
        </w:rPr>
        <w:t>:</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-Analizar y Comparar las ofertas.</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-Negociación de los ofertantes.</w:t>
      </w:r>
    </w:p>
    <w:p w:rsidR="00554F72" w:rsidRPr="00B43358" w:rsidRDefault="00554F72" w:rsidP="00054746">
      <w:pPr>
        <w:spacing w:after="0" w:line="240" w:lineRule="auto"/>
        <w:rPr>
          <w:rFonts w:ascii="Times New Roman" w:hAnsi="Times New Roman"/>
          <w:sz w:val="24"/>
          <w:szCs w:val="24"/>
        </w:rPr>
      </w:pPr>
      <w:r w:rsidRPr="00B43358">
        <w:rPr>
          <w:rFonts w:ascii="Times New Roman" w:hAnsi="Times New Roman"/>
          <w:sz w:val="24"/>
          <w:szCs w:val="24"/>
        </w:rPr>
        <w:t>-Elección del Proveedor.</w:t>
      </w:r>
    </w:p>
    <w:p w:rsidR="00554F72" w:rsidRDefault="00554F72" w:rsidP="00054746">
      <w:pPr>
        <w:spacing w:after="0" w:line="240" w:lineRule="auto"/>
        <w:rPr>
          <w:rFonts w:ascii="Times New Roman" w:hAnsi="Times New Roman"/>
          <w:sz w:val="24"/>
          <w:szCs w:val="24"/>
        </w:rPr>
      </w:pPr>
      <w:r w:rsidRPr="00B43358">
        <w:rPr>
          <w:rFonts w:ascii="Times New Roman" w:hAnsi="Times New Roman"/>
          <w:sz w:val="24"/>
          <w:szCs w:val="24"/>
        </w:rPr>
        <w:t>-Confección del Pedido.</w:t>
      </w:r>
    </w:p>
    <w:p w:rsidR="00554F72" w:rsidRPr="00FC37FD" w:rsidRDefault="00554F72" w:rsidP="00403B31">
      <w:pPr>
        <w:spacing w:after="0" w:line="240" w:lineRule="auto"/>
        <w:rPr>
          <w:rFonts w:ascii="Times New Roman" w:hAnsi="Times New Roman"/>
          <w:sz w:val="24"/>
          <w:szCs w:val="24"/>
          <w:u w:val="single"/>
        </w:rPr>
      </w:pPr>
      <w:r w:rsidRPr="00FC37FD">
        <w:rPr>
          <w:rFonts w:ascii="Times New Roman" w:hAnsi="Times New Roman"/>
          <w:sz w:val="24"/>
          <w:szCs w:val="24"/>
          <w:u w:val="single"/>
        </w:rPr>
        <w:lastRenderedPageBreak/>
        <w:t>Seguimiento</w:t>
      </w:r>
      <w:r w:rsidR="00FC37FD">
        <w:rPr>
          <w:rFonts w:ascii="Times New Roman" w:hAnsi="Times New Roman"/>
          <w:sz w:val="24"/>
          <w:szCs w:val="24"/>
          <w:u w:val="single"/>
        </w:rPr>
        <w:t>:</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-Vigilancia y Reclamo de entregas.</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-Control Cualitativo y Cuantitativo de los Productos Recibidos.</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-Conformación de las Facturas.</w:t>
      </w:r>
    </w:p>
    <w:p w:rsidR="00554F72" w:rsidRPr="00B43358" w:rsidRDefault="00554F72" w:rsidP="00403B31">
      <w:pPr>
        <w:spacing w:after="0" w:line="240" w:lineRule="auto"/>
        <w:rPr>
          <w:rFonts w:ascii="Times New Roman" w:hAnsi="Times New Roman"/>
          <w:sz w:val="24"/>
          <w:szCs w:val="24"/>
        </w:rPr>
      </w:pPr>
      <w:r w:rsidRPr="00B43358">
        <w:rPr>
          <w:rFonts w:ascii="Times New Roman" w:hAnsi="Times New Roman"/>
          <w:sz w:val="24"/>
          <w:szCs w:val="24"/>
        </w:rPr>
        <w:t>-Eventual Devolución de los Productos no hallados conformes.</w:t>
      </w:r>
    </w:p>
    <w:p w:rsidR="00CB5095" w:rsidRDefault="00CB5095" w:rsidP="00537450">
      <w:pPr>
        <w:spacing w:line="240" w:lineRule="auto"/>
        <w:rPr>
          <w:rFonts w:ascii="Times New Roman" w:hAnsi="Times New Roman"/>
          <w:b/>
          <w:color w:val="000000"/>
          <w:sz w:val="24"/>
          <w:szCs w:val="24"/>
          <w:u w:val="single"/>
        </w:rPr>
      </w:pPr>
    </w:p>
    <w:p w:rsidR="002F74D2" w:rsidRPr="00B43358" w:rsidRDefault="002F74D2" w:rsidP="00537450">
      <w:pPr>
        <w:spacing w:line="240" w:lineRule="auto"/>
        <w:rPr>
          <w:rFonts w:ascii="Times New Roman" w:hAnsi="Times New Roman"/>
          <w:b/>
          <w:color w:val="000000"/>
          <w:sz w:val="24"/>
          <w:szCs w:val="24"/>
          <w:u w:val="single"/>
        </w:rPr>
      </w:pPr>
      <w:r w:rsidRPr="00B43358">
        <w:rPr>
          <w:rFonts w:ascii="Times New Roman" w:hAnsi="Times New Roman"/>
          <w:b/>
          <w:color w:val="000000"/>
          <w:sz w:val="24"/>
          <w:szCs w:val="24"/>
          <w:u w:val="single"/>
        </w:rPr>
        <w:t>P</w:t>
      </w:r>
      <w:r>
        <w:rPr>
          <w:rFonts w:ascii="Times New Roman" w:hAnsi="Times New Roman"/>
          <w:b/>
          <w:color w:val="000000"/>
          <w:sz w:val="24"/>
          <w:szCs w:val="24"/>
          <w:u w:val="single"/>
        </w:rPr>
        <w:t>olítica y gestión de Stock</w:t>
      </w:r>
      <w:r w:rsidRPr="00B43358">
        <w:rPr>
          <w:rFonts w:ascii="Times New Roman" w:hAnsi="Times New Roman"/>
          <w:b/>
          <w:color w:val="000000"/>
          <w:sz w:val="24"/>
          <w:szCs w:val="24"/>
          <w:u w:val="single"/>
        </w:rPr>
        <w:t>:</w:t>
      </w:r>
    </w:p>
    <w:p w:rsidR="002E0892" w:rsidRPr="005E4D08" w:rsidRDefault="002E0892" w:rsidP="00537450">
      <w:pPr>
        <w:autoSpaceDE w:val="0"/>
        <w:autoSpaceDN w:val="0"/>
        <w:adjustRightInd w:val="0"/>
        <w:spacing w:after="0" w:line="240" w:lineRule="auto"/>
        <w:jc w:val="both"/>
        <w:rPr>
          <w:rFonts w:ascii="Times New Roman" w:hAnsi="Times New Roman"/>
          <w:color w:val="000000"/>
          <w:sz w:val="24"/>
          <w:szCs w:val="24"/>
        </w:rPr>
      </w:pPr>
      <w:r w:rsidRPr="005E4D08">
        <w:rPr>
          <w:rFonts w:ascii="Times New Roman" w:hAnsi="Times New Roman"/>
          <w:color w:val="000000"/>
          <w:sz w:val="24"/>
          <w:szCs w:val="24"/>
        </w:rPr>
        <w:t>Los pedidos</w:t>
      </w:r>
      <w:r w:rsidR="005E4D08">
        <w:rPr>
          <w:rFonts w:ascii="Times New Roman" w:hAnsi="Times New Roman"/>
          <w:color w:val="000000"/>
          <w:sz w:val="24"/>
          <w:szCs w:val="24"/>
        </w:rPr>
        <w:t xml:space="preserve"> de Materias primas </w:t>
      </w:r>
      <w:r w:rsidRPr="005E4D08">
        <w:rPr>
          <w:rFonts w:ascii="Times New Roman" w:hAnsi="Times New Roman"/>
          <w:color w:val="000000"/>
          <w:sz w:val="24"/>
          <w:szCs w:val="24"/>
        </w:rPr>
        <w:t xml:space="preserve"> son realizados </w:t>
      </w:r>
      <w:r w:rsidR="005E4D08" w:rsidRPr="005E4D08">
        <w:rPr>
          <w:rFonts w:ascii="Times New Roman" w:hAnsi="Times New Roman"/>
          <w:color w:val="000000"/>
          <w:sz w:val="24"/>
          <w:szCs w:val="24"/>
        </w:rPr>
        <w:t>cada cuatro  meses, a los efectos  de que a partir de los primeros días del quinto mes, llegue la Materia Prima, p</w:t>
      </w:r>
      <w:r w:rsidR="00912259">
        <w:rPr>
          <w:rFonts w:ascii="Times New Roman" w:hAnsi="Times New Roman"/>
          <w:color w:val="000000"/>
          <w:sz w:val="24"/>
          <w:szCs w:val="24"/>
        </w:rPr>
        <w:t>ara</w:t>
      </w:r>
      <w:r w:rsidR="005E4D08" w:rsidRPr="005E4D08">
        <w:rPr>
          <w:rFonts w:ascii="Times New Roman" w:hAnsi="Times New Roman"/>
          <w:color w:val="000000"/>
          <w:sz w:val="24"/>
          <w:szCs w:val="24"/>
        </w:rPr>
        <w:t xml:space="preserve">  que la empresa cuenta con stock de seguridad para afrontar cualquier contingencia, antes de ingresar al segundo semestre del año.</w:t>
      </w:r>
    </w:p>
    <w:p w:rsidR="005831B3" w:rsidRDefault="005E4D08"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Como se expuso en el Capitulo de Estudio de Ingeniería, donde se detallan los Kilogramos de Materias Primas que se deben comprar para los cinco años</w:t>
      </w:r>
      <w:r w:rsidR="005831B3">
        <w:rPr>
          <w:rFonts w:ascii="Times New Roman" w:hAnsi="Times New Roman"/>
          <w:color w:val="000000"/>
          <w:sz w:val="24"/>
          <w:szCs w:val="24"/>
        </w:rPr>
        <w:t>:</w:t>
      </w:r>
    </w:p>
    <w:p w:rsidR="005831B3" w:rsidRDefault="005831B3"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Entonces: para el primer año, se necesitan 5.850 Kg de Almidón de Maíz, </w:t>
      </w:r>
    </w:p>
    <w:p w:rsidR="005831B3" w:rsidRDefault="005831B3"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Si, 5.850 Kg……………………………..12 meses</w:t>
      </w:r>
    </w:p>
    <w:p w:rsidR="005831B3" w:rsidRDefault="005831B3"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2.925 Kg</w:t>
      </w:r>
      <w:r w:rsidR="00463BEB">
        <w:rPr>
          <w:rFonts w:ascii="Times New Roman" w:hAnsi="Times New Roman"/>
          <w:color w:val="000000"/>
          <w:sz w:val="24"/>
          <w:szCs w:val="24"/>
        </w:rPr>
        <w:t>……………</w:t>
      </w:r>
      <w:r>
        <w:rPr>
          <w:rFonts w:ascii="Times New Roman" w:hAnsi="Times New Roman"/>
          <w:color w:val="000000"/>
          <w:sz w:val="24"/>
          <w:szCs w:val="24"/>
        </w:rPr>
        <w:t>…………………6 meses</w:t>
      </w:r>
    </w:p>
    <w:p w:rsidR="005831B3" w:rsidRDefault="005831B3"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2.438 Kg………………………………5 meses</w:t>
      </w:r>
    </w:p>
    <w:p w:rsidR="005831B3" w:rsidRDefault="005831B3"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1.950 Kg……………</w:t>
      </w:r>
      <w:r w:rsidR="00463BEB">
        <w:rPr>
          <w:rFonts w:ascii="Times New Roman" w:hAnsi="Times New Roman"/>
          <w:color w:val="000000"/>
          <w:sz w:val="24"/>
          <w:szCs w:val="24"/>
        </w:rPr>
        <w:t>.</w:t>
      </w:r>
      <w:r>
        <w:rPr>
          <w:rFonts w:ascii="Times New Roman" w:hAnsi="Times New Roman"/>
          <w:color w:val="000000"/>
          <w:sz w:val="24"/>
          <w:szCs w:val="24"/>
        </w:rPr>
        <w:t>………………...4 meses</w:t>
      </w:r>
    </w:p>
    <w:p w:rsidR="005831B3" w:rsidRDefault="005831B3" w:rsidP="00537450">
      <w:pPr>
        <w:autoSpaceDE w:val="0"/>
        <w:autoSpaceDN w:val="0"/>
        <w:adjustRightInd w:val="0"/>
        <w:spacing w:after="0" w:line="240" w:lineRule="auto"/>
        <w:jc w:val="both"/>
        <w:rPr>
          <w:rFonts w:ascii="Times New Roman" w:hAnsi="Times New Roman"/>
          <w:color w:val="000000"/>
          <w:sz w:val="24"/>
          <w:szCs w:val="24"/>
        </w:rPr>
      </w:pPr>
    </w:p>
    <w:p w:rsidR="009D2FB1" w:rsidRDefault="00713248"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noProof/>
          <w:color w:val="000000"/>
          <w:sz w:val="24"/>
          <w:szCs w:val="24"/>
          <w:lang w:eastAsia="es-ES"/>
        </w:rPr>
        <w:drawing>
          <wp:inline distT="0" distB="0" distL="0" distR="0">
            <wp:extent cx="6086475" cy="3733800"/>
            <wp:effectExtent l="19050" t="0" r="9525" b="0"/>
            <wp:docPr id="55"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75" cstate="print"/>
                    <a:srcRect/>
                    <a:stretch>
                      <a:fillRect/>
                    </a:stretch>
                  </pic:blipFill>
                  <pic:spPr bwMode="auto">
                    <a:xfrm>
                      <a:off x="0" y="0"/>
                      <a:ext cx="6086475" cy="3733800"/>
                    </a:xfrm>
                    <a:prstGeom prst="rect">
                      <a:avLst/>
                    </a:prstGeom>
                    <a:noFill/>
                    <a:ln w="9525">
                      <a:noFill/>
                      <a:miter lim="800000"/>
                      <a:headEnd/>
                      <a:tailEnd/>
                    </a:ln>
                  </pic:spPr>
                </pic:pic>
              </a:graphicData>
            </a:graphic>
          </wp:inline>
        </w:drawing>
      </w:r>
    </w:p>
    <w:p w:rsidR="009D2FB1" w:rsidRDefault="009D2FB1" w:rsidP="00537450">
      <w:pPr>
        <w:autoSpaceDE w:val="0"/>
        <w:autoSpaceDN w:val="0"/>
        <w:adjustRightInd w:val="0"/>
        <w:spacing w:after="0" w:line="240" w:lineRule="auto"/>
        <w:jc w:val="both"/>
        <w:rPr>
          <w:rFonts w:ascii="Times New Roman" w:hAnsi="Times New Roman"/>
          <w:color w:val="000000"/>
          <w:sz w:val="24"/>
          <w:szCs w:val="24"/>
        </w:rPr>
      </w:pPr>
    </w:p>
    <w:p w:rsidR="00403B31" w:rsidRDefault="00403B31" w:rsidP="00537450">
      <w:pPr>
        <w:autoSpaceDE w:val="0"/>
        <w:autoSpaceDN w:val="0"/>
        <w:adjustRightInd w:val="0"/>
        <w:spacing w:after="0" w:line="240" w:lineRule="auto"/>
        <w:jc w:val="both"/>
        <w:rPr>
          <w:rFonts w:ascii="Times New Roman" w:hAnsi="Times New Roman"/>
          <w:color w:val="000000"/>
          <w:sz w:val="24"/>
          <w:szCs w:val="24"/>
        </w:rPr>
      </w:pPr>
    </w:p>
    <w:p w:rsidR="00D44961" w:rsidRDefault="00D44961"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lastRenderedPageBreak/>
        <w:t>Entonces</w:t>
      </w:r>
      <w:r w:rsidR="00EB48E6">
        <w:rPr>
          <w:rFonts w:ascii="Times New Roman" w:hAnsi="Times New Roman"/>
          <w:color w:val="000000"/>
          <w:sz w:val="24"/>
          <w:szCs w:val="24"/>
        </w:rPr>
        <w:t xml:space="preserve">, PP  es el </w:t>
      </w:r>
      <w:r>
        <w:rPr>
          <w:rFonts w:ascii="Times New Roman" w:hAnsi="Times New Roman"/>
          <w:color w:val="000000"/>
          <w:sz w:val="24"/>
          <w:szCs w:val="24"/>
        </w:rPr>
        <w:t xml:space="preserve"> punto de pedido (</w:t>
      </w:r>
      <w:r w:rsidR="00275D2D">
        <w:rPr>
          <w:rFonts w:ascii="Times New Roman" w:hAnsi="Times New Roman"/>
          <w:color w:val="000000"/>
          <w:sz w:val="24"/>
          <w:szCs w:val="24"/>
        </w:rPr>
        <w:t xml:space="preserve">el </w:t>
      </w:r>
      <w:r>
        <w:rPr>
          <w:rFonts w:ascii="Times New Roman" w:hAnsi="Times New Roman"/>
          <w:color w:val="000000"/>
          <w:sz w:val="24"/>
          <w:szCs w:val="24"/>
        </w:rPr>
        <w:t xml:space="preserve">cuarto mes </w:t>
      </w:r>
      <w:r w:rsidR="00275D2D">
        <w:rPr>
          <w:rFonts w:ascii="Times New Roman" w:hAnsi="Times New Roman"/>
          <w:color w:val="000000"/>
          <w:sz w:val="24"/>
          <w:szCs w:val="24"/>
        </w:rPr>
        <w:t>es</w:t>
      </w:r>
      <w:r>
        <w:rPr>
          <w:rFonts w:ascii="Times New Roman" w:hAnsi="Times New Roman"/>
          <w:color w:val="000000"/>
          <w:sz w:val="24"/>
          <w:szCs w:val="24"/>
        </w:rPr>
        <w:t xml:space="preserve"> solicita</w:t>
      </w:r>
      <w:r w:rsidR="00275D2D">
        <w:rPr>
          <w:rFonts w:ascii="Times New Roman" w:hAnsi="Times New Roman"/>
          <w:color w:val="000000"/>
          <w:sz w:val="24"/>
          <w:szCs w:val="24"/>
        </w:rPr>
        <w:t>da</w:t>
      </w:r>
      <w:r>
        <w:rPr>
          <w:rFonts w:ascii="Times New Roman" w:hAnsi="Times New Roman"/>
          <w:color w:val="000000"/>
          <w:sz w:val="24"/>
          <w:szCs w:val="24"/>
        </w:rPr>
        <w:t xml:space="preserve"> la Materia Prima al Proveedor</w:t>
      </w:r>
      <w:r w:rsidR="00106EFF">
        <w:rPr>
          <w:rFonts w:ascii="Times New Roman" w:hAnsi="Times New Roman"/>
          <w:color w:val="000000"/>
          <w:sz w:val="24"/>
          <w:szCs w:val="24"/>
        </w:rPr>
        <w:t>, cuando se han consumido 1.950 K</w:t>
      </w:r>
      <w:r w:rsidR="00EB48E6">
        <w:rPr>
          <w:rFonts w:ascii="Times New Roman" w:hAnsi="Times New Roman"/>
          <w:color w:val="000000"/>
          <w:sz w:val="24"/>
          <w:szCs w:val="24"/>
        </w:rPr>
        <w:t>ilo</w:t>
      </w:r>
      <w:r w:rsidR="00106EFF">
        <w:rPr>
          <w:rFonts w:ascii="Times New Roman" w:hAnsi="Times New Roman"/>
          <w:color w:val="000000"/>
          <w:sz w:val="24"/>
          <w:szCs w:val="24"/>
        </w:rPr>
        <w:t>g</w:t>
      </w:r>
      <w:r w:rsidR="00EB48E6">
        <w:rPr>
          <w:rFonts w:ascii="Times New Roman" w:hAnsi="Times New Roman"/>
          <w:color w:val="000000"/>
          <w:sz w:val="24"/>
          <w:szCs w:val="24"/>
        </w:rPr>
        <w:t>ramos de Materia Prima</w:t>
      </w:r>
      <w:r>
        <w:rPr>
          <w:rFonts w:ascii="Times New Roman" w:hAnsi="Times New Roman"/>
          <w:color w:val="000000"/>
          <w:sz w:val="24"/>
          <w:szCs w:val="24"/>
        </w:rPr>
        <w:t>).</w:t>
      </w:r>
    </w:p>
    <w:p w:rsidR="00D44961" w:rsidRDefault="00D44961"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Ta, corresponde al tiempo que tarda en </w:t>
      </w:r>
      <w:r w:rsidR="00106EFF">
        <w:rPr>
          <w:rFonts w:ascii="Times New Roman" w:hAnsi="Times New Roman"/>
          <w:color w:val="000000"/>
          <w:sz w:val="24"/>
          <w:szCs w:val="24"/>
        </w:rPr>
        <w:t xml:space="preserve">llegar la Materia Prima (un mes), </w:t>
      </w:r>
      <w:r>
        <w:rPr>
          <w:rFonts w:ascii="Times New Roman" w:hAnsi="Times New Roman"/>
          <w:color w:val="000000"/>
          <w:sz w:val="24"/>
          <w:szCs w:val="24"/>
        </w:rPr>
        <w:t xml:space="preserve"> a partir </w:t>
      </w:r>
      <w:r w:rsidR="00275D2D">
        <w:rPr>
          <w:rFonts w:ascii="Times New Roman" w:hAnsi="Times New Roman"/>
          <w:color w:val="000000"/>
          <w:sz w:val="24"/>
          <w:szCs w:val="24"/>
        </w:rPr>
        <w:t xml:space="preserve">del </w:t>
      </w:r>
      <w:r>
        <w:rPr>
          <w:rFonts w:ascii="Times New Roman" w:hAnsi="Times New Roman"/>
          <w:color w:val="000000"/>
          <w:sz w:val="24"/>
          <w:szCs w:val="24"/>
        </w:rPr>
        <w:t>quinto mes llega la materia prima</w:t>
      </w:r>
      <w:r w:rsidR="00106EFF">
        <w:rPr>
          <w:rFonts w:ascii="Times New Roman" w:hAnsi="Times New Roman"/>
          <w:color w:val="000000"/>
          <w:sz w:val="24"/>
          <w:szCs w:val="24"/>
        </w:rPr>
        <w:t>, cuando se han consumido 2.438 K</w:t>
      </w:r>
      <w:r w:rsidR="00EB48E6">
        <w:rPr>
          <w:rFonts w:ascii="Times New Roman" w:hAnsi="Times New Roman"/>
          <w:color w:val="000000"/>
          <w:sz w:val="24"/>
          <w:szCs w:val="24"/>
        </w:rPr>
        <w:t>ilo</w:t>
      </w:r>
      <w:r w:rsidR="00106EFF">
        <w:rPr>
          <w:rFonts w:ascii="Times New Roman" w:hAnsi="Times New Roman"/>
          <w:color w:val="000000"/>
          <w:sz w:val="24"/>
          <w:szCs w:val="24"/>
        </w:rPr>
        <w:t>g</w:t>
      </w:r>
      <w:r w:rsidR="00EB48E6">
        <w:rPr>
          <w:rFonts w:ascii="Times New Roman" w:hAnsi="Times New Roman"/>
          <w:color w:val="000000"/>
          <w:sz w:val="24"/>
          <w:szCs w:val="24"/>
        </w:rPr>
        <w:t>ramos de Materia Prima</w:t>
      </w:r>
      <w:r>
        <w:rPr>
          <w:rFonts w:ascii="Times New Roman" w:hAnsi="Times New Roman"/>
          <w:color w:val="000000"/>
          <w:sz w:val="24"/>
          <w:szCs w:val="24"/>
        </w:rPr>
        <w:t>), por lo que queda un mes de stock de seguridad  como indica el grafico.</w:t>
      </w:r>
    </w:p>
    <w:p w:rsidR="00D44961" w:rsidRDefault="00D44961"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Al tener stock de seguridad se puede atender a la demanda no satisfecha.</w:t>
      </w:r>
    </w:p>
    <w:p w:rsidR="009D2FB1" w:rsidRDefault="00106EFF" w:rsidP="00537450">
      <w:pPr>
        <w:autoSpaceDE w:val="0"/>
        <w:autoSpaceDN w:val="0"/>
        <w:adjustRightInd w:val="0"/>
        <w:spacing w:after="0" w:line="240" w:lineRule="auto"/>
        <w:jc w:val="both"/>
        <w:rPr>
          <w:rFonts w:ascii="Times New Roman" w:hAnsi="Times New Roman"/>
          <w:color w:val="000000"/>
          <w:sz w:val="24"/>
          <w:szCs w:val="24"/>
        </w:rPr>
      </w:pPr>
      <w:proofErr w:type="spellStart"/>
      <w:r>
        <w:rPr>
          <w:rFonts w:ascii="Times New Roman" w:hAnsi="Times New Roman"/>
          <w:color w:val="000000"/>
          <w:sz w:val="24"/>
          <w:szCs w:val="24"/>
        </w:rPr>
        <w:t>T</w:t>
      </w:r>
      <w:r w:rsidR="00D44961">
        <w:rPr>
          <w:rFonts w:ascii="Times New Roman" w:hAnsi="Times New Roman"/>
          <w:color w:val="000000"/>
          <w:sz w:val="24"/>
          <w:szCs w:val="24"/>
        </w:rPr>
        <w:t>n</w:t>
      </w:r>
      <w:proofErr w:type="spellEnd"/>
      <w:r w:rsidR="00D44961">
        <w:rPr>
          <w:rFonts w:ascii="Times New Roman" w:hAnsi="Times New Roman"/>
          <w:color w:val="000000"/>
          <w:sz w:val="24"/>
          <w:szCs w:val="24"/>
        </w:rPr>
        <w:t xml:space="preserve">, corresponde </w:t>
      </w:r>
      <w:r w:rsidR="00CD1B62">
        <w:rPr>
          <w:rFonts w:ascii="Times New Roman" w:hAnsi="Times New Roman"/>
          <w:color w:val="000000"/>
          <w:sz w:val="24"/>
          <w:szCs w:val="24"/>
        </w:rPr>
        <w:t xml:space="preserve"> </w:t>
      </w:r>
      <w:r w:rsidR="00D44961">
        <w:rPr>
          <w:rFonts w:ascii="Times New Roman" w:hAnsi="Times New Roman"/>
          <w:color w:val="000000"/>
          <w:sz w:val="24"/>
          <w:szCs w:val="24"/>
        </w:rPr>
        <w:t>al tiempo en el que el consumo es mayor que el habitual.</w:t>
      </w:r>
    </w:p>
    <w:p w:rsidR="00D44961" w:rsidRDefault="00D44961" w:rsidP="00537450">
      <w:pPr>
        <w:autoSpaceDE w:val="0"/>
        <w:autoSpaceDN w:val="0"/>
        <w:adjustRightInd w:val="0"/>
        <w:spacing w:after="0" w:line="240" w:lineRule="auto"/>
        <w:jc w:val="both"/>
        <w:rPr>
          <w:rFonts w:ascii="Times New Roman" w:hAnsi="Times New Roman"/>
          <w:color w:val="000000"/>
          <w:sz w:val="24"/>
          <w:szCs w:val="24"/>
        </w:rPr>
      </w:pPr>
      <w:proofErr w:type="spellStart"/>
      <w:r>
        <w:rPr>
          <w:rFonts w:ascii="Times New Roman" w:hAnsi="Times New Roman"/>
          <w:color w:val="000000"/>
          <w:sz w:val="24"/>
          <w:szCs w:val="24"/>
        </w:rPr>
        <w:t>Td</w:t>
      </w:r>
      <w:proofErr w:type="spellEnd"/>
      <w:r>
        <w:rPr>
          <w:rFonts w:ascii="Times New Roman" w:hAnsi="Times New Roman"/>
          <w:color w:val="000000"/>
          <w:sz w:val="24"/>
          <w:szCs w:val="24"/>
        </w:rPr>
        <w:t>, corresponde al tiempo de demora en el que se consume el stock de seguridad.</w:t>
      </w:r>
    </w:p>
    <w:p w:rsidR="009D2FB1" w:rsidRDefault="00275D2D"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SS, corresponde al stock de seguridad de Materia prima</w:t>
      </w:r>
      <w:r w:rsidR="00106EFF">
        <w:rPr>
          <w:rFonts w:ascii="Times New Roman" w:hAnsi="Times New Roman"/>
          <w:color w:val="000000"/>
          <w:sz w:val="24"/>
          <w:szCs w:val="24"/>
        </w:rPr>
        <w:t xml:space="preserve">, que </w:t>
      </w:r>
      <w:r w:rsidR="003C1AA9">
        <w:rPr>
          <w:rFonts w:ascii="Times New Roman" w:hAnsi="Times New Roman"/>
          <w:color w:val="000000"/>
          <w:sz w:val="24"/>
          <w:szCs w:val="24"/>
        </w:rPr>
        <w:t>será</w:t>
      </w:r>
      <w:r w:rsidR="00106EFF">
        <w:rPr>
          <w:rFonts w:ascii="Times New Roman" w:hAnsi="Times New Roman"/>
          <w:color w:val="000000"/>
          <w:sz w:val="24"/>
          <w:szCs w:val="24"/>
        </w:rPr>
        <w:t xml:space="preserve"> </w:t>
      </w:r>
      <w:r w:rsidR="00EB48E6">
        <w:rPr>
          <w:rFonts w:ascii="Times New Roman" w:hAnsi="Times New Roman"/>
          <w:color w:val="000000"/>
          <w:sz w:val="24"/>
          <w:szCs w:val="24"/>
        </w:rPr>
        <w:t>487 Kilogramos de Materia Prima, se realiza la resta entre el sexto mes y el quinto mes)</w:t>
      </w:r>
    </w:p>
    <w:p w:rsidR="009D2FB1" w:rsidRDefault="00106EFF"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Vale aclarar que las Unidades en el grafico anterior, corresponden a k</w:t>
      </w:r>
      <w:r w:rsidR="00275D2D">
        <w:rPr>
          <w:rFonts w:ascii="Times New Roman" w:hAnsi="Times New Roman"/>
          <w:color w:val="000000"/>
          <w:sz w:val="24"/>
          <w:szCs w:val="24"/>
        </w:rPr>
        <w:t>ilogramos de Materia Prima.</w:t>
      </w:r>
    </w:p>
    <w:p w:rsidR="00F5546A" w:rsidRDefault="00F5546A"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Los costos anuales por comisiones y/o fletes por traer las materias primas </w:t>
      </w:r>
      <w:r w:rsidR="00954A77">
        <w:rPr>
          <w:rFonts w:ascii="Times New Roman" w:hAnsi="Times New Roman"/>
          <w:color w:val="000000"/>
          <w:sz w:val="24"/>
          <w:szCs w:val="24"/>
        </w:rPr>
        <w:t>son</w:t>
      </w:r>
      <w:r>
        <w:rPr>
          <w:rFonts w:ascii="Times New Roman" w:hAnsi="Times New Roman"/>
          <w:color w:val="000000"/>
          <w:sz w:val="24"/>
          <w:szCs w:val="24"/>
        </w:rPr>
        <w:t xml:space="preserve"> de $ </w:t>
      </w:r>
      <w:r w:rsidR="00954A77">
        <w:rPr>
          <w:rFonts w:ascii="Times New Roman" w:hAnsi="Times New Roman"/>
          <w:color w:val="000000"/>
          <w:sz w:val="24"/>
          <w:szCs w:val="24"/>
        </w:rPr>
        <w:t>1.300 cada 1.000 Kilogramos de Materias Primas transportadas desde el Origen a la Planta de KOILIAK S.R.L.</w:t>
      </w:r>
    </w:p>
    <w:p w:rsidR="005E4D08" w:rsidRDefault="00A5284E" w:rsidP="0053745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P</w:t>
      </w:r>
      <w:r w:rsidR="005E4D08" w:rsidRPr="00B43358">
        <w:rPr>
          <w:rFonts w:ascii="Times New Roman" w:hAnsi="Times New Roman"/>
          <w:color w:val="000000"/>
          <w:sz w:val="24"/>
          <w:szCs w:val="24"/>
        </w:rPr>
        <w:t xml:space="preserve">ara la recepción de Materia Prima en Depósito de </w:t>
      </w:r>
      <w:proofErr w:type="spellStart"/>
      <w:r w:rsidR="005E4D08" w:rsidRPr="00B43358">
        <w:rPr>
          <w:rFonts w:ascii="Times New Roman" w:hAnsi="Times New Roman"/>
          <w:color w:val="000000"/>
          <w:sz w:val="24"/>
          <w:szCs w:val="24"/>
        </w:rPr>
        <w:t>Koiliak</w:t>
      </w:r>
      <w:proofErr w:type="spellEnd"/>
      <w:r w:rsidR="005E4D08" w:rsidRPr="00B43358">
        <w:rPr>
          <w:rFonts w:ascii="Times New Roman" w:hAnsi="Times New Roman"/>
          <w:color w:val="000000"/>
          <w:sz w:val="24"/>
          <w:szCs w:val="24"/>
        </w:rPr>
        <w:t xml:space="preserve"> S.R.L utiliza la siguiente Ficha técnica:</w:t>
      </w:r>
    </w:p>
    <w:p w:rsidR="00403B31" w:rsidRDefault="00403B31" w:rsidP="00537450">
      <w:pPr>
        <w:spacing w:line="240" w:lineRule="auto"/>
        <w:rPr>
          <w:rFonts w:ascii="Times New Roman" w:hAnsi="Times New Roman"/>
          <w:b/>
          <w:color w:val="000000"/>
          <w:sz w:val="24"/>
          <w:szCs w:val="24"/>
          <w:u w:val="single"/>
        </w:rPr>
      </w:pPr>
    </w:p>
    <w:p w:rsidR="002F74D2" w:rsidRDefault="002F74D2" w:rsidP="00537450">
      <w:pPr>
        <w:spacing w:line="240" w:lineRule="auto"/>
        <w:rPr>
          <w:rFonts w:ascii="Times New Roman" w:hAnsi="Times New Roman"/>
          <w:b/>
          <w:color w:val="000000"/>
          <w:sz w:val="24"/>
          <w:szCs w:val="24"/>
          <w:u w:val="single"/>
        </w:rPr>
      </w:pPr>
      <w:r w:rsidRPr="00B43358">
        <w:rPr>
          <w:rFonts w:ascii="Times New Roman" w:hAnsi="Times New Roman"/>
          <w:b/>
          <w:color w:val="000000"/>
          <w:sz w:val="24"/>
          <w:szCs w:val="24"/>
          <w:u w:val="single"/>
        </w:rPr>
        <w:t>R</w:t>
      </w:r>
      <w:r>
        <w:rPr>
          <w:rFonts w:ascii="Times New Roman" w:hAnsi="Times New Roman"/>
          <w:b/>
          <w:color w:val="000000"/>
          <w:sz w:val="24"/>
          <w:szCs w:val="24"/>
          <w:u w:val="single"/>
        </w:rPr>
        <w:t>ecepción y control de la Materia Prima</w:t>
      </w:r>
      <w:r w:rsidRPr="00B43358">
        <w:rPr>
          <w:rFonts w:ascii="Times New Roman" w:hAnsi="Times New Roman"/>
          <w:b/>
          <w:color w:val="000000"/>
          <w:sz w:val="24"/>
          <w:szCs w:val="24"/>
          <w:u w:val="single"/>
        </w:rPr>
        <w:t>:</w:t>
      </w:r>
    </w:p>
    <w:tbl>
      <w:tblPr>
        <w:tblW w:w="9651" w:type="dxa"/>
        <w:tblInd w:w="58" w:type="dxa"/>
        <w:tblCellMar>
          <w:left w:w="70" w:type="dxa"/>
          <w:right w:w="70" w:type="dxa"/>
        </w:tblCellMar>
        <w:tblLook w:val="04A0"/>
      </w:tblPr>
      <w:tblGrid>
        <w:gridCol w:w="5462"/>
        <w:gridCol w:w="4189"/>
      </w:tblGrid>
      <w:tr w:rsidR="00555960" w:rsidRPr="00B43358" w:rsidTr="00BB7BFD">
        <w:trPr>
          <w:trHeight w:val="262"/>
        </w:trPr>
        <w:tc>
          <w:tcPr>
            <w:tcW w:w="5462"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555960" w:rsidRPr="00B43358" w:rsidRDefault="00555960" w:rsidP="00537450">
            <w:pPr>
              <w:spacing w:after="0" w:line="240" w:lineRule="auto"/>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KOILIAK S.R.L</w:t>
            </w:r>
          </w:p>
        </w:tc>
        <w:tc>
          <w:tcPr>
            <w:tcW w:w="4189" w:type="dxa"/>
            <w:tcBorders>
              <w:top w:val="single" w:sz="8" w:space="0" w:color="auto"/>
              <w:left w:val="nil"/>
              <w:bottom w:val="single" w:sz="8" w:space="0" w:color="auto"/>
              <w:right w:val="single" w:sz="8" w:space="0" w:color="auto"/>
            </w:tcBorders>
            <w:shd w:val="clear" w:color="000000" w:fill="FFFF00"/>
            <w:noWrap/>
            <w:vAlign w:val="bottom"/>
          </w:tcPr>
          <w:p w:rsidR="00555960" w:rsidRPr="00B43358" w:rsidRDefault="00555960" w:rsidP="00537450">
            <w:pPr>
              <w:spacing w:after="0" w:line="240" w:lineRule="auto"/>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NRO DE REGISTRO:</w:t>
            </w:r>
          </w:p>
        </w:tc>
      </w:tr>
      <w:tr w:rsidR="00554F72" w:rsidRPr="00B43358" w:rsidTr="00BB7BFD">
        <w:trPr>
          <w:trHeight w:val="262"/>
        </w:trPr>
        <w:tc>
          <w:tcPr>
            <w:tcW w:w="5462"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554F72" w:rsidRPr="00B43358" w:rsidRDefault="00554F72"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FICHA DE RECEPCION DE MATERIA PRIMA</w:t>
            </w:r>
          </w:p>
        </w:tc>
        <w:tc>
          <w:tcPr>
            <w:tcW w:w="4189" w:type="dxa"/>
            <w:tcBorders>
              <w:top w:val="single" w:sz="8" w:space="0" w:color="auto"/>
              <w:left w:val="nil"/>
              <w:bottom w:val="single" w:sz="8" w:space="0" w:color="auto"/>
              <w:right w:val="single" w:sz="8" w:space="0" w:color="auto"/>
            </w:tcBorders>
            <w:shd w:val="clear" w:color="000000" w:fill="FFFF00"/>
            <w:noWrap/>
            <w:vAlign w:val="bottom"/>
          </w:tcPr>
          <w:p w:rsidR="00554F72" w:rsidRPr="00B43358" w:rsidRDefault="00554F72"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Responsable:</w:t>
            </w:r>
          </w:p>
        </w:tc>
      </w:tr>
      <w:tr w:rsidR="00554F72" w:rsidRPr="00B43358" w:rsidTr="00BB7BFD">
        <w:trPr>
          <w:trHeight w:val="262"/>
        </w:trPr>
        <w:tc>
          <w:tcPr>
            <w:tcW w:w="5462" w:type="dxa"/>
            <w:tcBorders>
              <w:top w:val="nil"/>
              <w:left w:val="single" w:sz="8" w:space="0" w:color="auto"/>
              <w:bottom w:val="single" w:sz="8" w:space="0" w:color="auto"/>
              <w:right w:val="single" w:sz="8" w:space="0" w:color="auto"/>
            </w:tcBorders>
            <w:shd w:val="clear" w:color="000000" w:fill="FFFF00"/>
            <w:noWrap/>
            <w:vAlign w:val="bottom"/>
          </w:tcPr>
          <w:p w:rsidR="00554F72" w:rsidRDefault="00554F72"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MATERIA PRIMA</w:t>
            </w:r>
          </w:p>
          <w:p w:rsidR="00555960" w:rsidRPr="00B43358" w:rsidRDefault="00555960" w:rsidP="00537450">
            <w:pPr>
              <w:spacing w:after="0" w:line="240" w:lineRule="auto"/>
              <w:rPr>
                <w:rFonts w:ascii="Times New Roman" w:eastAsia="Times New Roman" w:hAnsi="Times New Roman"/>
                <w:b/>
                <w:bCs/>
                <w:color w:val="000000"/>
                <w:sz w:val="24"/>
                <w:szCs w:val="24"/>
                <w:lang w:eastAsia="es-ES"/>
              </w:rPr>
            </w:pPr>
          </w:p>
        </w:tc>
        <w:tc>
          <w:tcPr>
            <w:tcW w:w="4189" w:type="dxa"/>
            <w:tcBorders>
              <w:top w:val="nil"/>
              <w:left w:val="nil"/>
              <w:bottom w:val="single" w:sz="8" w:space="0" w:color="auto"/>
              <w:right w:val="single" w:sz="8" w:space="0" w:color="auto"/>
            </w:tcBorders>
            <w:shd w:val="clear" w:color="000000" w:fill="FFFF00"/>
            <w:noWrap/>
            <w:vAlign w:val="bottom"/>
          </w:tcPr>
          <w:p w:rsidR="00554F72" w:rsidRPr="00B43358" w:rsidRDefault="00554F72"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Kilogramos Ingresados</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Almidón de Maíz</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Harina de Sorgo Blanco </w:t>
            </w:r>
            <w:proofErr w:type="spellStart"/>
            <w:r w:rsidRPr="00B43358">
              <w:rPr>
                <w:rFonts w:ascii="Times New Roman" w:eastAsia="Times New Roman" w:hAnsi="Times New Roman"/>
                <w:color w:val="000000"/>
                <w:sz w:val="24"/>
                <w:szCs w:val="24"/>
                <w:lang w:eastAsia="es-ES"/>
              </w:rPr>
              <w:t>Pannar</w:t>
            </w:r>
            <w:proofErr w:type="spellEnd"/>
            <w:r w:rsidRPr="00B43358">
              <w:rPr>
                <w:rFonts w:ascii="Times New Roman" w:eastAsia="Times New Roman" w:hAnsi="Times New Roman"/>
                <w:color w:val="000000"/>
                <w:sz w:val="24"/>
                <w:szCs w:val="24"/>
                <w:lang w:eastAsia="es-ES"/>
              </w:rPr>
              <w:t xml:space="preserve"> (SIN TANINO)</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Harina de Mandioca</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Leche en Polvo</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Polvo Leudante (Hornear)</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Azúcar</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Sal</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Goma </w:t>
            </w:r>
            <w:proofErr w:type="spellStart"/>
            <w:r w:rsidRPr="00B43358">
              <w:rPr>
                <w:rFonts w:ascii="Times New Roman" w:eastAsia="Times New Roman" w:hAnsi="Times New Roman"/>
                <w:color w:val="000000"/>
                <w:sz w:val="24"/>
                <w:szCs w:val="24"/>
                <w:lang w:eastAsia="es-ES"/>
              </w:rPr>
              <w:t>Xántica</w:t>
            </w:r>
            <w:proofErr w:type="spellEnd"/>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Huevo en Polvo</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Harina de Arroz</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4F72" w:rsidRPr="00B43358" w:rsidTr="00BB7BFD">
        <w:trPr>
          <w:trHeight w:val="262"/>
        </w:trPr>
        <w:tc>
          <w:tcPr>
            <w:tcW w:w="5462" w:type="dxa"/>
            <w:tcBorders>
              <w:top w:val="nil"/>
              <w:left w:val="single" w:sz="4" w:space="0" w:color="auto"/>
              <w:bottom w:val="nil"/>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w:t>
            </w:r>
          </w:p>
        </w:tc>
        <w:tc>
          <w:tcPr>
            <w:tcW w:w="4189" w:type="dxa"/>
            <w:tcBorders>
              <w:top w:val="nil"/>
              <w:left w:val="nil"/>
              <w:bottom w:val="single" w:sz="4" w:space="0" w:color="auto"/>
              <w:right w:val="single" w:sz="4" w:space="0" w:color="auto"/>
            </w:tcBorders>
            <w:shd w:val="clear" w:color="auto" w:fill="auto"/>
            <w:noWrap/>
            <w:vAlign w:val="bottom"/>
          </w:tcPr>
          <w:p w:rsidR="00554F72" w:rsidRPr="00B43358" w:rsidRDefault="00554F72"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555960" w:rsidRPr="00B43358" w:rsidTr="00BB7BFD">
        <w:trPr>
          <w:trHeight w:val="262"/>
        </w:trPr>
        <w:tc>
          <w:tcPr>
            <w:tcW w:w="5462"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555960" w:rsidRDefault="00555960" w:rsidP="00537450">
            <w:pPr>
              <w:spacing w:after="0" w:line="240" w:lineRule="auto"/>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Observaciones:</w:t>
            </w:r>
          </w:p>
          <w:p w:rsidR="00F15C41" w:rsidRDefault="00F15C41" w:rsidP="00537450">
            <w:pPr>
              <w:spacing w:after="0" w:line="240" w:lineRule="auto"/>
              <w:rPr>
                <w:rFonts w:ascii="Times New Roman" w:eastAsia="Times New Roman" w:hAnsi="Times New Roman"/>
                <w:b/>
                <w:bCs/>
                <w:color w:val="000000"/>
                <w:sz w:val="24"/>
                <w:szCs w:val="24"/>
                <w:lang w:eastAsia="es-ES"/>
              </w:rPr>
            </w:pPr>
          </w:p>
          <w:p w:rsidR="00F15C41" w:rsidRDefault="00F15C41" w:rsidP="00537450">
            <w:pPr>
              <w:spacing w:after="0" w:line="240" w:lineRule="auto"/>
              <w:rPr>
                <w:rFonts w:ascii="Times New Roman" w:eastAsia="Times New Roman" w:hAnsi="Times New Roman"/>
                <w:b/>
                <w:bCs/>
                <w:color w:val="000000"/>
                <w:sz w:val="24"/>
                <w:szCs w:val="24"/>
                <w:lang w:eastAsia="es-ES"/>
              </w:rPr>
            </w:pPr>
          </w:p>
          <w:p w:rsidR="00555960" w:rsidRDefault="00555960" w:rsidP="00537450">
            <w:pPr>
              <w:spacing w:after="0" w:line="240" w:lineRule="auto"/>
              <w:rPr>
                <w:rFonts w:ascii="Times New Roman" w:eastAsia="Times New Roman" w:hAnsi="Times New Roman"/>
                <w:b/>
                <w:bCs/>
                <w:color w:val="000000"/>
                <w:sz w:val="24"/>
                <w:szCs w:val="24"/>
                <w:lang w:eastAsia="es-ES"/>
              </w:rPr>
            </w:pPr>
          </w:p>
          <w:p w:rsidR="00555960" w:rsidRDefault="00555960" w:rsidP="00537450">
            <w:pPr>
              <w:spacing w:after="0" w:line="240" w:lineRule="auto"/>
              <w:rPr>
                <w:rFonts w:ascii="Times New Roman" w:eastAsia="Times New Roman" w:hAnsi="Times New Roman"/>
                <w:b/>
                <w:bCs/>
                <w:color w:val="000000"/>
                <w:sz w:val="24"/>
                <w:szCs w:val="24"/>
                <w:lang w:eastAsia="es-ES"/>
              </w:rPr>
            </w:pPr>
          </w:p>
          <w:p w:rsidR="00555960" w:rsidRPr="00B43358" w:rsidRDefault="00555960" w:rsidP="00537450">
            <w:pPr>
              <w:spacing w:after="0" w:line="240" w:lineRule="auto"/>
              <w:rPr>
                <w:rFonts w:ascii="Times New Roman" w:eastAsia="Times New Roman" w:hAnsi="Times New Roman"/>
                <w:b/>
                <w:bCs/>
                <w:color w:val="000000"/>
                <w:sz w:val="24"/>
                <w:szCs w:val="24"/>
                <w:lang w:eastAsia="es-ES"/>
              </w:rPr>
            </w:pPr>
          </w:p>
        </w:tc>
        <w:tc>
          <w:tcPr>
            <w:tcW w:w="4189" w:type="dxa"/>
            <w:tcBorders>
              <w:top w:val="nil"/>
              <w:left w:val="nil"/>
              <w:bottom w:val="nil"/>
              <w:right w:val="nil"/>
            </w:tcBorders>
            <w:shd w:val="clear" w:color="auto" w:fill="auto"/>
            <w:noWrap/>
            <w:vAlign w:val="bottom"/>
          </w:tcPr>
          <w:p w:rsidR="00555960" w:rsidRPr="00B43358" w:rsidRDefault="00555960" w:rsidP="00537450">
            <w:pPr>
              <w:spacing w:after="0" w:line="240" w:lineRule="auto"/>
              <w:rPr>
                <w:rFonts w:ascii="Times New Roman" w:eastAsia="Times New Roman" w:hAnsi="Times New Roman"/>
                <w:color w:val="000000"/>
                <w:sz w:val="24"/>
                <w:szCs w:val="24"/>
                <w:lang w:eastAsia="es-ES"/>
              </w:rPr>
            </w:pPr>
          </w:p>
        </w:tc>
      </w:tr>
      <w:tr w:rsidR="00554F72" w:rsidRPr="00B43358" w:rsidTr="00BB7BFD">
        <w:trPr>
          <w:trHeight w:val="262"/>
        </w:trPr>
        <w:tc>
          <w:tcPr>
            <w:tcW w:w="5462"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554F72" w:rsidRPr="00B43358" w:rsidRDefault="00554F72"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 xml:space="preserve">Fecha de </w:t>
            </w:r>
            <w:r w:rsidR="0048200B" w:rsidRPr="00B43358">
              <w:rPr>
                <w:rFonts w:ascii="Times New Roman" w:eastAsia="Times New Roman" w:hAnsi="Times New Roman"/>
                <w:b/>
                <w:bCs/>
                <w:color w:val="000000"/>
                <w:sz w:val="24"/>
                <w:szCs w:val="24"/>
                <w:lang w:eastAsia="es-ES"/>
              </w:rPr>
              <w:t>Recepción</w:t>
            </w:r>
            <w:r w:rsidRPr="00B43358">
              <w:rPr>
                <w:rFonts w:ascii="Times New Roman" w:eastAsia="Times New Roman" w:hAnsi="Times New Roman"/>
                <w:b/>
                <w:bCs/>
                <w:color w:val="000000"/>
                <w:sz w:val="24"/>
                <w:szCs w:val="24"/>
                <w:lang w:eastAsia="es-ES"/>
              </w:rPr>
              <w:t xml:space="preserve"> de Materia Prima:</w:t>
            </w:r>
          </w:p>
        </w:tc>
        <w:tc>
          <w:tcPr>
            <w:tcW w:w="4189" w:type="dxa"/>
            <w:tcBorders>
              <w:top w:val="nil"/>
              <w:left w:val="nil"/>
              <w:bottom w:val="nil"/>
              <w:right w:val="nil"/>
            </w:tcBorders>
            <w:shd w:val="clear" w:color="auto" w:fill="auto"/>
            <w:noWrap/>
            <w:vAlign w:val="bottom"/>
          </w:tcPr>
          <w:p w:rsidR="00BB7BFD" w:rsidRPr="00B43358" w:rsidRDefault="00BB7BFD" w:rsidP="00537450">
            <w:pPr>
              <w:spacing w:after="0" w:line="240" w:lineRule="auto"/>
              <w:rPr>
                <w:rFonts w:ascii="Times New Roman" w:eastAsia="Times New Roman" w:hAnsi="Times New Roman"/>
                <w:color w:val="000000"/>
                <w:sz w:val="24"/>
                <w:szCs w:val="24"/>
                <w:lang w:eastAsia="es-ES"/>
              </w:rPr>
            </w:pPr>
          </w:p>
        </w:tc>
      </w:tr>
    </w:tbl>
    <w:p w:rsidR="00554F72" w:rsidRPr="00B43358" w:rsidRDefault="0048200B" w:rsidP="00054746">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Esta ficha técnica se completa cada vez que se descarga un </w:t>
      </w:r>
      <w:r w:rsidR="003E0CFD" w:rsidRPr="00B43358">
        <w:rPr>
          <w:rFonts w:ascii="Times New Roman" w:hAnsi="Times New Roman"/>
          <w:bCs/>
          <w:color w:val="000000"/>
          <w:sz w:val="24"/>
          <w:szCs w:val="24"/>
        </w:rPr>
        <w:t>vehículo</w:t>
      </w:r>
      <w:r w:rsidRPr="00B43358">
        <w:rPr>
          <w:rFonts w:ascii="Times New Roman" w:hAnsi="Times New Roman"/>
          <w:bCs/>
          <w:color w:val="000000"/>
          <w:sz w:val="24"/>
          <w:szCs w:val="24"/>
        </w:rPr>
        <w:t xml:space="preserve"> (</w:t>
      </w:r>
      <w:r w:rsidR="003E0CFD" w:rsidRPr="00B43358">
        <w:rPr>
          <w:rFonts w:ascii="Times New Roman" w:hAnsi="Times New Roman"/>
          <w:bCs/>
          <w:color w:val="000000"/>
          <w:sz w:val="24"/>
          <w:szCs w:val="24"/>
        </w:rPr>
        <w:t>Camión</w:t>
      </w:r>
      <w:r w:rsidRPr="00B43358">
        <w:rPr>
          <w:rFonts w:ascii="Times New Roman" w:hAnsi="Times New Roman"/>
          <w:bCs/>
          <w:color w:val="000000"/>
          <w:sz w:val="24"/>
          <w:szCs w:val="24"/>
        </w:rPr>
        <w:t xml:space="preserve">, furgón, </w:t>
      </w:r>
      <w:proofErr w:type="spellStart"/>
      <w:r w:rsidRPr="00B43358">
        <w:rPr>
          <w:rFonts w:ascii="Times New Roman" w:hAnsi="Times New Roman"/>
          <w:bCs/>
          <w:color w:val="000000"/>
          <w:sz w:val="24"/>
          <w:szCs w:val="24"/>
        </w:rPr>
        <w:t>etc</w:t>
      </w:r>
      <w:proofErr w:type="spellEnd"/>
      <w:r w:rsidRPr="00B43358">
        <w:rPr>
          <w:rFonts w:ascii="Times New Roman" w:hAnsi="Times New Roman"/>
          <w:bCs/>
          <w:color w:val="000000"/>
          <w:sz w:val="24"/>
          <w:szCs w:val="24"/>
        </w:rPr>
        <w:t>) conteniendo Materia Prima</w:t>
      </w:r>
      <w:r w:rsidR="00554F72" w:rsidRPr="00B43358">
        <w:rPr>
          <w:rFonts w:ascii="Times New Roman" w:hAnsi="Times New Roman"/>
          <w:bCs/>
          <w:color w:val="000000"/>
          <w:sz w:val="24"/>
          <w:szCs w:val="24"/>
        </w:rPr>
        <w:t>, a los efectos de llevar un control de las existencias de Materia Prima.</w:t>
      </w:r>
    </w:p>
    <w:p w:rsidR="00403B31" w:rsidRDefault="00403B31" w:rsidP="00537450">
      <w:pPr>
        <w:autoSpaceDE w:val="0"/>
        <w:autoSpaceDN w:val="0"/>
        <w:adjustRightInd w:val="0"/>
        <w:spacing w:after="0" w:line="240" w:lineRule="auto"/>
        <w:rPr>
          <w:rFonts w:ascii="Times New Roman" w:hAnsi="Times New Roman"/>
          <w:color w:val="000000"/>
          <w:sz w:val="24"/>
          <w:szCs w:val="24"/>
          <w:u w:val="single"/>
        </w:rPr>
      </w:pPr>
    </w:p>
    <w:p w:rsidR="003E0CFD" w:rsidRPr="00B43358" w:rsidRDefault="003E0CFD" w:rsidP="00537450">
      <w:pPr>
        <w:autoSpaceDE w:val="0"/>
        <w:autoSpaceDN w:val="0"/>
        <w:adjustRightInd w:val="0"/>
        <w:spacing w:after="0" w:line="240" w:lineRule="auto"/>
        <w:rPr>
          <w:rFonts w:ascii="Times New Roman" w:hAnsi="Times New Roman"/>
          <w:b/>
          <w:color w:val="000000"/>
          <w:sz w:val="24"/>
          <w:szCs w:val="24"/>
          <w:u w:val="single"/>
        </w:rPr>
      </w:pPr>
      <w:r w:rsidRPr="00C547DB">
        <w:rPr>
          <w:rFonts w:ascii="Times New Roman" w:hAnsi="Times New Roman"/>
          <w:color w:val="000000"/>
          <w:sz w:val="24"/>
          <w:szCs w:val="24"/>
          <w:u w:val="single"/>
        </w:rPr>
        <w:lastRenderedPageBreak/>
        <w:t>P</w:t>
      </w:r>
      <w:r w:rsidR="00C547DB">
        <w:rPr>
          <w:rFonts w:ascii="Times New Roman" w:hAnsi="Times New Roman"/>
          <w:color w:val="000000"/>
          <w:sz w:val="24"/>
          <w:szCs w:val="24"/>
          <w:u w:val="single"/>
        </w:rPr>
        <w:t>lan de control de recepción de Materia Prima en Producción</w:t>
      </w:r>
      <w:r w:rsidRPr="00B43358">
        <w:rPr>
          <w:rFonts w:ascii="Times New Roman" w:hAnsi="Times New Roman"/>
          <w:b/>
          <w:color w:val="000000"/>
          <w:sz w:val="24"/>
          <w:szCs w:val="24"/>
          <w:u w:val="single"/>
        </w:rPr>
        <w:t>:</w:t>
      </w:r>
    </w:p>
    <w:p w:rsidR="003E0CFD" w:rsidRPr="00B43358" w:rsidRDefault="003E0CFD" w:rsidP="00537450">
      <w:pPr>
        <w:autoSpaceDE w:val="0"/>
        <w:autoSpaceDN w:val="0"/>
        <w:adjustRightInd w:val="0"/>
        <w:spacing w:after="0" w:line="240" w:lineRule="auto"/>
        <w:rPr>
          <w:rFonts w:ascii="Times New Roman" w:hAnsi="Times New Roman"/>
          <w:color w:val="000000"/>
          <w:sz w:val="24"/>
          <w:szCs w:val="24"/>
        </w:rPr>
      </w:pPr>
      <w:r w:rsidRPr="00B43358">
        <w:rPr>
          <w:rFonts w:ascii="Times New Roman" w:hAnsi="Times New Roman"/>
          <w:color w:val="000000"/>
          <w:sz w:val="24"/>
          <w:szCs w:val="24"/>
        </w:rPr>
        <w:t xml:space="preserve">Para la recepción de Materia Prima en Producción, </w:t>
      </w:r>
      <w:proofErr w:type="spellStart"/>
      <w:r w:rsidRPr="00B43358">
        <w:rPr>
          <w:rFonts w:ascii="Times New Roman" w:hAnsi="Times New Roman"/>
          <w:color w:val="000000"/>
          <w:sz w:val="24"/>
          <w:szCs w:val="24"/>
        </w:rPr>
        <w:t>Koiliak</w:t>
      </w:r>
      <w:proofErr w:type="spellEnd"/>
      <w:r w:rsidRPr="00B43358">
        <w:rPr>
          <w:rFonts w:ascii="Times New Roman" w:hAnsi="Times New Roman"/>
          <w:color w:val="000000"/>
          <w:sz w:val="24"/>
          <w:szCs w:val="24"/>
        </w:rPr>
        <w:t xml:space="preserve"> S.R.L utiliza la siguiente Ficha técnica:</w:t>
      </w:r>
    </w:p>
    <w:tbl>
      <w:tblPr>
        <w:tblW w:w="9651" w:type="dxa"/>
        <w:tblInd w:w="58" w:type="dxa"/>
        <w:tblCellMar>
          <w:left w:w="70" w:type="dxa"/>
          <w:right w:w="70" w:type="dxa"/>
        </w:tblCellMar>
        <w:tblLook w:val="04A0"/>
      </w:tblPr>
      <w:tblGrid>
        <w:gridCol w:w="5462"/>
        <w:gridCol w:w="4189"/>
      </w:tblGrid>
      <w:tr w:rsidR="003E0CFD" w:rsidRPr="00B43358" w:rsidTr="00BB7BFD">
        <w:trPr>
          <w:trHeight w:val="262"/>
        </w:trPr>
        <w:tc>
          <w:tcPr>
            <w:tcW w:w="5462"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CONTROL DIARIO DE MATERIA PRIMA</w:t>
            </w:r>
          </w:p>
        </w:tc>
        <w:tc>
          <w:tcPr>
            <w:tcW w:w="4189" w:type="dxa"/>
            <w:tcBorders>
              <w:top w:val="single" w:sz="8" w:space="0" w:color="auto"/>
              <w:left w:val="nil"/>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Responsable:</w:t>
            </w:r>
          </w:p>
        </w:tc>
      </w:tr>
      <w:tr w:rsidR="003E0CFD" w:rsidRPr="00B43358" w:rsidTr="00BB7BFD">
        <w:trPr>
          <w:trHeight w:val="262"/>
        </w:trPr>
        <w:tc>
          <w:tcPr>
            <w:tcW w:w="5462" w:type="dxa"/>
            <w:tcBorders>
              <w:top w:val="nil"/>
              <w:left w:val="single" w:sz="8" w:space="0" w:color="auto"/>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MATERIA PRIMA</w:t>
            </w:r>
          </w:p>
        </w:tc>
        <w:tc>
          <w:tcPr>
            <w:tcW w:w="4189" w:type="dxa"/>
            <w:tcBorders>
              <w:top w:val="nil"/>
              <w:left w:val="nil"/>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Kilogramos Diarios  Utilizados</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Almidón de Maíz</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Harina de Sorgo Blanco </w:t>
            </w:r>
            <w:proofErr w:type="spellStart"/>
            <w:r w:rsidRPr="00B43358">
              <w:rPr>
                <w:rFonts w:ascii="Times New Roman" w:eastAsia="Times New Roman" w:hAnsi="Times New Roman"/>
                <w:color w:val="000000"/>
                <w:sz w:val="24"/>
                <w:szCs w:val="24"/>
                <w:lang w:eastAsia="es-ES"/>
              </w:rPr>
              <w:t>Pannar</w:t>
            </w:r>
            <w:proofErr w:type="spellEnd"/>
            <w:r w:rsidRPr="00B43358">
              <w:rPr>
                <w:rFonts w:ascii="Times New Roman" w:eastAsia="Times New Roman" w:hAnsi="Times New Roman"/>
                <w:color w:val="000000"/>
                <w:sz w:val="24"/>
                <w:szCs w:val="24"/>
                <w:lang w:eastAsia="es-ES"/>
              </w:rPr>
              <w:t xml:space="preserve"> (SIN TANINO)</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Harina de Mandioca</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Leche en Polvo</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Polvo Leudante (Hornear)</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Azúcar</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Sal</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Goma </w:t>
            </w:r>
            <w:proofErr w:type="spellStart"/>
            <w:r w:rsidRPr="00B43358">
              <w:rPr>
                <w:rFonts w:ascii="Times New Roman" w:eastAsia="Times New Roman" w:hAnsi="Times New Roman"/>
                <w:color w:val="000000"/>
                <w:sz w:val="24"/>
                <w:szCs w:val="24"/>
                <w:lang w:eastAsia="es-ES"/>
              </w:rPr>
              <w:t>Xántica</w:t>
            </w:r>
            <w:proofErr w:type="spellEnd"/>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Huevo en Polvo</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50"/>
        </w:trPr>
        <w:tc>
          <w:tcPr>
            <w:tcW w:w="5462"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Harina de Arroz</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62"/>
        </w:trPr>
        <w:tc>
          <w:tcPr>
            <w:tcW w:w="5462" w:type="dxa"/>
            <w:tcBorders>
              <w:top w:val="nil"/>
              <w:left w:val="single" w:sz="4" w:space="0" w:color="auto"/>
              <w:bottom w:val="nil"/>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w:t>
            </w:r>
          </w:p>
        </w:tc>
        <w:tc>
          <w:tcPr>
            <w:tcW w:w="4189"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62"/>
        </w:trPr>
        <w:tc>
          <w:tcPr>
            <w:tcW w:w="5462"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fecha:</w:t>
            </w:r>
          </w:p>
        </w:tc>
        <w:tc>
          <w:tcPr>
            <w:tcW w:w="4189" w:type="dxa"/>
            <w:tcBorders>
              <w:top w:val="nil"/>
              <w:left w:val="nil"/>
              <w:bottom w:val="nil"/>
              <w:right w:val="nil"/>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p>
        </w:tc>
      </w:tr>
    </w:tbl>
    <w:p w:rsidR="003E0CFD" w:rsidRPr="00B43358" w:rsidRDefault="003E0CFD" w:rsidP="00054746">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Esta ficha técnica se completa diariamente, a los efectos de llevar un control de las existencias de Materia Prima.</w:t>
      </w:r>
    </w:p>
    <w:p w:rsidR="003E0CFD" w:rsidRPr="00B43358" w:rsidRDefault="003E0CFD" w:rsidP="00054746">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Además, al finalizar cada mes</w:t>
      </w:r>
      <w:r w:rsidR="00D77F95">
        <w:rPr>
          <w:rFonts w:ascii="Times New Roman" w:hAnsi="Times New Roman"/>
          <w:bCs/>
          <w:color w:val="000000"/>
          <w:sz w:val="24"/>
          <w:szCs w:val="24"/>
        </w:rPr>
        <w:t>, cada planilla diaria se sumará</w:t>
      </w:r>
      <w:r w:rsidRPr="00B43358">
        <w:rPr>
          <w:rFonts w:ascii="Times New Roman" w:hAnsi="Times New Roman"/>
          <w:bCs/>
          <w:color w:val="000000"/>
          <w:sz w:val="24"/>
          <w:szCs w:val="24"/>
        </w:rPr>
        <w:t>, obteniéndose el total producido en el mes, de esta manera se controla el Stock de Materia Prima.</w:t>
      </w:r>
    </w:p>
    <w:p w:rsidR="003E0CFD" w:rsidRDefault="003E0CFD" w:rsidP="00537450">
      <w:pPr>
        <w:autoSpaceDE w:val="0"/>
        <w:autoSpaceDN w:val="0"/>
        <w:adjustRightInd w:val="0"/>
        <w:spacing w:after="0" w:line="240" w:lineRule="auto"/>
        <w:rPr>
          <w:rFonts w:ascii="Times New Roman" w:hAnsi="Times New Roman"/>
          <w:bCs/>
          <w:color w:val="000000"/>
          <w:sz w:val="24"/>
          <w:szCs w:val="24"/>
        </w:rPr>
      </w:pPr>
    </w:p>
    <w:p w:rsidR="007E2B81" w:rsidRPr="00B43358" w:rsidRDefault="003E0CFD" w:rsidP="00537450">
      <w:pPr>
        <w:spacing w:line="240" w:lineRule="auto"/>
        <w:rPr>
          <w:rFonts w:ascii="Times New Roman" w:hAnsi="Times New Roman"/>
          <w:b/>
          <w:bCs/>
          <w:color w:val="000000"/>
          <w:sz w:val="24"/>
          <w:szCs w:val="24"/>
          <w:u w:val="single"/>
        </w:rPr>
      </w:pPr>
      <w:r w:rsidRPr="00B43358">
        <w:rPr>
          <w:rFonts w:ascii="Times New Roman" w:hAnsi="Times New Roman"/>
          <w:b/>
          <w:bCs/>
          <w:color w:val="000000"/>
          <w:sz w:val="24"/>
          <w:szCs w:val="24"/>
          <w:u w:val="single"/>
        </w:rPr>
        <w:t>P</w:t>
      </w:r>
      <w:r w:rsidR="000A7378">
        <w:rPr>
          <w:rFonts w:ascii="Times New Roman" w:hAnsi="Times New Roman"/>
          <w:b/>
          <w:bCs/>
          <w:color w:val="000000"/>
          <w:sz w:val="24"/>
          <w:szCs w:val="24"/>
          <w:u w:val="single"/>
        </w:rPr>
        <w:t>lan de Control de Producto Terminado</w:t>
      </w:r>
      <w:r w:rsidRPr="00B43358">
        <w:rPr>
          <w:rFonts w:ascii="Times New Roman" w:hAnsi="Times New Roman"/>
          <w:b/>
          <w:bCs/>
          <w:color w:val="000000"/>
          <w:sz w:val="24"/>
          <w:szCs w:val="24"/>
          <w:u w:val="single"/>
        </w:rPr>
        <w:t>:</w:t>
      </w:r>
    </w:p>
    <w:p w:rsidR="003E0CFD" w:rsidRPr="000A7378" w:rsidRDefault="003E0CFD" w:rsidP="00403B31">
      <w:pPr>
        <w:spacing w:after="0" w:line="240" w:lineRule="auto"/>
        <w:rPr>
          <w:rFonts w:ascii="Times New Roman" w:hAnsi="Times New Roman"/>
          <w:color w:val="000000"/>
          <w:sz w:val="24"/>
          <w:szCs w:val="24"/>
          <w:u w:val="single"/>
        </w:rPr>
      </w:pPr>
      <w:r w:rsidRPr="000A7378">
        <w:rPr>
          <w:rFonts w:ascii="Times New Roman" w:hAnsi="Times New Roman"/>
          <w:color w:val="000000"/>
          <w:sz w:val="24"/>
          <w:szCs w:val="24"/>
          <w:u w:val="single"/>
        </w:rPr>
        <w:t>C</w:t>
      </w:r>
      <w:r w:rsidR="000A7378" w:rsidRPr="000A7378">
        <w:rPr>
          <w:rFonts w:ascii="Times New Roman" w:hAnsi="Times New Roman"/>
          <w:color w:val="000000"/>
          <w:sz w:val="24"/>
          <w:szCs w:val="24"/>
          <w:u w:val="single"/>
        </w:rPr>
        <w:t>ostos Relacionados</w:t>
      </w:r>
      <w:r w:rsidRPr="000A7378">
        <w:rPr>
          <w:rFonts w:ascii="Times New Roman" w:hAnsi="Times New Roman"/>
          <w:color w:val="000000"/>
          <w:sz w:val="24"/>
          <w:szCs w:val="24"/>
          <w:u w:val="single"/>
        </w:rPr>
        <w:t>:</w:t>
      </w:r>
    </w:p>
    <w:p w:rsidR="003E0CFD" w:rsidRPr="00B43358" w:rsidRDefault="003E0CFD" w:rsidP="00403B31">
      <w:pPr>
        <w:autoSpaceDE w:val="0"/>
        <w:autoSpaceDN w:val="0"/>
        <w:adjustRightInd w:val="0"/>
        <w:spacing w:after="0" w:line="240" w:lineRule="auto"/>
        <w:rPr>
          <w:rFonts w:ascii="Times New Roman" w:hAnsi="Times New Roman"/>
          <w:bCs/>
          <w:color w:val="000000"/>
          <w:sz w:val="24"/>
          <w:szCs w:val="24"/>
        </w:rPr>
      </w:pPr>
      <w:r w:rsidRPr="00B43358">
        <w:rPr>
          <w:rFonts w:ascii="Times New Roman" w:hAnsi="Times New Roman"/>
          <w:bCs/>
          <w:color w:val="000000"/>
          <w:sz w:val="24"/>
          <w:szCs w:val="24"/>
        </w:rPr>
        <w:t xml:space="preserve">Para saber cuántos paquetes de </w:t>
      </w:r>
      <w:r w:rsidR="002D3F7B">
        <w:rPr>
          <w:rFonts w:ascii="Times New Roman" w:hAnsi="Times New Roman"/>
          <w:bCs/>
          <w:color w:val="000000"/>
          <w:sz w:val="24"/>
          <w:szCs w:val="24"/>
        </w:rPr>
        <w:t>0,</w:t>
      </w:r>
      <w:r w:rsidRPr="00B43358">
        <w:rPr>
          <w:rFonts w:ascii="Times New Roman" w:hAnsi="Times New Roman"/>
          <w:bCs/>
          <w:color w:val="000000"/>
          <w:sz w:val="24"/>
          <w:szCs w:val="24"/>
        </w:rPr>
        <w:t xml:space="preserve">500 </w:t>
      </w:r>
      <w:r w:rsidR="002D3F7B">
        <w:rPr>
          <w:rFonts w:ascii="Times New Roman" w:hAnsi="Times New Roman"/>
          <w:bCs/>
          <w:color w:val="000000"/>
          <w:sz w:val="24"/>
          <w:szCs w:val="24"/>
        </w:rPr>
        <w:t>Kilogramos</w:t>
      </w:r>
      <w:r w:rsidRPr="00B43358">
        <w:rPr>
          <w:rFonts w:ascii="Times New Roman" w:hAnsi="Times New Roman"/>
          <w:bCs/>
          <w:color w:val="000000"/>
          <w:sz w:val="24"/>
          <w:szCs w:val="24"/>
        </w:rPr>
        <w:t xml:space="preserve"> de </w:t>
      </w:r>
      <w:proofErr w:type="spellStart"/>
      <w:r w:rsidRPr="00B43358">
        <w:rPr>
          <w:rFonts w:ascii="Times New Roman" w:hAnsi="Times New Roman"/>
          <w:bCs/>
          <w:color w:val="000000"/>
          <w:sz w:val="24"/>
          <w:szCs w:val="24"/>
        </w:rPr>
        <w:t>premezclas</w:t>
      </w:r>
      <w:proofErr w:type="spellEnd"/>
      <w:r w:rsidRPr="00B43358">
        <w:rPr>
          <w:rFonts w:ascii="Times New Roman" w:hAnsi="Times New Roman"/>
          <w:bCs/>
          <w:color w:val="000000"/>
          <w:sz w:val="24"/>
          <w:szCs w:val="24"/>
        </w:rPr>
        <w:t xml:space="preserve"> se producen al </w:t>
      </w:r>
      <w:proofErr w:type="spellStart"/>
      <w:r w:rsidRPr="00B43358">
        <w:rPr>
          <w:rFonts w:ascii="Times New Roman" w:hAnsi="Times New Roman"/>
          <w:bCs/>
          <w:color w:val="000000"/>
          <w:sz w:val="24"/>
          <w:szCs w:val="24"/>
        </w:rPr>
        <w:t>dia</w:t>
      </w:r>
      <w:proofErr w:type="spellEnd"/>
      <w:r w:rsidRPr="00B43358">
        <w:rPr>
          <w:rFonts w:ascii="Times New Roman" w:hAnsi="Times New Roman"/>
          <w:bCs/>
          <w:color w:val="000000"/>
          <w:sz w:val="24"/>
          <w:szCs w:val="24"/>
        </w:rPr>
        <w:t xml:space="preserve">, </w:t>
      </w:r>
      <w:proofErr w:type="spellStart"/>
      <w:r w:rsidRPr="00B43358">
        <w:rPr>
          <w:rFonts w:ascii="Times New Roman" w:hAnsi="Times New Roman"/>
          <w:bCs/>
          <w:color w:val="000000"/>
          <w:sz w:val="24"/>
          <w:szCs w:val="24"/>
        </w:rPr>
        <w:t>Koiliak</w:t>
      </w:r>
      <w:proofErr w:type="spellEnd"/>
      <w:r w:rsidRPr="00B43358">
        <w:rPr>
          <w:rFonts w:ascii="Times New Roman" w:hAnsi="Times New Roman"/>
          <w:bCs/>
          <w:color w:val="000000"/>
          <w:sz w:val="24"/>
          <w:szCs w:val="24"/>
        </w:rPr>
        <w:t xml:space="preserve"> S.R.L, utiliza la siguiente planilla de control diario:</w:t>
      </w:r>
    </w:p>
    <w:p w:rsidR="003E0CFD" w:rsidRPr="00B43358" w:rsidRDefault="003E0CFD" w:rsidP="00403B31">
      <w:pPr>
        <w:autoSpaceDE w:val="0"/>
        <w:autoSpaceDN w:val="0"/>
        <w:adjustRightInd w:val="0"/>
        <w:spacing w:after="0" w:line="240" w:lineRule="auto"/>
        <w:rPr>
          <w:rFonts w:ascii="Times New Roman" w:hAnsi="Times New Roman"/>
          <w:b/>
          <w:bCs/>
          <w:color w:val="000000"/>
          <w:sz w:val="24"/>
          <w:szCs w:val="24"/>
        </w:rPr>
      </w:pPr>
    </w:p>
    <w:tbl>
      <w:tblPr>
        <w:tblW w:w="9616" w:type="dxa"/>
        <w:tblInd w:w="58" w:type="dxa"/>
        <w:tblCellMar>
          <w:left w:w="70" w:type="dxa"/>
          <w:right w:w="70" w:type="dxa"/>
        </w:tblCellMar>
        <w:tblLook w:val="04A0"/>
      </w:tblPr>
      <w:tblGrid>
        <w:gridCol w:w="5293"/>
        <w:gridCol w:w="4323"/>
      </w:tblGrid>
      <w:tr w:rsidR="003E0CFD" w:rsidRPr="00B43358" w:rsidTr="00BB7BFD">
        <w:trPr>
          <w:trHeight w:val="286"/>
        </w:trPr>
        <w:tc>
          <w:tcPr>
            <w:tcW w:w="5293"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CONTROL DIARIO DE PRODUCTO TERMINADO</w:t>
            </w:r>
          </w:p>
        </w:tc>
        <w:tc>
          <w:tcPr>
            <w:tcW w:w="4323" w:type="dxa"/>
            <w:tcBorders>
              <w:top w:val="single" w:sz="8" w:space="0" w:color="auto"/>
              <w:left w:val="nil"/>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Responsable:</w:t>
            </w:r>
          </w:p>
        </w:tc>
      </w:tr>
      <w:tr w:rsidR="003E0CFD" w:rsidRPr="00B43358" w:rsidTr="00BB7BFD">
        <w:trPr>
          <w:trHeight w:val="286"/>
        </w:trPr>
        <w:tc>
          <w:tcPr>
            <w:tcW w:w="5293" w:type="dxa"/>
            <w:tcBorders>
              <w:top w:val="nil"/>
              <w:left w:val="single" w:sz="8" w:space="0" w:color="auto"/>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PRODUCTOS</w:t>
            </w:r>
          </w:p>
        </w:tc>
        <w:tc>
          <w:tcPr>
            <w:tcW w:w="4323" w:type="dxa"/>
            <w:tcBorders>
              <w:top w:val="nil"/>
              <w:left w:val="nil"/>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CANTIDAD DE PAQUETES DE 500 GRS.</w:t>
            </w:r>
          </w:p>
        </w:tc>
      </w:tr>
      <w:tr w:rsidR="003E0CFD" w:rsidRPr="00B43358" w:rsidTr="00BB7BFD">
        <w:trPr>
          <w:trHeight w:val="273"/>
        </w:trPr>
        <w:tc>
          <w:tcPr>
            <w:tcW w:w="5293"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Pan de Mesa</w:t>
            </w:r>
          </w:p>
        </w:tc>
        <w:tc>
          <w:tcPr>
            <w:tcW w:w="4323"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73"/>
        </w:trPr>
        <w:tc>
          <w:tcPr>
            <w:tcW w:w="5293"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w:t>
            </w:r>
            <w:proofErr w:type="spellStart"/>
            <w:r w:rsidRPr="00B43358">
              <w:rPr>
                <w:rFonts w:ascii="Times New Roman" w:eastAsia="Times New Roman" w:hAnsi="Times New Roman"/>
                <w:sz w:val="24"/>
                <w:szCs w:val="24"/>
                <w:lang w:eastAsia="es-ES"/>
              </w:rPr>
              <w:t>Prepizza</w:t>
            </w:r>
            <w:proofErr w:type="spellEnd"/>
          </w:p>
        </w:tc>
        <w:tc>
          <w:tcPr>
            <w:tcW w:w="4323"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73"/>
        </w:trPr>
        <w:tc>
          <w:tcPr>
            <w:tcW w:w="5293" w:type="dxa"/>
            <w:tcBorders>
              <w:top w:val="nil"/>
              <w:left w:val="single" w:sz="4" w:space="0" w:color="auto"/>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sz w:val="24"/>
                <w:szCs w:val="24"/>
                <w:lang w:eastAsia="es-ES"/>
              </w:rPr>
            </w:pPr>
            <w:proofErr w:type="spellStart"/>
            <w:r w:rsidRPr="00B43358">
              <w:rPr>
                <w:rFonts w:ascii="Times New Roman" w:eastAsia="Times New Roman" w:hAnsi="Times New Roman"/>
                <w:sz w:val="24"/>
                <w:szCs w:val="24"/>
                <w:lang w:eastAsia="es-ES"/>
              </w:rPr>
              <w:t>Premezcla</w:t>
            </w:r>
            <w:proofErr w:type="spellEnd"/>
            <w:r w:rsidRPr="00B43358">
              <w:rPr>
                <w:rFonts w:ascii="Times New Roman" w:eastAsia="Times New Roman" w:hAnsi="Times New Roman"/>
                <w:sz w:val="24"/>
                <w:szCs w:val="24"/>
                <w:lang w:eastAsia="es-ES"/>
              </w:rPr>
              <w:t xml:space="preserve"> para Bizcochuelo</w:t>
            </w:r>
          </w:p>
        </w:tc>
        <w:tc>
          <w:tcPr>
            <w:tcW w:w="4323"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86"/>
        </w:trPr>
        <w:tc>
          <w:tcPr>
            <w:tcW w:w="5293" w:type="dxa"/>
            <w:tcBorders>
              <w:top w:val="nil"/>
              <w:left w:val="single" w:sz="4" w:space="0" w:color="auto"/>
              <w:bottom w:val="nil"/>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w:t>
            </w:r>
          </w:p>
        </w:tc>
        <w:tc>
          <w:tcPr>
            <w:tcW w:w="4323" w:type="dxa"/>
            <w:tcBorders>
              <w:top w:val="nil"/>
              <w:left w:val="nil"/>
              <w:bottom w:val="single" w:sz="4" w:space="0" w:color="auto"/>
              <w:right w:val="single" w:sz="4" w:space="0" w:color="auto"/>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3E0CFD" w:rsidRPr="00B43358" w:rsidTr="00BB7BFD">
        <w:trPr>
          <w:trHeight w:val="286"/>
        </w:trPr>
        <w:tc>
          <w:tcPr>
            <w:tcW w:w="5293"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3E0CFD" w:rsidRPr="00B43358" w:rsidRDefault="003E0CFD" w:rsidP="00537450">
            <w:pPr>
              <w:spacing w:after="0" w:line="240" w:lineRule="auto"/>
              <w:rPr>
                <w:rFonts w:ascii="Times New Roman" w:eastAsia="Times New Roman" w:hAnsi="Times New Roman"/>
                <w:b/>
                <w:color w:val="000000"/>
                <w:sz w:val="24"/>
                <w:szCs w:val="24"/>
                <w:lang w:eastAsia="es-ES"/>
              </w:rPr>
            </w:pPr>
            <w:r w:rsidRPr="00B43358">
              <w:rPr>
                <w:rFonts w:ascii="Times New Roman" w:eastAsia="Times New Roman" w:hAnsi="Times New Roman"/>
                <w:b/>
                <w:color w:val="000000"/>
                <w:sz w:val="24"/>
                <w:szCs w:val="24"/>
                <w:lang w:eastAsia="es-ES"/>
              </w:rPr>
              <w:t>FECHA:</w:t>
            </w:r>
          </w:p>
        </w:tc>
        <w:tc>
          <w:tcPr>
            <w:tcW w:w="4323" w:type="dxa"/>
            <w:tcBorders>
              <w:top w:val="nil"/>
              <w:left w:val="nil"/>
              <w:bottom w:val="nil"/>
              <w:right w:val="nil"/>
            </w:tcBorders>
            <w:shd w:val="clear" w:color="auto" w:fill="auto"/>
            <w:noWrap/>
            <w:vAlign w:val="bottom"/>
          </w:tcPr>
          <w:p w:rsidR="003E0CFD" w:rsidRPr="00B43358" w:rsidRDefault="003E0CFD" w:rsidP="00537450">
            <w:pPr>
              <w:spacing w:after="0" w:line="240" w:lineRule="auto"/>
              <w:rPr>
                <w:rFonts w:ascii="Times New Roman" w:eastAsia="Times New Roman" w:hAnsi="Times New Roman"/>
                <w:color w:val="000000"/>
                <w:sz w:val="24"/>
                <w:szCs w:val="24"/>
                <w:lang w:eastAsia="es-ES"/>
              </w:rPr>
            </w:pPr>
          </w:p>
        </w:tc>
      </w:tr>
    </w:tbl>
    <w:p w:rsidR="003E0CFD" w:rsidRPr="00B43358" w:rsidRDefault="003E0CFD" w:rsidP="00537450">
      <w:pPr>
        <w:autoSpaceDE w:val="0"/>
        <w:autoSpaceDN w:val="0"/>
        <w:adjustRightInd w:val="0"/>
        <w:spacing w:after="0" w:line="240" w:lineRule="auto"/>
        <w:rPr>
          <w:rFonts w:ascii="Times New Roman" w:hAnsi="Times New Roman"/>
          <w:b/>
          <w:bCs/>
          <w:color w:val="000000"/>
          <w:sz w:val="24"/>
          <w:szCs w:val="24"/>
        </w:rPr>
      </w:pPr>
    </w:p>
    <w:p w:rsidR="003E0CFD" w:rsidRPr="00B43358" w:rsidRDefault="003E0CFD" w:rsidP="00054746">
      <w:pPr>
        <w:autoSpaceDE w:val="0"/>
        <w:autoSpaceDN w:val="0"/>
        <w:adjustRightInd w:val="0"/>
        <w:spacing w:after="0" w:line="240" w:lineRule="auto"/>
        <w:jc w:val="both"/>
        <w:rPr>
          <w:rFonts w:ascii="Times New Roman" w:hAnsi="Times New Roman"/>
          <w:bCs/>
          <w:color w:val="000000"/>
          <w:sz w:val="24"/>
          <w:szCs w:val="24"/>
        </w:rPr>
      </w:pPr>
      <w:r w:rsidRPr="00B43358">
        <w:rPr>
          <w:rFonts w:ascii="Times New Roman" w:hAnsi="Times New Roman"/>
          <w:bCs/>
          <w:color w:val="000000"/>
          <w:sz w:val="24"/>
          <w:szCs w:val="24"/>
        </w:rPr>
        <w:t xml:space="preserve">Además, al finalizar cada mes, cada planilla diaria se sumara, obteniéndose el total producido en el mes, de esta manera se controlan las cantidades de paquetes de 500 gramos producidos de cada </w:t>
      </w:r>
      <w:proofErr w:type="spellStart"/>
      <w:r w:rsidRPr="00B43358">
        <w:rPr>
          <w:rFonts w:ascii="Times New Roman" w:hAnsi="Times New Roman"/>
          <w:bCs/>
          <w:color w:val="000000"/>
          <w:sz w:val="24"/>
          <w:szCs w:val="24"/>
        </w:rPr>
        <w:t>premezcla</w:t>
      </w:r>
      <w:proofErr w:type="spellEnd"/>
      <w:r w:rsidRPr="00B43358">
        <w:rPr>
          <w:rFonts w:ascii="Times New Roman" w:hAnsi="Times New Roman"/>
          <w:bCs/>
          <w:color w:val="000000"/>
          <w:sz w:val="24"/>
          <w:szCs w:val="24"/>
        </w:rPr>
        <w:t>.</w:t>
      </w:r>
    </w:p>
    <w:p w:rsidR="003E0CFD" w:rsidRPr="00B43358" w:rsidRDefault="003E0CFD" w:rsidP="00537450">
      <w:pPr>
        <w:autoSpaceDE w:val="0"/>
        <w:autoSpaceDN w:val="0"/>
        <w:adjustRightInd w:val="0"/>
        <w:spacing w:after="0" w:line="240" w:lineRule="auto"/>
        <w:rPr>
          <w:rFonts w:ascii="Times New Roman" w:hAnsi="Times New Roman"/>
          <w:b/>
          <w:bCs/>
          <w:color w:val="000000"/>
          <w:sz w:val="24"/>
          <w:szCs w:val="24"/>
        </w:rPr>
      </w:pPr>
    </w:p>
    <w:p w:rsidR="003E0CFD" w:rsidRPr="00B43358" w:rsidRDefault="003E0CFD" w:rsidP="00537450">
      <w:pPr>
        <w:autoSpaceDE w:val="0"/>
        <w:autoSpaceDN w:val="0"/>
        <w:adjustRightInd w:val="0"/>
        <w:spacing w:after="0" w:line="240" w:lineRule="auto"/>
        <w:rPr>
          <w:rFonts w:ascii="Times New Roman" w:hAnsi="Times New Roman"/>
          <w:b/>
          <w:bCs/>
          <w:color w:val="000000"/>
          <w:sz w:val="24"/>
          <w:szCs w:val="24"/>
        </w:rPr>
      </w:pPr>
    </w:p>
    <w:p w:rsidR="00403B31" w:rsidRDefault="00403B31" w:rsidP="00537450">
      <w:pPr>
        <w:autoSpaceDE w:val="0"/>
        <w:autoSpaceDN w:val="0"/>
        <w:adjustRightInd w:val="0"/>
        <w:spacing w:after="0" w:line="240" w:lineRule="auto"/>
        <w:jc w:val="center"/>
        <w:rPr>
          <w:rFonts w:ascii="Times New Roman" w:hAnsi="Times New Roman"/>
          <w:b/>
          <w:bCs/>
          <w:sz w:val="32"/>
          <w:szCs w:val="32"/>
        </w:rPr>
      </w:pPr>
    </w:p>
    <w:p w:rsidR="00403B31" w:rsidRDefault="00403B31" w:rsidP="00537450">
      <w:pPr>
        <w:autoSpaceDE w:val="0"/>
        <w:autoSpaceDN w:val="0"/>
        <w:adjustRightInd w:val="0"/>
        <w:spacing w:after="0" w:line="240" w:lineRule="auto"/>
        <w:jc w:val="center"/>
        <w:rPr>
          <w:rFonts w:ascii="Times New Roman" w:hAnsi="Times New Roman"/>
          <w:b/>
          <w:bCs/>
          <w:sz w:val="32"/>
          <w:szCs w:val="32"/>
        </w:rPr>
      </w:pP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LOGISTICA DE DISTRIBUCION</w:t>
      </w: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p>
    <w:p w:rsidR="00F542F8" w:rsidRPr="005C0775" w:rsidRDefault="00F542F8" w:rsidP="00537450">
      <w:pPr>
        <w:autoSpaceDE w:val="0"/>
        <w:autoSpaceDN w:val="0"/>
        <w:adjustRightInd w:val="0"/>
        <w:spacing w:after="0" w:line="240" w:lineRule="auto"/>
        <w:jc w:val="center"/>
        <w:rPr>
          <w:rFonts w:ascii="Times New Roman" w:hAnsi="Times New Roman"/>
          <w:b/>
          <w:bCs/>
          <w:sz w:val="36"/>
          <w:szCs w:val="36"/>
        </w:rPr>
      </w:pPr>
    </w:p>
    <w:p w:rsidR="00F542F8" w:rsidRPr="00B43358" w:rsidRDefault="00F542F8" w:rsidP="00537450">
      <w:pPr>
        <w:autoSpaceDE w:val="0"/>
        <w:autoSpaceDN w:val="0"/>
        <w:adjustRightInd w:val="0"/>
        <w:spacing w:after="0" w:line="240" w:lineRule="auto"/>
        <w:jc w:val="both"/>
        <w:rPr>
          <w:rFonts w:ascii="Times New Roman" w:hAnsi="Times New Roman"/>
          <w:b/>
          <w:bCs/>
          <w:sz w:val="24"/>
          <w:szCs w:val="24"/>
        </w:rPr>
      </w:pPr>
    </w:p>
    <w:p w:rsidR="00F542F8"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6"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F542F8" w:rsidRDefault="00F542F8" w:rsidP="00537450">
      <w:pPr>
        <w:autoSpaceDE w:val="0"/>
        <w:autoSpaceDN w:val="0"/>
        <w:adjustRightInd w:val="0"/>
        <w:spacing w:after="0" w:line="240" w:lineRule="auto"/>
        <w:jc w:val="both"/>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F542F8" w:rsidRDefault="00F542F8" w:rsidP="00537450">
      <w:pPr>
        <w:spacing w:line="240" w:lineRule="auto"/>
        <w:jc w:val="center"/>
        <w:rPr>
          <w:rFonts w:ascii="Times New Roman" w:hAnsi="Times New Roman"/>
          <w:b/>
          <w:color w:val="000000"/>
          <w:sz w:val="24"/>
          <w:szCs w:val="24"/>
          <w:u w:val="single"/>
        </w:rPr>
      </w:pPr>
    </w:p>
    <w:p w:rsidR="00BB7BFD" w:rsidRDefault="00BB7BFD" w:rsidP="00537450">
      <w:pPr>
        <w:spacing w:line="240" w:lineRule="auto"/>
        <w:jc w:val="center"/>
        <w:rPr>
          <w:rFonts w:ascii="Times New Roman" w:hAnsi="Times New Roman"/>
          <w:b/>
          <w:color w:val="000000"/>
          <w:sz w:val="24"/>
          <w:szCs w:val="24"/>
          <w:u w:val="single"/>
        </w:rPr>
      </w:pPr>
    </w:p>
    <w:p w:rsidR="00BB7BFD" w:rsidRDefault="00BB7BFD" w:rsidP="00537450">
      <w:pPr>
        <w:spacing w:line="240" w:lineRule="auto"/>
        <w:jc w:val="center"/>
        <w:rPr>
          <w:rFonts w:ascii="Times New Roman" w:hAnsi="Times New Roman"/>
          <w:b/>
          <w:color w:val="000000"/>
          <w:sz w:val="24"/>
          <w:szCs w:val="24"/>
          <w:u w:val="single"/>
        </w:rPr>
      </w:pPr>
    </w:p>
    <w:p w:rsidR="00BB7BFD" w:rsidRDefault="00BB7BFD" w:rsidP="00537450">
      <w:pPr>
        <w:spacing w:line="240" w:lineRule="auto"/>
        <w:jc w:val="center"/>
        <w:rPr>
          <w:rFonts w:ascii="Times New Roman" w:hAnsi="Times New Roman"/>
          <w:b/>
          <w:color w:val="000000"/>
          <w:sz w:val="24"/>
          <w:szCs w:val="24"/>
          <w:u w:val="single"/>
        </w:rPr>
      </w:pPr>
    </w:p>
    <w:p w:rsidR="00BB7BFD" w:rsidRDefault="00BB7BFD" w:rsidP="00537450">
      <w:pPr>
        <w:spacing w:line="240" w:lineRule="auto"/>
        <w:jc w:val="center"/>
        <w:rPr>
          <w:rFonts w:ascii="Times New Roman" w:hAnsi="Times New Roman"/>
          <w:b/>
          <w:color w:val="000000"/>
          <w:sz w:val="24"/>
          <w:szCs w:val="24"/>
          <w:u w:val="single"/>
        </w:rPr>
      </w:pPr>
    </w:p>
    <w:p w:rsidR="00A76E94" w:rsidRPr="00B43358" w:rsidRDefault="00403B31" w:rsidP="00537450">
      <w:pPr>
        <w:spacing w:line="24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w:lastRenderedPageBreak/>
        <w:t>LOGISTICA DE DISTRIBUCION</w:t>
      </w:r>
    </w:p>
    <w:p w:rsidR="00B45DC4" w:rsidRPr="00B83258" w:rsidRDefault="00B45DC4" w:rsidP="00054746">
      <w:pPr>
        <w:spacing w:line="240" w:lineRule="auto"/>
        <w:jc w:val="both"/>
        <w:rPr>
          <w:rFonts w:ascii="Times New Roman" w:hAnsi="Times New Roman"/>
          <w:b/>
          <w:color w:val="000000"/>
          <w:sz w:val="24"/>
          <w:szCs w:val="24"/>
          <w:u w:val="single"/>
        </w:rPr>
      </w:pPr>
      <w:r w:rsidRPr="00B83258">
        <w:rPr>
          <w:rFonts w:ascii="Times New Roman" w:hAnsi="Times New Roman"/>
          <w:color w:val="000000"/>
          <w:sz w:val="24"/>
          <w:szCs w:val="24"/>
          <w:shd w:val="clear" w:color="auto" w:fill="F3F3F3"/>
        </w:rPr>
        <w:t xml:space="preserve">El concepto de </w:t>
      </w:r>
      <w:smartTag w:uri="urn:schemas-microsoft-com:office:smarttags" w:element="PersonName">
        <w:smartTagPr>
          <w:attr w:name="ProductID" w:val="la Log￭stica"/>
        </w:smartTagPr>
        <w:r w:rsidRPr="00B83258">
          <w:rPr>
            <w:rFonts w:ascii="Times New Roman" w:hAnsi="Times New Roman"/>
            <w:color w:val="000000"/>
            <w:sz w:val="24"/>
            <w:szCs w:val="24"/>
            <w:shd w:val="clear" w:color="auto" w:fill="F3F3F3"/>
          </w:rPr>
          <w:t>la Logística</w:t>
        </w:r>
      </w:smartTag>
      <w:r w:rsidRPr="00B83258">
        <w:rPr>
          <w:rFonts w:ascii="Times New Roman" w:hAnsi="Times New Roman"/>
          <w:color w:val="000000"/>
          <w:sz w:val="24"/>
          <w:szCs w:val="24"/>
          <w:shd w:val="clear" w:color="auto" w:fill="F3F3F3"/>
        </w:rPr>
        <w:t xml:space="preserve"> de Distribución hoy en día es mucho </w:t>
      </w:r>
      <w:proofErr w:type="spellStart"/>
      <w:r w:rsidRPr="00B83258">
        <w:rPr>
          <w:rFonts w:ascii="Times New Roman" w:hAnsi="Times New Roman"/>
          <w:color w:val="000000"/>
          <w:sz w:val="24"/>
          <w:szCs w:val="24"/>
          <w:shd w:val="clear" w:color="auto" w:fill="F3F3F3"/>
        </w:rPr>
        <w:t>mas</w:t>
      </w:r>
      <w:proofErr w:type="spellEnd"/>
      <w:r w:rsidRPr="00B83258">
        <w:rPr>
          <w:rFonts w:ascii="Times New Roman" w:hAnsi="Times New Roman"/>
          <w:color w:val="000000"/>
          <w:sz w:val="24"/>
          <w:szCs w:val="24"/>
          <w:shd w:val="clear" w:color="auto" w:fill="F3F3F3"/>
        </w:rPr>
        <w:t xml:space="preserve"> amplio e integral e incluye todas aquellas funciones y actividades dentro de la </w:t>
      </w:r>
      <w:proofErr w:type="spellStart"/>
      <w:r w:rsidRPr="00B83258">
        <w:rPr>
          <w:rFonts w:ascii="Times New Roman" w:hAnsi="Times New Roman"/>
          <w:color w:val="000000"/>
          <w:sz w:val="24"/>
          <w:szCs w:val="24"/>
          <w:shd w:val="clear" w:color="auto" w:fill="F3F3F3"/>
        </w:rPr>
        <w:t>onrganización</w:t>
      </w:r>
      <w:proofErr w:type="spellEnd"/>
      <w:r w:rsidRPr="00B83258">
        <w:rPr>
          <w:rFonts w:ascii="Times New Roman" w:hAnsi="Times New Roman"/>
          <w:color w:val="000000"/>
          <w:sz w:val="24"/>
          <w:szCs w:val="24"/>
          <w:shd w:val="clear" w:color="auto" w:fill="F3F3F3"/>
        </w:rPr>
        <w:t xml:space="preserve"> que participan de la fase de entrega de los productos a los clientes, tales como administración de ventas, gestión de stocks, </w:t>
      </w:r>
      <w:proofErr w:type="spellStart"/>
      <w:r w:rsidRPr="00B83258">
        <w:rPr>
          <w:rFonts w:ascii="Times New Roman" w:hAnsi="Times New Roman"/>
          <w:color w:val="000000"/>
          <w:sz w:val="24"/>
          <w:szCs w:val="24"/>
          <w:shd w:val="clear" w:color="auto" w:fill="F3F3F3"/>
        </w:rPr>
        <w:t>service</w:t>
      </w:r>
      <w:proofErr w:type="spellEnd"/>
      <w:r w:rsidRPr="00B83258">
        <w:rPr>
          <w:rFonts w:ascii="Times New Roman" w:hAnsi="Times New Roman"/>
          <w:color w:val="000000"/>
          <w:sz w:val="24"/>
          <w:szCs w:val="24"/>
          <w:shd w:val="clear" w:color="auto" w:fill="F3F3F3"/>
        </w:rPr>
        <w:t>, depósitos y transportes, entre otros.</w:t>
      </w:r>
    </w:p>
    <w:p w:rsidR="00A76E94" w:rsidRPr="00B43358" w:rsidRDefault="00A76E94" w:rsidP="00537450">
      <w:pPr>
        <w:spacing w:line="240" w:lineRule="auto"/>
        <w:rPr>
          <w:rFonts w:ascii="Times New Roman" w:hAnsi="Times New Roman"/>
          <w:b/>
          <w:color w:val="000000"/>
          <w:sz w:val="24"/>
          <w:szCs w:val="24"/>
          <w:u w:val="single"/>
        </w:rPr>
      </w:pPr>
      <w:r w:rsidRPr="00B43358">
        <w:rPr>
          <w:rFonts w:ascii="Times New Roman" w:hAnsi="Times New Roman"/>
          <w:b/>
          <w:color w:val="000000"/>
          <w:sz w:val="24"/>
          <w:szCs w:val="24"/>
          <w:u w:val="single"/>
        </w:rPr>
        <w:t xml:space="preserve">PLANIFICACION DE </w:t>
      </w:r>
      <w:smartTag w:uri="urn:schemas-microsoft-com:office:smarttags" w:element="PersonName">
        <w:smartTagPr>
          <w:attr w:name="ProductID" w:val="LA DISTRIBUCION COMERCIAL"/>
        </w:smartTagPr>
        <w:r w:rsidRPr="00B43358">
          <w:rPr>
            <w:rFonts w:ascii="Times New Roman" w:hAnsi="Times New Roman"/>
            <w:b/>
            <w:color w:val="000000"/>
            <w:sz w:val="24"/>
            <w:szCs w:val="24"/>
            <w:u w:val="single"/>
          </w:rPr>
          <w:t>LA DISTRIBUCION COMERCIAL</w:t>
        </w:r>
      </w:smartTag>
      <w:r w:rsidRPr="00B43358">
        <w:rPr>
          <w:rFonts w:ascii="Times New Roman" w:hAnsi="Times New Roman"/>
          <w:b/>
          <w:color w:val="000000"/>
          <w:sz w:val="24"/>
          <w:szCs w:val="24"/>
          <w:u w:val="single"/>
        </w:rPr>
        <w:t>:</w:t>
      </w:r>
    </w:p>
    <w:p w:rsidR="00B45DC4" w:rsidRPr="00B43358" w:rsidRDefault="00B45DC4" w:rsidP="00537450">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Los puntos de ventas</w:t>
      </w:r>
      <w:r w:rsidR="003A5045" w:rsidRPr="00B43358">
        <w:rPr>
          <w:rFonts w:ascii="Times New Roman" w:hAnsi="Times New Roman"/>
          <w:sz w:val="24"/>
          <w:szCs w:val="24"/>
        </w:rPr>
        <w:t xml:space="preserve"> de las </w:t>
      </w:r>
      <w:proofErr w:type="spellStart"/>
      <w:r w:rsidR="003A5045" w:rsidRPr="00B43358">
        <w:rPr>
          <w:rFonts w:ascii="Times New Roman" w:hAnsi="Times New Roman"/>
          <w:sz w:val="24"/>
          <w:szCs w:val="24"/>
        </w:rPr>
        <w:t>Premezclas</w:t>
      </w:r>
      <w:proofErr w:type="spellEnd"/>
      <w:r w:rsidR="003A5045" w:rsidRPr="00B43358">
        <w:rPr>
          <w:rFonts w:ascii="Times New Roman" w:hAnsi="Times New Roman"/>
          <w:sz w:val="24"/>
          <w:szCs w:val="24"/>
        </w:rPr>
        <w:t xml:space="preserve"> </w:t>
      </w:r>
      <w:r w:rsidRPr="00B43358">
        <w:rPr>
          <w:rFonts w:ascii="Times New Roman" w:hAnsi="Times New Roman"/>
          <w:sz w:val="24"/>
          <w:szCs w:val="24"/>
        </w:rPr>
        <w:t xml:space="preserve"> son</w:t>
      </w:r>
      <w:r w:rsidR="003A5045" w:rsidRPr="00B43358">
        <w:rPr>
          <w:rFonts w:ascii="Times New Roman" w:hAnsi="Times New Roman"/>
          <w:sz w:val="24"/>
          <w:szCs w:val="24"/>
        </w:rPr>
        <w:t xml:space="preserve"> los  l</w:t>
      </w:r>
      <w:r w:rsidRPr="00B43358">
        <w:rPr>
          <w:rFonts w:ascii="Times New Roman" w:hAnsi="Times New Roman"/>
          <w:sz w:val="24"/>
          <w:szCs w:val="24"/>
        </w:rPr>
        <w:t>ocales comerciales del rubro de los alimentos sin T.A.C.C, dietéticas, Supermercados, vendedores que trabajan por cuenta propia</w:t>
      </w:r>
      <w:r w:rsidR="003A5045" w:rsidRPr="00B43358">
        <w:rPr>
          <w:rFonts w:ascii="Times New Roman" w:hAnsi="Times New Roman"/>
          <w:sz w:val="24"/>
          <w:szCs w:val="24"/>
        </w:rPr>
        <w:t>, etc.</w:t>
      </w:r>
    </w:p>
    <w:p w:rsidR="00B45DC4" w:rsidRPr="00B43358" w:rsidRDefault="00B45DC4" w:rsidP="00537450">
      <w:pPr>
        <w:autoSpaceDE w:val="0"/>
        <w:autoSpaceDN w:val="0"/>
        <w:adjustRightInd w:val="0"/>
        <w:spacing w:after="0" w:line="240" w:lineRule="auto"/>
        <w:jc w:val="both"/>
        <w:rPr>
          <w:rFonts w:ascii="Times New Roman" w:hAnsi="Times New Roman"/>
          <w:sz w:val="24"/>
          <w:szCs w:val="24"/>
          <w:u w:val="single"/>
        </w:rPr>
      </w:pPr>
    </w:p>
    <w:p w:rsidR="00B45DC4" w:rsidRDefault="00B45DC4" w:rsidP="00BB7BFD">
      <w:pPr>
        <w:autoSpaceDE w:val="0"/>
        <w:autoSpaceDN w:val="0"/>
        <w:adjustRightInd w:val="0"/>
        <w:spacing w:after="0" w:line="240" w:lineRule="auto"/>
        <w:jc w:val="both"/>
        <w:rPr>
          <w:rFonts w:ascii="Times New Roman" w:hAnsi="Times New Roman"/>
          <w:sz w:val="24"/>
          <w:szCs w:val="24"/>
        </w:rPr>
      </w:pPr>
      <w:r w:rsidRPr="00B43358">
        <w:rPr>
          <w:rFonts w:ascii="Times New Roman" w:hAnsi="Times New Roman"/>
          <w:sz w:val="24"/>
          <w:szCs w:val="24"/>
        </w:rPr>
        <w:t xml:space="preserve">Otros puntos de ventas de las </w:t>
      </w:r>
      <w:proofErr w:type="spellStart"/>
      <w:r w:rsidRPr="00B43358">
        <w:rPr>
          <w:rFonts w:ascii="Times New Roman" w:hAnsi="Times New Roman"/>
          <w:sz w:val="24"/>
          <w:szCs w:val="24"/>
        </w:rPr>
        <w:t>premezclas</w:t>
      </w:r>
      <w:proofErr w:type="spellEnd"/>
      <w:r w:rsidRPr="00B43358">
        <w:rPr>
          <w:rFonts w:ascii="Times New Roman" w:hAnsi="Times New Roman"/>
          <w:sz w:val="24"/>
          <w:szCs w:val="24"/>
        </w:rPr>
        <w:t xml:space="preserve">  son las filiales de A.C.A. y A.C.E.L.A. ubicadas en las localidades de Rosario y Santa Fe y que realizan compras comunitarias.</w:t>
      </w:r>
    </w:p>
    <w:p w:rsidR="00BB7BFD" w:rsidRPr="00BB7BFD" w:rsidRDefault="00BB7BFD" w:rsidP="00BB7BFD">
      <w:pPr>
        <w:autoSpaceDE w:val="0"/>
        <w:autoSpaceDN w:val="0"/>
        <w:adjustRightInd w:val="0"/>
        <w:spacing w:after="0" w:line="240" w:lineRule="auto"/>
        <w:jc w:val="both"/>
        <w:rPr>
          <w:rFonts w:ascii="Times New Roman" w:hAnsi="Times New Roman"/>
          <w:sz w:val="24"/>
          <w:szCs w:val="24"/>
        </w:rPr>
      </w:pPr>
    </w:p>
    <w:p w:rsidR="00A76E94" w:rsidRPr="00B43358" w:rsidRDefault="00A76E94" w:rsidP="00537450">
      <w:pPr>
        <w:spacing w:line="240" w:lineRule="auto"/>
        <w:rPr>
          <w:rFonts w:ascii="Times New Roman" w:hAnsi="Times New Roman"/>
          <w:b/>
          <w:color w:val="000000"/>
          <w:sz w:val="24"/>
          <w:szCs w:val="24"/>
          <w:u w:val="single"/>
        </w:rPr>
      </w:pPr>
      <w:r w:rsidRPr="00B43358">
        <w:rPr>
          <w:rFonts w:ascii="Times New Roman" w:hAnsi="Times New Roman"/>
          <w:b/>
          <w:color w:val="000000"/>
          <w:sz w:val="24"/>
          <w:szCs w:val="24"/>
          <w:u w:val="single"/>
        </w:rPr>
        <w:t>S</w:t>
      </w:r>
      <w:r w:rsidR="000A7378">
        <w:rPr>
          <w:rFonts w:ascii="Times New Roman" w:hAnsi="Times New Roman"/>
          <w:b/>
          <w:color w:val="000000"/>
          <w:sz w:val="24"/>
          <w:szCs w:val="24"/>
          <w:u w:val="single"/>
        </w:rPr>
        <w:t>istemas de Transporte</w:t>
      </w:r>
      <w:r w:rsidR="00711868">
        <w:rPr>
          <w:rFonts w:ascii="Times New Roman" w:hAnsi="Times New Roman"/>
          <w:b/>
          <w:color w:val="000000"/>
          <w:sz w:val="24"/>
          <w:szCs w:val="24"/>
          <w:u w:val="single"/>
        </w:rPr>
        <w:t xml:space="preserve"> y distribución</w:t>
      </w:r>
      <w:r w:rsidRPr="00B43358">
        <w:rPr>
          <w:rFonts w:ascii="Times New Roman" w:hAnsi="Times New Roman"/>
          <w:b/>
          <w:color w:val="000000"/>
          <w:sz w:val="24"/>
          <w:szCs w:val="24"/>
          <w:u w:val="single"/>
        </w:rPr>
        <w:t>:</w:t>
      </w:r>
    </w:p>
    <w:p w:rsidR="009A5539" w:rsidRPr="00B43358" w:rsidRDefault="00277786" w:rsidP="00054746">
      <w:pPr>
        <w:spacing w:after="0" w:line="240" w:lineRule="auto"/>
        <w:rPr>
          <w:rFonts w:ascii="Times New Roman" w:hAnsi="Times New Roman"/>
          <w:color w:val="000000"/>
          <w:sz w:val="24"/>
          <w:szCs w:val="24"/>
        </w:rPr>
      </w:pPr>
      <w:r w:rsidRPr="00B43358">
        <w:rPr>
          <w:rFonts w:ascii="Times New Roman" w:hAnsi="Times New Roman"/>
          <w:color w:val="000000"/>
          <w:sz w:val="24"/>
          <w:szCs w:val="24"/>
        </w:rPr>
        <w:t xml:space="preserve">La empresa </w:t>
      </w:r>
      <w:proofErr w:type="spellStart"/>
      <w:r w:rsidRPr="00B43358">
        <w:rPr>
          <w:rFonts w:ascii="Times New Roman" w:hAnsi="Times New Roman"/>
          <w:color w:val="000000"/>
          <w:sz w:val="24"/>
          <w:szCs w:val="24"/>
        </w:rPr>
        <w:t>Koiliak</w:t>
      </w:r>
      <w:proofErr w:type="spellEnd"/>
      <w:r w:rsidRPr="00B43358">
        <w:rPr>
          <w:rFonts w:ascii="Times New Roman" w:hAnsi="Times New Roman"/>
          <w:color w:val="000000"/>
          <w:sz w:val="24"/>
          <w:szCs w:val="24"/>
        </w:rPr>
        <w:t xml:space="preserve"> S.R.L contrata </w:t>
      </w:r>
      <w:r w:rsidR="00711868">
        <w:rPr>
          <w:rFonts w:ascii="Times New Roman" w:hAnsi="Times New Roman"/>
          <w:color w:val="000000"/>
          <w:sz w:val="24"/>
          <w:szCs w:val="24"/>
        </w:rPr>
        <w:t>un transporte, para realizar la distribución de los productos.</w:t>
      </w:r>
    </w:p>
    <w:p w:rsidR="00054746" w:rsidRDefault="0044587F" w:rsidP="00054746">
      <w:pPr>
        <w:spacing w:after="0" w:line="240" w:lineRule="auto"/>
        <w:rPr>
          <w:rFonts w:ascii="Times New Roman" w:hAnsi="Times New Roman"/>
          <w:color w:val="000000"/>
          <w:sz w:val="24"/>
          <w:szCs w:val="24"/>
        </w:rPr>
      </w:pPr>
      <w:r w:rsidRPr="00B43358">
        <w:rPr>
          <w:rFonts w:ascii="Times New Roman" w:hAnsi="Times New Roman"/>
          <w:color w:val="000000"/>
          <w:sz w:val="24"/>
          <w:szCs w:val="24"/>
        </w:rPr>
        <w:t>Vale aclarar que dicho transpor</w:t>
      </w:r>
      <w:r w:rsidR="00711868">
        <w:rPr>
          <w:rFonts w:ascii="Times New Roman" w:hAnsi="Times New Roman"/>
          <w:color w:val="000000"/>
          <w:sz w:val="24"/>
          <w:szCs w:val="24"/>
        </w:rPr>
        <w:t>te es conducido por el vendedor, las clausulas del contrato se especificaron en el Estudio legal del presente trabajo, quedando asentado y clarificado  todos los puntos.</w:t>
      </w:r>
    </w:p>
    <w:p w:rsidR="00A76E94" w:rsidRPr="00054746" w:rsidRDefault="00AB1D9B" w:rsidP="00054746">
      <w:pPr>
        <w:spacing w:after="0" w:line="240" w:lineRule="auto"/>
        <w:rPr>
          <w:rFonts w:ascii="Times New Roman" w:hAnsi="Times New Roman"/>
          <w:color w:val="000000"/>
          <w:sz w:val="24"/>
          <w:szCs w:val="24"/>
        </w:rPr>
      </w:pPr>
      <w:r w:rsidRPr="00B43358">
        <w:rPr>
          <w:color w:val="000000"/>
        </w:rPr>
        <w:br/>
        <w:t> </w:t>
      </w:r>
      <w:r w:rsidR="00A76E94" w:rsidRPr="00B43358">
        <w:rPr>
          <w:b/>
          <w:color w:val="000000"/>
          <w:u w:val="single"/>
        </w:rPr>
        <w:t>F</w:t>
      </w:r>
      <w:r w:rsidR="00BA26B3">
        <w:rPr>
          <w:b/>
          <w:color w:val="000000"/>
          <w:u w:val="single"/>
        </w:rPr>
        <w:t>acilidades</w:t>
      </w:r>
      <w:r w:rsidR="00A76E94" w:rsidRPr="00B43358">
        <w:rPr>
          <w:b/>
          <w:color w:val="000000"/>
          <w:u w:val="single"/>
        </w:rPr>
        <w:t xml:space="preserve"> </w:t>
      </w:r>
      <w:r w:rsidR="00BA26B3">
        <w:rPr>
          <w:b/>
          <w:color w:val="000000"/>
          <w:u w:val="single"/>
        </w:rPr>
        <w:t>para</w:t>
      </w:r>
      <w:r w:rsidR="00A76E94" w:rsidRPr="00B43358">
        <w:rPr>
          <w:b/>
          <w:color w:val="000000"/>
          <w:u w:val="single"/>
        </w:rPr>
        <w:t xml:space="preserve"> </w:t>
      </w:r>
      <w:r w:rsidR="00BA26B3">
        <w:rPr>
          <w:b/>
          <w:color w:val="000000"/>
          <w:u w:val="single"/>
        </w:rPr>
        <w:t>el</w:t>
      </w:r>
      <w:r w:rsidR="00A76E94" w:rsidRPr="00B43358">
        <w:rPr>
          <w:b/>
          <w:color w:val="000000"/>
          <w:u w:val="single"/>
        </w:rPr>
        <w:t xml:space="preserve"> </w:t>
      </w:r>
      <w:r w:rsidR="00BA26B3">
        <w:rPr>
          <w:b/>
          <w:color w:val="000000"/>
          <w:u w:val="single"/>
        </w:rPr>
        <w:t>movimiento interno</w:t>
      </w:r>
      <w:r w:rsidR="00A76E94" w:rsidRPr="00B43358">
        <w:rPr>
          <w:b/>
          <w:color w:val="000000"/>
          <w:u w:val="single"/>
        </w:rPr>
        <w:t xml:space="preserve"> </w:t>
      </w:r>
      <w:r w:rsidR="00BA26B3">
        <w:rPr>
          <w:b/>
          <w:color w:val="000000"/>
          <w:u w:val="single"/>
        </w:rPr>
        <w:t>de</w:t>
      </w:r>
      <w:r w:rsidR="00A76E94" w:rsidRPr="00B43358">
        <w:rPr>
          <w:b/>
          <w:color w:val="000000"/>
          <w:u w:val="single"/>
        </w:rPr>
        <w:t xml:space="preserve"> </w:t>
      </w:r>
      <w:r w:rsidR="00BA26B3">
        <w:rPr>
          <w:b/>
          <w:color w:val="000000"/>
          <w:u w:val="single"/>
        </w:rPr>
        <w:t>materia prima</w:t>
      </w:r>
      <w:r w:rsidR="00A76E94" w:rsidRPr="00B43358">
        <w:rPr>
          <w:b/>
          <w:color w:val="000000"/>
          <w:u w:val="single"/>
        </w:rPr>
        <w:t xml:space="preserve"> </w:t>
      </w:r>
      <w:r w:rsidR="00BA26B3">
        <w:rPr>
          <w:b/>
          <w:color w:val="000000"/>
          <w:u w:val="single"/>
        </w:rPr>
        <w:t>y producto terminado</w:t>
      </w:r>
      <w:r w:rsidR="00A76E94" w:rsidRPr="00B43358">
        <w:rPr>
          <w:b/>
          <w:color w:val="000000"/>
          <w:u w:val="single"/>
        </w:rPr>
        <w:t>:</w:t>
      </w:r>
    </w:p>
    <w:p w:rsidR="00A76E94" w:rsidRPr="00BA26B3" w:rsidRDefault="00BA26B3" w:rsidP="00537450">
      <w:pPr>
        <w:spacing w:line="240" w:lineRule="auto"/>
        <w:rPr>
          <w:rFonts w:ascii="Times New Roman" w:hAnsi="Times New Roman"/>
          <w:color w:val="000000"/>
          <w:sz w:val="24"/>
          <w:szCs w:val="24"/>
          <w:u w:val="single"/>
        </w:rPr>
      </w:pPr>
      <w:r w:rsidRPr="00BA26B3">
        <w:rPr>
          <w:rFonts w:ascii="Times New Roman" w:hAnsi="Times New Roman"/>
          <w:color w:val="000000"/>
          <w:sz w:val="24"/>
          <w:szCs w:val="24"/>
          <w:u w:val="single"/>
        </w:rPr>
        <w:t>Vehículos para el movimiento de materias primas</w:t>
      </w:r>
      <w:r w:rsidR="00A76E94" w:rsidRPr="00BA26B3">
        <w:rPr>
          <w:rFonts w:ascii="Times New Roman" w:hAnsi="Times New Roman"/>
          <w:color w:val="000000"/>
          <w:sz w:val="24"/>
          <w:szCs w:val="24"/>
          <w:u w:val="single"/>
        </w:rPr>
        <w:t>:</w:t>
      </w:r>
    </w:p>
    <w:p w:rsidR="005F2CD3" w:rsidRPr="00B43358" w:rsidRDefault="005F2CD3" w:rsidP="00537450">
      <w:pPr>
        <w:spacing w:line="240" w:lineRule="auto"/>
        <w:rPr>
          <w:rFonts w:ascii="Times New Roman" w:hAnsi="Times New Roman"/>
          <w:color w:val="000000"/>
          <w:sz w:val="24"/>
          <w:szCs w:val="24"/>
        </w:rPr>
      </w:pPr>
      <w:r w:rsidRPr="00B43358">
        <w:rPr>
          <w:rFonts w:ascii="Times New Roman" w:hAnsi="Times New Roman"/>
          <w:color w:val="000000"/>
          <w:sz w:val="24"/>
          <w:szCs w:val="24"/>
        </w:rPr>
        <w:t>Los vehículos para el movimiento de Materia Prima como Producto terminado son:</w:t>
      </w:r>
    </w:p>
    <w:p w:rsidR="005F2CD3" w:rsidRPr="00BA26B3" w:rsidRDefault="00BA26B3" w:rsidP="00537450">
      <w:pPr>
        <w:autoSpaceDE w:val="0"/>
        <w:autoSpaceDN w:val="0"/>
        <w:adjustRightInd w:val="0"/>
        <w:spacing w:after="0" w:line="240" w:lineRule="auto"/>
        <w:rPr>
          <w:rFonts w:ascii="Times New Roman" w:hAnsi="Times New Roman"/>
          <w:sz w:val="24"/>
          <w:szCs w:val="24"/>
        </w:rPr>
      </w:pPr>
      <w:r w:rsidRPr="00BA26B3">
        <w:rPr>
          <w:rFonts w:ascii="Times New Roman" w:hAnsi="Times New Roman"/>
          <w:sz w:val="24"/>
          <w:szCs w:val="24"/>
        </w:rPr>
        <w:t xml:space="preserve">-Dos </w:t>
      </w:r>
      <w:r w:rsidR="005F2CD3" w:rsidRPr="00BA26B3">
        <w:rPr>
          <w:rFonts w:ascii="Times New Roman" w:hAnsi="Times New Roman"/>
          <w:sz w:val="24"/>
          <w:szCs w:val="24"/>
        </w:rPr>
        <w:t>Transportador</w:t>
      </w:r>
      <w:r w:rsidRPr="00BA26B3">
        <w:rPr>
          <w:rFonts w:ascii="Times New Roman" w:hAnsi="Times New Roman"/>
          <w:sz w:val="24"/>
          <w:szCs w:val="24"/>
        </w:rPr>
        <w:t>es</w:t>
      </w:r>
      <w:r w:rsidR="005F2CD3" w:rsidRPr="00BA26B3">
        <w:rPr>
          <w:rFonts w:ascii="Times New Roman" w:hAnsi="Times New Roman"/>
          <w:sz w:val="24"/>
          <w:szCs w:val="24"/>
        </w:rPr>
        <w:t xml:space="preserve"> Hidráulico</w:t>
      </w:r>
      <w:r w:rsidRPr="00BA26B3">
        <w:rPr>
          <w:rFonts w:ascii="Times New Roman" w:hAnsi="Times New Roman"/>
          <w:sz w:val="24"/>
          <w:szCs w:val="24"/>
        </w:rPr>
        <w:t>s</w:t>
      </w:r>
    </w:p>
    <w:p w:rsidR="005F2CD3" w:rsidRDefault="00BA26B3"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-Dos Carros</w:t>
      </w:r>
    </w:p>
    <w:p w:rsidR="001D22C2" w:rsidRPr="00B43358" w:rsidRDefault="001D22C2" w:rsidP="00537450">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-Un </w:t>
      </w:r>
      <w:proofErr w:type="spellStart"/>
      <w:r>
        <w:rPr>
          <w:rFonts w:ascii="Times New Roman" w:hAnsi="Times New Roman"/>
          <w:sz w:val="24"/>
          <w:szCs w:val="24"/>
        </w:rPr>
        <w:t>Autoelevador</w:t>
      </w:r>
      <w:proofErr w:type="spellEnd"/>
      <w:r>
        <w:rPr>
          <w:rFonts w:ascii="Times New Roman" w:hAnsi="Times New Roman"/>
          <w:sz w:val="24"/>
          <w:szCs w:val="24"/>
        </w:rPr>
        <w:t>.</w:t>
      </w:r>
    </w:p>
    <w:p w:rsidR="00BB7BFD" w:rsidRPr="00BB7BFD" w:rsidRDefault="00BA26B3" w:rsidP="00537450">
      <w:pPr>
        <w:spacing w:line="240" w:lineRule="auto"/>
        <w:rPr>
          <w:rFonts w:ascii="Times New Roman" w:hAnsi="Times New Roman"/>
          <w:color w:val="000000"/>
          <w:sz w:val="24"/>
          <w:szCs w:val="24"/>
        </w:rPr>
      </w:pPr>
      <w:r>
        <w:rPr>
          <w:rFonts w:ascii="Times New Roman" w:hAnsi="Times New Roman"/>
          <w:color w:val="000000"/>
          <w:sz w:val="24"/>
          <w:szCs w:val="24"/>
        </w:rPr>
        <w:t>Los mismos fueron detallados en el estudio de Ingeniería del presente trabajo</w:t>
      </w:r>
      <w:r w:rsidR="00453A2F">
        <w:rPr>
          <w:rFonts w:ascii="Times New Roman" w:hAnsi="Times New Roman"/>
          <w:color w:val="000000"/>
          <w:sz w:val="24"/>
          <w:szCs w:val="24"/>
        </w:rPr>
        <w:t>.</w:t>
      </w:r>
    </w:p>
    <w:p w:rsidR="00F83C4B" w:rsidRDefault="00F83C4B" w:rsidP="00537450">
      <w:pPr>
        <w:spacing w:line="240" w:lineRule="auto"/>
        <w:rPr>
          <w:rFonts w:ascii="Times New Roman" w:hAnsi="Times New Roman"/>
          <w:color w:val="000000"/>
          <w:sz w:val="24"/>
          <w:szCs w:val="24"/>
          <w:u w:val="single"/>
        </w:rPr>
      </w:pPr>
    </w:p>
    <w:p w:rsidR="00F83C4B" w:rsidRDefault="00F83C4B" w:rsidP="00537450">
      <w:pPr>
        <w:spacing w:line="240" w:lineRule="auto"/>
        <w:rPr>
          <w:rFonts w:ascii="Times New Roman" w:hAnsi="Times New Roman"/>
          <w:color w:val="000000"/>
          <w:sz w:val="24"/>
          <w:szCs w:val="24"/>
          <w:u w:val="single"/>
        </w:rPr>
      </w:pPr>
    </w:p>
    <w:p w:rsidR="00F83C4B" w:rsidRDefault="00F83C4B" w:rsidP="00537450">
      <w:pPr>
        <w:spacing w:line="240" w:lineRule="auto"/>
        <w:rPr>
          <w:rFonts w:ascii="Times New Roman" w:hAnsi="Times New Roman"/>
          <w:color w:val="000000"/>
          <w:sz w:val="24"/>
          <w:szCs w:val="24"/>
          <w:u w:val="single"/>
        </w:rPr>
      </w:pPr>
    </w:p>
    <w:p w:rsidR="00F83C4B" w:rsidRDefault="00F83C4B" w:rsidP="00537450">
      <w:pPr>
        <w:spacing w:line="240" w:lineRule="auto"/>
        <w:rPr>
          <w:rFonts w:ascii="Times New Roman" w:hAnsi="Times New Roman"/>
          <w:color w:val="000000"/>
          <w:sz w:val="24"/>
          <w:szCs w:val="24"/>
          <w:u w:val="single"/>
        </w:rPr>
      </w:pPr>
    </w:p>
    <w:p w:rsidR="00F83C4B" w:rsidRDefault="00F83C4B" w:rsidP="00537450">
      <w:pPr>
        <w:spacing w:line="240" w:lineRule="auto"/>
        <w:rPr>
          <w:rFonts w:ascii="Times New Roman" w:hAnsi="Times New Roman"/>
          <w:color w:val="000000"/>
          <w:sz w:val="24"/>
          <w:szCs w:val="24"/>
          <w:u w:val="single"/>
        </w:rPr>
      </w:pPr>
    </w:p>
    <w:p w:rsidR="00F83C4B" w:rsidRDefault="00F83C4B" w:rsidP="00537450">
      <w:pPr>
        <w:spacing w:line="240" w:lineRule="auto"/>
        <w:rPr>
          <w:rFonts w:ascii="Times New Roman" w:hAnsi="Times New Roman"/>
          <w:color w:val="000000"/>
          <w:sz w:val="24"/>
          <w:szCs w:val="24"/>
          <w:u w:val="single"/>
        </w:rPr>
      </w:pPr>
    </w:p>
    <w:p w:rsidR="00F83C4B" w:rsidRDefault="00F83C4B" w:rsidP="00537450">
      <w:pPr>
        <w:spacing w:line="240" w:lineRule="auto"/>
        <w:rPr>
          <w:rFonts w:ascii="Times New Roman" w:hAnsi="Times New Roman"/>
          <w:color w:val="000000"/>
          <w:sz w:val="24"/>
          <w:szCs w:val="24"/>
          <w:u w:val="single"/>
        </w:rPr>
      </w:pPr>
    </w:p>
    <w:p w:rsidR="00F83C4B" w:rsidRDefault="00F83C4B" w:rsidP="00537450">
      <w:pPr>
        <w:spacing w:line="240" w:lineRule="auto"/>
        <w:rPr>
          <w:rFonts w:ascii="Times New Roman" w:hAnsi="Times New Roman"/>
          <w:color w:val="000000"/>
          <w:sz w:val="24"/>
          <w:szCs w:val="24"/>
          <w:u w:val="single"/>
        </w:rPr>
      </w:pPr>
    </w:p>
    <w:p w:rsidR="0041597F" w:rsidRPr="00B83258" w:rsidRDefault="0061434B" w:rsidP="00537450">
      <w:pPr>
        <w:spacing w:line="240" w:lineRule="auto"/>
        <w:rPr>
          <w:rFonts w:ascii="Times New Roman" w:hAnsi="Times New Roman"/>
          <w:color w:val="000000"/>
          <w:sz w:val="24"/>
          <w:szCs w:val="24"/>
          <w:u w:val="single"/>
        </w:rPr>
      </w:pPr>
      <w:r w:rsidRPr="00B83258">
        <w:rPr>
          <w:rFonts w:ascii="Times New Roman" w:hAnsi="Times New Roman"/>
          <w:color w:val="000000"/>
          <w:sz w:val="24"/>
          <w:szCs w:val="24"/>
          <w:u w:val="single"/>
        </w:rPr>
        <w:lastRenderedPageBreak/>
        <w:t xml:space="preserve">Nota de pedido utilizada por el Vendedor y </w:t>
      </w:r>
      <w:proofErr w:type="spellStart"/>
      <w:r w:rsidRPr="00B83258">
        <w:rPr>
          <w:rFonts w:ascii="Times New Roman" w:hAnsi="Times New Roman"/>
          <w:color w:val="000000"/>
          <w:sz w:val="24"/>
          <w:szCs w:val="24"/>
          <w:u w:val="single"/>
        </w:rPr>
        <w:t>Koiliak</w:t>
      </w:r>
      <w:proofErr w:type="spellEnd"/>
      <w:r w:rsidRPr="00B83258">
        <w:rPr>
          <w:rFonts w:ascii="Times New Roman" w:hAnsi="Times New Roman"/>
          <w:color w:val="000000"/>
          <w:sz w:val="24"/>
          <w:szCs w:val="24"/>
          <w:u w:val="single"/>
        </w:rPr>
        <w:t xml:space="preserve"> S.R.L:</w:t>
      </w:r>
    </w:p>
    <w:tbl>
      <w:tblPr>
        <w:tblW w:w="9257" w:type="dxa"/>
        <w:tblInd w:w="57" w:type="dxa"/>
        <w:tblCellMar>
          <w:left w:w="70" w:type="dxa"/>
          <w:right w:w="70" w:type="dxa"/>
        </w:tblCellMar>
        <w:tblLook w:val="04A0"/>
      </w:tblPr>
      <w:tblGrid>
        <w:gridCol w:w="3839"/>
        <w:gridCol w:w="3430"/>
        <w:gridCol w:w="574"/>
        <w:gridCol w:w="1463"/>
      </w:tblGrid>
      <w:tr w:rsidR="00B95529" w:rsidRPr="00B43358" w:rsidTr="00BB7BFD">
        <w:trPr>
          <w:trHeight w:val="365"/>
        </w:trPr>
        <w:tc>
          <w:tcPr>
            <w:tcW w:w="3839" w:type="dxa"/>
            <w:tcBorders>
              <w:top w:val="single" w:sz="8" w:space="0" w:color="auto"/>
              <w:left w:val="single" w:sz="8" w:space="0" w:color="auto"/>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NOTA DE PEDIDO-KOILIAK S.R.L</w:t>
            </w:r>
          </w:p>
        </w:tc>
        <w:tc>
          <w:tcPr>
            <w:tcW w:w="3954" w:type="dxa"/>
            <w:gridSpan w:val="2"/>
            <w:tcBorders>
              <w:top w:val="single" w:sz="8" w:space="0" w:color="auto"/>
              <w:left w:val="single" w:sz="8" w:space="0" w:color="auto"/>
              <w:bottom w:val="nil"/>
              <w:right w:val="nil"/>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NUMERO DE NOTA DE PEDIDO 0028-999</w:t>
            </w:r>
          </w:p>
        </w:tc>
        <w:tc>
          <w:tcPr>
            <w:tcW w:w="1463" w:type="dxa"/>
            <w:tcBorders>
              <w:top w:val="single" w:sz="8" w:space="0" w:color="auto"/>
              <w:left w:val="nil"/>
              <w:bottom w:val="nil"/>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65"/>
        </w:trPr>
        <w:tc>
          <w:tcPr>
            <w:tcW w:w="3839" w:type="dxa"/>
            <w:tcBorders>
              <w:top w:val="nil"/>
              <w:left w:val="single" w:sz="8" w:space="0" w:color="auto"/>
              <w:bottom w:val="single" w:sz="8" w:space="0" w:color="auto"/>
              <w:right w:val="nil"/>
            </w:tcBorders>
            <w:shd w:val="clear" w:color="000000" w:fill="FFFF00"/>
            <w:noWrap/>
            <w:vAlign w:val="bottom"/>
          </w:tcPr>
          <w:p w:rsidR="00B95529" w:rsidRPr="00B43358" w:rsidRDefault="000D5BE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Razón</w:t>
            </w:r>
            <w:r w:rsidR="00B95529" w:rsidRPr="00B43358">
              <w:rPr>
                <w:rFonts w:ascii="Times New Roman" w:eastAsia="Times New Roman" w:hAnsi="Times New Roman"/>
                <w:b/>
                <w:bCs/>
                <w:color w:val="000000"/>
                <w:sz w:val="24"/>
                <w:szCs w:val="24"/>
                <w:lang w:eastAsia="es-ES"/>
              </w:rPr>
              <w:t xml:space="preserve"> Social:</w:t>
            </w:r>
          </w:p>
        </w:tc>
        <w:tc>
          <w:tcPr>
            <w:tcW w:w="3430" w:type="dxa"/>
            <w:tcBorders>
              <w:top w:val="single" w:sz="8" w:space="0" w:color="auto"/>
              <w:left w:val="single" w:sz="8" w:space="0" w:color="auto"/>
              <w:bottom w:val="single" w:sz="8" w:space="0" w:color="auto"/>
              <w:right w:val="nil"/>
            </w:tcBorders>
            <w:shd w:val="clear" w:color="000000" w:fill="FFFF00"/>
            <w:noWrap/>
            <w:vAlign w:val="bottom"/>
          </w:tcPr>
          <w:p w:rsidR="00B95529" w:rsidRPr="00B43358" w:rsidRDefault="000D5BE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Dirección</w:t>
            </w:r>
            <w:r w:rsidR="00B95529" w:rsidRPr="00B43358">
              <w:rPr>
                <w:rFonts w:ascii="Times New Roman" w:eastAsia="Times New Roman" w:hAnsi="Times New Roman"/>
                <w:b/>
                <w:bCs/>
                <w:color w:val="000000"/>
                <w:sz w:val="24"/>
                <w:szCs w:val="24"/>
                <w:lang w:eastAsia="es-ES"/>
              </w:rPr>
              <w:t>:</w:t>
            </w:r>
          </w:p>
        </w:tc>
        <w:tc>
          <w:tcPr>
            <w:tcW w:w="525" w:type="dxa"/>
            <w:tcBorders>
              <w:top w:val="single" w:sz="8" w:space="0" w:color="auto"/>
              <w:left w:val="nil"/>
              <w:bottom w:val="single" w:sz="8" w:space="0" w:color="auto"/>
              <w:right w:val="nil"/>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single" w:sz="8" w:space="0" w:color="auto"/>
              <w:left w:val="nil"/>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65"/>
        </w:trPr>
        <w:tc>
          <w:tcPr>
            <w:tcW w:w="3839" w:type="dxa"/>
            <w:tcBorders>
              <w:top w:val="nil"/>
              <w:left w:val="single" w:sz="8" w:space="0" w:color="auto"/>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Ciudad:</w:t>
            </w:r>
          </w:p>
        </w:tc>
        <w:tc>
          <w:tcPr>
            <w:tcW w:w="3430" w:type="dxa"/>
            <w:tcBorders>
              <w:top w:val="nil"/>
              <w:left w:val="nil"/>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proofErr w:type="spellStart"/>
            <w:r w:rsidRPr="00B43358">
              <w:rPr>
                <w:rFonts w:ascii="Times New Roman" w:eastAsia="Times New Roman" w:hAnsi="Times New Roman"/>
                <w:b/>
                <w:bCs/>
                <w:color w:val="000000"/>
                <w:sz w:val="24"/>
                <w:szCs w:val="24"/>
                <w:lang w:eastAsia="es-ES"/>
              </w:rPr>
              <w:t>Cuit</w:t>
            </w:r>
            <w:proofErr w:type="spellEnd"/>
            <w:r w:rsidRPr="00B43358">
              <w:rPr>
                <w:rFonts w:ascii="Times New Roman" w:eastAsia="Times New Roman" w:hAnsi="Times New Roman"/>
                <w:b/>
                <w:bCs/>
                <w:color w:val="000000"/>
                <w:sz w:val="24"/>
                <w:szCs w:val="24"/>
                <w:lang w:eastAsia="es-ES"/>
              </w:rPr>
              <w:t xml:space="preserve"> </w:t>
            </w:r>
            <w:proofErr w:type="spellStart"/>
            <w:r w:rsidRPr="00B43358">
              <w:rPr>
                <w:rFonts w:ascii="Times New Roman" w:eastAsia="Times New Roman" w:hAnsi="Times New Roman"/>
                <w:b/>
                <w:bCs/>
                <w:color w:val="000000"/>
                <w:sz w:val="24"/>
                <w:szCs w:val="24"/>
                <w:lang w:eastAsia="es-ES"/>
              </w:rPr>
              <w:t>Nro</w:t>
            </w:r>
            <w:proofErr w:type="spellEnd"/>
            <w:r w:rsidRPr="00B43358">
              <w:rPr>
                <w:rFonts w:ascii="Times New Roman" w:eastAsia="Times New Roman" w:hAnsi="Times New Roman"/>
                <w:b/>
                <w:bCs/>
                <w:color w:val="000000"/>
                <w:sz w:val="24"/>
                <w:szCs w:val="24"/>
                <w:lang w:eastAsia="es-ES"/>
              </w:rPr>
              <w:t xml:space="preserve">: </w:t>
            </w:r>
          </w:p>
        </w:tc>
        <w:tc>
          <w:tcPr>
            <w:tcW w:w="525" w:type="dxa"/>
            <w:tcBorders>
              <w:top w:val="nil"/>
              <w:left w:val="nil"/>
              <w:bottom w:val="single" w:sz="8" w:space="0" w:color="auto"/>
              <w:right w:val="nil"/>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Tel:</w:t>
            </w:r>
          </w:p>
        </w:tc>
        <w:tc>
          <w:tcPr>
            <w:tcW w:w="1463" w:type="dxa"/>
            <w:tcBorders>
              <w:top w:val="nil"/>
              <w:left w:val="nil"/>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 </w:t>
            </w:r>
          </w:p>
        </w:tc>
      </w:tr>
      <w:tr w:rsidR="00B95529" w:rsidRPr="00B43358" w:rsidTr="00BB7BFD">
        <w:trPr>
          <w:trHeight w:val="365"/>
        </w:trPr>
        <w:tc>
          <w:tcPr>
            <w:tcW w:w="3839" w:type="dxa"/>
            <w:tcBorders>
              <w:top w:val="nil"/>
              <w:left w:val="single" w:sz="8" w:space="0" w:color="auto"/>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DOCUMENTO NO VALIDO COMO FACTURA</w:t>
            </w:r>
          </w:p>
        </w:tc>
        <w:tc>
          <w:tcPr>
            <w:tcW w:w="3430" w:type="dxa"/>
            <w:tcBorders>
              <w:top w:val="nil"/>
              <w:left w:val="nil"/>
              <w:bottom w:val="single" w:sz="8" w:space="0" w:color="auto"/>
              <w:right w:val="nil"/>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 xml:space="preserve">Correo </w:t>
            </w:r>
            <w:r w:rsidR="000D5BED" w:rsidRPr="00B43358">
              <w:rPr>
                <w:rFonts w:ascii="Times New Roman" w:eastAsia="Times New Roman" w:hAnsi="Times New Roman"/>
                <w:b/>
                <w:bCs/>
                <w:color w:val="000000"/>
                <w:sz w:val="24"/>
                <w:szCs w:val="24"/>
                <w:lang w:eastAsia="es-ES"/>
              </w:rPr>
              <w:t>Electrónico</w:t>
            </w:r>
            <w:r w:rsidRPr="00B43358">
              <w:rPr>
                <w:rFonts w:ascii="Times New Roman" w:eastAsia="Times New Roman" w:hAnsi="Times New Roman"/>
                <w:b/>
                <w:bCs/>
                <w:color w:val="000000"/>
                <w:sz w:val="24"/>
                <w:szCs w:val="24"/>
                <w:lang w:eastAsia="es-ES"/>
              </w:rPr>
              <w:t xml:space="preserve"> :</w:t>
            </w:r>
          </w:p>
        </w:tc>
        <w:tc>
          <w:tcPr>
            <w:tcW w:w="525" w:type="dxa"/>
            <w:tcBorders>
              <w:top w:val="nil"/>
              <w:left w:val="nil"/>
              <w:bottom w:val="single" w:sz="8" w:space="0" w:color="auto"/>
              <w:right w:val="nil"/>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65"/>
        </w:trPr>
        <w:tc>
          <w:tcPr>
            <w:tcW w:w="3839" w:type="dxa"/>
            <w:tcBorders>
              <w:top w:val="nil"/>
              <w:left w:val="single" w:sz="8" w:space="0" w:color="auto"/>
              <w:bottom w:val="single" w:sz="8" w:space="0" w:color="auto"/>
              <w:right w:val="single" w:sz="8" w:space="0" w:color="auto"/>
            </w:tcBorders>
            <w:shd w:val="clear" w:color="000000" w:fill="FFFF00"/>
            <w:noWrap/>
            <w:vAlign w:val="bottom"/>
          </w:tcPr>
          <w:p w:rsidR="00B95529" w:rsidRPr="00B43358" w:rsidRDefault="000D5BED"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Descripción</w:t>
            </w:r>
          </w:p>
        </w:tc>
        <w:tc>
          <w:tcPr>
            <w:tcW w:w="3430" w:type="dxa"/>
            <w:tcBorders>
              <w:top w:val="nil"/>
              <w:left w:val="nil"/>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CANTIDAD PAQ. DE 500 GRS.</w:t>
            </w:r>
          </w:p>
        </w:tc>
        <w:tc>
          <w:tcPr>
            <w:tcW w:w="525" w:type="dxa"/>
            <w:tcBorders>
              <w:top w:val="nil"/>
              <w:left w:val="nil"/>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KG.</w:t>
            </w:r>
          </w:p>
        </w:tc>
        <w:tc>
          <w:tcPr>
            <w:tcW w:w="1463" w:type="dxa"/>
            <w:tcBorders>
              <w:top w:val="nil"/>
              <w:left w:val="nil"/>
              <w:bottom w:val="single" w:sz="8" w:space="0" w:color="auto"/>
              <w:right w:val="single" w:sz="8" w:space="0" w:color="auto"/>
            </w:tcBorders>
            <w:shd w:val="clear" w:color="000000" w:fill="FFFF00"/>
            <w:noWrap/>
            <w:vAlign w:val="bottom"/>
          </w:tcPr>
          <w:p w:rsidR="00B95529" w:rsidRPr="00B43358" w:rsidRDefault="00B95529" w:rsidP="00537450">
            <w:pPr>
              <w:spacing w:after="0" w:line="240" w:lineRule="auto"/>
              <w:jc w:val="center"/>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Precio Unitario</w:t>
            </w:r>
          </w:p>
        </w:tc>
      </w:tr>
      <w:tr w:rsidR="00B95529" w:rsidRPr="00B43358" w:rsidTr="00BB7BFD">
        <w:trPr>
          <w:trHeight w:val="347"/>
        </w:trPr>
        <w:tc>
          <w:tcPr>
            <w:tcW w:w="3839" w:type="dxa"/>
            <w:tcBorders>
              <w:top w:val="nil"/>
              <w:left w:val="single" w:sz="8"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proofErr w:type="spellStart"/>
            <w:r w:rsidRPr="00B43358">
              <w:rPr>
                <w:rFonts w:ascii="Times New Roman" w:eastAsia="Times New Roman" w:hAnsi="Times New Roman"/>
                <w:color w:val="000000"/>
                <w:sz w:val="24"/>
                <w:szCs w:val="24"/>
                <w:lang w:eastAsia="es-ES"/>
              </w:rPr>
              <w:t>Premezcla</w:t>
            </w:r>
            <w:proofErr w:type="spellEnd"/>
            <w:r w:rsidRPr="00B43358">
              <w:rPr>
                <w:rFonts w:ascii="Times New Roman" w:eastAsia="Times New Roman" w:hAnsi="Times New Roman"/>
                <w:color w:val="000000"/>
                <w:sz w:val="24"/>
                <w:szCs w:val="24"/>
                <w:lang w:eastAsia="es-ES"/>
              </w:rPr>
              <w:t xml:space="preserve"> para Pan de Mesa</w:t>
            </w:r>
          </w:p>
        </w:tc>
        <w:tc>
          <w:tcPr>
            <w:tcW w:w="3430" w:type="dxa"/>
            <w:tcBorders>
              <w:top w:val="nil"/>
              <w:left w:val="nil"/>
              <w:bottom w:val="single" w:sz="4"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525" w:type="dxa"/>
            <w:tcBorders>
              <w:top w:val="nil"/>
              <w:left w:val="single" w:sz="4"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47"/>
        </w:trPr>
        <w:tc>
          <w:tcPr>
            <w:tcW w:w="3839" w:type="dxa"/>
            <w:tcBorders>
              <w:top w:val="nil"/>
              <w:left w:val="single" w:sz="8"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proofErr w:type="spellStart"/>
            <w:r w:rsidRPr="00B43358">
              <w:rPr>
                <w:rFonts w:ascii="Times New Roman" w:eastAsia="Times New Roman" w:hAnsi="Times New Roman"/>
                <w:color w:val="000000"/>
                <w:sz w:val="24"/>
                <w:szCs w:val="24"/>
                <w:lang w:eastAsia="es-ES"/>
              </w:rPr>
              <w:t>Premezcla</w:t>
            </w:r>
            <w:proofErr w:type="spellEnd"/>
            <w:r w:rsidRPr="00B43358">
              <w:rPr>
                <w:rFonts w:ascii="Times New Roman" w:eastAsia="Times New Roman" w:hAnsi="Times New Roman"/>
                <w:color w:val="000000"/>
                <w:sz w:val="24"/>
                <w:szCs w:val="24"/>
                <w:lang w:eastAsia="es-ES"/>
              </w:rPr>
              <w:t xml:space="preserve"> para </w:t>
            </w:r>
            <w:proofErr w:type="spellStart"/>
            <w:r w:rsidRPr="00B43358">
              <w:rPr>
                <w:rFonts w:ascii="Times New Roman" w:eastAsia="Times New Roman" w:hAnsi="Times New Roman"/>
                <w:color w:val="000000"/>
                <w:sz w:val="24"/>
                <w:szCs w:val="24"/>
                <w:lang w:eastAsia="es-ES"/>
              </w:rPr>
              <w:t>Prepizza</w:t>
            </w:r>
            <w:proofErr w:type="spellEnd"/>
          </w:p>
        </w:tc>
        <w:tc>
          <w:tcPr>
            <w:tcW w:w="3430" w:type="dxa"/>
            <w:tcBorders>
              <w:top w:val="nil"/>
              <w:left w:val="nil"/>
              <w:bottom w:val="single" w:sz="4"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525" w:type="dxa"/>
            <w:tcBorders>
              <w:top w:val="nil"/>
              <w:left w:val="single" w:sz="4"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47"/>
        </w:trPr>
        <w:tc>
          <w:tcPr>
            <w:tcW w:w="3839" w:type="dxa"/>
            <w:tcBorders>
              <w:top w:val="nil"/>
              <w:left w:val="single" w:sz="8"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proofErr w:type="spellStart"/>
            <w:r w:rsidRPr="00B43358">
              <w:rPr>
                <w:rFonts w:ascii="Times New Roman" w:eastAsia="Times New Roman" w:hAnsi="Times New Roman"/>
                <w:color w:val="000000"/>
                <w:sz w:val="24"/>
                <w:szCs w:val="24"/>
                <w:lang w:eastAsia="es-ES"/>
              </w:rPr>
              <w:t>Premezcla</w:t>
            </w:r>
            <w:proofErr w:type="spellEnd"/>
            <w:r w:rsidRPr="00B43358">
              <w:rPr>
                <w:rFonts w:ascii="Times New Roman" w:eastAsia="Times New Roman" w:hAnsi="Times New Roman"/>
                <w:color w:val="000000"/>
                <w:sz w:val="24"/>
                <w:szCs w:val="24"/>
                <w:lang w:eastAsia="es-ES"/>
              </w:rPr>
              <w:t xml:space="preserve"> para Bizcochuelo</w:t>
            </w:r>
          </w:p>
        </w:tc>
        <w:tc>
          <w:tcPr>
            <w:tcW w:w="3430" w:type="dxa"/>
            <w:tcBorders>
              <w:top w:val="nil"/>
              <w:left w:val="nil"/>
              <w:bottom w:val="single" w:sz="4"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525" w:type="dxa"/>
            <w:tcBorders>
              <w:top w:val="nil"/>
              <w:left w:val="single" w:sz="4"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47"/>
        </w:trPr>
        <w:tc>
          <w:tcPr>
            <w:tcW w:w="3839" w:type="dxa"/>
            <w:tcBorders>
              <w:top w:val="nil"/>
              <w:left w:val="single" w:sz="8"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 DE PAQUETES DE 500 GRAMOS</w:t>
            </w:r>
          </w:p>
        </w:tc>
        <w:tc>
          <w:tcPr>
            <w:tcW w:w="3430" w:type="dxa"/>
            <w:tcBorders>
              <w:top w:val="nil"/>
              <w:left w:val="nil"/>
              <w:bottom w:val="single" w:sz="4"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525" w:type="dxa"/>
            <w:tcBorders>
              <w:top w:val="nil"/>
              <w:left w:val="single" w:sz="4" w:space="0" w:color="auto"/>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single" w:sz="4" w:space="0" w:color="auto"/>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65"/>
        </w:trPr>
        <w:tc>
          <w:tcPr>
            <w:tcW w:w="3839" w:type="dxa"/>
            <w:tcBorders>
              <w:top w:val="nil"/>
              <w:left w:val="single" w:sz="8" w:space="0" w:color="auto"/>
              <w:bottom w:val="nil"/>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b/>
                <w:bCs/>
                <w:color w:val="000000"/>
                <w:sz w:val="24"/>
                <w:szCs w:val="24"/>
                <w:lang w:eastAsia="es-ES"/>
              </w:rPr>
            </w:pPr>
            <w:r w:rsidRPr="00B43358">
              <w:rPr>
                <w:rFonts w:ascii="Times New Roman" w:eastAsia="Times New Roman" w:hAnsi="Times New Roman"/>
                <w:b/>
                <w:bCs/>
                <w:color w:val="000000"/>
                <w:sz w:val="24"/>
                <w:szCs w:val="24"/>
                <w:lang w:eastAsia="es-ES"/>
              </w:rPr>
              <w:t>FECHA DEL PEDIDO:</w:t>
            </w:r>
          </w:p>
        </w:tc>
        <w:tc>
          <w:tcPr>
            <w:tcW w:w="3430" w:type="dxa"/>
            <w:tcBorders>
              <w:top w:val="nil"/>
              <w:left w:val="nil"/>
              <w:bottom w:val="nil"/>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TOTALES:</w:t>
            </w:r>
          </w:p>
        </w:tc>
        <w:tc>
          <w:tcPr>
            <w:tcW w:w="525" w:type="dxa"/>
            <w:tcBorders>
              <w:top w:val="nil"/>
              <w:left w:val="single" w:sz="4" w:space="0" w:color="auto"/>
              <w:bottom w:val="nil"/>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nil"/>
              <w:right w:val="single" w:sz="4"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65"/>
        </w:trPr>
        <w:tc>
          <w:tcPr>
            <w:tcW w:w="7269" w:type="dxa"/>
            <w:gridSpan w:val="2"/>
            <w:tcBorders>
              <w:top w:val="single" w:sz="8" w:space="0" w:color="auto"/>
              <w:left w:val="single" w:sz="8" w:space="0" w:color="auto"/>
              <w:bottom w:val="single" w:sz="8"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SR. CLIENTE: EL PEDIDO SERA ENTREGADO DENTRO DE LOS 10 DIAS.</w:t>
            </w:r>
          </w:p>
        </w:tc>
        <w:tc>
          <w:tcPr>
            <w:tcW w:w="525" w:type="dxa"/>
            <w:tcBorders>
              <w:top w:val="single" w:sz="8" w:space="0" w:color="auto"/>
              <w:left w:val="nil"/>
              <w:bottom w:val="single" w:sz="8"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single" w:sz="8" w:space="0" w:color="auto"/>
              <w:left w:val="nil"/>
              <w:bottom w:val="single" w:sz="8" w:space="0" w:color="auto"/>
              <w:right w:val="single" w:sz="8"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65"/>
        </w:trPr>
        <w:tc>
          <w:tcPr>
            <w:tcW w:w="3839" w:type="dxa"/>
            <w:tcBorders>
              <w:top w:val="nil"/>
              <w:left w:val="single" w:sz="8" w:space="0" w:color="auto"/>
              <w:bottom w:val="single" w:sz="8"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KOILIAK S.R.L-PARQUE INDUSTRIAL RAFAELA</w:t>
            </w:r>
            <w:r w:rsidR="0061434B" w:rsidRPr="00B43358">
              <w:rPr>
                <w:rFonts w:ascii="Times New Roman" w:eastAsia="Times New Roman" w:hAnsi="Times New Roman"/>
                <w:color w:val="000000"/>
                <w:sz w:val="24"/>
                <w:szCs w:val="24"/>
                <w:lang w:eastAsia="es-ES"/>
              </w:rPr>
              <w:t>.</w:t>
            </w:r>
          </w:p>
        </w:tc>
        <w:tc>
          <w:tcPr>
            <w:tcW w:w="3430" w:type="dxa"/>
            <w:tcBorders>
              <w:top w:val="nil"/>
              <w:left w:val="nil"/>
              <w:bottom w:val="single" w:sz="8"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525" w:type="dxa"/>
            <w:tcBorders>
              <w:top w:val="nil"/>
              <w:left w:val="nil"/>
              <w:bottom w:val="single" w:sz="8"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single" w:sz="8" w:space="0" w:color="auto"/>
              <w:right w:val="single" w:sz="8"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r w:rsidR="00B95529" w:rsidRPr="00B43358" w:rsidTr="00BB7BFD">
        <w:trPr>
          <w:trHeight w:val="365"/>
        </w:trPr>
        <w:tc>
          <w:tcPr>
            <w:tcW w:w="7269" w:type="dxa"/>
            <w:gridSpan w:val="2"/>
            <w:tcBorders>
              <w:top w:val="single" w:sz="8" w:space="0" w:color="auto"/>
              <w:left w:val="single" w:sz="8" w:space="0" w:color="auto"/>
              <w:bottom w:val="single" w:sz="8"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RAFAELA PROVINCIA DE SANTA FE-TEL: 03492-452566-CUIT NRO: </w:t>
            </w:r>
          </w:p>
        </w:tc>
        <w:tc>
          <w:tcPr>
            <w:tcW w:w="525" w:type="dxa"/>
            <w:tcBorders>
              <w:top w:val="nil"/>
              <w:left w:val="nil"/>
              <w:bottom w:val="single" w:sz="8" w:space="0" w:color="auto"/>
              <w:right w:val="nil"/>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c>
          <w:tcPr>
            <w:tcW w:w="1463" w:type="dxa"/>
            <w:tcBorders>
              <w:top w:val="nil"/>
              <w:left w:val="nil"/>
              <w:bottom w:val="single" w:sz="8" w:space="0" w:color="auto"/>
              <w:right w:val="single" w:sz="8" w:space="0" w:color="auto"/>
            </w:tcBorders>
            <w:shd w:val="clear" w:color="auto" w:fill="auto"/>
            <w:noWrap/>
            <w:vAlign w:val="bottom"/>
          </w:tcPr>
          <w:p w:rsidR="00B95529" w:rsidRPr="00B43358" w:rsidRDefault="00B95529" w:rsidP="00537450">
            <w:pPr>
              <w:spacing w:after="0" w:line="240" w:lineRule="auto"/>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w:t>
            </w:r>
          </w:p>
        </w:tc>
      </w:tr>
    </w:tbl>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83C4B" w:rsidRDefault="00F83C4B" w:rsidP="00537450">
      <w:pPr>
        <w:autoSpaceDE w:val="0"/>
        <w:autoSpaceDN w:val="0"/>
        <w:adjustRightInd w:val="0"/>
        <w:spacing w:after="0" w:line="240" w:lineRule="auto"/>
        <w:jc w:val="center"/>
        <w:rPr>
          <w:rFonts w:ascii="Times New Roman" w:hAnsi="Times New Roman"/>
          <w:b/>
          <w:bCs/>
          <w:sz w:val="32"/>
          <w:szCs w:val="32"/>
        </w:rPr>
      </w:pPr>
    </w:p>
    <w:p w:rsidR="00F83C4B" w:rsidRDefault="00F83C4B" w:rsidP="00537450">
      <w:pPr>
        <w:autoSpaceDE w:val="0"/>
        <w:autoSpaceDN w:val="0"/>
        <w:adjustRightInd w:val="0"/>
        <w:spacing w:after="0" w:line="240" w:lineRule="auto"/>
        <w:jc w:val="center"/>
        <w:rPr>
          <w:rFonts w:ascii="Times New Roman" w:hAnsi="Times New Roman"/>
          <w:b/>
          <w:bCs/>
          <w:sz w:val="32"/>
          <w:szCs w:val="32"/>
        </w:rPr>
      </w:pP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RESUMEN DE TABLAS</w:t>
      </w: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p>
    <w:p w:rsidR="00F542F8" w:rsidRPr="005C0775" w:rsidRDefault="00F542F8" w:rsidP="00537450">
      <w:pPr>
        <w:autoSpaceDE w:val="0"/>
        <w:autoSpaceDN w:val="0"/>
        <w:adjustRightInd w:val="0"/>
        <w:spacing w:after="0" w:line="240" w:lineRule="auto"/>
        <w:jc w:val="center"/>
        <w:rPr>
          <w:rFonts w:ascii="Times New Roman" w:hAnsi="Times New Roman"/>
          <w:b/>
          <w:bCs/>
          <w:sz w:val="36"/>
          <w:szCs w:val="36"/>
        </w:rPr>
      </w:pPr>
    </w:p>
    <w:p w:rsidR="00F542F8" w:rsidRPr="00B43358" w:rsidRDefault="00F542F8" w:rsidP="00537450">
      <w:pPr>
        <w:autoSpaceDE w:val="0"/>
        <w:autoSpaceDN w:val="0"/>
        <w:adjustRightInd w:val="0"/>
        <w:spacing w:after="0" w:line="240" w:lineRule="auto"/>
        <w:jc w:val="both"/>
        <w:rPr>
          <w:rFonts w:ascii="Times New Roman" w:hAnsi="Times New Roman"/>
          <w:b/>
          <w:bCs/>
          <w:sz w:val="24"/>
          <w:szCs w:val="24"/>
        </w:rPr>
      </w:pPr>
    </w:p>
    <w:p w:rsidR="00F542F8"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7"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F542F8" w:rsidRDefault="00F542F8" w:rsidP="00537450">
      <w:pPr>
        <w:autoSpaceDE w:val="0"/>
        <w:autoSpaceDN w:val="0"/>
        <w:adjustRightInd w:val="0"/>
        <w:spacing w:after="0" w:line="240" w:lineRule="auto"/>
        <w:jc w:val="both"/>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BB7BFD" w:rsidRDefault="00BB7BFD" w:rsidP="00537450">
      <w:pPr>
        <w:spacing w:line="240" w:lineRule="auto"/>
        <w:rPr>
          <w:rFonts w:ascii="Times New Roman" w:hAnsi="Times New Roman"/>
          <w:b/>
          <w:color w:val="000000"/>
          <w:sz w:val="24"/>
          <w:szCs w:val="24"/>
          <w:u w:val="single"/>
        </w:rPr>
      </w:pPr>
    </w:p>
    <w:p w:rsidR="00BB7BFD" w:rsidRDefault="00BB7BFD" w:rsidP="00537450">
      <w:pPr>
        <w:spacing w:line="240" w:lineRule="auto"/>
        <w:rPr>
          <w:rFonts w:ascii="Times New Roman" w:hAnsi="Times New Roman"/>
          <w:b/>
          <w:color w:val="000000"/>
          <w:sz w:val="24"/>
          <w:szCs w:val="24"/>
          <w:u w:val="single"/>
        </w:rPr>
      </w:pPr>
    </w:p>
    <w:p w:rsidR="00BB7BFD" w:rsidRDefault="00BB7BFD" w:rsidP="00537450">
      <w:pPr>
        <w:spacing w:line="240" w:lineRule="auto"/>
        <w:rPr>
          <w:rFonts w:ascii="Times New Roman" w:hAnsi="Times New Roman"/>
          <w:b/>
          <w:color w:val="000000"/>
          <w:sz w:val="24"/>
          <w:szCs w:val="24"/>
          <w:u w:val="single"/>
        </w:rPr>
      </w:pPr>
    </w:p>
    <w:p w:rsidR="001319CD" w:rsidRDefault="007B1156" w:rsidP="001319CD">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lastRenderedPageBreak/>
        <w:t>Calculo de la Demanda para la Provincia de Santa Fe en Kilogramos, según Estudios de Mercado, Fuente Oficial del Ministerio de Salud de la Nación Argentina:</w:t>
      </w:r>
    </w:p>
    <w:p w:rsidR="001319CD" w:rsidRDefault="001319CD" w:rsidP="001319CD">
      <w:pPr>
        <w:spacing w:line="240" w:lineRule="auto"/>
        <w:rPr>
          <w:rFonts w:ascii="Times New Roman" w:hAnsi="Times New Roman"/>
          <w:color w:val="000000"/>
          <w:sz w:val="24"/>
          <w:szCs w:val="24"/>
          <w:u w:val="single"/>
        </w:rPr>
      </w:pPr>
    </w:p>
    <w:tbl>
      <w:tblPr>
        <w:tblW w:w="11726" w:type="dxa"/>
        <w:tblInd w:w="-1550" w:type="dxa"/>
        <w:tblCellMar>
          <w:left w:w="70" w:type="dxa"/>
          <w:right w:w="70" w:type="dxa"/>
        </w:tblCellMar>
        <w:tblLook w:val="04A0"/>
      </w:tblPr>
      <w:tblGrid>
        <w:gridCol w:w="4397"/>
        <w:gridCol w:w="1297"/>
        <w:gridCol w:w="1503"/>
        <w:gridCol w:w="1560"/>
        <w:gridCol w:w="1597"/>
        <w:gridCol w:w="1372"/>
      </w:tblGrid>
      <w:tr w:rsidR="001319CD" w:rsidRPr="001319CD" w:rsidTr="001319CD">
        <w:trPr>
          <w:trHeight w:val="309"/>
        </w:trPr>
        <w:tc>
          <w:tcPr>
            <w:tcW w:w="4397"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rsidR="001319CD" w:rsidRPr="001319CD" w:rsidRDefault="007B1156" w:rsidP="007B1156">
            <w:pPr>
              <w:spacing w:after="0" w:line="240" w:lineRule="auto"/>
              <w:jc w:val="center"/>
              <w:rPr>
                <w:rFonts w:ascii="Times New Roman" w:eastAsia="Times New Roman" w:hAnsi="Times New Roman"/>
                <w:b/>
                <w:bCs/>
                <w:sz w:val="24"/>
                <w:szCs w:val="24"/>
                <w:lang w:eastAsia="es-ES"/>
              </w:rPr>
            </w:pPr>
            <w:r>
              <w:rPr>
                <w:rFonts w:ascii="Times New Roman" w:eastAsia="Times New Roman" w:hAnsi="Times New Roman"/>
                <w:b/>
                <w:bCs/>
                <w:sz w:val="24"/>
                <w:szCs w:val="24"/>
                <w:lang w:eastAsia="es-ES"/>
              </w:rPr>
              <w:t>PORCENTAJE  DE CRECIMIENTO</w:t>
            </w:r>
          </w:p>
        </w:tc>
        <w:tc>
          <w:tcPr>
            <w:tcW w:w="1297" w:type="dxa"/>
            <w:tcBorders>
              <w:top w:val="single" w:sz="4" w:space="0" w:color="auto"/>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 </w:t>
            </w:r>
          </w:p>
        </w:tc>
        <w:tc>
          <w:tcPr>
            <w:tcW w:w="1503" w:type="dxa"/>
            <w:tcBorders>
              <w:top w:val="single" w:sz="4" w:space="0" w:color="auto"/>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175%</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350%</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525%</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700%</w:t>
            </w:r>
          </w:p>
        </w:tc>
      </w:tr>
      <w:tr w:rsidR="001319CD" w:rsidRPr="001319CD" w:rsidTr="001319CD">
        <w:trPr>
          <w:trHeight w:val="309"/>
        </w:trPr>
        <w:tc>
          <w:tcPr>
            <w:tcW w:w="4397" w:type="dxa"/>
            <w:tcBorders>
              <w:top w:val="nil"/>
              <w:left w:val="single" w:sz="4" w:space="0" w:color="auto"/>
              <w:bottom w:val="single" w:sz="4" w:space="0" w:color="auto"/>
              <w:right w:val="single" w:sz="4" w:space="0" w:color="auto"/>
            </w:tcBorders>
            <w:shd w:val="clear" w:color="auto" w:fill="FFFF00"/>
            <w:noWrap/>
            <w:vAlign w:val="bottom"/>
            <w:hideMark/>
          </w:tcPr>
          <w:p w:rsidR="001319CD" w:rsidRPr="001319CD" w:rsidRDefault="001319CD" w:rsidP="001319CD">
            <w:pPr>
              <w:spacing w:after="0" w:line="240" w:lineRule="auto"/>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 xml:space="preserve">Tabla de </w:t>
            </w:r>
            <w:r w:rsidR="007B1156" w:rsidRPr="001319CD">
              <w:rPr>
                <w:rFonts w:ascii="Times New Roman" w:eastAsia="Times New Roman" w:hAnsi="Times New Roman"/>
                <w:sz w:val="24"/>
                <w:szCs w:val="24"/>
                <w:lang w:eastAsia="es-ES"/>
              </w:rPr>
              <w:t>Proyección</w:t>
            </w:r>
            <w:r w:rsidRPr="001319CD">
              <w:rPr>
                <w:rFonts w:ascii="Times New Roman" w:eastAsia="Times New Roman" w:hAnsi="Times New Roman"/>
                <w:sz w:val="24"/>
                <w:szCs w:val="24"/>
                <w:lang w:eastAsia="es-ES"/>
              </w:rPr>
              <w:t xml:space="preserve"> de la Demanda</w:t>
            </w:r>
          </w:p>
        </w:tc>
        <w:tc>
          <w:tcPr>
            <w:tcW w:w="1297" w:type="dxa"/>
            <w:tcBorders>
              <w:top w:val="nil"/>
              <w:left w:val="nil"/>
              <w:bottom w:val="single" w:sz="4" w:space="0" w:color="auto"/>
              <w:right w:val="single" w:sz="4" w:space="0" w:color="auto"/>
            </w:tcBorders>
            <w:shd w:val="clear" w:color="auto" w:fill="FFFF00"/>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2015</w:t>
            </w:r>
          </w:p>
        </w:tc>
        <w:tc>
          <w:tcPr>
            <w:tcW w:w="1503" w:type="dxa"/>
            <w:tcBorders>
              <w:top w:val="nil"/>
              <w:left w:val="nil"/>
              <w:bottom w:val="single" w:sz="4" w:space="0" w:color="auto"/>
              <w:right w:val="single" w:sz="4" w:space="0" w:color="auto"/>
            </w:tcBorders>
            <w:shd w:val="clear" w:color="auto" w:fill="FFFF00"/>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2016</w:t>
            </w:r>
          </w:p>
        </w:tc>
        <w:tc>
          <w:tcPr>
            <w:tcW w:w="1560" w:type="dxa"/>
            <w:tcBorders>
              <w:top w:val="nil"/>
              <w:left w:val="nil"/>
              <w:bottom w:val="single" w:sz="4" w:space="0" w:color="auto"/>
              <w:right w:val="single" w:sz="4" w:space="0" w:color="auto"/>
            </w:tcBorders>
            <w:shd w:val="clear" w:color="auto" w:fill="FFFF00"/>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2017</w:t>
            </w:r>
          </w:p>
        </w:tc>
        <w:tc>
          <w:tcPr>
            <w:tcW w:w="1597" w:type="dxa"/>
            <w:tcBorders>
              <w:top w:val="nil"/>
              <w:left w:val="nil"/>
              <w:bottom w:val="single" w:sz="4" w:space="0" w:color="auto"/>
              <w:right w:val="single" w:sz="4" w:space="0" w:color="auto"/>
            </w:tcBorders>
            <w:shd w:val="clear" w:color="auto" w:fill="FFFF00"/>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2018</w:t>
            </w:r>
          </w:p>
        </w:tc>
        <w:tc>
          <w:tcPr>
            <w:tcW w:w="1372" w:type="dxa"/>
            <w:tcBorders>
              <w:top w:val="nil"/>
              <w:left w:val="nil"/>
              <w:bottom w:val="single" w:sz="4" w:space="0" w:color="auto"/>
              <w:right w:val="single" w:sz="4" w:space="0" w:color="auto"/>
            </w:tcBorders>
            <w:shd w:val="clear" w:color="auto" w:fill="FFFF00"/>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2019</w:t>
            </w:r>
          </w:p>
        </w:tc>
      </w:tr>
      <w:tr w:rsidR="001319CD" w:rsidRPr="001319CD" w:rsidTr="001319CD">
        <w:trPr>
          <w:trHeight w:val="309"/>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rPr>
                <w:rFonts w:ascii="Times New Roman" w:eastAsia="Times New Roman" w:hAnsi="Times New Roman"/>
                <w:sz w:val="24"/>
                <w:szCs w:val="24"/>
                <w:lang w:eastAsia="es-ES"/>
              </w:rPr>
            </w:pPr>
            <w:proofErr w:type="spellStart"/>
            <w:r w:rsidRPr="001319CD">
              <w:rPr>
                <w:rFonts w:ascii="Times New Roman" w:eastAsia="Times New Roman" w:hAnsi="Times New Roman"/>
                <w:sz w:val="24"/>
                <w:szCs w:val="24"/>
                <w:lang w:eastAsia="es-ES"/>
              </w:rPr>
              <w:t>Premezcla</w:t>
            </w:r>
            <w:proofErr w:type="spellEnd"/>
            <w:r w:rsidRPr="001319CD">
              <w:rPr>
                <w:rFonts w:ascii="Times New Roman" w:eastAsia="Times New Roman" w:hAnsi="Times New Roman"/>
                <w:sz w:val="24"/>
                <w:szCs w:val="24"/>
                <w:lang w:eastAsia="es-ES"/>
              </w:rPr>
              <w:t xml:space="preserve"> para Pan de Mesa</w:t>
            </w:r>
          </w:p>
        </w:tc>
        <w:tc>
          <w:tcPr>
            <w:tcW w:w="1297"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13500</w:t>
            </w:r>
          </w:p>
        </w:tc>
        <w:tc>
          <w:tcPr>
            <w:tcW w:w="1503"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37125</w:t>
            </w:r>
          </w:p>
        </w:tc>
        <w:tc>
          <w:tcPr>
            <w:tcW w:w="1560"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60750</w:t>
            </w:r>
          </w:p>
        </w:tc>
        <w:tc>
          <w:tcPr>
            <w:tcW w:w="1597"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84375</w:t>
            </w:r>
          </w:p>
        </w:tc>
        <w:tc>
          <w:tcPr>
            <w:tcW w:w="1372"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108000</w:t>
            </w:r>
          </w:p>
        </w:tc>
      </w:tr>
      <w:tr w:rsidR="001319CD" w:rsidRPr="001319CD" w:rsidTr="001319CD">
        <w:trPr>
          <w:trHeight w:val="309"/>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rPr>
                <w:rFonts w:ascii="Times New Roman" w:eastAsia="Times New Roman" w:hAnsi="Times New Roman"/>
                <w:sz w:val="24"/>
                <w:szCs w:val="24"/>
                <w:lang w:eastAsia="es-ES"/>
              </w:rPr>
            </w:pPr>
            <w:proofErr w:type="spellStart"/>
            <w:r w:rsidRPr="001319CD">
              <w:rPr>
                <w:rFonts w:ascii="Times New Roman" w:eastAsia="Times New Roman" w:hAnsi="Times New Roman"/>
                <w:sz w:val="24"/>
                <w:szCs w:val="24"/>
                <w:lang w:eastAsia="es-ES"/>
              </w:rPr>
              <w:t>Premezcla</w:t>
            </w:r>
            <w:proofErr w:type="spellEnd"/>
            <w:r w:rsidRPr="001319CD">
              <w:rPr>
                <w:rFonts w:ascii="Times New Roman" w:eastAsia="Times New Roman" w:hAnsi="Times New Roman"/>
                <w:sz w:val="24"/>
                <w:szCs w:val="24"/>
                <w:lang w:eastAsia="es-ES"/>
              </w:rPr>
              <w:t xml:space="preserve"> para </w:t>
            </w:r>
            <w:proofErr w:type="spellStart"/>
            <w:r w:rsidRPr="001319CD">
              <w:rPr>
                <w:rFonts w:ascii="Times New Roman" w:eastAsia="Times New Roman" w:hAnsi="Times New Roman"/>
                <w:sz w:val="24"/>
                <w:szCs w:val="24"/>
                <w:lang w:eastAsia="es-ES"/>
              </w:rPr>
              <w:t>Prepizza</w:t>
            </w:r>
            <w:proofErr w:type="spellEnd"/>
          </w:p>
        </w:tc>
        <w:tc>
          <w:tcPr>
            <w:tcW w:w="1297"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9000</w:t>
            </w:r>
          </w:p>
        </w:tc>
        <w:tc>
          <w:tcPr>
            <w:tcW w:w="1503"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24750</w:t>
            </w:r>
          </w:p>
        </w:tc>
        <w:tc>
          <w:tcPr>
            <w:tcW w:w="1560"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40500</w:t>
            </w:r>
          </w:p>
        </w:tc>
        <w:tc>
          <w:tcPr>
            <w:tcW w:w="1597"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56250</w:t>
            </w:r>
          </w:p>
        </w:tc>
        <w:tc>
          <w:tcPr>
            <w:tcW w:w="1372"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72000</w:t>
            </w:r>
          </w:p>
        </w:tc>
      </w:tr>
      <w:tr w:rsidR="001319CD" w:rsidRPr="001319CD" w:rsidTr="001319CD">
        <w:trPr>
          <w:trHeight w:val="309"/>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rPr>
                <w:rFonts w:ascii="Times New Roman" w:eastAsia="Times New Roman" w:hAnsi="Times New Roman"/>
                <w:sz w:val="24"/>
                <w:szCs w:val="24"/>
                <w:lang w:eastAsia="es-ES"/>
              </w:rPr>
            </w:pPr>
            <w:proofErr w:type="spellStart"/>
            <w:r w:rsidRPr="001319CD">
              <w:rPr>
                <w:rFonts w:ascii="Times New Roman" w:eastAsia="Times New Roman" w:hAnsi="Times New Roman"/>
                <w:sz w:val="24"/>
                <w:szCs w:val="24"/>
                <w:lang w:eastAsia="es-ES"/>
              </w:rPr>
              <w:t>Premezcla</w:t>
            </w:r>
            <w:proofErr w:type="spellEnd"/>
            <w:r w:rsidRPr="001319CD">
              <w:rPr>
                <w:rFonts w:ascii="Times New Roman" w:eastAsia="Times New Roman" w:hAnsi="Times New Roman"/>
                <w:sz w:val="24"/>
                <w:szCs w:val="24"/>
                <w:lang w:eastAsia="es-ES"/>
              </w:rPr>
              <w:t xml:space="preserve"> para Bizcochuelo</w:t>
            </w:r>
          </w:p>
        </w:tc>
        <w:tc>
          <w:tcPr>
            <w:tcW w:w="1297"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6750</w:t>
            </w:r>
          </w:p>
        </w:tc>
        <w:tc>
          <w:tcPr>
            <w:tcW w:w="1503"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20250</w:t>
            </w:r>
          </w:p>
        </w:tc>
        <w:tc>
          <w:tcPr>
            <w:tcW w:w="1560"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30375</w:t>
            </w:r>
          </w:p>
        </w:tc>
        <w:tc>
          <w:tcPr>
            <w:tcW w:w="1597"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40500</w:t>
            </w:r>
          </w:p>
        </w:tc>
        <w:tc>
          <w:tcPr>
            <w:tcW w:w="1372" w:type="dxa"/>
            <w:tcBorders>
              <w:top w:val="nil"/>
              <w:left w:val="nil"/>
              <w:bottom w:val="single" w:sz="4" w:space="0" w:color="auto"/>
              <w:right w:val="single" w:sz="4" w:space="0" w:color="auto"/>
            </w:tcBorders>
            <w:shd w:val="clear" w:color="auto" w:fill="auto"/>
            <w:noWrap/>
            <w:vAlign w:val="bottom"/>
            <w:hideMark/>
          </w:tcPr>
          <w:p w:rsidR="001319CD" w:rsidRPr="001319CD" w:rsidRDefault="001319CD" w:rsidP="001319CD">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54000</w:t>
            </w:r>
          </w:p>
        </w:tc>
      </w:tr>
    </w:tbl>
    <w:p w:rsidR="001319CD" w:rsidRDefault="001319CD" w:rsidP="001319CD">
      <w:pPr>
        <w:spacing w:line="240" w:lineRule="auto"/>
        <w:rPr>
          <w:rFonts w:ascii="Times New Roman" w:hAnsi="Times New Roman"/>
          <w:color w:val="000000"/>
          <w:sz w:val="24"/>
          <w:szCs w:val="24"/>
          <w:u w:val="single"/>
        </w:rPr>
      </w:pPr>
    </w:p>
    <w:p w:rsidR="007B1156" w:rsidRDefault="007B1156" w:rsidP="007B1156">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t>Calculo de la demanda Para la Provincia de Santa Fe:</w:t>
      </w:r>
    </w:p>
    <w:p w:rsidR="007B1156" w:rsidRPr="001319CD" w:rsidRDefault="007B1156" w:rsidP="007B1156">
      <w:pPr>
        <w:spacing w:line="240" w:lineRule="auto"/>
        <w:rPr>
          <w:rFonts w:ascii="Times New Roman" w:hAnsi="Times New Roman"/>
          <w:color w:val="000000"/>
          <w:sz w:val="24"/>
          <w:szCs w:val="24"/>
        </w:rPr>
      </w:pPr>
      <w:r w:rsidRPr="001319CD">
        <w:rPr>
          <w:rFonts w:ascii="Times New Roman" w:hAnsi="Times New Roman"/>
          <w:color w:val="000000"/>
          <w:sz w:val="24"/>
          <w:szCs w:val="24"/>
        </w:rPr>
        <w:t>Tabla de Proyecciones de la Demanda según Estudios de Mercado: (Calculo de la Demanda en Unidades de 0.500 Kilogramos:</w:t>
      </w:r>
    </w:p>
    <w:p w:rsidR="001319CD" w:rsidRDefault="001319CD" w:rsidP="001319CD">
      <w:pPr>
        <w:spacing w:line="240" w:lineRule="auto"/>
        <w:rPr>
          <w:rFonts w:ascii="Times New Roman" w:hAnsi="Times New Roman"/>
          <w:color w:val="000000"/>
          <w:sz w:val="24"/>
          <w:szCs w:val="24"/>
          <w:u w:val="single"/>
        </w:rPr>
      </w:pPr>
    </w:p>
    <w:tbl>
      <w:tblPr>
        <w:tblW w:w="11680" w:type="dxa"/>
        <w:tblInd w:w="-1408" w:type="dxa"/>
        <w:tblCellMar>
          <w:left w:w="70" w:type="dxa"/>
          <w:right w:w="70" w:type="dxa"/>
        </w:tblCellMar>
        <w:tblLook w:val="04A0"/>
      </w:tblPr>
      <w:tblGrid>
        <w:gridCol w:w="3880"/>
        <w:gridCol w:w="1380"/>
        <w:gridCol w:w="1600"/>
        <w:gridCol w:w="1660"/>
        <w:gridCol w:w="1700"/>
        <w:gridCol w:w="1460"/>
      </w:tblGrid>
      <w:tr w:rsidR="007B1156" w:rsidRPr="001319CD" w:rsidTr="007B1156">
        <w:trPr>
          <w:trHeight w:val="315"/>
        </w:trPr>
        <w:tc>
          <w:tcPr>
            <w:tcW w:w="3880" w:type="dxa"/>
            <w:tcBorders>
              <w:top w:val="single" w:sz="8" w:space="0" w:color="auto"/>
              <w:left w:val="single" w:sz="8" w:space="0" w:color="auto"/>
              <w:bottom w:val="single" w:sz="4" w:space="0" w:color="auto"/>
              <w:right w:val="single" w:sz="4" w:space="0" w:color="auto"/>
            </w:tcBorders>
            <w:shd w:val="clear" w:color="auto" w:fill="FFFF00"/>
            <w:noWrap/>
            <w:vAlign w:val="bottom"/>
            <w:hideMark/>
          </w:tcPr>
          <w:p w:rsidR="007B1156" w:rsidRPr="001319CD" w:rsidRDefault="007B1156" w:rsidP="007B1156">
            <w:pPr>
              <w:spacing w:after="0" w:line="240" w:lineRule="auto"/>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Tabla de Proyección de la Demanda</w:t>
            </w:r>
          </w:p>
        </w:tc>
        <w:tc>
          <w:tcPr>
            <w:tcW w:w="1380" w:type="dxa"/>
            <w:tcBorders>
              <w:top w:val="single" w:sz="8" w:space="0" w:color="auto"/>
              <w:left w:val="nil"/>
              <w:bottom w:val="single" w:sz="4" w:space="0" w:color="auto"/>
              <w:right w:val="single" w:sz="4" w:space="0" w:color="auto"/>
            </w:tcBorders>
            <w:shd w:val="clear" w:color="auto" w:fill="FFFF00"/>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2015</w:t>
            </w:r>
          </w:p>
        </w:tc>
        <w:tc>
          <w:tcPr>
            <w:tcW w:w="1600" w:type="dxa"/>
            <w:tcBorders>
              <w:top w:val="single" w:sz="8" w:space="0" w:color="auto"/>
              <w:left w:val="nil"/>
              <w:bottom w:val="single" w:sz="4" w:space="0" w:color="auto"/>
              <w:right w:val="single" w:sz="4" w:space="0" w:color="auto"/>
            </w:tcBorders>
            <w:shd w:val="clear" w:color="auto" w:fill="FFFF00"/>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2016</w:t>
            </w:r>
          </w:p>
        </w:tc>
        <w:tc>
          <w:tcPr>
            <w:tcW w:w="1660" w:type="dxa"/>
            <w:tcBorders>
              <w:top w:val="single" w:sz="8" w:space="0" w:color="auto"/>
              <w:left w:val="nil"/>
              <w:bottom w:val="single" w:sz="4" w:space="0" w:color="auto"/>
              <w:right w:val="single" w:sz="4" w:space="0" w:color="auto"/>
            </w:tcBorders>
            <w:shd w:val="clear" w:color="auto" w:fill="FFFF00"/>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2017</w:t>
            </w:r>
          </w:p>
        </w:tc>
        <w:tc>
          <w:tcPr>
            <w:tcW w:w="1700" w:type="dxa"/>
            <w:tcBorders>
              <w:top w:val="single" w:sz="8" w:space="0" w:color="auto"/>
              <w:left w:val="nil"/>
              <w:bottom w:val="single" w:sz="4" w:space="0" w:color="auto"/>
              <w:right w:val="single" w:sz="4" w:space="0" w:color="auto"/>
            </w:tcBorders>
            <w:shd w:val="clear" w:color="auto" w:fill="FFFF00"/>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2018</w:t>
            </w:r>
          </w:p>
        </w:tc>
        <w:tc>
          <w:tcPr>
            <w:tcW w:w="1460" w:type="dxa"/>
            <w:tcBorders>
              <w:top w:val="single" w:sz="8" w:space="0" w:color="auto"/>
              <w:left w:val="nil"/>
              <w:bottom w:val="single" w:sz="4" w:space="0" w:color="auto"/>
              <w:right w:val="single" w:sz="8" w:space="0" w:color="auto"/>
            </w:tcBorders>
            <w:shd w:val="clear" w:color="auto" w:fill="FFFF00"/>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2019</w:t>
            </w:r>
          </w:p>
        </w:tc>
      </w:tr>
      <w:tr w:rsidR="007B1156" w:rsidRPr="001319CD" w:rsidTr="007B1156">
        <w:trPr>
          <w:trHeight w:val="315"/>
        </w:trPr>
        <w:tc>
          <w:tcPr>
            <w:tcW w:w="3880" w:type="dxa"/>
            <w:tcBorders>
              <w:top w:val="nil"/>
              <w:left w:val="single" w:sz="8" w:space="0" w:color="auto"/>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rPr>
                <w:rFonts w:ascii="Times New Roman" w:eastAsia="Times New Roman" w:hAnsi="Times New Roman"/>
                <w:sz w:val="24"/>
                <w:szCs w:val="24"/>
                <w:lang w:eastAsia="es-ES"/>
              </w:rPr>
            </w:pPr>
            <w:proofErr w:type="spellStart"/>
            <w:r w:rsidRPr="001319CD">
              <w:rPr>
                <w:rFonts w:ascii="Times New Roman" w:eastAsia="Times New Roman" w:hAnsi="Times New Roman"/>
                <w:sz w:val="24"/>
                <w:szCs w:val="24"/>
                <w:lang w:eastAsia="es-ES"/>
              </w:rPr>
              <w:t>Premezcla</w:t>
            </w:r>
            <w:proofErr w:type="spellEnd"/>
            <w:r w:rsidRPr="001319CD">
              <w:rPr>
                <w:rFonts w:ascii="Times New Roman" w:eastAsia="Times New Roman" w:hAnsi="Times New Roman"/>
                <w:sz w:val="24"/>
                <w:szCs w:val="24"/>
                <w:lang w:eastAsia="es-ES"/>
              </w:rPr>
              <w:t xml:space="preserve"> para Pan de Mesa</w:t>
            </w:r>
          </w:p>
        </w:tc>
        <w:tc>
          <w:tcPr>
            <w:tcW w:w="138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27000</w:t>
            </w:r>
          </w:p>
        </w:tc>
        <w:tc>
          <w:tcPr>
            <w:tcW w:w="160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74250</w:t>
            </w:r>
          </w:p>
        </w:tc>
        <w:tc>
          <w:tcPr>
            <w:tcW w:w="166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121500</w:t>
            </w:r>
          </w:p>
        </w:tc>
        <w:tc>
          <w:tcPr>
            <w:tcW w:w="170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168750</w:t>
            </w:r>
          </w:p>
        </w:tc>
        <w:tc>
          <w:tcPr>
            <w:tcW w:w="1460" w:type="dxa"/>
            <w:tcBorders>
              <w:top w:val="nil"/>
              <w:left w:val="nil"/>
              <w:bottom w:val="single" w:sz="4" w:space="0" w:color="auto"/>
              <w:right w:val="single" w:sz="8"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216000</w:t>
            </w:r>
          </w:p>
        </w:tc>
      </w:tr>
      <w:tr w:rsidR="007B1156" w:rsidRPr="001319CD" w:rsidTr="007B1156">
        <w:trPr>
          <w:trHeight w:val="315"/>
        </w:trPr>
        <w:tc>
          <w:tcPr>
            <w:tcW w:w="3880" w:type="dxa"/>
            <w:tcBorders>
              <w:top w:val="nil"/>
              <w:left w:val="single" w:sz="8" w:space="0" w:color="auto"/>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rPr>
                <w:rFonts w:ascii="Times New Roman" w:eastAsia="Times New Roman" w:hAnsi="Times New Roman"/>
                <w:sz w:val="24"/>
                <w:szCs w:val="24"/>
                <w:lang w:eastAsia="es-ES"/>
              </w:rPr>
            </w:pPr>
            <w:proofErr w:type="spellStart"/>
            <w:r w:rsidRPr="001319CD">
              <w:rPr>
                <w:rFonts w:ascii="Times New Roman" w:eastAsia="Times New Roman" w:hAnsi="Times New Roman"/>
                <w:sz w:val="24"/>
                <w:szCs w:val="24"/>
                <w:lang w:eastAsia="es-ES"/>
              </w:rPr>
              <w:t>Premezcla</w:t>
            </w:r>
            <w:proofErr w:type="spellEnd"/>
            <w:r w:rsidRPr="001319CD">
              <w:rPr>
                <w:rFonts w:ascii="Times New Roman" w:eastAsia="Times New Roman" w:hAnsi="Times New Roman"/>
                <w:sz w:val="24"/>
                <w:szCs w:val="24"/>
                <w:lang w:eastAsia="es-ES"/>
              </w:rPr>
              <w:t xml:space="preserve"> para </w:t>
            </w:r>
            <w:proofErr w:type="spellStart"/>
            <w:r w:rsidRPr="001319CD">
              <w:rPr>
                <w:rFonts w:ascii="Times New Roman" w:eastAsia="Times New Roman" w:hAnsi="Times New Roman"/>
                <w:sz w:val="24"/>
                <w:szCs w:val="24"/>
                <w:lang w:eastAsia="es-ES"/>
              </w:rPr>
              <w:t>Prepizza</w:t>
            </w:r>
            <w:proofErr w:type="spellEnd"/>
          </w:p>
        </w:tc>
        <w:tc>
          <w:tcPr>
            <w:tcW w:w="138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18000</w:t>
            </w:r>
          </w:p>
        </w:tc>
        <w:tc>
          <w:tcPr>
            <w:tcW w:w="160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49500</w:t>
            </w:r>
          </w:p>
        </w:tc>
        <w:tc>
          <w:tcPr>
            <w:tcW w:w="166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81000</w:t>
            </w:r>
          </w:p>
        </w:tc>
        <w:tc>
          <w:tcPr>
            <w:tcW w:w="1700" w:type="dxa"/>
            <w:tcBorders>
              <w:top w:val="nil"/>
              <w:left w:val="nil"/>
              <w:bottom w:val="single" w:sz="4"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112500</w:t>
            </w:r>
          </w:p>
        </w:tc>
        <w:tc>
          <w:tcPr>
            <w:tcW w:w="1460" w:type="dxa"/>
            <w:tcBorders>
              <w:top w:val="nil"/>
              <w:left w:val="nil"/>
              <w:bottom w:val="single" w:sz="4" w:space="0" w:color="auto"/>
              <w:right w:val="single" w:sz="8"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144000</w:t>
            </w:r>
          </w:p>
        </w:tc>
      </w:tr>
      <w:tr w:rsidR="007B1156" w:rsidRPr="001319CD" w:rsidTr="007B1156">
        <w:trPr>
          <w:trHeight w:val="330"/>
        </w:trPr>
        <w:tc>
          <w:tcPr>
            <w:tcW w:w="3880" w:type="dxa"/>
            <w:tcBorders>
              <w:top w:val="nil"/>
              <w:left w:val="single" w:sz="8" w:space="0" w:color="auto"/>
              <w:bottom w:val="single" w:sz="8" w:space="0" w:color="auto"/>
              <w:right w:val="single" w:sz="4" w:space="0" w:color="auto"/>
            </w:tcBorders>
            <w:shd w:val="clear" w:color="auto" w:fill="auto"/>
            <w:noWrap/>
            <w:vAlign w:val="bottom"/>
            <w:hideMark/>
          </w:tcPr>
          <w:p w:rsidR="007B1156" w:rsidRPr="001319CD" w:rsidRDefault="007B1156" w:rsidP="007B1156">
            <w:pPr>
              <w:spacing w:after="0" w:line="240" w:lineRule="auto"/>
              <w:rPr>
                <w:rFonts w:ascii="Times New Roman" w:eastAsia="Times New Roman" w:hAnsi="Times New Roman"/>
                <w:sz w:val="24"/>
                <w:szCs w:val="24"/>
                <w:lang w:eastAsia="es-ES"/>
              </w:rPr>
            </w:pPr>
            <w:proofErr w:type="spellStart"/>
            <w:r w:rsidRPr="001319CD">
              <w:rPr>
                <w:rFonts w:ascii="Times New Roman" w:eastAsia="Times New Roman" w:hAnsi="Times New Roman"/>
                <w:sz w:val="24"/>
                <w:szCs w:val="24"/>
                <w:lang w:eastAsia="es-ES"/>
              </w:rPr>
              <w:t>Premezcla</w:t>
            </w:r>
            <w:proofErr w:type="spellEnd"/>
            <w:r w:rsidRPr="001319CD">
              <w:rPr>
                <w:rFonts w:ascii="Times New Roman" w:eastAsia="Times New Roman" w:hAnsi="Times New Roman"/>
                <w:sz w:val="24"/>
                <w:szCs w:val="24"/>
                <w:lang w:eastAsia="es-ES"/>
              </w:rPr>
              <w:t xml:space="preserve"> para Bizcochuelo</w:t>
            </w:r>
          </w:p>
        </w:tc>
        <w:tc>
          <w:tcPr>
            <w:tcW w:w="1380" w:type="dxa"/>
            <w:tcBorders>
              <w:top w:val="nil"/>
              <w:left w:val="nil"/>
              <w:bottom w:val="single" w:sz="8"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13500</w:t>
            </w:r>
          </w:p>
        </w:tc>
        <w:tc>
          <w:tcPr>
            <w:tcW w:w="1600" w:type="dxa"/>
            <w:tcBorders>
              <w:top w:val="nil"/>
              <w:left w:val="nil"/>
              <w:bottom w:val="single" w:sz="8"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40500</w:t>
            </w:r>
          </w:p>
        </w:tc>
        <w:tc>
          <w:tcPr>
            <w:tcW w:w="1660" w:type="dxa"/>
            <w:tcBorders>
              <w:top w:val="nil"/>
              <w:left w:val="nil"/>
              <w:bottom w:val="single" w:sz="8"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60750</w:t>
            </w:r>
          </w:p>
        </w:tc>
        <w:tc>
          <w:tcPr>
            <w:tcW w:w="1700" w:type="dxa"/>
            <w:tcBorders>
              <w:top w:val="nil"/>
              <w:left w:val="nil"/>
              <w:bottom w:val="single" w:sz="8" w:space="0" w:color="auto"/>
              <w:right w:val="single" w:sz="4"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81000</w:t>
            </w:r>
          </w:p>
        </w:tc>
        <w:tc>
          <w:tcPr>
            <w:tcW w:w="1460" w:type="dxa"/>
            <w:tcBorders>
              <w:top w:val="nil"/>
              <w:left w:val="nil"/>
              <w:bottom w:val="single" w:sz="8" w:space="0" w:color="auto"/>
              <w:right w:val="single" w:sz="8" w:space="0" w:color="auto"/>
            </w:tcBorders>
            <w:shd w:val="clear" w:color="auto" w:fill="auto"/>
            <w:noWrap/>
            <w:vAlign w:val="bottom"/>
            <w:hideMark/>
          </w:tcPr>
          <w:p w:rsidR="007B1156" w:rsidRPr="001319CD" w:rsidRDefault="007B1156" w:rsidP="007B1156">
            <w:pPr>
              <w:spacing w:after="0" w:line="240" w:lineRule="auto"/>
              <w:jc w:val="center"/>
              <w:rPr>
                <w:rFonts w:ascii="Times New Roman" w:eastAsia="Times New Roman" w:hAnsi="Times New Roman"/>
                <w:sz w:val="24"/>
                <w:szCs w:val="24"/>
                <w:lang w:eastAsia="es-ES"/>
              </w:rPr>
            </w:pPr>
            <w:r w:rsidRPr="001319CD">
              <w:rPr>
                <w:rFonts w:ascii="Times New Roman" w:eastAsia="Times New Roman" w:hAnsi="Times New Roman"/>
                <w:sz w:val="24"/>
                <w:szCs w:val="24"/>
                <w:lang w:eastAsia="es-ES"/>
              </w:rPr>
              <w:t>108000</w:t>
            </w:r>
          </w:p>
        </w:tc>
      </w:tr>
    </w:tbl>
    <w:p w:rsidR="001319CD" w:rsidRDefault="001319CD" w:rsidP="001319CD">
      <w:pPr>
        <w:spacing w:line="240" w:lineRule="auto"/>
        <w:rPr>
          <w:rFonts w:ascii="Times New Roman" w:hAnsi="Times New Roman"/>
          <w:color w:val="000000"/>
          <w:sz w:val="24"/>
          <w:szCs w:val="24"/>
          <w:u w:val="single"/>
        </w:rPr>
      </w:pPr>
    </w:p>
    <w:p w:rsidR="001319CD" w:rsidRDefault="007B1156" w:rsidP="001319CD">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t xml:space="preserve">Análisis de costos de la Competencia: (Precios de la Competencia frente a nuestras </w:t>
      </w:r>
      <w:proofErr w:type="spellStart"/>
      <w:r>
        <w:rPr>
          <w:rFonts w:ascii="Times New Roman" w:hAnsi="Times New Roman"/>
          <w:color w:val="000000"/>
          <w:sz w:val="24"/>
          <w:szCs w:val="24"/>
          <w:u w:val="single"/>
        </w:rPr>
        <w:t>Premezclas</w:t>
      </w:r>
      <w:proofErr w:type="spellEnd"/>
      <w:r>
        <w:rPr>
          <w:rFonts w:ascii="Times New Roman" w:hAnsi="Times New Roman"/>
          <w:color w:val="000000"/>
          <w:sz w:val="24"/>
          <w:szCs w:val="24"/>
          <w:u w:val="single"/>
        </w:rPr>
        <w:t>:</w:t>
      </w:r>
    </w:p>
    <w:tbl>
      <w:tblPr>
        <w:tblW w:w="8080" w:type="dxa"/>
        <w:tblInd w:w="60" w:type="dxa"/>
        <w:tblCellMar>
          <w:left w:w="70" w:type="dxa"/>
          <w:right w:w="70" w:type="dxa"/>
        </w:tblCellMar>
        <w:tblLook w:val="04A0"/>
      </w:tblPr>
      <w:tblGrid>
        <w:gridCol w:w="6700"/>
        <w:gridCol w:w="1380"/>
      </w:tblGrid>
      <w:tr w:rsidR="007B1156" w:rsidRPr="007B1156" w:rsidTr="007B1156">
        <w:trPr>
          <w:trHeight w:val="330"/>
        </w:trPr>
        <w:tc>
          <w:tcPr>
            <w:tcW w:w="6700" w:type="dxa"/>
            <w:tcBorders>
              <w:top w:val="single" w:sz="8" w:space="0" w:color="auto"/>
              <w:left w:val="single" w:sz="8" w:space="0" w:color="auto"/>
              <w:bottom w:val="single" w:sz="8" w:space="0" w:color="auto"/>
              <w:right w:val="nil"/>
            </w:tcBorders>
            <w:shd w:val="clear" w:color="auto" w:fill="FFFF00"/>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Precio de Venta  Natural Sur (En Unidad de 500 grs.)</w:t>
            </w:r>
          </w:p>
        </w:tc>
        <w:tc>
          <w:tcPr>
            <w:tcW w:w="1380" w:type="dxa"/>
            <w:tcBorders>
              <w:top w:val="single" w:sz="8" w:space="0" w:color="auto"/>
              <w:left w:val="single" w:sz="8" w:space="0" w:color="auto"/>
              <w:bottom w:val="single" w:sz="8" w:space="0" w:color="auto"/>
              <w:right w:val="single" w:sz="8" w:space="0" w:color="auto"/>
            </w:tcBorders>
            <w:shd w:val="clear" w:color="auto" w:fill="FFFF00"/>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Pesos</w:t>
            </w:r>
          </w:p>
        </w:tc>
      </w:tr>
      <w:tr w:rsidR="007B1156" w:rsidRPr="007B1156" w:rsidTr="007B1156">
        <w:trPr>
          <w:trHeight w:val="315"/>
        </w:trPr>
        <w:tc>
          <w:tcPr>
            <w:tcW w:w="6700" w:type="dxa"/>
            <w:tcBorders>
              <w:top w:val="nil"/>
              <w:left w:val="single" w:sz="8" w:space="0" w:color="auto"/>
              <w:bottom w:val="single" w:sz="4"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Pan de Mesa</w:t>
            </w:r>
          </w:p>
        </w:tc>
        <w:tc>
          <w:tcPr>
            <w:tcW w:w="1380" w:type="dxa"/>
            <w:tcBorders>
              <w:top w:val="nil"/>
              <w:left w:val="single" w:sz="8" w:space="0" w:color="auto"/>
              <w:bottom w:val="single" w:sz="4"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$ 31,80</w:t>
            </w:r>
          </w:p>
        </w:tc>
      </w:tr>
      <w:tr w:rsidR="007B1156" w:rsidRPr="007B1156" w:rsidTr="007B1156">
        <w:trPr>
          <w:trHeight w:val="315"/>
        </w:trPr>
        <w:tc>
          <w:tcPr>
            <w:tcW w:w="6700" w:type="dxa"/>
            <w:tcBorders>
              <w:top w:val="nil"/>
              <w:left w:val="single" w:sz="8" w:space="0" w:color="auto"/>
              <w:bottom w:val="single" w:sz="4"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w:t>
            </w:r>
            <w:proofErr w:type="spellStart"/>
            <w:r w:rsidRPr="007B1156">
              <w:rPr>
                <w:rFonts w:ascii="Times New Roman" w:eastAsia="Times New Roman" w:hAnsi="Times New Roman"/>
                <w:sz w:val="24"/>
                <w:szCs w:val="24"/>
                <w:lang w:eastAsia="es-ES"/>
              </w:rPr>
              <w:t>Prepizza</w:t>
            </w:r>
            <w:proofErr w:type="spellEnd"/>
          </w:p>
        </w:tc>
        <w:tc>
          <w:tcPr>
            <w:tcW w:w="1380" w:type="dxa"/>
            <w:tcBorders>
              <w:top w:val="nil"/>
              <w:left w:val="single" w:sz="8" w:space="0" w:color="auto"/>
              <w:bottom w:val="single" w:sz="4"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$ 31,80</w:t>
            </w:r>
          </w:p>
        </w:tc>
      </w:tr>
      <w:tr w:rsidR="007B1156" w:rsidRPr="007B1156" w:rsidTr="007B1156">
        <w:trPr>
          <w:trHeight w:val="330"/>
        </w:trPr>
        <w:tc>
          <w:tcPr>
            <w:tcW w:w="6700" w:type="dxa"/>
            <w:tcBorders>
              <w:top w:val="nil"/>
              <w:left w:val="single" w:sz="8" w:space="0" w:color="auto"/>
              <w:bottom w:val="single" w:sz="8"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Bizcochuelo</w:t>
            </w:r>
          </w:p>
        </w:tc>
        <w:tc>
          <w:tcPr>
            <w:tcW w:w="1380" w:type="dxa"/>
            <w:tcBorders>
              <w:top w:val="nil"/>
              <w:left w:val="single" w:sz="8" w:space="0" w:color="auto"/>
              <w:bottom w:val="single" w:sz="8"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$ 34,80</w:t>
            </w:r>
          </w:p>
        </w:tc>
      </w:tr>
      <w:tr w:rsidR="007B1156" w:rsidRPr="007B1156" w:rsidTr="007B1156">
        <w:trPr>
          <w:trHeight w:val="315"/>
        </w:trPr>
        <w:tc>
          <w:tcPr>
            <w:tcW w:w="670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c>
          <w:tcPr>
            <w:tcW w:w="138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r>
      <w:tr w:rsidR="007B1156" w:rsidRPr="007B1156" w:rsidTr="007B1156">
        <w:trPr>
          <w:trHeight w:val="330"/>
        </w:trPr>
        <w:tc>
          <w:tcPr>
            <w:tcW w:w="670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c>
          <w:tcPr>
            <w:tcW w:w="138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r>
      <w:tr w:rsidR="007B1156" w:rsidRPr="007B1156" w:rsidTr="007B1156">
        <w:trPr>
          <w:trHeight w:val="330"/>
        </w:trPr>
        <w:tc>
          <w:tcPr>
            <w:tcW w:w="6700" w:type="dxa"/>
            <w:tcBorders>
              <w:top w:val="single" w:sz="8" w:space="0" w:color="auto"/>
              <w:left w:val="single" w:sz="8" w:space="0" w:color="auto"/>
              <w:bottom w:val="single" w:sz="8" w:space="0" w:color="auto"/>
              <w:right w:val="nil"/>
            </w:tcBorders>
            <w:shd w:val="clear" w:color="auto" w:fill="FFFF00"/>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xml:space="preserve">Precio de Venta  </w:t>
            </w:r>
            <w:proofErr w:type="spellStart"/>
            <w:r w:rsidRPr="007B1156">
              <w:rPr>
                <w:rFonts w:ascii="Times New Roman" w:eastAsia="Times New Roman" w:hAnsi="Times New Roman"/>
                <w:sz w:val="24"/>
                <w:szCs w:val="24"/>
                <w:lang w:eastAsia="es-ES"/>
              </w:rPr>
              <w:t>Kapac</w:t>
            </w:r>
            <w:proofErr w:type="spellEnd"/>
            <w:r w:rsidRPr="007B1156">
              <w:rPr>
                <w:rFonts w:ascii="Times New Roman" w:eastAsia="Times New Roman" w:hAnsi="Times New Roman"/>
                <w:sz w:val="24"/>
                <w:szCs w:val="24"/>
                <w:lang w:eastAsia="es-ES"/>
              </w:rPr>
              <w:t xml:space="preserve"> (En Unidad de 500 grs.)</w:t>
            </w:r>
          </w:p>
        </w:tc>
        <w:tc>
          <w:tcPr>
            <w:tcW w:w="1380" w:type="dxa"/>
            <w:tcBorders>
              <w:top w:val="single" w:sz="8" w:space="0" w:color="auto"/>
              <w:left w:val="single" w:sz="8" w:space="0" w:color="auto"/>
              <w:bottom w:val="single" w:sz="8" w:space="0" w:color="auto"/>
              <w:right w:val="single" w:sz="8" w:space="0" w:color="auto"/>
            </w:tcBorders>
            <w:shd w:val="clear" w:color="auto" w:fill="FFFF00"/>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Pesos</w:t>
            </w:r>
          </w:p>
        </w:tc>
      </w:tr>
      <w:tr w:rsidR="007B1156" w:rsidRPr="007B1156" w:rsidTr="007B1156">
        <w:trPr>
          <w:trHeight w:val="315"/>
        </w:trPr>
        <w:tc>
          <w:tcPr>
            <w:tcW w:w="6700" w:type="dxa"/>
            <w:tcBorders>
              <w:top w:val="nil"/>
              <w:left w:val="single" w:sz="8" w:space="0" w:color="auto"/>
              <w:bottom w:val="single" w:sz="4"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Pan de Mesa</w:t>
            </w:r>
          </w:p>
        </w:tc>
        <w:tc>
          <w:tcPr>
            <w:tcW w:w="1380" w:type="dxa"/>
            <w:tcBorders>
              <w:top w:val="nil"/>
              <w:left w:val="single" w:sz="8" w:space="0" w:color="auto"/>
              <w:bottom w:val="single" w:sz="4"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$ 41,20</w:t>
            </w:r>
          </w:p>
        </w:tc>
      </w:tr>
      <w:tr w:rsidR="007B1156" w:rsidRPr="007B1156" w:rsidTr="007B1156">
        <w:trPr>
          <w:trHeight w:val="315"/>
        </w:trPr>
        <w:tc>
          <w:tcPr>
            <w:tcW w:w="6700" w:type="dxa"/>
            <w:tcBorders>
              <w:top w:val="nil"/>
              <w:left w:val="single" w:sz="8" w:space="0" w:color="auto"/>
              <w:bottom w:val="single" w:sz="4"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w:t>
            </w:r>
            <w:proofErr w:type="spellStart"/>
            <w:r w:rsidRPr="007B1156">
              <w:rPr>
                <w:rFonts w:ascii="Times New Roman" w:eastAsia="Times New Roman" w:hAnsi="Times New Roman"/>
                <w:sz w:val="24"/>
                <w:szCs w:val="24"/>
                <w:lang w:eastAsia="es-ES"/>
              </w:rPr>
              <w:t>Prepizza</w:t>
            </w:r>
            <w:proofErr w:type="spellEnd"/>
          </w:p>
        </w:tc>
        <w:tc>
          <w:tcPr>
            <w:tcW w:w="1380" w:type="dxa"/>
            <w:tcBorders>
              <w:top w:val="nil"/>
              <w:left w:val="single" w:sz="8" w:space="0" w:color="auto"/>
              <w:bottom w:val="single" w:sz="4"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$ 41,20</w:t>
            </w:r>
          </w:p>
        </w:tc>
      </w:tr>
      <w:tr w:rsidR="007B1156" w:rsidRPr="007B1156" w:rsidTr="007B1156">
        <w:trPr>
          <w:trHeight w:val="330"/>
        </w:trPr>
        <w:tc>
          <w:tcPr>
            <w:tcW w:w="6700" w:type="dxa"/>
            <w:tcBorders>
              <w:top w:val="nil"/>
              <w:left w:val="single" w:sz="8" w:space="0" w:color="auto"/>
              <w:bottom w:val="single" w:sz="8"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Bizcochuelo</w:t>
            </w:r>
          </w:p>
        </w:tc>
        <w:tc>
          <w:tcPr>
            <w:tcW w:w="1380" w:type="dxa"/>
            <w:tcBorders>
              <w:top w:val="nil"/>
              <w:left w:val="single" w:sz="8" w:space="0" w:color="auto"/>
              <w:bottom w:val="single" w:sz="8"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$ 41,20</w:t>
            </w:r>
          </w:p>
        </w:tc>
      </w:tr>
      <w:tr w:rsidR="007B1156" w:rsidRPr="007B1156" w:rsidTr="007B1156">
        <w:trPr>
          <w:trHeight w:val="330"/>
        </w:trPr>
        <w:tc>
          <w:tcPr>
            <w:tcW w:w="6700" w:type="dxa"/>
            <w:tcBorders>
              <w:top w:val="nil"/>
              <w:left w:val="nil"/>
              <w:bottom w:val="nil"/>
              <w:right w:val="nil"/>
            </w:tcBorders>
            <w:shd w:val="clear" w:color="auto" w:fill="auto"/>
            <w:noWrap/>
            <w:vAlign w:val="bottom"/>
            <w:hideMark/>
          </w:tcPr>
          <w:p w:rsidR="007B1156" w:rsidRDefault="007B1156" w:rsidP="007B1156">
            <w:pPr>
              <w:spacing w:after="0" w:line="240" w:lineRule="auto"/>
              <w:rPr>
                <w:rFonts w:ascii="Times New Roman" w:eastAsia="Times New Roman" w:hAnsi="Times New Roman"/>
                <w:sz w:val="24"/>
                <w:szCs w:val="24"/>
                <w:lang w:eastAsia="es-ES"/>
              </w:rPr>
            </w:pPr>
          </w:p>
          <w:p w:rsidR="007B1156" w:rsidRDefault="007B1156" w:rsidP="007B1156">
            <w:pPr>
              <w:spacing w:after="0" w:line="240" w:lineRule="auto"/>
              <w:rPr>
                <w:rFonts w:ascii="Times New Roman" w:eastAsia="Times New Roman" w:hAnsi="Times New Roman"/>
                <w:sz w:val="24"/>
                <w:szCs w:val="24"/>
                <w:lang w:eastAsia="es-ES"/>
              </w:rPr>
            </w:pPr>
          </w:p>
          <w:p w:rsidR="007B1156" w:rsidRDefault="007B1156" w:rsidP="007B1156">
            <w:pPr>
              <w:spacing w:after="0" w:line="240" w:lineRule="auto"/>
              <w:rPr>
                <w:rFonts w:ascii="Times New Roman" w:eastAsia="Times New Roman" w:hAnsi="Times New Roman"/>
                <w:sz w:val="24"/>
                <w:szCs w:val="24"/>
                <w:lang w:eastAsia="es-ES"/>
              </w:rPr>
            </w:pPr>
          </w:p>
          <w:p w:rsidR="007B1156" w:rsidRDefault="007B1156" w:rsidP="007B1156">
            <w:pPr>
              <w:spacing w:after="0" w:line="240" w:lineRule="auto"/>
              <w:rPr>
                <w:rFonts w:ascii="Times New Roman" w:eastAsia="Times New Roman" w:hAnsi="Times New Roman"/>
                <w:sz w:val="24"/>
                <w:szCs w:val="24"/>
                <w:lang w:eastAsia="es-ES"/>
              </w:rPr>
            </w:pPr>
            <w:r>
              <w:rPr>
                <w:rFonts w:ascii="Times New Roman" w:eastAsia="Times New Roman" w:hAnsi="Times New Roman"/>
                <w:sz w:val="24"/>
                <w:szCs w:val="24"/>
                <w:lang w:eastAsia="es-ES"/>
              </w:rPr>
              <w:t>Continua en la siguiente pagina</w:t>
            </w:r>
          </w:p>
          <w:p w:rsidR="007B1156" w:rsidRDefault="007B1156" w:rsidP="007B1156">
            <w:pPr>
              <w:spacing w:after="0" w:line="240" w:lineRule="auto"/>
              <w:rPr>
                <w:rFonts w:ascii="Times New Roman" w:eastAsia="Times New Roman" w:hAnsi="Times New Roman"/>
                <w:sz w:val="24"/>
                <w:szCs w:val="24"/>
                <w:lang w:eastAsia="es-ES"/>
              </w:rPr>
            </w:pPr>
          </w:p>
          <w:p w:rsidR="007B1156" w:rsidRDefault="007B1156" w:rsidP="007B1156">
            <w:pPr>
              <w:spacing w:after="0" w:line="240" w:lineRule="auto"/>
              <w:rPr>
                <w:rFonts w:ascii="Times New Roman" w:eastAsia="Times New Roman" w:hAnsi="Times New Roman"/>
                <w:sz w:val="24"/>
                <w:szCs w:val="24"/>
                <w:lang w:eastAsia="es-ES"/>
              </w:rPr>
            </w:pPr>
            <w:r>
              <w:rPr>
                <w:rFonts w:ascii="Times New Roman" w:eastAsia="Times New Roman" w:hAnsi="Times New Roman"/>
                <w:sz w:val="24"/>
                <w:szCs w:val="24"/>
                <w:lang w:eastAsia="es-ES"/>
              </w:rPr>
              <w:lastRenderedPageBreak/>
              <w:t xml:space="preserve">Viene de la </w:t>
            </w:r>
            <w:r w:rsidR="00A158E6">
              <w:rPr>
                <w:rFonts w:ascii="Times New Roman" w:eastAsia="Times New Roman" w:hAnsi="Times New Roman"/>
                <w:sz w:val="24"/>
                <w:szCs w:val="24"/>
                <w:lang w:eastAsia="es-ES"/>
              </w:rPr>
              <w:t>página</w:t>
            </w:r>
            <w:r>
              <w:rPr>
                <w:rFonts w:ascii="Times New Roman" w:eastAsia="Times New Roman" w:hAnsi="Times New Roman"/>
                <w:sz w:val="24"/>
                <w:szCs w:val="24"/>
                <w:lang w:eastAsia="es-ES"/>
              </w:rPr>
              <w:t xml:space="preserve"> anterior</w:t>
            </w:r>
          </w:p>
          <w:p w:rsidR="007B1156" w:rsidRPr="007B1156" w:rsidRDefault="007B1156" w:rsidP="007B1156">
            <w:pPr>
              <w:spacing w:after="0" w:line="240" w:lineRule="auto"/>
              <w:rPr>
                <w:rFonts w:ascii="Times New Roman" w:eastAsia="Times New Roman" w:hAnsi="Times New Roman"/>
                <w:sz w:val="24"/>
                <w:szCs w:val="24"/>
                <w:lang w:eastAsia="es-ES"/>
              </w:rPr>
            </w:pPr>
          </w:p>
        </w:tc>
        <w:tc>
          <w:tcPr>
            <w:tcW w:w="138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r>
      <w:tr w:rsidR="007B1156" w:rsidRPr="007B1156" w:rsidTr="007B1156">
        <w:trPr>
          <w:trHeight w:val="330"/>
        </w:trPr>
        <w:tc>
          <w:tcPr>
            <w:tcW w:w="6700" w:type="dxa"/>
            <w:tcBorders>
              <w:top w:val="single" w:sz="8" w:space="0" w:color="auto"/>
              <w:left w:val="single" w:sz="8" w:space="0" w:color="auto"/>
              <w:bottom w:val="single" w:sz="8" w:space="0" w:color="auto"/>
              <w:right w:val="single" w:sz="8" w:space="0" w:color="auto"/>
            </w:tcBorders>
            <w:shd w:val="clear" w:color="auto" w:fill="FFFF00"/>
            <w:noWrap/>
            <w:vAlign w:val="bottom"/>
            <w:hideMark/>
          </w:tcPr>
          <w:p w:rsidR="007B1156" w:rsidRPr="007B1156" w:rsidRDefault="007B1156" w:rsidP="007B1156">
            <w:pPr>
              <w:spacing w:after="0" w:line="240" w:lineRule="auto"/>
              <w:rPr>
                <w:rFonts w:ascii="Times New Roman" w:eastAsia="Times New Roman" w:hAnsi="Times New Roman"/>
                <w:b/>
                <w:bCs/>
                <w:sz w:val="24"/>
                <w:szCs w:val="24"/>
                <w:lang w:eastAsia="es-ES"/>
              </w:rPr>
            </w:pPr>
            <w:r w:rsidRPr="007B1156">
              <w:rPr>
                <w:rFonts w:ascii="Times New Roman" w:eastAsia="Times New Roman" w:hAnsi="Times New Roman"/>
                <w:b/>
                <w:bCs/>
                <w:sz w:val="24"/>
                <w:szCs w:val="24"/>
                <w:lang w:eastAsia="es-ES"/>
              </w:rPr>
              <w:lastRenderedPageBreak/>
              <w:t>Nuestro Producto</w:t>
            </w:r>
          </w:p>
        </w:tc>
        <w:tc>
          <w:tcPr>
            <w:tcW w:w="138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r>
      <w:tr w:rsidR="007B1156" w:rsidRPr="007B1156" w:rsidTr="007B1156">
        <w:trPr>
          <w:trHeight w:val="330"/>
        </w:trPr>
        <w:tc>
          <w:tcPr>
            <w:tcW w:w="6700" w:type="dxa"/>
            <w:tcBorders>
              <w:top w:val="nil"/>
              <w:left w:val="single" w:sz="8" w:space="0" w:color="auto"/>
              <w:bottom w:val="single" w:sz="8" w:space="0" w:color="auto"/>
              <w:right w:val="single" w:sz="8" w:space="0" w:color="auto"/>
            </w:tcBorders>
            <w:shd w:val="clear" w:color="auto" w:fill="FFFF00"/>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xml:space="preserve">Precio de Venta  </w:t>
            </w:r>
            <w:proofErr w:type="spellStart"/>
            <w:r w:rsidRPr="007B1156">
              <w:rPr>
                <w:rFonts w:ascii="Times New Roman" w:eastAsia="Times New Roman" w:hAnsi="Times New Roman"/>
                <w:sz w:val="24"/>
                <w:szCs w:val="24"/>
                <w:lang w:eastAsia="es-ES"/>
              </w:rPr>
              <w:t>Koiliak</w:t>
            </w:r>
            <w:proofErr w:type="spellEnd"/>
            <w:r w:rsidRPr="007B1156">
              <w:rPr>
                <w:rFonts w:ascii="Times New Roman" w:eastAsia="Times New Roman" w:hAnsi="Times New Roman"/>
                <w:sz w:val="24"/>
                <w:szCs w:val="24"/>
                <w:lang w:eastAsia="es-ES"/>
              </w:rPr>
              <w:t xml:space="preserve"> (En Unidad de 500 grs.)</w:t>
            </w:r>
          </w:p>
        </w:tc>
        <w:tc>
          <w:tcPr>
            <w:tcW w:w="1380" w:type="dxa"/>
            <w:tcBorders>
              <w:top w:val="single" w:sz="8" w:space="0" w:color="auto"/>
              <w:left w:val="nil"/>
              <w:bottom w:val="single" w:sz="8" w:space="0" w:color="auto"/>
              <w:right w:val="single" w:sz="8" w:space="0" w:color="auto"/>
            </w:tcBorders>
            <w:shd w:val="clear" w:color="auto" w:fill="FFFF00"/>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Pesos</w:t>
            </w:r>
          </w:p>
        </w:tc>
      </w:tr>
      <w:tr w:rsidR="007B1156" w:rsidRPr="007B1156" w:rsidTr="007B1156">
        <w:trPr>
          <w:trHeight w:val="315"/>
        </w:trPr>
        <w:tc>
          <w:tcPr>
            <w:tcW w:w="6700" w:type="dxa"/>
            <w:tcBorders>
              <w:top w:val="nil"/>
              <w:left w:val="single" w:sz="4" w:space="0" w:color="auto"/>
              <w:bottom w:val="single" w:sz="4" w:space="0" w:color="auto"/>
              <w:right w:val="single" w:sz="4" w:space="0" w:color="auto"/>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Pan de Mesa</w:t>
            </w:r>
          </w:p>
        </w:tc>
        <w:tc>
          <w:tcPr>
            <w:tcW w:w="1380" w:type="dxa"/>
            <w:tcBorders>
              <w:top w:val="nil"/>
              <w:left w:val="nil"/>
              <w:bottom w:val="single" w:sz="4" w:space="0" w:color="auto"/>
              <w:right w:val="single" w:sz="4"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$ 39,00</w:t>
            </w:r>
          </w:p>
        </w:tc>
      </w:tr>
      <w:tr w:rsidR="007B1156" w:rsidRPr="007B1156" w:rsidTr="007B1156">
        <w:trPr>
          <w:trHeight w:val="315"/>
        </w:trPr>
        <w:tc>
          <w:tcPr>
            <w:tcW w:w="6700" w:type="dxa"/>
            <w:tcBorders>
              <w:top w:val="nil"/>
              <w:left w:val="single" w:sz="4" w:space="0" w:color="auto"/>
              <w:bottom w:val="single" w:sz="4" w:space="0" w:color="auto"/>
              <w:right w:val="single" w:sz="4" w:space="0" w:color="auto"/>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w:t>
            </w:r>
            <w:proofErr w:type="spellStart"/>
            <w:r w:rsidRPr="007B1156">
              <w:rPr>
                <w:rFonts w:ascii="Times New Roman" w:eastAsia="Times New Roman" w:hAnsi="Times New Roman"/>
                <w:sz w:val="24"/>
                <w:szCs w:val="24"/>
                <w:lang w:eastAsia="es-ES"/>
              </w:rPr>
              <w:t>Prepizza</w:t>
            </w:r>
            <w:proofErr w:type="spellEnd"/>
          </w:p>
        </w:tc>
        <w:tc>
          <w:tcPr>
            <w:tcW w:w="1380" w:type="dxa"/>
            <w:tcBorders>
              <w:top w:val="nil"/>
              <w:left w:val="nil"/>
              <w:bottom w:val="single" w:sz="4" w:space="0" w:color="auto"/>
              <w:right w:val="single" w:sz="4"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$ 40,00</w:t>
            </w:r>
          </w:p>
        </w:tc>
      </w:tr>
      <w:tr w:rsidR="007B1156" w:rsidRPr="007B1156" w:rsidTr="007B1156">
        <w:trPr>
          <w:trHeight w:val="315"/>
        </w:trPr>
        <w:tc>
          <w:tcPr>
            <w:tcW w:w="6700" w:type="dxa"/>
            <w:tcBorders>
              <w:top w:val="nil"/>
              <w:left w:val="single" w:sz="4" w:space="0" w:color="auto"/>
              <w:bottom w:val="single" w:sz="4" w:space="0" w:color="auto"/>
              <w:right w:val="single" w:sz="4" w:space="0" w:color="auto"/>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Bizcochuelo</w:t>
            </w:r>
          </w:p>
        </w:tc>
        <w:tc>
          <w:tcPr>
            <w:tcW w:w="1380" w:type="dxa"/>
            <w:tcBorders>
              <w:top w:val="nil"/>
              <w:left w:val="nil"/>
              <w:bottom w:val="single" w:sz="4" w:space="0" w:color="auto"/>
              <w:right w:val="single" w:sz="4"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$ 40,50</w:t>
            </w:r>
          </w:p>
        </w:tc>
      </w:tr>
      <w:tr w:rsidR="007B1156" w:rsidRPr="007B1156" w:rsidTr="007B1156">
        <w:trPr>
          <w:trHeight w:val="315"/>
        </w:trPr>
        <w:tc>
          <w:tcPr>
            <w:tcW w:w="670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c>
          <w:tcPr>
            <w:tcW w:w="138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r>
      <w:tr w:rsidR="007B1156" w:rsidRPr="007B1156" w:rsidTr="007B1156">
        <w:trPr>
          <w:trHeight w:val="330"/>
        </w:trPr>
        <w:tc>
          <w:tcPr>
            <w:tcW w:w="670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c>
          <w:tcPr>
            <w:tcW w:w="1380" w:type="dxa"/>
            <w:tcBorders>
              <w:top w:val="nil"/>
              <w:left w:val="nil"/>
              <w:bottom w:val="nil"/>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
        </w:tc>
      </w:tr>
      <w:tr w:rsidR="007B1156" w:rsidRPr="007B1156" w:rsidTr="007B1156">
        <w:trPr>
          <w:trHeight w:val="330"/>
        </w:trPr>
        <w:tc>
          <w:tcPr>
            <w:tcW w:w="6700" w:type="dxa"/>
            <w:tcBorders>
              <w:top w:val="single" w:sz="8" w:space="0" w:color="auto"/>
              <w:left w:val="single" w:sz="8" w:space="0" w:color="auto"/>
              <w:bottom w:val="single" w:sz="8" w:space="0" w:color="auto"/>
              <w:right w:val="nil"/>
            </w:tcBorders>
            <w:shd w:val="clear" w:color="auto" w:fill="FFFF00"/>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xml:space="preserve">Precio de Venta  Señor de </w:t>
            </w:r>
            <w:proofErr w:type="spellStart"/>
            <w:r w:rsidRPr="007B1156">
              <w:rPr>
                <w:rFonts w:ascii="Times New Roman" w:eastAsia="Times New Roman" w:hAnsi="Times New Roman"/>
                <w:sz w:val="24"/>
                <w:szCs w:val="24"/>
                <w:lang w:eastAsia="es-ES"/>
              </w:rPr>
              <w:t>Sipan</w:t>
            </w:r>
            <w:proofErr w:type="spellEnd"/>
            <w:r w:rsidRPr="007B1156">
              <w:rPr>
                <w:rFonts w:ascii="Times New Roman" w:eastAsia="Times New Roman" w:hAnsi="Times New Roman"/>
                <w:sz w:val="24"/>
                <w:szCs w:val="24"/>
                <w:lang w:eastAsia="es-ES"/>
              </w:rPr>
              <w:t xml:space="preserve"> (En Unidad de 500 grs.)</w:t>
            </w:r>
          </w:p>
        </w:tc>
        <w:tc>
          <w:tcPr>
            <w:tcW w:w="1380" w:type="dxa"/>
            <w:tcBorders>
              <w:top w:val="single" w:sz="8" w:space="0" w:color="auto"/>
              <w:left w:val="single" w:sz="8" w:space="0" w:color="auto"/>
              <w:bottom w:val="single" w:sz="8" w:space="0" w:color="auto"/>
              <w:right w:val="single" w:sz="8" w:space="0" w:color="auto"/>
            </w:tcBorders>
            <w:shd w:val="clear" w:color="auto" w:fill="FFFF00"/>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Pesos</w:t>
            </w:r>
          </w:p>
        </w:tc>
      </w:tr>
      <w:tr w:rsidR="007B1156" w:rsidRPr="007B1156" w:rsidTr="007B1156">
        <w:trPr>
          <w:trHeight w:val="315"/>
        </w:trPr>
        <w:tc>
          <w:tcPr>
            <w:tcW w:w="6700" w:type="dxa"/>
            <w:tcBorders>
              <w:top w:val="nil"/>
              <w:left w:val="single" w:sz="8" w:space="0" w:color="auto"/>
              <w:bottom w:val="single" w:sz="4"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Pan de Mesa</w:t>
            </w:r>
          </w:p>
        </w:tc>
        <w:tc>
          <w:tcPr>
            <w:tcW w:w="1380" w:type="dxa"/>
            <w:tcBorders>
              <w:top w:val="nil"/>
              <w:left w:val="single" w:sz="8" w:space="0" w:color="auto"/>
              <w:bottom w:val="single" w:sz="4"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$ 32,70</w:t>
            </w:r>
          </w:p>
        </w:tc>
      </w:tr>
      <w:tr w:rsidR="007B1156" w:rsidRPr="007B1156" w:rsidTr="007B1156">
        <w:trPr>
          <w:trHeight w:val="315"/>
        </w:trPr>
        <w:tc>
          <w:tcPr>
            <w:tcW w:w="6700" w:type="dxa"/>
            <w:tcBorders>
              <w:top w:val="nil"/>
              <w:left w:val="single" w:sz="8" w:space="0" w:color="auto"/>
              <w:bottom w:val="single" w:sz="4"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w:t>
            </w:r>
            <w:proofErr w:type="spellStart"/>
            <w:r w:rsidRPr="007B1156">
              <w:rPr>
                <w:rFonts w:ascii="Times New Roman" w:eastAsia="Times New Roman" w:hAnsi="Times New Roman"/>
                <w:sz w:val="24"/>
                <w:szCs w:val="24"/>
                <w:lang w:eastAsia="es-ES"/>
              </w:rPr>
              <w:t>Prepizza</w:t>
            </w:r>
            <w:proofErr w:type="spellEnd"/>
          </w:p>
        </w:tc>
        <w:tc>
          <w:tcPr>
            <w:tcW w:w="1380" w:type="dxa"/>
            <w:tcBorders>
              <w:top w:val="nil"/>
              <w:left w:val="single" w:sz="8" w:space="0" w:color="auto"/>
              <w:bottom w:val="single" w:sz="4"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$ 32,70</w:t>
            </w:r>
          </w:p>
        </w:tc>
      </w:tr>
      <w:tr w:rsidR="007B1156" w:rsidRPr="007B1156" w:rsidTr="007B1156">
        <w:trPr>
          <w:trHeight w:val="330"/>
        </w:trPr>
        <w:tc>
          <w:tcPr>
            <w:tcW w:w="6700" w:type="dxa"/>
            <w:tcBorders>
              <w:top w:val="nil"/>
              <w:left w:val="single" w:sz="8" w:space="0" w:color="auto"/>
              <w:bottom w:val="single" w:sz="8" w:space="0" w:color="auto"/>
              <w:right w:val="nil"/>
            </w:tcBorders>
            <w:shd w:val="clear" w:color="auto" w:fill="auto"/>
            <w:noWrap/>
            <w:vAlign w:val="bottom"/>
            <w:hideMark/>
          </w:tcPr>
          <w:p w:rsidR="007B1156" w:rsidRPr="007B1156" w:rsidRDefault="007B1156" w:rsidP="007B1156">
            <w:pPr>
              <w:spacing w:after="0" w:line="240" w:lineRule="auto"/>
              <w:rPr>
                <w:rFonts w:ascii="Times New Roman" w:eastAsia="Times New Roman" w:hAnsi="Times New Roman"/>
                <w:sz w:val="24"/>
                <w:szCs w:val="24"/>
                <w:lang w:eastAsia="es-ES"/>
              </w:rPr>
            </w:pPr>
            <w:proofErr w:type="spellStart"/>
            <w:r w:rsidRPr="007B1156">
              <w:rPr>
                <w:rFonts w:ascii="Times New Roman" w:eastAsia="Times New Roman" w:hAnsi="Times New Roman"/>
                <w:sz w:val="24"/>
                <w:szCs w:val="24"/>
                <w:lang w:eastAsia="es-ES"/>
              </w:rPr>
              <w:t>Premezcla</w:t>
            </w:r>
            <w:proofErr w:type="spellEnd"/>
            <w:r w:rsidRPr="007B1156">
              <w:rPr>
                <w:rFonts w:ascii="Times New Roman" w:eastAsia="Times New Roman" w:hAnsi="Times New Roman"/>
                <w:sz w:val="24"/>
                <w:szCs w:val="24"/>
                <w:lang w:eastAsia="es-ES"/>
              </w:rPr>
              <w:t xml:space="preserve"> para Bizcochuelo</w:t>
            </w:r>
          </w:p>
        </w:tc>
        <w:tc>
          <w:tcPr>
            <w:tcW w:w="1380" w:type="dxa"/>
            <w:tcBorders>
              <w:top w:val="nil"/>
              <w:left w:val="single" w:sz="8" w:space="0" w:color="auto"/>
              <w:bottom w:val="single" w:sz="8" w:space="0" w:color="auto"/>
              <w:right w:val="single" w:sz="8" w:space="0" w:color="auto"/>
            </w:tcBorders>
            <w:shd w:val="clear" w:color="auto" w:fill="auto"/>
            <w:noWrap/>
            <w:vAlign w:val="bottom"/>
            <w:hideMark/>
          </w:tcPr>
          <w:p w:rsidR="007B1156" w:rsidRPr="007B1156" w:rsidRDefault="007B1156" w:rsidP="007B1156">
            <w:pPr>
              <w:spacing w:after="0" w:line="240" w:lineRule="auto"/>
              <w:jc w:val="center"/>
              <w:rPr>
                <w:rFonts w:ascii="Times New Roman" w:eastAsia="Times New Roman" w:hAnsi="Times New Roman"/>
                <w:sz w:val="24"/>
                <w:szCs w:val="24"/>
                <w:lang w:eastAsia="es-ES"/>
              </w:rPr>
            </w:pPr>
            <w:r w:rsidRPr="007B1156">
              <w:rPr>
                <w:rFonts w:ascii="Times New Roman" w:eastAsia="Times New Roman" w:hAnsi="Times New Roman"/>
                <w:sz w:val="24"/>
                <w:szCs w:val="24"/>
                <w:lang w:eastAsia="es-ES"/>
              </w:rPr>
              <w:t>$ 27,00</w:t>
            </w:r>
          </w:p>
        </w:tc>
      </w:tr>
    </w:tbl>
    <w:p w:rsidR="001319CD" w:rsidRDefault="001319CD" w:rsidP="001319CD">
      <w:pPr>
        <w:spacing w:line="240" w:lineRule="auto"/>
        <w:rPr>
          <w:rFonts w:ascii="Times New Roman" w:hAnsi="Times New Roman"/>
          <w:color w:val="000000"/>
          <w:sz w:val="24"/>
          <w:szCs w:val="24"/>
          <w:u w:val="single"/>
        </w:rPr>
      </w:pPr>
    </w:p>
    <w:p w:rsidR="001319CD" w:rsidRDefault="007B1156" w:rsidP="001319CD">
      <w:pPr>
        <w:spacing w:line="240" w:lineRule="auto"/>
        <w:rPr>
          <w:rFonts w:ascii="Times New Roman" w:eastAsia="Times New Roman" w:hAnsi="Times New Roman"/>
          <w:color w:val="000000"/>
          <w:sz w:val="24"/>
          <w:szCs w:val="24"/>
          <w:u w:val="single"/>
          <w:lang w:val="es-AR" w:eastAsia="es-AR"/>
        </w:rPr>
      </w:pPr>
      <w:r w:rsidRPr="007B1156">
        <w:rPr>
          <w:rFonts w:ascii="Times New Roman" w:eastAsia="Times New Roman" w:hAnsi="Times New Roman"/>
          <w:color w:val="000000"/>
          <w:sz w:val="24"/>
          <w:szCs w:val="24"/>
          <w:u w:val="single"/>
          <w:lang w:val="es-AR" w:eastAsia="es-AR"/>
        </w:rPr>
        <w:t>Resumen del Estudio Legal-Gastos de Puesta en Marcha</w:t>
      </w:r>
      <w:r>
        <w:rPr>
          <w:rFonts w:ascii="Times New Roman" w:eastAsia="Times New Roman" w:hAnsi="Times New Roman"/>
          <w:color w:val="000000"/>
          <w:sz w:val="24"/>
          <w:szCs w:val="24"/>
          <w:u w:val="single"/>
          <w:lang w:val="es-AR" w:eastAsia="es-AR"/>
        </w:rPr>
        <w:t xml:space="preserve"> del Proyecto:</w:t>
      </w:r>
    </w:p>
    <w:tbl>
      <w:tblPr>
        <w:tblW w:w="9660" w:type="dxa"/>
        <w:tblInd w:w="56" w:type="dxa"/>
        <w:tblCellMar>
          <w:left w:w="70" w:type="dxa"/>
          <w:right w:w="70" w:type="dxa"/>
        </w:tblCellMar>
        <w:tblLook w:val="04A0"/>
      </w:tblPr>
      <w:tblGrid>
        <w:gridCol w:w="7860"/>
        <w:gridCol w:w="1800"/>
      </w:tblGrid>
      <w:tr w:rsidR="007B1156" w:rsidRPr="00FF054E" w:rsidTr="007B1156">
        <w:trPr>
          <w:trHeight w:val="375"/>
        </w:trPr>
        <w:tc>
          <w:tcPr>
            <w:tcW w:w="78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7B1156" w:rsidRPr="00FF054E" w:rsidRDefault="007B1156" w:rsidP="008723BA">
            <w:pPr>
              <w:spacing w:after="0" w:line="240" w:lineRule="auto"/>
              <w:jc w:val="center"/>
              <w:rPr>
                <w:rFonts w:eastAsia="Times New Roman"/>
                <w:color w:val="000000"/>
                <w:sz w:val="28"/>
                <w:szCs w:val="28"/>
                <w:lang w:eastAsia="es-ES"/>
              </w:rPr>
            </w:pPr>
            <w:r w:rsidRPr="00FF054E">
              <w:rPr>
                <w:rFonts w:eastAsia="Times New Roman"/>
                <w:color w:val="000000"/>
                <w:sz w:val="28"/>
                <w:szCs w:val="28"/>
                <w:lang w:eastAsia="es-ES"/>
              </w:rPr>
              <w:t>Gastos</w:t>
            </w:r>
          </w:p>
        </w:tc>
        <w:tc>
          <w:tcPr>
            <w:tcW w:w="1800" w:type="dxa"/>
            <w:tcBorders>
              <w:top w:val="single" w:sz="4" w:space="0" w:color="auto"/>
              <w:left w:val="nil"/>
              <w:bottom w:val="single" w:sz="4" w:space="0" w:color="auto"/>
              <w:right w:val="single" w:sz="4" w:space="0" w:color="auto"/>
            </w:tcBorders>
            <w:shd w:val="clear" w:color="000000" w:fill="FFFF00"/>
            <w:noWrap/>
            <w:vAlign w:val="bottom"/>
            <w:hideMark/>
          </w:tcPr>
          <w:p w:rsidR="007B1156" w:rsidRPr="00FF054E" w:rsidRDefault="007B1156" w:rsidP="007B1156">
            <w:pPr>
              <w:spacing w:after="0" w:line="240" w:lineRule="auto"/>
              <w:jc w:val="center"/>
              <w:rPr>
                <w:rFonts w:eastAsia="Times New Roman"/>
                <w:color w:val="000000"/>
                <w:sz w:val="28"/>
                <w:szCs w:val="28"/>
                <w:lang w:eastAsia="es-ES"/>
              </w:rPr>
            </w:pPr>
            <w:r w:rsidRPr="00FF054E">
              <w:rPr>
                <w:rFonts w:eastAsia="Times New Roman"/>
                <w:color w:val="000000"/>
                <w:sz w:val="28"/>
                <w:szCs w:val="28"/>
                <w:lang w:eastAsia="es-ES"/>
              </w:rPr>
              <w:t>Importes</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Total Gastos de Inscripción y Asesoramiento S.R.L</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xml:space="preserve">$ </w:t>
            </w:r>
            <w:r>
              <w:rPr>
                <w:rFonts w:eastAsia="Times New Roman"/>
                <w:color w:val="000000"/>
                <w:sz w:val="28"/>
                <w:szCs w:val="28"/>
                <w:lang w:eastAsia="es-ES"/>
              </w:rPr>
              <w:t>7.360</w:t>
            </w:r>
            <w:r w:rsidRPr="00FF054E">
              <w:rPr>
                <w:rFonts w:eastAsia="Times New Roman"/>
                <w:color w:val="000000"/>
                <w:sz w:val="28"/>
                <w:szCs w:val="28"/>
                <w:lang w:eastAsia="es-ES"/>
              </w:rPr>
              <w:t>,00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Total Tramites Nacionales-Provinciales-Municipales-Bancos</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$ 980,00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Estudio de Zonificación</w:t>
            </w:r>
            <w:r>
              <w:rPr>
                <w:rFonts w:eastAsia="Times New Roman"/>
                <w:color w:val="000000"/>
                <w:sz w:val="28"/>
                <w:szCs w:val="28"/>
                <w:lang w:eastAsia="es-ES"/>
              </w:rPr>
              <w:t xml:space="preserve"> y Factibilidad</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xml:space="preserve">$ </w:t>
            </w:r>
            <w:r>
              <w:rPr>
                <w:rFonts w:eastAsia="Times New Roman"/>
                <w:color w:val="000000"/>
                <w:sz w:val="28"/>
                <w:szCs w:val="28"/>
                <w:lang w:eastAsia="es-ES"/>
              </w:rPr>
              <w:t>497</w:t>
            </w:r>
            <w:r w:rsidRPr="00FF054E">
              <w:rPr>
                <w:rFonts w:eastAsia="Times New Roman"/>
                <w:color w:val="000000"/>
                <w:sz w:val="28"/>
                <w:szCs w:val="28"/>
                <w:lang w:eastAsia="es-ES"/>
              </w:rPr>
              <w:t>,00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Certificado de aptitud Ambiental</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$ 250,00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 xml:space="preserve">Categorización </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$ 30.000,00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Inscripción y Asesoramiento A.S.S.AL</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$ 7.059,</w:t>
            </w:r>
            <w:r>
              <w:rPr>
                <w:rFonts w:eastAsia="Times New Roman"/>
                <w:color w:val="000000"/>
                <w:sz w:val="28"/>
                <w:szCs w:val="28"/>
                <w:lang w:eastAsia="es-ES"/>
              </w:rPr>
              <w:t>0</w:t>
            </w:r>
            <w:r w:rsidRPr="00FF054E">
              <w:rPr>
                <w:rFonts w:eastAsia="Times New Roman"/>
                <w:color w:val="000000"/>
                <w:sz w:val="28"/>
                <w:szCs w:val="28"/>
                <w:lang w:eastAsia="es-ES"/>
              </w:rPr>
              <w:t>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Tramites Códigos de Barras EAN-13  (Cada Producto $ 500)</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$ 1.500,00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Gastos de Inscripción Contratos de Distribución y Ventas</w:t>
            </w:r>
            <w:r>
              <w:rPr>
                <w:rFonts w:eastAsia="Times New Roman"/>
                <w:color w:val="000000"/>
                <w:sz w:val="28"/>
                <w:szCs w:val="28"/>
                <w:lang w:eastAsia="es-ES"/>
              </w:rPr>
              <w:t xml:space="preserve"> (Sellados)</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w:t>
            </w:r>
            <w:r>
              <w:rPr>
                <w:rFonts w:eastAsia="Times New Roman"/>
                <w:color w:val="000000"/>
                <w:sz w:val="28"/>
                <w:szCs w:val="28"/>
                <w:lang w:eastAsia="es-ES"/>
              </w:rPr>
              <w:t xml:space="preserve"> 150</w:t>
            </w:r>
            <w:r w:rsidRPr="00FF054E">
              <w:rPr>
                <w:rFonts w:eastAsia="Times New Roman"/>
                <w:color w:val="000000"/>
                <w:sz w:val="28"/>
                <w:szCs w:val="28"/>
                <w:lang w:eastAsia="es-ES"/>
              </w:rPr>
              <w:t>,00</w:t>
            </w:r>
          </w:p>
        </w:tc>
      </w:tr>
      <w:tr w:rsidR="007B1156" w:rsidRPr="00FF054E" w:rsidTr="007B1156">
        <w:trPr>
          <w:trHeight w:val="375"/>
        </w:trPr>
        <w:tc>
          <w:tcPr>
            <w:tcW w:w="7860" w:type="dxa"/>
            <w:tcBorders>
              <w:top w:val="nil"/>
              <w:left w:val="single" w:sz="4" w:space="0" w:color="auto"/>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rPr>
                <w:rFonts w:eastAsia="Times New Roman"/>
                <w:color w:val="000000"/>
                <w:sz w:val="28"/>
                <w:szCs w:val="28"/>
                <w:lang w:eastAsia="es-ES"/>
              </w:rPr>
            </w:pPr>
            <w:r w:rsidRPr="00FF054E">
              <w:rPr>
                <w:rFonts w:eastAsia="Times New Roman"/>
                <w:color w:val="000000"/>
                <w:sz w:val="28"/>
                <w:szCs w:val="28"/>
                <w:lang w:eastAsia="es-ES"/>
              </w:rPr>
              <w:t xml:space="preserve">TOTAL </w:t>
            </w:r>
          </w:p>
        </w:tc>
        <w:tc>
          <w:tcPr>
            <w:tcW w:w="1800" w:type="dxa"/>
            <w:tcBorders>
              <w:top w:val="nil"/>
              <w:left w:val="nil"/>
              <w:bottom w:val="single" w:sz="4" w:space="0" w:color="auto"/>
              <w:right w:val="single" w:sz="4" w:space="0" w:color="auto"/>
            </w:tcBorders>
            <w:shd w:val="clear" w:color="auto" w:fill="auto"/>
            <w:noWrap/>
            <w:vAlign w:val="bottom"/>
            <w:hideMark/>
          </w:tcPr>
          <w:p w:rsidR="007B1156" w:rsidRPr="00FF054E" w:rsidRDefault="007B1156" w:rsidP="007B1156">
            <w:pPr>
              <w:spacing w:after="0" w:line="240" w:lineRule="auto"/>
              <w:jc w:val="right"/>
              <w:rPr>
                <w:rFonts w:eastAsia="Times New Roman"/>
                <w:color w:val="000000"/>
                <w:sz w:val="28"/>
                <w:szCs w:val="28"/>
                <w:lang w:eastAsia="es-ES"/>
              </w:rPr>
            </w:pPr>
            <w:r w:rsidRPr="00FF054E">
              <w:rPr>
                <w:rFonts w:eastAsia="Times New Roman"/>
                <w:color w:val="000000"/>
                <w:sz w:val="28"/>
                <w:szCs w:val="28"/>
                <w:lang w:eastAsia="es-ES"/>
              </w:rPr>
              <w:t>$</w:t>
            </w:r>
            <w:r>
              <w:rPr>
                <w:rFonts w:eastAsia="Times New Roman"/>
                <w:color w:val="000000"/>
                <w:sz w:val="28"/>
                <w:szCs w:val="28"/>
                <w:lang w:eastAsia="es-ES"/>
              </w:rPr>
              <w:t xml:space="preserve"> 49.646,00</w:t>
            </w:r>
            <w:r w:rsidRPr="00FF054E">
              <w:rPr>
                <w:rFonts w:eastAsia="Times New Roman"/>
                <w:color w:val="000000"/>
                <w:sz w:val="28"/>
                <w:szCs w:val="28"/>
                <w:lang w:eastAsia="es-ES"/>
              </w:rPr>
              <w:t xml:space="preserve"> </w:t>
            </w:r>
          </w:p>
        </w:tc>
      </w:tr>
    </w:tbl>
    <w:p w:rsidR="007B1156" w:rsidRDefault="007B1156" w:rsidP="001319CD">
      <w:pPr>
        <w:spacing w:line="240" w:lineRule="auto"/>
        <w:rPr>
          <w:rFonts w:ascii="Times New Roman" w:eastAsia="Times New Roman" w:hAnsi="Times New Roman"/>
          <w:color w:val="000000"/>
          <w:sz w:val="24"/>
          <w:szCs w:val="24"/>
          <w:u w:val="single"/>
          <w:lang w:val="es-AR" w:eastAsia="es-AR"/>
        </w:rPr>
      </w:pPr>
    </w:p>
    <w:p w:rsidR="007B1156" w:rsidRPr="007B1156" w:rsidRDefault="007B1156" w:rsidP="001319CD">
      <w:pPr>
        <w:spacing w:line="240" w:lineRule="auto"/>
        <w:rPr>
          <w:rFonts w:ascii="Times New Roman" w:hAnsi="Times New Roman"/>
          <w:color w:val="000000"/>
          <w:sz w:val="24"/>
          <w:szCs w:val="24"/>
          <w:u w:val="single"/>
        </w:rPr>
      </w:pPr>
    </w:p>
    <w:p w:rsidR="001319CD" w:rsidRDefault="001319CD" w:rsidP="00537450">
      <w:pPr>
        <w:spacing w:line="240" w:lineRule="auto"/>
        <w:rPr>
          <w:rFonts w:ascii="Times New Roman" w:hAnsi="Times New Roman"/>
          <w:color w:val="000000"/>
          <w:sz w:val="24"/>
          <w:szCs w:val="24"/>
          <w:u w:val="single"/>
        </w:rPr>
      </w:pPr>
    </w:p>
    <w:p w:rsidR="001319CD" w:rsidRDefault="001319CD" w:rsidP="00537450">
      <w:pPr>
        <w:spacing w:line="240" w:lineRule="auto"/>
        <w:rPr>
          <w:rFonts w:ascii="Times New Roman" w:hAnsi="Times New Roman"/>
          <w:color w:val="000000"/>
          <w:sz w:val="24"/>
          <w:szCs w:val="24"/>
          <w:u w:val="single"/>
        </w:rPr>
      </w:pPr>
    </w:p>
    <w:p w:rsidR="00656157" w:rsidRDefault="00656157" w:rsidP="00537450">
      <w:pPr>
        <w:spacing w:line="240" w:lineRule="auto"/>
        <w:rPr>
          <w:rFonts w:ascii="Times New Roman" w:hAnsi="Times New Roman"/>
          <w:color w:val="000000"/>
          <w:sz w:val="24"/>
          <w:szCs w:val="24"/>
          <w:u w:val="single"/>
        </w:rPr>
      </w:pPr>
    </w:p>
    <w:p w:rsidR="00BB7BFD" w:rsidRDefault="00BB7BFD" w:rsidP="00537450">
      <w:pPr>
        <w:spacing w:line="240" w:lineRule="auto"/>
        <w:rPr>
          <w:rFonts w:ascii="Times New Roman" w:hAnsi="Times New Roman"/>
          <w:color w:val="000000"/>
          <w:sz w:val="24"/>
          <w:szCs w:val="24"/>
          <w:u w:val="single"/>
        </w:rPr>
      </w:pPr>
    </w:p>
    <w:p w:rsidR="006F42B8" w:rsidRDefault="00E55CE2" w:rsidP="00537450">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lastRenderedPageBreak/>
        <w:t>Inversiones en Organización y Equipamientos de Oficina:</w:t>
      </w:r>
    </w:p>
    <w:tbl>
      <w:tblPr>
        <w:tblW w:w="9595" w:type="dxa"/>
        <w:tblCellMar>
          <w:left w:w="70" w:type="dxa"/>
          <w:right w:w="70" w:type="dxa"/>
        </w:tblCellMar>
        <w:tblLook w:val="04A0"/>
      </w:tblPr>
      <w:tblGrid>
        <w:gridCol w:w="4246"/>
        <w:gridCol w:w="1971"/>
        <w:gridCol w:w="2117"/>
        <w:gridCol w:w="1261"/>
      </w:tblGrid>
      <w:tr w:rsidR="006F42B8" w:rsidRPr="00B43358" w:rsidTr="00656157">
        <w:trPr>
          <w:trHeight w:val="309"/>
        </w:trPr>
        <w:tc>
          <w:tcPr>
            <w:tcW w:w="9595" w:type="dxa"/>
            <w:gridSpan w:val="4"/>
            <w:tcBorders>
              <w:top w:val="single" w:sz="8" w:space="0" w:color="auto"/>
              <w:left w:val="single" w:sz="8" w:space="0" w:color="auto"/>
              <w:bottom w:val="single" w:sz="8" w:space="0" w:color="auto"/>
              <w:right w:val="single" w:sz="8" w:space="0" w:color="000000"/>
            </w:tcBorders>
            <w:shd w:val="clear" w:color="000000" w:fill="FFFF00"/>
            <w:noWrap/>
            <w:vAlign w:val="bottom"/>
          </w:tcPr>
          <w:p w:rsidR="006F42B8" w:rsidRPr="00A51F67" w:rsidRDefault="006F42B8" w:rsidP="00E55CE2">
            <w:pPr>
              <w:spacing w:after="0" w:line="240" w:lineRule="auto"/>
              <w:jc w:val="center"/>
              <w:rPr>
                <w:rFonts w:ascii="Times New Roman" w:eastAsia="Times New Roman" w:hAnsi="Times New Roman"/>
                <w:bCs/>
                <w:sz w:val="24"/>
                <w:szCs w:val="24"/>
                <w:lang w:eastAsia="es-ES"/>
              </w:rPr>
            </w:pPr>
            <w:r w:rsidRPr="00A51F67">
              <w:rPr>
                <w:rFonts w:ascii="Times New Roman" w:eastAsia="Times New Roman" w:hAnsi="Times New Roman"/>
                <w:bCs/>
                <w:sz w:val="24"/>
                <w:szCs w:val="24"/>
                <w:lang w:eastAsia="es-ES"/>
              </w:rPr>
              <w:t>INVERSIONES</w:t>
            </w:r>
          </w:p>
        </w:tc>
      </w:tr>
      <w:tr w:rsidR="006F42B8" w:rsidRPr="00B43358" w:rsidTr="00656157">
        <w:trPr>
          <w:trHeight w:val="309"/>
        </w:trPr>
        <w:tc>
          <w:tcPr>
            <w:tcW w:w="4246" w:type="dxa"/>
            <w:tcBorders>
              <w:top w:val="nil"/>
              <w:left w:val="single" w:sz="8" w:space="0" w:color="auto"/>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CONCEPTO</w:t>
            </w:r>
          </w:p>
        </w:tc>
        <w:tc>
          <w:tcPr>
            <w:tcW w:w="1971" w:type="dxa"/>
            <w:tcBorders>
              <w:top w:val="nil"/>
              <w:left w:val="nil"/>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CANTIDAD</w:t>
            </w:r>
          </w:p>
        </w:tc>
        <w:tc>
          <w:tcPr>
            <w:tcW w:w="2117" w:type="dxa"/>
            <w:tcBorders>
              <w:top w:val="nil"/>
              <w:left w:val="nil"/>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 xml:space="preserve">INVERSION </w:t>
            </w:r>
          </w:p>
        </w:tc>
        <w:tc>
          <w:tcPr>
            <w:tcW w:w="1261" w:type="dxa"/>
            <w:tcBorders>
              <w:top w:val="nil"/>
              <w:left w:val="nil"/>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TOTAL</w:t>
            </w:r>
          </w:p>
        </w:tc>
      </w:tr>
      <w:tr w:rsidR="006F42B8" w:rsidRPr="00B43358" w:rsidTr="00656157">
        <w:trPr>
          <w:trHeight w:val="294"/>
        </w:trPr>
        <w:tc>
          <w:tcPr>
            <w:tcW w:w="4246" w:type="dxa"/>
            <w:tcBorders>
              <w:top w:val="nil"/>
              <w:left w:val="single" w:sz="8" w:space="0" w:color="auto"/>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UTILES DE OFICINA</w:t>
            </w:r>
          </w:p>
        </w:tc>
        <w:tc>
          <w:tcPr>
            <w:tcW w:w="1971"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10</w:t>
            </w:r>
          </w:p>
        </w:tc>
        <w:tc>
          <w:tcPr>
            <w:tcW w:w="2117"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100</w:t>
            </w:r>
          </w:p>
        </w:tc>
        <w:tc>
          <w:tcPr>
            <w:tcW w:w="1261" w:type="dxa"/>
            <w:tcBorders>
              <w:top w:val="nil"/>
              <w:left w:val="nil"/>
              <w:bottom w:val="single" w:sz="4" w:space="0" w:color="auto"/>
              <w:right w:val="single" w:sz="8"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1</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000</w:t>
            </w:r>
          </w:p>
        </w:tc>
      </w:tr>
      <w:tr w:rsidR="006F42B8" w:rsidRPr="00B43358" w:rsidTr="00656157">
        <w:trPr>
          <w:trHeight w:val="294"/>
        </w:trPr>
        <w:tc>
          <w:tcPr>
            <w:tcW w:w="4246" w:type="dxa"/>
            <w:tcBorders>
              <w:top w:val="nil"/>
              <w:left w:val="single" w:sz="8" w:space="0" w:color="auto"/>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333333"/>
                <w:sz w:val="24"/>
                <w:szCs w:val="24"/>
                <w:lang w:eastAsia="es-ES"/>
              </w:rPr>
            </w:pPr>
            <w:r w:rsidRPr="00B43358">
              <w:rPr>
                <w:rFonts w:ascii="Times New Roman" w:eastAsia="Times New Roman" w:hAnsi="Times New Roman"/>
                <w:color w:val="333333"/>
                <w:sz w:val="24"/>
                <w:szCs w:val="24"/>
                <w:lang w:eastAsia="es-ES"/>
              </w:rPr>
              <w:t>SOFTWARE</w:t>
            </w:r>
          </w:p>
        </w:tc>
        <w:tc>
          <w:tcPr>
            <w:tcW w:w="1971"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2</w:t>
            </w:r>
          </w:p>
        </w:tc>
        <w:tc>
          <w:tcPr>
            <w:tcW w:w="2117"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1</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000</w:t>
            </w:r>
          </w:p>
        </w:tc>
        <w:tc>
          <w:tcPr>
            <w:tcW w:w="1261" w:type="dxa"/>
            <w:tcBorders>
              <w:top w:val="nil"/>
              <w:left w:val="nil"/>
              <w:bottom w:val="single" w:sz="4" w:space="0" w:color="auto"/>
              <w:right w:val="single" w:sz="8"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2</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000</w:t>
            </w:r>
          </w:p>
        </w:tc>
      </w:tr>
      <w:tr w:rsidR="006F42B8" w:rsidRPr="00B43358" w:rsidTr="00656157">
        <w:trPr>
          <w:trHeight w:val="294"/>
        </w:trPr>
        <w:tc>
          <w:tcPr>
            <w:tcW w:w="4246" w:type="dxa"/>
            <w:tcBorders>
              <w:top w:val="nil"/>
              <w:left w:val="single" w:sz="8" w:space="0" w:color="auto"/>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TELEFONO</w:t>
            </w:r>
          </w:p>
        </w:tc>
        <w:tc>
          <w:tcPr>
            <w:tcW w:w="1971"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2117"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350</w:t>
            </w:r>
          </w:p>
        </w:tc>
        <w:tc>
          <w:tcPr>
            <w:tcW w:w="1261" w:type="dxa"/>
            <w:tcBorders>
              <w:top w:val="nil"/>
              <w:left w:val="nil"/>
              <w:bottom w:val="single" w:sz="4" w:space="0" w:color="auto"/>
              <w:right w:val="single" w:sz="8"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350</w:t>
            </w:r>
          </w:p>
        </w:tc>
      </w:tr>
      <w:tr w:rsidR="006F42B8" w:rsidRPr="00B43358" w:rsidTr="00656157">
        <w:trPr>
          <w:trHeight w:val="294"/>
        </w:trPr>
        <w:tc>
          <w:tcPr>
            <w:tcW w:w="4246" w:type="dxa"/>
            <w:tcBorders>
              <w:top w:val="nil"/>
              <w:left w:val="single" w:sz="8" w:space="0" w:color="auto"/>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AIRE ACONDICIONADO</w:t>
            </w:r>
          </w:p>
        </w:tc>
        <w:tc>
          <w:tcPr>
            <w:tcW w:w="1971"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w:t>
            </w:r>
          </w:p>
        </w:tc>
        <w:tc>
          <w:tcPr>
            <w:tcW w:w="2117" w:type="dxa"/>
            <w:tcBorders>
              <w:top w:val="nil"/>
              <w:left w:val="nil"/>
              <w:bottom w:val="single" w:sz="4" w:space="0" w:color="auto"/>
              <w:right w:val="single" w:sz="4"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6</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399</w:t>
            </w:r>
          </w:p>
        </w:tc>
        <w:tc>
          <w:tcPr>
            <w:tcW w:w="1261" w:type="dxa"/>
            <w:tcBorders>
              <w:top w:val="nil"/>
              <w:left w:val="nil"/>
              <w:bottom w:val="single" w:sz="4" w:space="0" w:color="auto"/>
              <w:right w:val="single" w:sz="8" w:space="0" w:color="auto"/>
            </w:tcBorders>
            <w:shd w:val="clear" w:color="auto" w:fill="auto"/>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6</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399</w:t>
            </w:r>
          </w:p>
        </w:tc>
      </w:tr>
      <w:tr w:rsidR="006F42B8" w:rsidRPr="00B43358" w:rsidTr="00656157">
        <w:trPr>
          <w:trHeight w:val="309"/>
        </w:trPr>
        <w:tc>
          <w:tcPr>
            <w:tcW w:w="4246" w:type="dxa"/>
            <w:tcBorders>
              <w:top w:val="nil"/>
              <w:left w:val="single" w:sz="8" w:space="0" w:color="auto"/>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sz w:val="24"/>
                <w:szCs w:val="24"/>
                <w:lang w:eastAsia="es-ES"/>
              </w:rPr>
            </w:pPr>
            <w:r w:rsidRPr="00B43358">
              <w:rPr>
                <w:rFonts w:ascii="Times New Roman" w:eastAsia="Times New Roman" w:hAnsi="Times New Roman"/>
                <w:sz w:val="24"/>
                <w:szCs w:val="24"/>
                <w:lang w:eastAsia="es-ES"/>
              </w:rPr>
              <w:t>TOTAL</w:t>
            </w:r>
          </w:p>
        </w:tc>
        <w:tc>
          <w:tcPr>
            <w:tcW w:w="1971" w:type="dxa"/>
            <w:tcBorders>
              <w:top w:val="nil"/>
              <w:left w:val="nil"/>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14</w:t>
            </w:r>
          </w:p>
        </w:tc>
        <w:tc>
          <w:tcPr>
            <w:tcW w:w="2117" w:type="dxa"/>
            <w:tcBorders>
              <w:top w:val="nil"/>
              <w:left w:val="nil"/>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7</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849</w:t>
            </w:r>
          </w:p>
        </w:tc>
        <w:tc>
          <w:tcPr>
            <w:tcW w:w="1261" w:type="dxa"/>
            <w:tcBorders>
              <w:top w:val="nil"/>
              <w:left w:val="nil"/>
              <w:bottom w:val="single" w:sz="8" w:space="0" w:color="auto"/>
              <w:right w:val="single" w:sz="8" w:space="0" w:color="auto"/>
            </w:tcBorders>
            <w:shd w:val="clear" w:color="000000" w:fill="FFFF00"/>
            <w:noWrap/>
            <w:vAlign w:val="bottom"/>
          </w:tcPr>
          <w:p w:rsidR="006F42B8" w:rsidRPr="00B43358" w:rsidRDefault="006F42B8" w:rsidP="00537450">
            <w:pPr>
              <w:spacing w:after="0" w:line="240" w:lineRule="auto"/>
              <w:jc w:val="center"/>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w:t>
            </w:r>
            <w:r w:rsidRPr="00B43358">
              <w:rPr>
                <w:rFonts w:ascii="Times New Roman" w:eastAsia="Times New Roman" w:hAnsi="Times New Roman"/>
                <w:color w:val="000000"/>
                <w:sz w:val="24"/>
                <w:szCs w:val="24"/>
                <w:lang w:eastAsia="es-ES"/>
              </w:rPr>
              <w:t>9</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749</w:t>
            </w:r>
          </w:p>
        </w:tc>
      </w:tr>
    </w:tbl>
    <w:tbl>
      <w:tblPr>
        <w:tblpPr w:leftFromText="141" w:rightFromText="141" w:vertAnchor="text" w:horzAnchor="margin" w:tblpXSpec="center" w:tblpY="440"/>
        <w:tblW w:w="9654" w:type="dxa"/>
        <w:tblCellMar>
          <w:left w:w="70" w:type="dxa"/>
          <w:right w:w="70" w:type="dxa"/>
        </w:tblCellMar>
        <w:tblLook w:val="04A0"/>
      </w:tblPr>
      <w:tblGrid>
        <w:gridCol w:w="4932"/>
        <w:gridCol w:w="1580"/>
        <w:gridCol w:w="1629"/>
        <w:gridCol w:w="1513"/>
      </w:tblGrid>
      <w:tr w:rsidR="006F42B8" w:rsidRPr="00F35EE1" w:rsidTr="00D01DAD">
        <w:trPr>
          <w:trHeight w:val="608"/>
        </w:trPr>
        <w:tc>
          <w:tcPr>
            <w:tcW w:w="4932" w:type="dxa"/>
            <w:tcBorders>
              <w:top w:val="single" w:sz="4" w:space="0" w:color="auto"/>
              <w:left w:val="single" w:sz="4" w:space="0" w:color="auto"/>
              <w:bottom w:val="single" w:sz="8" w:space="0" w:color="auto"/>
              <w:right w:val="single" w:sz="8"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CONCEPTO</w:t>
            </w:r>
          </w:p>
        </w:tc>
        <w:tc>
          <w:tcPr>
            <w:tcW w:w="1580" w:type="dxa"/>
            <w:tcBorders>
              <w:top w:val="single" w:sz="4" w:space="0" w:color="auto"/>
              <w:left w:val="nil"/>
              <w:bottom w:val="single" w:sz="8" w:space="0" w:color="auto"/>
              <w:right w:val="single" w:sz="8"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CANTIDAD</w:t>
            </w:r>
          </w:p>
        </w:tc>
        <w:tc>
          <w:tcPr>
            <w:tcW w:w="1629" w:type="dxa"/>
            <w:tcBorders>
              <w:top w:val="single" w:sz="4" w:space="0" w:color="auto"/>
              <w:left w:val="nil"/>
              <w:bottom w:val="single" w:sz="8" w:space="0" w:color="auto"/>
              <w:right w:val="single" w:sz="8"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 xml:space="preserve">INVERSION </w:t>
            </w:r>
          </w:p>
        </w:tc>
        <w:tc>
          <w:tcPr>
            <w:tcW w:w="1513" w:type="dxa"/>
            <w:tcBorders>
              <w:top w:val="single" w:sz="4" w:space="0" w:color="auto"/>
              <w:left w:val="nil"/>
              <w:bottom w:val="single" w:sz="8" w:space="0" w:color="auto"/>
              <w:right w:val="single" w:sz="4"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TOTAL</w:t>
            </w:r>
          </w:p>
        </w:tc>
      </w:tr>
      <w:tr w:rsidR="006F42B8" w:rsidRPr="00F35EE1" w:rsidTr="00656157">
        <w:trPr>
          <w:trHeight w:val="580"/>
        </w:trPr>
        <w:tc>
          <w:tcPr>
            <w:tcW w:w="4932" w:type="dxa"/>
            <w:tcBorders>
              <w:top w:val="nil"/>
              <w:left w:val="single" w:sz="4" w:space="0" w:color="auto"/>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ESCRITORIOS</w:t>
            </w:r>
          </w:p>
        </w:tc>
        <w:tc>
          <w:tcPr>
            <w:tcW w:w="1580"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2</w:t>
            </w:r>
          </w:p>
        </w:tc>
        <w:tc>
          <w:tcPr>
            <w:tcW w:w="1629"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1.500 </w:t>
            </w:r>
          </w:p>
        </w:tc>
        <w:tc>
          <w:tcPr>
            <w:tcW w:w="1513"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3.000 </w:t>
            </w:r>
          </w:p>
        </w:tc>
      </w:tr>
      <w:tr w:rsidR="006F42B8" w:rsidRPr="00F35EE1" w:rsidTr="00656157">
        <w:trPr>
          <w:trHeight w:val="580"/>
        </w:trPr>
        <w:tc>
          <w:tcPr>
            <w:tcW w:w="4932" w:type="dxa"/>
            <w:tcBorders>
              <w:top w:val="nil"/>
              <w:left w:val="single" w:sz="4" w:space="0" w:color="auto"/>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333333"/>
                <w:sz w:val="24"/>
                <w:szCs w:val="24"/>
                <w:lang w:eastAsia="es-ES"/>
              </w:rPr>
            </w:pPr>
            <w:r w:rsidRPr="00F35EE1">
              <w:rPr>
                <w:rFonts w:ascii="Times New Roman" w:eastAsia="Times New Roman" w:hAnsi="Times New Roman"/>
                <w:color w:val="333333"/>
                <w:sz w:val="24"/>
                <w:szCs w:val="24"/>
                <w:lang w:eastAsia="es-ES"/>
              </w:rPr>
              <w:t>SILLAS</w:t>
            </w:r>
          </w:p>
        </w:tc>
        <w:tc>
          <w:tcPr>
            <w:tcW w:w="1580"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8</w:t>
            </w:r>
          </w:p>
        </w:tc>
        <w:tc>
          <w:tcPr>
            <w:tcW w:w="1629"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175 </w:t>
            </w:r>
          </w:p>
        </w:tc>
        <w:tc>
          <w:tcPr>
            <w:tcW w:w="1513"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1.400 </w:t>
            </w:r>
          </w:p>
        </w:tc>
      </w:tr>
      <w:tr w:rsidR="006F42B8" w:rsidRPr="00F35EE1" w:rsidTr="00656157">
        <w:trPr>
          <w:trHeight w:val="580"/>
        </w:trPr>
        <w:tc>
          <w:tcPr>
            <w:tcW w:w="4932" w:type="dxa"/>
            <w:tcBorders>
              <w:top w:val="nil"/>
              <w:left w:val="single" w:sz="4" w:space="0" w:color="auto"/>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COMPUTADORAS</w:t>
            </w:r>
          </w:p>
        </w:tc>
        <w:tc>
          <w:tcPr>
            <w:tcW w:w="1580"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2</w:t>
            </w:r>
          </w:p>
        </w:tc>
        <w:tc>
          <w:tcPr>
            <w:tcW w:w="1629"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6.000 </w:t>
            </w:r>
          </w:p>
        </w:tc>
        <w:tc>
          <w:tcPr>
            <w:tcW w:w="1513"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12.000 </w:t>
            </w:r>
          </w:p>
        </w:tc>
      </w:tr>
      <w:tr w:rsidR="006F42B8" w:rsidRPr="00F35EE1" w:rsidTr="00656157">
        <w:trPr>
          <w:trHeight w:val="580"/>
        </w:trPr>
        <w:tc>
          <w:tcPr>
            <w:tcW w:w="4932" w:type="dxa"/>
            <w:tcBorders>
              <w:top w:val="nil"/>
              <w:left w:val="single" w:sz="4" w:space="0" w:color="auto"/>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MESA EJECUTIVA PARA REUNIONES</w:t>
            </w:r>
          </w:p>
        </w:tc>
        <w:tc>
          <w:tcPr>
            <w:tcW w:w="1580"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1</w:t>
            </w:r>
          </w:p>
        </w:tc>
        <w:tc>
          <w:tcPr>
            <w:tcW w:w="1629"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6.709 </w:t>
            </w:r>
          </w:p>
        </w:tc>
        <w:tc>
          <w:tcPr>
            <w:tcW w:w="1513" w:type="dxa"/>
            <w:tcBorders>
              <w:top w:val="nil"/>
              <w:left w:val="nil"/>
              <w:bottom w:val="single" w:sz="4" w:space="0" w:color="auto"/>
              <w:right w:val="single" w:sz="4" w:space="0" w:color="auto"/>
            </w:tcBorders>
            <w:shd w:val="clear" w:color="auto" w:fill="auto"/>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6.709 </w:t>
            </w:r>
          </w:p>
        </w:tc>
      </w:tr>
      <w:tr w:rsidR="006F42B8" w:rsidRPr="00F35EE1" w:rsidTr="00D01DAD">
        <w:trPr>
          <w:trHeight w:val="608"/>
        </w:trPr>
        <w:tc>
          <w:tcPr>
            <w:tcW w:w="4932" w:type="dxa"/>
            <w:tcBorders>
              <w:top w:val="nil"/>
              <w:left w:val="single" w:sz="4" w:space="0" w:color="auto"/>
              <w:bottom w:val="single" w:sz="4" w:space="0" w:color="auto"/>
              <w:right w:val="single" w:sz="8"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sz w:val="24"/>
                <w:szCs w:val="24"/>
                <w:lang w:eastAsia="es-ES"/>
              </w:rPr>
            </w:pPr>
            <w:r w:rsidRPr="00F35EE1">
              <w:rPr>
                <w:rFonts w:ascii="Times New Roman" w:eastAsia="Times New Roman" w:hAnsi="Times New Roman"/>
                <w:sz w:val="24"/>
                <w:szCs w:val="24"/>
                <w:lang w:eastAsia="es-ES"/>
              </w:rPr>
              <w:t>TOTAL</w:t>
            </w:r>
          </w:p>
        </w:tc>
        <w:tc>
          <w:tcPr>
            <w:tcW w:w="1580" w:type="dxa"/>
            <w:tcBorders>
              <w:top w:val="nil"/>
              <w:left w:val="nil"/>
              <w:bottom w:val="single" w:sz="4" w:space="0" w:color="auto"/>
              <w:right w:val="single" w:sz="8"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13</w:t>
            </w:r>
          </w:p>
        </w:tc>
        <w:tc>
          <w:tcPr>
            <w:tcW w:w="1629" w:type="dxa"/>
            <w:tcBorders>
              <w:top w:val="nil"/>
              <w:left w:val="nil"/>
              <w:bottom w:val="single" w:sz="4" w:space="0" w:color="auto"/>
              <w:right w:val="single" w:sz="8"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14.384 </w:t>
            </w:r>
          </w:p>
        </w:tc>
        <w:tc>
          <w:tcPr>
            <w:tcW w:w="1513" w:type="dxa"/>
            <w:tcBorders>
              <w:top w:val="nil"/>
              <w:left w:val="nil"/>
              <w:bottom w:val="single" w:sz="4" w:space="0" w:color="auto"/>
              <w:right w:val="single" w:sz="4" w:space="0" w:color="auto"/>
            </w:tcBorders>
            <w:shd w:val="clear" w:color="000000" w:fill="FFFF00"/>
            <w:noWrap/>
            <w:vAlign w:val="bottom"/>
            <w:hideMark/>
          </w:tcPr>
          <w:p w:rsidR="006F42B8" w:rsidRPr="00F35EE1" w:rsidRDefault="006F42B8" w:rsidP="00537450">
            <w:pPr>
              <w:spacing w:after="0" w:line="240" w:lineRule="auto"/>
              <w:jc w:val="center"/>
              <w:rPr>
                <w:rFonts w:ascii="Times New Roman" w:eastAsia="Times New Roman" w:hAnsi="Times New Roman"/>
                <w:color w:val="000000"/>
                <w:sz w:val="24"/>
                <w:szCs w:val="24"/>
                <w:lang w:eastAsia="es-ES"/>
              </w:rPr>
            </w:pPr>
            <w:r w:rsidRPr="00F35EE1">
              <w:rPr>
                <w:rFonts w:ascii="Times New Roman" w:eastAsia="Times New Roman" w:hAnsi="Times New Roman"/>
                <w:color w:val="000000"/>
                <w:sz w:val="24"/>
                <w:szCs w:val="24"/>
                <w:lang w:eastAsia="es-ES"/>
              </w:rPr>
              <w:t xml:space="preserve"> $      23.109 </w:t>
            </w:r>
          </w:p>
        </w:tc>
      </w:tr>
    </w:tbl>
    <w:p w:rsidR="006F42B8" w:rsidRDefault="006F42B8" w:rsidP="00537450">
      <w:pPr>
        <w:spacing w:line="240" w:lineRule="auto"/>
        <w:rPr>
          <w:rFonts w:ascii="Times New Roman" w:hAnsi="Times New Roman"/>
          <w:color w:val="000000"/>
          <w:sz w:val="24"/>
          <w:szCs w:val="24"/>
          <w:u w:val="single"/>
        </w:rPr>
      </w:pPr>
    </w:p>
    <w:p w:rsidR="00E55CE2" w:rsidRDefault="00E55CE2" w:rsidP="00537450">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t>Alquiler de la Planta:</w:t>
      </w:r>
    </w:p>
    <w:tbl>
      <w:tblPr>
        <w:tblpPr w:leftFromText="141" w:rightFromText="141" w:vertAnchor="text" w:horzAnchor="margin" w:tblpY="54"/>
        <w:tblW w:w="9720" w:type="dxa"/>
        <w:tblCellMar>
          <w:left w:w="70" w:type="dxa"/>
          <w:right w:w="70" w:type="dxa"/>
        </w:tblCellMar>
        <w:tblLook w:val="04A0"/>
      </w:tblPr>
      <w:tblGrid>
        <w:gridCol w:w="1944"/>
        <w:gridCol w:w="1944"/>
        <w:gridCol w:w="1944"/>
        <w:gridCol w:w="1944"/>
        <w:gridCol w:w="1944"/>
      </w:tblGrid>
      <w:tr w:rsidR="00FC04BD" w:rsidRPr="00A51F67" w:rsidTr="00656157">
        <w:trPr>
          <w:trHeight w:val="380"/>
        </w:trPr>
        <w:tc>
          <w:tcPr>
            <w:tcW w:w="9719" w:type="dxa"/>
            <w:gridSpan w:val="5"/>
            <w:tcBorders>
              <w:top w:val="single" w:sz="8" w:space="0" w:color="auto"/>
              <w:left w:val="single" w:sz="8" w:space="0" w:color="auto"/>
              <w:bottom w:val="single" w:sz="8" w:space="0" w:color="auto"/>
              <w:right w:val="single" w:sz="8" w:space="0" w:color="000000"/>
            </w:tcBorders>
            <w:shd w:val="clear" w:color="000000" w:fill="FFFF00"/>
            <w:noWrap/>
            <w:vAlign w:val="bottom"/>
          </w:tcPr>
          <w:p w:rsidR="00FC04BD" w:rsidRPr="00A51F67" w:rsidRDefault="00FC04BD" w:rsidP="00656157">
            <w:pPr>
              <w:spacing w:after="0" w:line="240" w:lineRule="auto"/>
              <w:jc w:val="center"/>
              <w:rPr>
                <w:rFonts w:ascii="Times New Roman" w:eastAsia="Times New Roman" w:hAnsi="Times New Roman"/>
                <w:color w:val="000000"/>
                <w:sz w:val="24"/>
                <w:szCs w:val="24"/>
                <w:lang w:eastAsia="es-ES"/>
              </w:rPr>
            </w:pPr>
            <w:r w:rsidRPr="00A51F67">
              <w:rPr>
                <w:rFonts w:ascii="Times New Roman" w:eastAsia="Times New Roman" w:hAnsi="Times New Roman"/>
                <w:color w:val="000000"/>
                <w:sz w:val="24"/>
                <w:szCs w:val="24"/>
                <w:lang w:eastAsia="es-ES"/>
              </w:rPr>
              <w:t xml:space="preserve"> </w:t>
            </w:r>
            <w:r w:rsidRPr="00A51F67">
              <w:rPr>
                <w:rFonts w:ascii="Times New Roman" w:eastAsia="Times New Roman" w:hAnsi="Times New Roman"/>
                <w:bCs/>
                <w:color w:val="000000"/>
                <w:sz w:val="24"/>
                <w:szCs w:val="24"/>
                <w:lang w:eastAsia="es-ES"/>
              </w:rPr>
              <w:t>(en Pesos $)</w:t>
            </w:r>
          </w:p>
        </w:tc>
      </w:tr>
      <w:tr w:rsidR="00FC04BD" w:rsidRPr="00B43358" w:rsidTr="00656157">
        <w:trPr>
          <w:trHeight w:val="380"/>
        </w:trPr>
        <w:tc>
          <w:tcPr>
            <w:tcW w:w="1944" w:type="dxa"/>
            <w:tcBorders>
              <w:top w:val="nil"/>
              <w:left w:val="single" w:sz="8" w:space="0" w:color="auto"/>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2015</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2016</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2017</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2018</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Año 2019</w:t>
            </w:r>
          </w:p>
        </w:tc>
      </w:tr>
      <w:tr w:rsidR="00FC04BD" w:rsidRPr="00B43358" w:rsidTr="00656157">
        <w:trPr>
          <w:trHeight w:val="380"/>
        </w:trPr>
        <w:tc>
          <w:tcPr>
            <w:tcW w:w="1944" w:type="dxa"/>
            <w:tcBorders>
              <w:top w:val="nil"/>
              <w:left w:val="single" w:sz="8" w:space="0" w:color="auto"/>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120.000</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120.000</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120.000</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180.000</w:t>
            </w:r>
          </w:p>
        </w:tc>
        <w:tc>
          <w:tcPr>
            <w:tcW w:w="1944" w:type="dxa"/>
            <w:tcBorders>
              <w:top w:val="nil"/>
              <w:left w:val="nil"/>
              <w:bottom w:val="single" w:sz="8" w:space="0" w:color="auto"/>
              <w:right w:val="single" w:sz="8" w:space="0" w:color="auto"/>
            </w:tcBorders>
            <w:shd w:val="clear" w:color="auto" w:fill="auto"/>
          </w:tcPr>
          <w:p w:rsidR="00FC04BD" w:rsidRPr="00B43358" w:rsidRDefault="00FC04BD" w:rsidP="00656157">
            <w:pPr>
              <w:spacing w:after="0" w:line="240" w:lineRule="auto"/>
              <w:jc w:val="both"/>
              <w:rPr>
                <w:rFonts w:ascii="Times New Roman" w:eastAsia="Times New Roman" w:hAnsi="Times New Roman"/>
                <w:color w:val="000000"/>
                <w:sz w:val="24"/>
                <w:szCs w:val="24"/>
                <w:lang w:eastAsia="es-ES"/>
              </w:rPr>
            </w:pPr>
            <w:r w:rsidRPr="00B43358">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w:t>
            </w:r>
            <w:r w:rsidRPr="00B43358">
              <w:rPr>
                <w:rFonts w:ascii="Times New Roman" w:eastAsia="Times New Roman" w:hAnsi="Times New Roman"/>
                <w:color w:val="000000"/>
                <w:sz w:val="24"/>
                <w:szCs w:val="24"/>
                <w:lang w:eastAsia="es-ES"/>
              </w:rPr>
              <w:t>180.000</w:t>
            </w:r>
          </w:p>
        </w:tc>
      </w:tr>
    </w:tbl>
    <w:p w:rsidR="00225E06" w:rsidRDefault="00225E06" w:rsidP="00537450">
      <w:pPr>
        <w:spacing w:line="240" w:lineRule="auto"/>
        <w:rPr>
          <w:rFonts w:ascii="Times New Roman" w:hAnsi="Times New Roman"/>
          <w:color w:val="000000"/>
          <w:sz w:val="24"/>
          <w:szCs w:val="24"/>
          <w:u w:val="single"/>
        </w:rPr>
      </w:pPr>
    </w:p>
    <w:p w:rsidR="00E55CE2" w:rsidRDefault="00E55CE2" w:rsidP="00537450">
      <w:pPr>
        <w:spacing w:line="240" w:lineRule="auto"/>
        <w:rPr>
          <w:rFonts w:ascii="Times New Roman" w:hAnsi="Times New Roman"/>
          <w:color w:val="000000"/>
          <w:sz w:val="24"/>
          <w:szCs w:val="24"/>
          <w:u w:val="single"/>
        </w:rPr>
      </w:pPr>
    </w:p>
    <w:p w:rsidR="00E55CE2" w:rsidRDefault="00E55CE2" w:rsidP="00537450">
      <w:pPr>
        <w:spacing w:line="240" w:lineRule="auto"/>
        <w:rPr>
          <w:rFonts w:ascii="Times New Roman" w:hAnsi="Times New Roman"/>
          <w:color w:val="000000"/>
          <w:sz w:val="24"/>
          <w:szCs w:val="24"/>
          <w:u w:val="single"/>
        </w:rPr>
      </w:pPr>
    </w:p>
    <w:p w:rsidR="00E55CE2" w:rsidRDefault="00E55CE2" w:rsidP="00537450">
      <w:pPr>
        <w:spacing w:line="240" w:lineRule="auto"/>
        <w:rPr>
          <w:rFonts w:ascii="Times New Roman" w:hAnsi="Times New Roman"/>
          <w:color w:val="000000"/>
          <w:sz w:val="24"/>
          <w:szCs w:val="24"/>
          <w:u w:val="single"/>
        </w:rPr>
      </w:pPr>
    </w:p>
    <w:p w:rsidR="00A073C0" w:rsidRDefault="00A073C0"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E55CE2" w:rsidRDefault="002E5A93" w:rsidP="00537450">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lastRenderedPageBreak/>
        <w:t>Costos de Operación Administrativa:</w:t>
      </w:r>
    </w:p>
    <w:tbl>
      <w:tblPr>
        <w:tblW w:w="10700" w:type="dxa"/>
        <w:tblInd w:w="-928" w:type="dxa"/>
        <w:tblCellMar>
          <w:left w:w="70" w:type="dxa"/>
          <w:right w:w="70" w:type="dxa"/>
        </w:tblCellMar>
        <w:tblLook w:val="04A0"/>
      </w:tblPr>
      <w:tblGrid>
        <w:gridCol w:w="3408"/>
        <w:gridCol w:w="1418"/>
        <w:gridCol w:w="1559"/>
        <w:gridCol w:w="1417"/>
        <w:gridCol w:w="1418"/>
        <w:gridCol w:w="1480"/>
      </w:tblGrid>
      <w:tr w:rsidR="00A158E6" w:rsidRPr="00A158E6" w:rsidTr="00A158E6">
        <w:trPr>
          <w:trHeight w:val="330"/>
        </w:trPr>
        <w:tc>
          <w:tcPr>
            <w:tcW w:w="10700" w:type="dxa"/>
            <w:gridSpan w:val="6"/>
            <w:tcBorders>
              <w:top w:val="single" w:sz="8" w:space="0" w:color="auto"/>
              <w:left w:val="single" w:sz="8" w:space="0" w:color="auto"/>
              <w:bottom w:val="single" w:sz="8" w:space="0" w:color="000000"/>
              <w:right w:val="single" w:sz="8" w:space="0" w:color="000000"/>
            </w:tcBorders>
            <w:shd w:val="clear" w:color="000000" w:fill="FFFF00"/>
            <w:noWrap/>
            <w:vAlign w:val="bottom"/>
            <w:hideMark/>
          </w:tcPr>
          <w:p w:rsidR="00A158E6" w:rsidRPr="00A158E6" w:rsidRDefault="00A158E6" w:rsidP="008723BA">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COSTOS</w:t>
            </w:r>
          </w:p>
        </w:tc>
      </w:tr>
      <w:tr w:rsidR="00A158E6" w:rsidRPr="00A158E6" w:rsidTr="00A158E6">
        <w:trPr>
          <w:trHeight w:val="315"/>
        </w:trPr>
        <w:tc>
          <w:tcPr>
            <w:tcW w:w="3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w:t>
            </w:r>
          </w:p>
        </w:tc>
        <w:tc>
          <w:tcPr>
            <w:tcW w:w="1418" w:type="dxa"/>
            <w:tcBorders>
              <w:top w:val="nil"/>
              <w:left w:val="nil"/>
              <w:bottom w:val="single" w:sz="4" w:space="0" w:color="auto"/>
              <w:right w:val="single" w:sz="4" w:space="0" w:color="auto"/>
            </w:tcBorders>
            <w:shd w:val="clear" w:color="000000" w:fill="FFFF00"/>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 xml:space="preserve">AÑO 1 </w:t>
            </w:r>
          </w:p>
        </w:tc>
        <w:tc>
          <w:tcPr>
            <w:tcW w:w="1559" w:type="dxa"/>
            <w:tcBorders>
              <w:top w:val="nil"/>
              <w:left w:val="nil"/>
              <w:bottom w:val="single" w:sz="4" w:space="0" w:color="auto"/>
              <w:right w:val="single" w:sz="4" w:space="0" w:color="auto"/>
            </w:tcBorders>
            <w:shd w:val="clear" w:color="000000" w:fill="FFFF00"/>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AÑO 2</w:t>
            </w:r>
          </w:p>
        </w:tc>
        <w:tc>
          <w:tcPr>
            <w:tcW w:w="1417" w:type="dxa"/>
            <w:tcBorders>
              <w:top w:val="nil"/>
              <w:left w:val="nil"/>
              <w:bottom w:val="single" w:sz="4" w:space="0" w:color="auto"/>
              <w:right w:val="single" w:sz="4" w:space="0" w:color="auto"/>
            </w:tcBorders>
            <w:shd w:val="clear" w:color="000000" w:fill="FFFF00"/>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AÑO 3</w:t>
            </w:r>
          </w:p>
        </w:tc>
        <w:tc>
          <w:tcPr>
            <w:tcW w:w="1418" w:type="dxa"/>
            <w:tcBorders>
              <w:top w:val="nil"/>
              <w:left w:val="nil"/>
              <w:bottom w:val="single" w:sz="4" w:space="0" w:color="auto"/>
              <w:right w:val="single" w:sz="4" w:space="0" w:color="auto"/>
            </w:tcBorders>
            <w:shd w:val="clear" w:color="000000" w:fill="FFFF00"/>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AÑO 4</w:t>
            </w:r>
          </w:p>
        </w:tc>
        <w:tc>
          <w:tcPr>
            <w:tcW w:w="1480" w:type="dxa"/>
            <w:tcBorders>
              <w:top w:val="nil"/>
              <w:left w:val="nil"/>
              <w:bottom w:val="single" w:sz="4" w:space="0" w:color="auto"/>
              <w:right w:val="single" w:sz="4" w:space="0" w:color="auto"/>
            </w:tcBorders>
            <w:shd w:val="clear" w:color="000000" w:fill="FFFF00"/>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AÑO 5</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OTROS GASTOS</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CONTRATO VENDEDOR</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$ 60.000,00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$ 60.000,00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$ 60.000,00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$ 60.000,00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$ 60.000,00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ASESORIA LEGAL EXTERNA</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$ 14.400,00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$ 14.400,00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$ 14.400,00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$ 14.400,00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$ 14.400,00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SEGUROS</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$ 56.748,00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$ 61.113,00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$ 61.113,00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$ 61.113,00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$ 61.113,00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xml:space="preserve">ENERGIA ELECTRICA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$ 24.000,00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$ 24.000,00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$ 24.000,00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$ 24.000,00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$ 24.000,00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TELEFO</w:t>
            </w:r>
            <w:r w:rsidR="00CD1D71">
              <w:rPr>
                <w:rFonts w:ascii="Times New Roman" w:eastAsia="Times New Roman" w:hAnsi="Times New Roman"/>
                <w:color w:val="000000"/>
                <w:sz w:val="24"/>
                <w:szCs w:val="24"/>
                <w:lang w:eastAsia="es-ES"/>
              </w:rPr>
              <w:t>NIA FIJA</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$ 12.000,00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$ 12.000,00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$ 12.000,00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$ 12.000,00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$ 12.000,00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GAS</w:t>
            </w:r>
            <w:r w:rsidR="00CD1D71">
              <w:rPr>
                <w:rFonts w:ascii="Times New Roman" w:eastAsia="Times New Roman" w:hAnsi="Times New Roman"/>
                <w:color w:val="000000"/>
                <w:sz w:val="24"/>
                <w:szCs w:val="24"/>
                <w:lang w:eastAsia="es-ES"/>
              </w:rPr>
              <w:t xml:space="preserve"> NATURAL</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$ 3.000,00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$ 3.000,00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$ 3.000,00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$ 3.000,00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$ 3.000,00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COMBUSTIBLES, LUBRIC.</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$ 38.240,00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$ 38.240,00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$ 38.240,00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$ 38.240,00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$ 38.240,00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AGUA</w:t>
            </w:r>
            <w:r w:rsidR="00CD1D71">
              <w:rPr>
                <w:rFonts w:ascii="Times New Roman" w:eastAsia="Times New Roman" w:hAnsi="Times New Roman"/>
                <w:color w:val="000000"/>
                <w:sz w:val="24"/>
                <w:szCs w:val="24"/>
                <w:lang w:eastAsia="es-ES"/>
              </w:rPr>
              <w:t xml:space="preserve"> POTABLE</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$ 24.396,00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$ 24.396,00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$ 24.396,00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$ 24.396,00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$ 24.396,00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PUBLICIDAD</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$ 150.000,00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$ 150.000,00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$ 150.000,00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$ 150.000,00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$ 150.000,00</w:t>
            </w:r>
          </w:p>
        </w:tc>
      </w:tr>
      <w:tr w:rsidR="00A158E6" w:rsidRPr="00A158E6" w:rsidTr="00A158E6">
        <w:trPr>
          <w:trHeight w:val="315"/>
        </w:trPr>
        <w:tc>
          <w:tcPr>
            <w:tcW w:w="3408" w:type="dxa"/>
            <w:tcBorders>
              <w:top w:val="nil"/>
              <w:left w:val="single" w:sz="4" w:space="0" w:color="auto"/>
              <w:bottom w:val="single" w:sz="4" w:space="0" w:color="auto"/>
              <w:right w:val="nil"/>
            </w:tcBorders>
            <w:shd w:val="clear" w:color="auto" w:fill="auto"/>
            <w:noWrap/>
            <w:vAlign w:val="bottom"/>
            <w:hideMark/>
          </w:tcPr>
          <w:p w:rsidR="00A158E6" w:rsidRPr="00A158E6" w:rsidRDefault="00A158E6" w:rsidP="00A158E6">
            <w:pPr>
              <w:spacing w:after="0" w:line="240" w:lineRule="auto"/>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PAPELES Y UTILES</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$ 36.000,00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$ 36.000,00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$ 36.000,00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$ 36.000,00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color w:val="000000"/>
                <w:sz w:val="24"/>
                <w:szCs w:val="24"/>
                <w:lang w:eastAsia="es-ES"/>
              </w:rPr>
            </w:pPr>
            <w:r w:rsidRPr="00A158E6">
              <w:rPr>
                <w:rFonts w:ascii="Times New Roman" w:eastAsia="Times New Roman" w:hAnsi="Times New Roman"/>
                <w:color w:val="000000"/>
                <w:sz w:val="24"/>
                <w:szCs w:val="24"/>
                <w:lang w:eastAsia="es-ES"/>
              </w:rPr>
              <w:t>$ 36.000,00</w:t>
            </w:r>
          </w:p>
        </w:tc>
      </w:tr>
      <w:tr w:rsidR="00A158E6" w:rsidRPr="00A158E6" w:rsidTr="00A158E6">
        <w:trPr>
          <w:trHeight w:val="495"/>
        </w:trPr>
        <w:tc>
          <w:tcPr>
            <w:tcW w:w="3408" w:type="dxa"/>
            <w:tcBorders>
              <w:top w:val="nil"/>
              <w:left w:val="single" w:sz="4" w:space="0" w:color="auto"/>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TOTAL</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$ 418.784,00</w:t>
            </w:r>
          </w:p>
        </w:tc>
        <w:tc>
          <w:tcPr>
            <w:tcW w:w="1559"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$ 423.149,00</w:t>
            </w:r>
          </w:p>
        </w:tc>
        <w:tc>
          <w:tcPr>
            <w:tcW w:w="1417"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$ 423.149,00</w:t>
            </w:r>
          </w:p>
        </w:tc>
        <w:tc>
          <w:tcPr>
            <w:tcW w:w="1418"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$ 423.149,00</w:t>
            </w:r>
          </w:p>
        </w:tc>
        <w:tc>
          <w:tcPr>
            <w:tcW w:w="1480" w:type="dxa"/>
            <w:tcBorders>
              <w:top w:val="nil"/>
              <w:left w:val="nil"/>
              <w:bottom w:val="single" w:sz="4" w:space="0" w:color="auto"/>
              <w:right w:val="single" w:sz="4" w:space="0" w:color="auto"/>
            </w:tcBorders>
            <w:shd w:val="clear" w:color="auto" w:fill="auto"/>
            <w:noWrap/>
            <w:vAlign w:val="bottom"/>
            <w:hideMark/>
          </w:tcPr>
          <w:p w:rsidR="00A158E6" w:rsidRPr="00A158E6" w:rsidRDefault="00A158E6" w:rsidP="00A158E6">
            <w:pPr>
              <w:spacing w:after="0" w:line="240" w:lineRule="auto"/>
              <w:jc w:val="center"/>
              <w:rPr>
                <w:rFonts w:ascii="Times New Roman" w:eastAsia="Times New Roman" w:hAnsi="Times New Roman"/>
                <w:b/>
                <w:bCs/>
                <w:color w:val="000000"/>
                <w:sz w:val="24"/>
                <w:szCs w:val="24"/>
                <w:lang w:eastAsia="es-ES"/>
              </w:rPr>
            </w:pPr>
            <w:r w:rsidRPr="00A158E6">
              <w:rPr>
                <w:rFonts w:ascii="Times New Roman" w:eastAsia="Times New Roman" w:hAnsi="Times New Roman"/>
                <w:b/>
                <w:bCs/>
                <w:color w:val="000000"/>
                <w:sz w:val="24"/>
                <w:szCs w:val="24"/>
                <w:lang w:eastAsia="es-ES"/>
              </w:rPr>
              <w:t>$ 423.149,00</w:t>
            </w:r>
          </w:p>
        </w:tc>
      </w:tr>
    </w:tbl>
    <w:p w:rsidR="002E5A93" w:rsidRDefault="002E5A93" w:rsidP="00537450">
      <w:pPr>
        <w:spacing w:line="240" w:lineRule="auto"/>
        <w:rPr>
          <w:rFonts w:ascii="Times New Roman" w:hAnsi="Times New Roman"/>
          <w:color w:val="000000"/>
          <w:sz w:val="24"/>
          <w:szCs w:val="24"/>
          <w:u w:val="single"/>
        </w:rPr>
      </w:pPr>
    </w:p>
    <w:p w:rsidR="002E5A93" w:rsidRDefault="002E5A93" w:rsidP="002E5A93">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t>Inversión en Obras Físicas:</w:t>
      </w:r>
    </w:p>
    <w:tbl>
      <w:tblPr>
        <w:tblW w:w="10660" w:type="dxa"/>
        <w:tblInd w:w="-923" w:type="dxa"/>
        <w:tblCellMar>
          <w:left w:w="70" w:type="dxa"/>
          <w:right w:w="70" w:type="dxa"/>
        </w:tblCellMar>
        <w:tblLook w:val="04A0"/>
      </w:tblPr>
      <w:tblGrid>
        <w:gridCol w:w="8633"/>
        <w:gridCol w:w="2027"/>
      </w:tblGrid>
      <w:tr w:rsidR="002E5A93" w:rsidRPr="00E858C0" w:rsidTr="00A073C0">
        <w:trPr>
          <w:trHeight w:val="336"/>
        </w:trPr>
        <w:tc>
          <w:tcPr>
            <w:tcW w:w="10660" w:type="dxa"/>
            <w:gridSpan w:val="2"/>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2E5A93" w:rsidRPr="00E858C0" w:rsidRDefault="002E5A93" w:rsidP="008723BA">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INVERSIONES</w:t>
            </w:r>
          </w:p>
        </w:tc>
      </w:tr>
      <w:tr w:rsidR="002E5A93" w:rsidRPr="00E858C0" w:rsidTr="00A073C0">
        <w:trPr>
          <w:trHeight w:val="336"/>
        </w:trPr>
        <w:tc>
          <w:tcPr>
            <w:tcW w:w="8633" w:type="dxa"/>
            <w:tcBorders>
              <w:top w:val="nil"/>
              <w:left w:val="single" w:sz="8" w:space="0" w:color="auto"/>
              <w:bottom w:val="single" w:sz="8" w:space="0" w:color="auto"/>
              <w:right w:val="single" w:sz="8"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CONCEPTO</w:t>
            </w:r>
          </w:p>
        </w:tc>
        <w:tc>
          <w:tcPr>
            <w:tcW w:w="2027" w:type="dxa"/>
            <w:tcBorders>
              <w:top w:val="nil"/>
              <w:left w:val="nil"/>
              <w:bottom w:val="single" w:sz="8" w:space="0" w:color="auto"/>
              <w:right w:val="single" w:sz="8"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COSTOS</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000000" w:fill="FFFF00"/>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REESTRUCTURACION EDILICIA</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MATERIALES</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$ 8.300</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MANO DE OBRA</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$ 4.300</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000000" w:fill="FFFF00"/>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INSTALACION ELECTRICA</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MATERIALES</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$ 2.000</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MANO DE OBRA</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$ 500</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000000" w:fill="FFFF00"/>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INSTALACION DE GAS</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w:t>
            </w:r>
          </w:p>
        </w:tc>
      </w:tr>
      <w:tr w:rsidR="002E5A93" w:rsidRPr="00E858C0" w:rsidTr="00A073C0">
        <w:trPr>
          <w:trHeight w:val="320"/>
        </w:trPr>
        <w:tc>
          <w:tcPr>
            <w:tcW w:w="8633" w:type="dxa"/>
            <w:tcBorders>
              <w:top w:val="nil"/>
              <w:left w:val="single" w:sz="4" w:space="0" w:color="auto"/>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MATERIALES</w:t>
            </w:r>
          </w:p>
        </w:tc>
        <w:tc>
          <w:tcPr>
            <w:tcW w:w="2027" w:type="dxa"/>
            <w:tcBorders>
              <w:top w:val="nil"/>
              <w:left w:val="nil"/>
              <w:bottom w:val="single" w:sz="4" w:space="0" w:color="auto"/>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$ 700</w:t>
            </w:r>
          </w:p>
        </w:tc>
      </w:tr>
      <w:tr w:rsidR="002E5A93" w:rsidRPr="00E858C0" w:rsidTr="00A073C0">
        <w:trPr>
          <w:trHeight w:val="336"/>
        </w:trPr>
        <w:tc>
          <w:tcPr>
            <w:tcW w:w="8633" w:type="dxa"/>
            <w:tcBorders>
              <w:top w:val="nil"/>
              <w:left w:val="single" w:sz="4" w:space="0" w:color="auto"/>
              <w:bottom w:val="nil"/>
              <w:right w:val="single" w:sz="4" w:space="0" w:color="auto"/>
            </w:tcBorders>
            <w:shd w:val="clear" w:color="auto" w:fill="auto"/>
            <w:noWrap/>
            <w:vAlign w:val="bottom"/>
            <w:hideMark/>
          </w:tcPr>
          <w:p w:rsidR="002E5A93" w:rsidRPr="00E858C0" w:rsidRDefault="002E5A93" w:rsidP="00A64ACF">
            <w:pPr>
              <w:spacing w:after="0" w:line="240" w:lineRule="auto"/>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MANO DE OBRA</w:t>
            </w:r>
          </w:p>
        </w:tc>
        <w:tc>
          <w:tcPr>
            <w:tcW w:w="2027" w:type="dxa"/>
            <w:tcBorders>
              <w:top w:val="nil"/>
              <w:left w:val="nil"/>
              <w:bottom w:val="nil"/>
              <w:right w:val="single" w:sz="4" w:space="0" w:color="auto"/>
            </w:tcBorders>
            <w:shd w:val="clear" w:color="auto" w:fill="auto"/>
            <w:noWrap/>
            <w:vAlign w:val="bottom"/>
            <w:hideMark/>
          </w:tcPr>
          <w:p w:rsidR="002E5A93" w:rsidRPr="00E858C0" w:rsidRDefault="002E5A93" w:rsidP="00A64ACF">
            <w:pPr>
              <w:spacing w:after="0" w:line="240" w:lineRule="auto"/>
              <w:jc w:val="center"/>
              <w:rPr>
                <w:rFonts w:ascii="Times New Roman" w:eastAsia="Times New Roman" w:hAnsi="Times New Roman"/>
                <w:color w:val="000000"/>
                <w:sz w:val="24"/>
                <w:szCs w:val="24"/>
                <w:lang w:eastAsia="es-ES"/>
              </w:rPr>
            </w:pPr>
            <w:r w:rsidRPr="00E858C0">
              <w:rPr>
                <w:rFonts w:ascii="Times New Roman" w:eastAsia="Times New Roman" w:hAnsi="Times New Roman"/>
                <w:color w:val="000000"/>
                <w:sz w:val="24"/>
                <w:szCs w:val="24"/>
                <w:lang w:eastAsia="es-ES"/>
              </w:rPr>
              <w:t>$ 500</w:t>
            </w:r>
          </w:p>
        </w:tc>
      </w:tr>
      <w:tr w:rsidR="002E5A93" w:rsidRPr="00E858C0" w:rsidTr="00A073C0">
        <w:trPr>
          <w:trHeight w:val="336"/>
        </w:trPr>
        <w:tc>
          <w:tcPr>
            <w:tcW w:w="8633" w:type="dxa"/>
            <w:tcBorders>
              <w:top w:val="single" w:sz="8" w:space="0" w:color="auto"/>
              <w:left w:val="single" w:sz="8" w:space="0" w:color="auto"/>
              <w:bottom w:val="single" w:sz="8" w:space="0" w:color="auto"/>
              <w:right w:val="nil"/>
            </w:tcBorders>
            <w:shd w:val="clear" w:color="000000" w:fill="FFFF00"/>
            <w:noWrap/>
            <w:vAlign w:val="bottom"/>
            <w:hideMark/>
          </w:tcPr>
          <w:p w:rsidR="002E5A93" w:rsidRPr="00A51F67" w:rsidRDefault="002E5A93" w:rsidP="00A64ACF">
            <w:pPr>
              <w:spacing w:after="0" w:line="240" w:lineRule="auto"/>
              <w:jc w:val="center"/>
              <w:rPr>
                <w:rFonts w:ascii="Times New Roman" w:eastAsia="Times New Roman" w:hAnsi="Times New Roman"/>
                <w:bCs/>
                <w:sz w:val="24"/>
                <w:szCs w:val="24"/>
                <w:lang w:eastAsia="es-ES"/>
              </w:rPr>
            </w:pPr>
            <w:r w:rsidRPr="00A51F67">
              <w:rPr>
                <w:rFonts w:ascii="Times New Roman" w:eastAsia="Times New Roman" w:hAnsi="Times New Roman"/>
                <w:bCs/>
                <w:sz w:val="24"/>
                <w:szCs w:val="24"/>
                <w:lang w:eastAsia="es-ES"/>
              </w:rPr>
              <w:t>TOTAL</w:t>
            </w:r>
          </w:p>
        </w:tc>
        <w:tc>
          <w:tcPr>
            <w:tcW w:w="2027"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2E5A93" w:rsidRPr="00A51F67" w:rsidRDefault="002E5A93" w:rsidP="00A64ACF">
            <w:pPr>
              <w:spacing w:after="0" w:line="240" w:lineRule="auto"/>
              <w:jc w:val="center"/>
              <w:rPr>
                <w:rFonts w:ascii="Times New Roman" w:eastAsia="Times New Roman" w:hAnsi="Times New Roman"/>
                <w:bCs/>
                <w:sz w:val="24"/>
                <w:szCs w:val="24"/>
                <w:lang w:eastAsia="es-ES"/>
              </w:rPr>
            </w:pPr>
            <w:r w:rsidRPr="00A51F67">
              <w:rPr>
                <w:rFonts w:ascii="Times New Roman" w:eastAsia="Times New Roman" w:hAnsi="Times New Roman"/>
                <w:bCs/>
                <w:sz w:val="24"/>
                <w:szCs w:val="24"/>
                <w:lang w:eastAsia="es-ES"/>
              </w:rPr>
              <w:t>$ 16.300</w:t>
            </w:r>
          </w:p>
        </w:tc>
      </w:tr>
    </w:tbl>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3034EE" w:rsidRDefault="002E5A93" w:rsidP="00537450">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lastRenderedPageBreak/>
        <w:t xml:space="preserve">Inversión en </w:t>
      </w:r>
      <w:r w:rsidR="00A073C0">
        <w:rPr>
          <w:rFonts w:ascii="Times New Roman" w:hAnsi="Times New Roman"/>
          <w:color w:val="000000"/>
          <w:sz w:val="24"/>
          <w:szCs w:val="24"/>
          <w:u w:val="single"/>
        </w:rPr>
        <w:t>M</w:t>
      </w:r>
      <w:r>
        <w:rPr>
          <w:rFonts w:ascii="Times New Roman" w:hAnsi="Times New Roman"/>
          <w:color w:val="000000"/>
          <w:sz w:val="24"/>
          <w:szCs w:val="24"/>
          <w:u w:val="single"/>
        </w:rPr>
        <w:t>aquinarias e Implementos:</w:t>
      </w:r>
    </w:p>
    <w:tbl>
      <w:tblPr>
        <w:tblW w:w="10614" w:type="dxa"/>
        <w:tblInd w:w="-881" w:type="dxa"/>
        <w:tblCellMar>
          <w:left w:w="70" w:type="dxa"/>
          <w:right w:w="70" w:type="dxa"/>
        </w:tblCellMar>
        <w:tblLook w:val="04A0"/>
      </w:tblPr>
      <w:tblGrid>
        <w:gridCol w:w="6400"/>
        <w:gridCol w:w="1420"/>
        <w:gridCol w:w="1434"/>
        <w:gridCol w:w="1360"/>
      </w:tblGrid>
      <w:tr w:rsidR="002E5A93" w:rsidRPr="002E5A93" w:rsidTr="002E5A93">
        <w:trPr>
          <w:trHeight w:val="330"/>
        </w:trPr>
        <w:tc>
          <w:tcPr>
            <w:tcW w:w="6400" w:type="dxa"/>
            <w:tcBorders>
              <w:top w:val="single" w:sz="8" w:space="0" w:color="auto"/>
              <w:left w:val="single" w:sz="8" w:space="0" w:color="auto"/>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CONCEPTO</w:t>
            </w:r>
          </w:p>
        </w:tc>
        <w:tc>
          <w:tcPr>
            <w:tcW w:w="1420" w:type="dxa"/>
            <w:tcBorders>
              <w:top w:val="single" w:sz="8" w:space="0" w:color="auto"/>
              <w:left w:val="nil"/>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CANTIDAD</w:t>
            </w:r>
          </w:p>
        </w:tc>
        <w:tc>
          <w:tcPr>
            <w:tcW w:w="1434" w:type="dxa"/>
            <w:tcBorders>
              <w:top w:val="single" w:sz="8" w:space="0" w:color="auto"/>
              <w:left w:val="nil"/>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 xml:space="preserve">INVERSION </w:t>
            </w:r>
          </w:p>
        </w:tc>
        <w:tc>
          <w:tcPr>
            <w:tcW w:w="1360" w:type="dxa"/>
            <w:tcBorders>
              <w:top w:val="single" w:sz="8" w:space="0" w:color="auto"/>
              <w:left w:val="nil"/>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TOTAL</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MEZCLADORA HELICOIDAL</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9</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$ 25.500,00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$ 229.500,00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333333"/>
                <w:sz w:val="24"/>
                <w:szCs w:val="24"/>
                <w:lang w:eastAsia="es-ES"/>
              </w:rPr>
            </w:pPr>
            <w:r w:rsidRPr="002E5A93">
              <w:rPr>
                <w:rFonts w:ascii="Times New Roman" w:eastAsia="Times New Roman" w:hAnsi="Times New Roman"/>
                <w:color w:val="333333"/>
                <w:sz w:val="24"/>
                <w:szCs w:val="24"/>
                <w:lang w:eastAsia="es-ES"/>
              </w:rPr>
              <w:t xml:space="preserve">BALANZA BASCULA INDUSTRIAL SYSTEL NEXA 300 Kg. </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5</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$ 4.390,00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$ 21.950,00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MESA DE ACERO INOXIDABLE</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3</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$ 3.000,00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$ 9.000,00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TRANSPORTADOR HIDRAULICO</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2</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$ 4.900,00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$ 9.800,00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PALLETS ARLOG 1,00 X 1,20 MTS</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100</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$ 48,00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$ 4.800,00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MATAFUEGO POLVO ABC 5 Kg.</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4</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$ 429,00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$ 1.716,00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ESTANTERIAS DE ACERO INOXIDABLE</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3</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$ 1.900,00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$ 5.700,00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CARGADOR SINFÍN</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3</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$ 25.000,00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$ 75.000,00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CUCHARAS PARA PREMEZCLAS</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10</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$ 600,00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$ 6.000,00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CARRO TRANSPORTADOR</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6</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$ 5.500,00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$ 33.000,00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RACK P/ PALLETS</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4</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$ 3.035,00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$ 12.140,00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AUTOELEVADOR</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1</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$ 140.000,00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$ 140.000,00</w:t>
            </w:r>
          </w:p>
        </w:tc>
      </w:tr>
      <w:tr w:rsidR="002E5A93" w:rsidRPr="002E5A93" w:rsidTr="002E5A93">
        <w:trPr>
          <w:trHeight w:val="315"/>
        </w:trPr>
        <w:tc>
          <w:tcPr>
            <w:tcW w:w="6400" w:type="dxa"/>
            <w:tcBorders>
              <w:top w:val="nil"/>
              <w:left w:val="single" w:sz="8" w:space="0" w:color="auto"/>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ENVASADORA INGESIR</w:t>
            </w:r>
          </w:p>
        </w:tc>
        <w:tc>
          <w:tcPr>
            <w:tcW w:w="1420"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2</w:t>
            </w:r>
          </w:p>
        </w:tc>
        <w:tc>
          <w:tcPr>
            <w:tcW w:w="1434" w:type="dxa"/>
            <w:tcBorders>
              <w:top w:val="nil"/>
              <w:left w:val="nil"/>
              <w:bottom w:val="single" w:sz="4" w:space="0" w:color="auto"/>
              <w:right w:val="single" w:sz="4"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$ 65.000,00</w:t>
            </w:r>
          </w:p>
        </w:tc>
        <w:tc>
          <w:tcPr>
            <w:tcW w:w="1360" w:type="dxa"/>
            <w:tcBorders>
              <w:top w:val="nil"/>
              <w:left w:val="nil"/>
              <w:bottom w:val="single" w:sz="4"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$ 130.000,00</w:t>
            </w:r>
          </w:p>
        </w:tc>
      </w:tr>
      <w:tr w:rsidR="002E5A93" w:rsidRPr="002E5A93" w:rsidTr="002E5A93">
        <w:trPr>
          <w:trHeight w:val="330"/>
        </w:trPr>
        <w:tc>
          <w:tcPr>
            <w:tcW w:w="6400" w:type="dxa"/>
            <w:tcBorders>
              <w:top w:val="nil"/>
              <w:left w:val="single" w:sz="8" w:space="0" w:color="auto"/>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SUBTOTAL</w:t>
            </w:r>
          </w:p>
        </w:tc>
        <w:tc>
          <w:tcPr>
            <w:tcW w:w="1420" w:type="dxa"/>
            <w:tcBorders>
              <w:top w:val="nil"/>
              <w:left w:val="nil"/>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152</w:t>
            </w:r>
          </w:p>
        </w:tc>
        <w:tc>
          <w:tcPr>
            <w:tcW w:w="1434" w:type="dxa"/>
            <w:tcBorders>
              <w:top w:val="nil"/>
              <w:left w:val="nil"/>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$ 279.302,00</w:t>
            </w:r>
          </w:p>
        </w:tc>
        <w:tc>
          <w:tcPr>
            <w:tcW w:w="1360" w:type="dxa"/>
            <w:tcBorders>
              <w:top w:val="nil"/>
              <w:left w:val="nil"/>
              <w:bottom w:val="single" w:sz="8" w:space="0" w:color="auto"/>
              <w:right w:val="single" w:sz="8" w:space="0" w:color="auto"/>
            </w:tcBorders>
            <w:shd w:val="clear" w:color="auto" w:fill="FFFF00"/>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$ 678.606,00</w:t>
            </w:r>
          </w:p>
        </w:tc>
      </w:tr>
      <w:tr w:rsidR="002E5A93" w:rsidRPr="002E5A93" w:rsidTr="002E5A93">
        <w:trPr>
          <w:trHeight w:val="330"/>
        </w:trPr>
        <w:tc>
          <w:tcPr>
            <w:tcW w:w="6400" w:type="dxa"/>
            <w:tcBorders>
              <w:top w:val="nil"/>
              <w:left w:val="single" w:sz="8" w:space="0" w:color="auto"/>
              <w:bottom w:val="single" w:sz="8" w:space="0" w:color="auto"/>
              <w:right w:val="nil"/>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MANTENIMIENTO DE MAQUINARIAS 10%</w:t>
            </w:r>
          </w:p>
        </w:tc>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10%</w:t>
            </w:r>
          </w:p>
        </w:tc>
        <w:tc>
          <w:tcPr>
            <w:tcW w:w="1434" w:type="dxa"/>
            <w:tcBorders>
              <w:top w:val="nil"/>
              <w:left w:val="nil"/>
              <w:bottom w:val="single" w:sz="8" w:space="0" w:color="auto"/>
              <w:right w:val="nil"/>
            </w:tcBorders>
            <w:shd w:val="clear" w:color="auto" w:fill="auto"/>
            <w:noWrap/>
            <w:vAlign w:val="bottom"/>
            <w:hideMark/>
          </w:tcPr>
          <w:p w:rsidR="002E5A93" w:rsidRPr="002E5A93" w:rsidRDefault="002E5A93" w:rsidP="002E5A93">
            <w:pPr>
              <w:spacing w:after="0" w:line="240" w:lineRule="auto"/>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w:t>
            </w:r>
          </w:p>
        </w:tc>
        <w:tc>
          <w:tcPr>
            <w:tcW w:w="1360" w:type="dxa"/>
            <w:tcBorders>
              <w:top w:val="nil"/>
              <w:left w:val="single" w:sz="8" w:space="0" w:color="auto"/>
              <w:bottom w:val="single" w:sz="8"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$ 67.861</w:t>
            </w:r>
          </w:p>
        </w:tc>
      </w:tr>
      <w:tr w:rsidR="002E5A93" w:rsidRPr="002E5A93" w:rsidTr="002E5A93">
        <w:trPr>
          <w:trHeight w:val="330"/>
        </w:trPr>
        <w:tc>
          <w:tcPr>
            <w:tcW w:w="6400" w:type="dxa"/>
            <w:tcBorders>
              <w:top w:val="nil"/>
              <w:left w:val="single" w:sz="8" w:space="0" w:color="auto"/>
              <w:bottom w:val="single" w:sz="8" w:space="0" w:color="auto"/>
              <w:right w:val="nil"/>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sz w:val="24"/>
                <w:szCs w:val="24"/>
                <w:lang w:eastAsia="es-ES"/>
              </w:rPr>
            </w:pPr>
            <w:r w:rsidRPr="002E5A93">
              <w:rPr>
                <w:rFonts w:ascii="Times New Roman" w:eastAsia="Times New Roman" w:hAnsi="Times New Roman"/>
                <w:sz w:val="24"/>
                <w:szCs w:val="24"/>
                <w:lang w:eastAsia="es-ES"/>
              </w:rPr>
              <w:t>TOTAL</w:t>
            </w:r>
          </w:p>
        </w:tc>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E5A93" w:rsidRPr="002E5A93" w:rsidRDefault="002E5A93" w:rsidP="002E5A93">
            <w:pPr>
              <w:spacing w:after="0" w:line="240" w:lineRule="auto"/>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w:t>
            </w:r>
          </w:p>
        </w:tc>
        <w:tc>
          <w:tcPr>
            <w:tcW w:w="1434" w:type="dxa"/>
            <w:tcBorders>
              <w:top w:val="nil"/>
              <w:left w:val="nil"/>
              <w:bottom w:val="single" w:sz="8" w:space="0" w:color="auto"/>
              <w:right w:val="single" w:sz="8" w:space="0" w:color="auto"/>
            </w:tcBorders>
            <w:shd w:val="clear" w:color="auto" w:fill="auto"/>
            <w:noWrap/>
            <w:vAlign w:val="bottom"/>
            <w:hideMark/>
          </w:tcPr>
          <w:p w:rsidR="002E5A93" w:rsidRPr="002E5A93" w:rsidRDefault="002E5A93" w:rsidP="002E5A93">
            <w:pPr>
              <w:spacing w:after="0" w:line="240" w:lineRule="auto"/>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w:t>
            </w:r>
          </w:p>
        </w:tc>
        <w:tc>
          <w:tcPr>
            <w:tcW w:w="1360" w:type="dxa"/>
            <w:tcBorders>
              <w:top w:val="nil"/>
              <w:left w:val="nil"/>
              <w:bottom w:val="single" w:sz="8" w:space="0" w:color="auto"/>
              <w:right w:val="single" w:sz="8" w:space="0" w:color="auto"/>
            </w:tcBorders>
            <w:shd w:val="clear" w:color="auto" w:fill="auto"/>
            <w:noWrap/>
            <w:vAlign w:val="bottom"/>
            <w:hideMark/>
          </w:tcPr>
          <w:p w:rsidR="002E5A93" w:rsidRPr="002E5A93" w:rsidRDefault="002E5A93" w:rsidP="002E5A93">
            <w:pPr>
              <w:spacing w:after="0" w:line="240" w:lineRule="auto"/>
              <w:jc w:val="center"/>
              <w:rPr>
                <w:rFonts w:ascii="Times New Roman" w:eastAsia="Times New Roman" w:hAnsi="Times New Roman"/>
                <w:color w:val="000000"/>
                <w:sz w:val="24"/>
                <w:szCs w:val="24"/>
                <w:lang w:eastAsia="es-ES"/>
              </w:rPr>
            </w:pPr>
            <w:r w:rsidRPr="002E5A93">
              <w:rPr>
                <w:rFonts w:ascii="Times New Roman" w:eastAsia="Times New Roman" w:hAnsi="Times New Roman"/>
                <w:color w:val="000000"/>
                <w:sz w:val="24"/>
                <w:szCs w:val="24"/>
                <w:lang w:eastAsia="es-ES"/>
              </w:rPr>
              <w:t>$ 746.467</w:t>
            </w:r>
          </w:p>
        </w:tc>
      </w:tr>
    </w:tbl>
    <w:p w:rsidR="001A6EB5" w:rsidRDefault="001A6EB5"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2E5A93" w:rsidRDefault="002E5A93" w:rsidP="00537450">
      <w:pPr>
        <w:spacing w:line="240" w:lineRule="auto"/>
        <w:rPr>
          <w:rFonts w:ascii="Times New Roman" w:hAnsi="Times New Roman"/>
          <w:color w:val="000000"/>
          <w:sz w:val="24"/>
          <w:szCs w:val="24"/>
          <w:u w:val="single"/>
        </w:rPr>
      </w:pPr>
    </w:p>
    <w:p w:rsidR="00175891" w:rsidRPr="00175891" w:rsidRDefault="00175891" w:rsidP="00537450">
      <w:pPr>
        <w:spacing w:line="240" w:lineRule="auto"/>
        <w:rPr>
          <w:rFonts w:ascii="Times New Roman" w:hAnsi="Times New Roman"/>
          <w:color w:val="000000"/>
          <w:sz w:val="24"/>
          <w:szCs w:val="24"/>
          <w:u w:val="single"/>
        </w:rPr>
      </w:pPr>
      <w:r w:rsidRPr="00175891">
        <w:rPr>
          <w:rFonts w:ascii="Times New Roman" w:hAnsi="Times New Roman"/>
          <w:color w:val="000000"/>
          <w:sz w:val="24"/>
          <w:szCs w:val="24"/>
          <w:u w:val="single"/>
        </w:rPr>
        <w:lastRenderedPageBreak/>
        <w:t>Necesidades de Materias Primas e Insumos:</w:t>
      </w:r>
    </w:p>
    <w:tbl>
      <w:tblPr>
        <w:tblW w:w="9681" w:type="dxa"/>
        <w:tblInd w:w="56" w:type="dxa"/>
        <w:tblCellMar>
          <w:left w:w="70" w:type="dxa"/>
          <w:right w:w="70" w:type="dxa"/>
        </w:tblCellMar>
        <w:tblLook w:val="04A0"/>
      </w:tblPr>
      <w:tblGrid>
        <w:gridCol w:w="4347"/>
        <w:gridCol w:w="2694"/>
        <w:gridCol w:w="1337"/>
        <w:gridCol w:w="1303"/>
      </w:tblGrid>
      <w:tr w:rsidR="00175891" w:rsidRPr="00175891" w:rsidTr="00930818">
        <w:trPr>
          <w:trHeight w:val="330"/>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Primer año: Compra de M.P e Insumos</w:t>
            </w: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r>
      <w:tr w:rsidR="00175891" w:rsidRPr="00175891" w:rsidTr="00930818">
        <w:trPr>
          <w:trHeight w:val="330"/>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Importe Total</w:t>
            </w:r>
          </w:p>
        </w:tc>
      </w:tr>
      <w:tr w:rsidR="00175891" w:rsidRPr="00175891" w:rsidTr="0093081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5850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$ 64.350</w:t>
            </w:r>
          </w:p>
        </w:tc>
      </w:tr>
      <w:tr w:rsidR="00175891" w:rsidRPr="00175891" w:rsidTr="0093081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xml:space="preserve">Harina de Sorgo Blanco </w:t>
            </w:r>
            <w:proofErr w:type="spellStart"/>
            <w:r w:rsidRPr="00175891">
              <w:rPr>
                <w:rFonts w:ascii="Times New Roman" w:eastAsia="Times New Roman" w:hAnsi="Times New Roman"/>
                <w:color w:val="000000"/>
                <w:sz w:val="24"/>
                <w:szCs w:val="24"/>
                <w:lang w:eastAsia="es-ES"/>
              </w:rPr>
              <w:t>Pannar</w:t>
            </w:r>
            <w:proofErr w:type="spellEnd"/>
            <w:r w:rsidRPr="00175891">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5850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$ 58.500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4050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$ 28.350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2700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$ 72.900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2295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$ 57.375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405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$ 1.620</w:t>
            </w:r>
          </w:p>
        </w:tc>
      </w:tr>
      <w:tr w:rsidR="00175891" w:rsidRPr="00175891" w:rsidTr="0093081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1350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$ 5.400</w:t>
            </w:r>
          </w:p>
        </w:tc>
      </w:tr>
      <w:tr w:rsidR="00175891" w:rsidRPr="00175891" w:rsidTr="0093081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175891">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1755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$ 210.600</w:t>
            </w:r>
          </w:p>
        </w:tc>
      </w:tr>
      <w:tr w:rsidR="00175891" w:rsidRPr="00175891" w:rsidTr="0093081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2925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$ 87.750</w:t>
            </w:r>
          </w:p>
        </w:tc>
      </w:tr>
      <w:tr w:rsidR="00175891" w:rsidRPr="00175891" w:rsidTr="00930818">
        <w:trPr>
          <w:trHeight w:val="330"/>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1800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$ 21.600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58500</w:t>
            </w:r>
          </w:p>
        </w:tc>
        <w:tc>
          <w:tcPr>
            <w:tcW w:w="1303"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$ 117.000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8775</w:t>
            </w:r>
          </w:p>
        </w:tc>
        <w:tc>
          <w:tcPr>
            <w:tcW w:w="1303" w:type="dxa"/>
            <w:tcBorders>
              <w:top w:val="single" w:sz="4" w:space="0" w:color="auto"/>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$ 26.325</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Total en Pesos ($)</w:t>
            </w: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$ 751.770</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1A6EB5" w:rsidRPr="00175891" w:rsidRDefault="001A6EB5" w:rsidP="00537450">
            <w:pPr>
              <w:spacing w:after="0" w:line="240" w:lineRule="auto"/>
              <w:rPr>
                <w:rFonts w:ascii="Times New Roman" w:eastAsia="Times New Roman" w:hAnsi="Times New Roman"/>
                <w:sz w:val="24"/>
                <w:szCs w:val="24"/>
                <w:lang w:eastAsia="es-ES"/>
              </w:rPr>
            </w:pP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sz w:val="24"/>
                <w:szCs w:val="24"/>
                <w:lang w:eastAsia="es-ES"/>
              </w:rPr>
            </w:pPr>
          </w:p>
        </w:tc>
      </w:tr>
      <w:tr w:rsidR="00175891" w:rsidRPr="00175891" w:rsidTr="0093081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Segundo año: Compra de M.P e Insumos</w:t>
            </w: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Importe Total</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16425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$ 180.675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xml:space="preserve">Harina de Sorgo Blanco </w:t>
            </w:r>
            <w:proofErr w:type="spellStart"/>
            <w:r w:rsidRPr="00175891">
              <w:rPr>
                <w:rFonts w:ascii="Times New Roman" w:eastAsia="Times New Roman" w:hAnsi="Times New Roman"/>
                <w:color w:val="000000"/>
                <w:sz w:val="24"/>
                <w:szCs w:val="24"/>
                <w:lang w:eastAsia="es-ES"/>
              </w:rPr>
              <w:t>Pannar</w:t>
            </w:r>
            <w:proofErr w:type="spellEnd"/>
            <w:r w:rsidRPr="00175891">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16425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$ 164.250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11475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$ 80.325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9855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$ 266.085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4927</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$ 123.188</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1215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$ 4.860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3712</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$ 14.850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175891">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4927</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$ 591.300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8212</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$ 246.375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4950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$ 59.400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328500</w:t>
            </w:r>
          </w:p>
        </w:tc>
        <w:tc>
          <w:tcPr>
            <w:tcW w:w="1303"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$ 657.000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24638</w:t>
            </w:r>
          </w:p>
        </w:tc>
        <w:tc>
          <w:tcPr>
            <w:tcW w:w="1303" w:type="dxa"/>
            <w:tcBorders>
              <w:top w:val="single" w:sz="4" w:space="0" w:color="auto"/>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$ 73.913</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Total en Pesos ($)</w:t>
            </w: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$ 2.462.220</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930818" w:rsidRDefault="00930818" w:rsidP="00930818">
            <w:pPr>
              <w:spacing w:after="0" w:line="240" w:lineRule="auto"/>
              <w:rPr>
                <w:rFonts w:ascii="Times New Roman" w:hAnsi="Times New Roman"/>
                <w:color w:val="000000"/>
                <w:sz w:val="24"/>
                <w:szCs w:val="24"/>
                <w:u w:val="single"/>
              </w:rPr>
            </w:pPr>
          </w:p>
          <w:p w:rsidR="002E5A93" w:rsidRPr="00175891" w:rsidRDefault="002E5A93" w:rsidP="00930818">
            <w:pPr>
              <w:spacing w:after="0" w:line="240" w:lineRule="auto"/>
              <w:rPr>
                <w:rFonts w:ascii="Times New Roman" w:hAnsi="Times New Roman"/>
                <w:color w:val="000000"/>
                <w:sz w:val="24"/>
                <w:szCs w:val="24"/>
                <w:u w:val="single"/>
              </w:rPr>
            </w:pPr>
            <w:r w:rsidRPr="00175891">
              <w:rPr>
                <w:rFonts w:ascii="Times New Roman" w:hAnsi="Times New Roman"/>
                <w:color w:val="000000"/>
                <w:sz w:val="24"/>
                <w:szCs w:val="24"/>
                <w:u w:val="single"/>
              </w:rPr>
              <w:lastRenderedPageBreak/>
              <w:t>N</w:t>
            </w:r>
            <w:r>
              <w:rPr>
                <w:rFonts w:ascii="Times New Roman" w:hAnsi="Times New Roman"/>
                <w:color w:val="000000"/>
                <w:sz w:val="24"/>
                <w:szCs w:val="24"/>
                <w:u w:val="single"/>
              </w:rPr>
              <w:t>ecesidad</w:t>
            </w:r>
            <w:r w:rsidR="00930818">
              <w:rPr>
                <w:rFonts w:ascii="Times New Roman" w:hAnsi="Times New Roman"/>
                <w:color w:val="000000"/>
                <w:sz w:val="24"/>
                <w:szCs w:val="24"/>
                <w:u w:val="single"/>
              </w:rPr>
              <w:t>es de M</w:t>
            </w:r>
            <w:r w:rsidR="008723BA">
              <w:rPr>
                <w:rFonts w:ascii="Times New Roman" w:hAnsi="Times New Roman"/>
                <w:color w:val="000000"/>
                <w:sz w:val="24"/>
                <w:szCs w:val="24"/>
                <w:u w:val="single"/>
              </w:rPr>
              <w:t>aterias Primas</w:t>
            </w:r>
            <w:r w:rsidR="00AB3163">
              <w:rPr>
                <w:rFonts w:ascii="Times New Roman" w:hAnsi="Times New Roman"/>
                <w:color w:val="000000"/>
                <w:sz w:val="24"/>
                <w:szCs w:val="24"/>
                <w:u w:val="single"/>
              </w:rPr>
              <w:t>, Insumos</w:t>
            </w:r>
            <w:r w:rsidRPr="00175891">
              <w:rPr>
                <w:rFonts w:ascii="Times New Roman" w:hAnsi="Times New Roman"/>
                <w:color w:val="000000"/>
                <w:sz w:val="24"/>
                <w:szCs w:val="24"/>
                <w:u w:val="single"/>
              </w:rPr>
              <w:t>:</w:t>
            </w:r>
          </w:p>
          <w:p w:rsidR="002E5A93" w:rsidRPr="00175891" w:rsidRDefault="002E5A93" w:rsidP="00930818">
            <w:pPr>
              <w:spacing w:after="0" w:line="240" w:lineRule="auto"/>
              <w:rPr>
                <w:rFonts w:ascii="Times New Roman" w:eastAsia="Times New Roman" w:hAnsi="Times New Roman"/>
                <w:color w:val="000000"/>
                <w:sz w:val="24"/>
                <w:szCs w:val="24"/>
                <w:lang w:eastAsia="es-ES"/>
              </w:rPr>
            </w:pPr>
          </w:p>
        </w:tc>
        <w:tc>
          <w:tcPr>
            <w:tcW w:w="2694" w:type="dxa"/>
            <w:tcBorders>
              <w:top w:val="nil"/>
              <w:left w:val="nil"/>
              <w:bottom w:val="nil"/>
              <w:right w:val="nil"/>
            </w:tcBorders>
            <w:shd w:val="clear" w:color="auto" w:fill="auto"/>
            <w:noWrap/>
            <w:vAlign w:val="bottom"/>
            <w:hideMark/>
          </w:tcPr>
          <w:p w:rsidR="00175891" w:rsidRPr="00175891" w:rsidRDefault="00175891" w:rsidP="00930818">
            <w:pPr>
              <w:spacing w:after="0" w:line="240" w:lineRule="auto"/>
              <w:rPr>
                <w:rFonts w:ascii="Times New Roman" w:eastAsia="Times New Roman" w:hAnsi="Times New Roman"/>
                <w:b/>
                <w:bCs/>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r>
      <w:tr w:rsidR="00175891" w:rsidRPr="00175891" w:rsidTr="0093081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lastRenderedPageBreak/>
              <w:t>Tercer año: Compra de M.P e Insumos</w:t>
            </w: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Importe Total</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26325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$ 289.575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xml:space="preserve">Harina de Sorgo Blanco </w:t>
            </w:r>
            <w:proofErr w:type="spellStart"/>
            <w:r w:rsidRPr="00175891">
              <w:rPr>
                <w:rFonts w:ascii="Times New Roman" w:eastAsia="Times New Roman" w:hAnsi="Times New Roman"/>
                <w:color w:val="000000"/>
                <w:sz w:val="24"/>
                <w:szCs w:val="24"/>
                <w:lang w:eastAsia="es-ES"/>
              </w:rPr>
              <w:t>Pannar</w:t>
            </w:r>
            <w:proofErr w:type="spellEnd"/>
            <w:r w:rsidRPr="00175891">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26325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$ 263.250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26325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$ 184.275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15795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$ 426.465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7897</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$ 197.438</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1822</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$ 7.290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6075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$ 24.300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175891">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7897</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$ 947.700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13162</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$ 394.875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8100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$ 97.200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526500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$ 1.053.000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39488</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$ 118.463</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Total en Pesos ($)</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$ 4.003.830</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930818" w:rsidRPr="00175891" w:rsidRDefault="00930818" w:rsidP="00537450">
            <w:pPr>
              <w:spacing w:after="0" w:line="240" w:lineRule="auto"/>
              <w:rPr>
                <w:rFonts w:ascii="Times New Roman" w:eastAsia="Times New Roman" w:hAnsi="Times New Roman"/>
                <w:color w:val="000000"/>
                <w:sz w:val="24"/>
                <w:szCs w:val="24"/>
                <w:lang w:eastAsia="es-ES"/>
              </w:rPr>
            </w:pP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r>
      <w:tr w:rsidR="00175891" w:rsidRPr="00175891" w:rsidTr="0093081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Cuarto año: Compra de M.P e Insumos</w:t>
            </w: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Importe Total</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36225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$ 398.475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xml:space="preserve">Harina de Sorgo Blanco </w:t>
            </w:r>
            <w:proofErr w:type="spellStart"/>
            <w:r w:rsidRPr="00175891">
              <w:rPr>
                <w:rFonts w:ascii="Times New Roman" w:eastAsia="Times New Roman" w:hAnsi="Times New Roman"/>
                <w:color w:val="000000"/>
                <w:sz w:val="24"/>
                <w:szCs w:val="24"/>
                <w:lang w:eastAsia="es-ES"/>
              </w:rPr>
              <w:t>Pannar</w:t>
            </w:r>
            <w:proofErr w:type="spellEnd"/>
            <w:r w:rsidRPr="00175891">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36225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$ 362.250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24975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$ 174.825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21735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$ 586.845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10867</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$ 271.688</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2430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$ 9.720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8437,5</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$ 33.750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175891">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10867</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$ 1.304.100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18112</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$ 543.375</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11250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$ 135.000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724500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$ 1.449.000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54338</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$ 163.013</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Total en Pesos ($)</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$ 5.432.040</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6F42B8" w:rsidRPr="00175891" w:rsidRDefault="006F42B8" w:rsidP="00537450">
            <w:pPr>
              <w:spacing w:after="0" w:line="240" w:lineRule="auto"/>
              <w:rPr>
                <w:rFonts w:ascii="Times New Roman" w:eastAsia="Times New Roman" w:hAnsi="Times New Roman"/>
                <w:color w:val="000000"/>
                <w:sz w:val="24"/>
                <w:szCs w:val="24"/>
                <w:lang w:eastAsia="es-ES"/>
              </w:rPr>
            </w:pP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b/>
                <w:bCs/>
                <w:color w:val="000000"/>
                <w:sz w:val="24"/>
                <w:szCs w:val="24"/>
                <w:lang w:eastAsia="es-ES"/>
              </w:rPr>
            </w:pPr>
          </w:p>
        </w:tc>
      </w:tr>
      <w:tr w:rsidR="00175891" w:rsidRPr="00175891" w:rsidTr="00930818">
        <w:trPr>
          <w:trHeight w:val="315"/>
        </w:trPr>
        <w:tc>
          <w:tcPr>
            <w:tcW w:w="43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lastRenderedPageBreak/>
              <w:t>Quinto año: Compra de M.P e Insumos</w:t>
            </w:r>
          </w:p>
        </w:tc>
        <w:tc>
          <w:tcPr>
            <w:tcW w:w="2694"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3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1303"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Materia Prima</w:t>
            </w:r>
          </w:p>
        </w:tc>
        <w:tc>
          <w:tcPr>
            <w:tcW w:w="2694"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Precio Unitario para 1/2 Kg</w:t>
            </w:r>
          </w:p>
        </w:tc>
        <w:tc>
          <w:tcPr>
            <w:tcW w:w="1337"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Kg.  De M.P</w:t>
            </w:r>
          </w:p>
        </w:tc>
        <w:tc>
          <w:tcPr>
            <w:tcW w:w="1303" w:type="dxa"/>
            <w:tcBorders>
              <w:top w:val="single" w:sz="4" w:space="0" w:color="auto"/>
              <w:left w:val="nil"/>
              <w:bottom w:val="single" w:sz="4" w:space="0" w:color="auto"/>
              <w:right w:val="single" w:sz="4" w:space="0" w:color="auto"/>
            </w:tcBorders>
            <w:shd w:val="clear" w:color="000000" w:fill="FFFF00"/>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Importe Total</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Almidón de Maíz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$ 11</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46800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$ 514.800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xml:space="preserve">Harina de Sorgo Blanco </w:t>
            </w:r>
            <w:proofErr w:type="spellStart"/>
            <w:r w:rsidRPr="00175891">
              <w:rPr>
                <w:rFonts w:ascii="Times New Roman" w:eastAsia="Times New Roman" w:hAnsi="Times New Roman"/>
                <w:color w:val="000000"/>
                <w:sz w:val="24"/>
                <w:szCs w:val="24"/>
                <w:lang w:eastAsia="es-ES"/>
              </w:rPr>
              <w:t>Pannar</w:t>
            </w:r>
            <w:proofErr w:type="spellEnd"/>
            <w:r w:rsidRPr="00175891">
              <w:rPr>
                <w:rFonts w:ascii="Times New Roman" w:eastAsia="Times New Roman" w:hAnsi="Times New Roman"/>
                <w:color w:val="000000"/>
                <w:sz w:val="24"/>
                <w:szCs w:val="24"/>
                <w:lang w:eastAsia="es-ES"/>
              </w:rPr>
              <w:t xml:space="preserve"> (Sin Tanino)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46800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$ 468.000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Mandioca</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32400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$ 226.800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Leche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$ 27</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28080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$ 758.160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Polvo Leudante (Hornear)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$ 25</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14040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$ 351.000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Azúcar</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3240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$ 12.960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Sal</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10800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$ 43.200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Goma </w:t>
            </w:r>
            <w:proofErr w:type="spellStart"/>
            <w:r>
              <w:rPr>
                <w:rFonts w:ascii="Times New Roman" w:eastAsia="Times New Roman" w:hAnsi="Times New Roman"/>
                <w:color w:val="000000"/>
                <w:sz w:val="24"/>
                <w:szCs w:val="24"/>
                <w:lang w:eastAsia="es-ES"/>
              </w:rPr>
              <w:t>Xá</w:t>
            </w:r>
            <w:r w:rsidRPr="00175891">
              <w:rPr>
                <w:rFonts w:ascii="Times New Roman" w:eastAsia="Times New Roman" w:hAnsi="Times New Roman"/>
                <w:color w:val="000000"/>
                <w:sz w:val="24"/>
                <w:szCs w:val="24"/>
                <w:lang w:eastAsia="es-ES"/>
              </w:rPr>
              <w:t>ntica</w:t>
            </w:r>
            <w:proofErr w:type="spellEnd"/>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14040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$ 1.684.800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Huevo en Polvo</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$ 30</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23400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$ 702.000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Harina de Arroz</w:t>
            </w:r>
          </w:p>
        </w:tc>
        <w:tc>
          <w:tcPr>
            <w:tcW w:w="2694"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$ 12</w:t>
            </w:r>
          </w:p>
        </w:tc>
        <w:tc>
          <w:tcPr>
            <w:tcW w:w="1337"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14400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$ 172.800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Envases</w:t>
            </w:r>
          </w:p>
        </w:tc>
        <w:tc>
          <w:tcPr>
            <w:tcW w:w="2694"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w:t>
            </w:r>
          </w:p>
        </w:tc>
        <w:tc>
          <w:tcPr>
            <w:tcW w:w="1337" w:type="dxa"/>
            <w:tcBorders>
              <w:top w:val="nil"/>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936000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$ 1.872.000</w:t>
            </w:r>
          </w:p>
        </w:tc>
      </w:tr>
      <w:tr w:rsidR="00175891" w:rsidRPr="00175891" w:rsidTr="00930818">
        <w:trPr>
          <w:trHeight w:val="315"/>
        </w:trPr>
        <w:tc>
          <w:tcPr>
            <w:tcW w:w="4347" w:type="dxa"/>
            <w:tcBorders>
              <w:top w:val="nil"/>
              <w:left w:val="single" w:sz="4" w:space="0" w:color="auto"/>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embalajes (cajas)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$ 3</w:t>
            </w:r>
          </w:p>
        </w:tc>
        <w:tc>
          <w:tcPr>
            <w:tcW w:w="1337" w:type="dxa"/>
            <w:tcBorders>
              <w:top w:val="single" w:sz="4" w:space="0" w:color="auto"/>
              <w:left w:val="nil"/>
              <w:bottom w:val="nil"/>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70200</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$ 210.600</w:t>
            </w:r>
          </w:p>
        </w:tc>
      </w:tr>
      <w:tr w:rsidR="00175891" w:rsidRPr="00175891" w:rsidTr="00930818">
        <w:trPr>
          <w:trHeight w:val="315"/>
        </w:trPr>
        <w:tc>
          <w:tcPr>
            <w:tcW w:w="4347" w:type="dxa"/>
            <w:tcBorders>
              <w:top w:val="nil"/>
              <w:left w:val="nil"/>
              <w:bottom w:val="nil"/>
              <w:right w:val="nil"/>
            </w:tcBorders>
            <w:shd w:val="clear" w:color="auto" w:fill="auto"/>
            <w:noWrap/>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p>
        </w:tc>
        <w:tc>
          <w:tcPr>
            <w:tcW w:w="4031"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175891" w:rsidRPr="00175891" w:rsidRDefault="00175891" w:rsidP="00537450">
            <w:pPr>
              <w:spacing w:after="0" w:line="240" w:lineRule="auto"/>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Total en Pesos ($)</w:t>
            </w:r>
          </w:p>
        </w:tc>
        <w:tc>
          <w:tcPr>
            <w:tcW w:w="1303" w:type="dxa"/>
            <w:tcBorders>
              <w:top w:val="nil"/>
              <w:left w:val="nil"/>
              <w:bottom w:val="single" w:sz="4" w:space="0" w:color="auto"/>
              <w:right w:val="single" w:sz="4" w:space="0" w:color="auto"/>
            </w:tcBorders>
            <w:shd w:val="clear" w:color="auto" w:fill="auto"/>
            <w:noWrap/>
            <w:vAlign w:val="bottom"/>
            <w:hideMark/>
          </w:tcPr>
          <w:p w:rsidR="00175891" w:rsidRPr="00175891" w:rsidRDefault="00175891" w:rsidP="00537450">
            <w:pPr>
              <w:spacing w:after="0" w:line="240" w:lineRule="auto"/>
              <w:jc w:val="center"/>
              <w:rPr>
                <w:rFonts w:ascii="Times New Roman" w:eastAsia="Times New Roman" w:hAnsi="Times New Roman"/>
                <w:color w:val="000000"/>
                <w:sz w:val="24"/>
                <w:szCs w:val="24"/>
                <w:lang w:eastAsia="es-ES"/>
              </w:rPr>
            </w:pPr>
            <w:r w:rsidRPr="00175891">
              <w:rPr>
                <w:rFonts w:ascii="Times New Roman" w:eastAsia="Times New Roman" w:hAnsi="Times New Roman"/>
                <w:color w:val="000000"/>
                <w:sz w:val="24"/>
                <w:szCs w:val="24"/>
                <w:lang w:eastAsia="es-ES"/>
              </w:rPr>
              <w:t>$ 7.017.120</w:t>
            </w:r>
          </w:p>
        </w:tc>
      </w:tr>
    </w:tbl>
    <w:p w:rsidR="0041597F" w:rsidRDefault="0041597F" w:rsidP="00537450">
      <w:pPr>
        <w:spacing w:line="240" w:lineRule="auto"/>
        <w:rPr>
          <w:rFonts w:ascii="Times New Roman" w:hAnsi="Times New Roman"/>
          <w:color w:val="000000"/>
          <w:sz w:val="24"/>
          <w:szCs w:val="24"/>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930818" w:rsidRDefault="00930818" w:rsidP="00537450">
      <w:pPr>
        <w:spacing w:line="240" w:lineRule="auto"/>
        <w:rPr>
          <w:rFonts w:ascii="Times New Roman" w:hAnsi="Times New Roman"/>
          <w:color w:val="000000"/>
          <w:sz w:val="24"/>
          <w:szCs w:val="24"/>
          <w:u w:val="single"/>
        </w:rPr>
      </w:pPr>
    </w:p>
    <w:p w:rsidR="00E63550" w:rsidRDefault="00E63550" w:rsidP="00537450">
      <w:pPr>
        <w:spacing w:line="240" w:lineRule="auto"/>
        <w:rPr>
          <w:rFonts w:ascii="Times New Roman" w:hAnsi="Times New Roman"/>
          <w:color w:val="000000"/>
          <w:sz w:val="24"/>
          <w:szCs w:val="24"/>
          <w:u w:val="single"/>
        </w:rPr>
      </w:pPr>
    </w:p>
    <w:p w:rsidR="002E5A93" w:rsidRPr="002142BF" w:rsidRDefault="002142BF" w:rsidP="00537450">
      <w:pPr>
        <w:spacing w:line="240" w:lineRule="auto"/>
        <w:rPr>
          <w:rFonts w:ascii="Times New Roman" w:hAnsi="Times New Roman"/>
          <w:color w:val="000000"/>
          <w:sz w:val="24"/>
          <w:szCs w:val="24"/>
          <w:u w:val="single"/>
        </w:rPr>
      </w:pPr>
      <w:r w:rsidRPr="002142BF">
        <w:rPr>
          <w:rFonts w:ascii="Times New Roman" w:hAnsi="Times New Roman"/>
          <w:color w:val="000000"/>
          <w:sz w:val="24"/>
          <w:szCs w:val="24"/>
          <w:u w:val="single"/>
        </w:rPr>
        <w:lastRenderedPageBreak/>
        <w:t>Inversión en Elementos de Seguridad:</w:t>
      </w:r>
    </w:p>
    <w:tbl>
      <w:tblPr>
        <w:tblW w:w="9432" w:type="dxa"/>
        <w:tblInd w:w="57" w:type="dxa"/>
        <w:tblCellMar>
          <w:left w:w="70" w:type="dxa"/>
          <w:right w:w="70" w:type="dxa"/>
        </w:tblCellMar>
        <w:tblLook w:val="04A0"/>
      </w:tblPr>
      <w:tblGrid>
        <w:gridCol w:w="4489"/>
        <w:gridCol w:w="1437"/>
        <w:gridCol w:w="1588"/>
        <w:gridCol w:w="1918"/>
      </w:tblGrid>
      <w:tr w:rsidR="00A51F67" w:rsidRPr="00CC645C" w:rsidTr="00EA5A53">
        <w:trPr>
          <w:trHeight w:val="334"/>
        </w:trPr>
        <w:tc>
          <w:tcPr>
            <w:tcW w:w="4489" w:type="dxa"/>
            <w:tcBorders>
              <w:top w:val="single" w:sz="8" w:space="0" w:color="auto"/>
              <w:left w:val="single" w:sz="8" w:space="0" w:color="auto"/>
              <w:bottom w:val="single" w:sz="8" w:space="0" w:color="auto"/>
              <w:right w:val="nil"/>
            </w:tcBorders>
            <w:shd w:val="clear" w:color="000000" w:fill="FFFF00"/>
            <w:noWrap/>
            <w:vAlign w:val="bottom"/>
            <w:hideMark/>
          </w:tcPr>
          <w:p w:rsidR="00A51F67" w:rsidRPr="00CC645C" w:rsidRDefault="002142BF" w:rsidP="00537450">
            <w:pPr>
              <w:spacing w:after="0" w:line="240" w:lineRule="auto"/>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DESCRIPCION</w:t>
            </w:r>
          </w:p>
        </w:tc>
        <w:tc>
          <w:tcPr>
            <w:tcW w:w="1437"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CANTIDAD</w:t>
            </w:r>
          </w:p>
        </w:tc>
        <w:tc>
          <w:tcPr>
            <w:tcW w:w="1588" w:type="dxa"/>
            <w:tcBorders>
              <w:top w:val="single" w:sz="8" w:space="0" w:color="auto"/>
              <w:left w:val="nil"/>
              <w:bottom w:val="single" w:sz="8" w:space="0" w:color="auto"/>
              <w:right w:val="nil"/>
            </w:tcBorders>
            <w:shd w:val="clear" w:color="000000" w:fill="FFFF00"/>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PESOS</w:t>
            </w:r>
            <w:r>
              <w:rPr>
                <w:rFonts w:ascii="Times New Roman" w:eastAsia="Times New Roman" w:hAnsi="Times New Roman"/>
                <w:color w:val="000000"/>
                <w:sz w:val="24"/>
                <w:szCs w:val="24"/>
                <w:lang w:eastAsia="es-ES"/>
              </w:rPr>
              <w:t xml:space="preserve"> ($)</w:t>
            </w:r>
          </w:p>
        </w:tc>
        <w:tc>
          <w:tcPr>
            <w:tcW w:w="1918"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TOTAL</w:t>
            </w:r>
          </w:p>
        </w:tc>
      </w:tr>
      <w:tr w:rsidR="00A51F67" w:rsidRPr="00CC645C" w:rsidTr="00EA5A53">
        <w:trPr>
          <w:trHeight w:val="334"/>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INDUMENTARA</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2</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$ 590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$ 1.180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BOTINES DE SEGURIDAD</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$ 740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$ 2.220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GUANTES DE LATEX</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200</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$ 53</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$ 10.600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GUANTES DE GOMA</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200</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$ 29</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$ 5.800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ESCOBILLON</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5</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$ 500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PAÑO MULTIUSO</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100</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$ 1.200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BARBIJO</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100</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COFIA</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100</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ANTIPARRAS</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$ 1.200</w:t>
            </w:r>
          </w:p>
        </w:tc>
      </w:tr>
      <w:tr w:rsidR="00A51F67" w:rsidRPr="00CC645C" w:rsidTr="00EA5A53">
        <w:trPr>
          <w:trHeight w:val="380"/>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MANGUERA INDUSTRIAL</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$ 250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$ 750</w:t>
            </w:r>
          </w:p>
        </w:tc>
      </w:tr>
      <w:tr w:rsidR="00A51F67" w:rsidRPr="00CC645C" w:rsidTr="00EA5A53">
        <w:trPr>
          <w:trHeight w:val="319"/>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CARTEL DE SALIDA  DE EMERGENCIA</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5</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$ 310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$ 1.550</w:t>
            </w:r>
          </w:p>
        </w:tc>
      </w:tr>
      <w:tr w:rsidR="00A51F67" w:rsidRPr="00CC645C" w:rsidTr="00EA5A53">
        <w:trPr>
          <w:trHeight w:val="319"/>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xml:space="preserve">CONOS DE SEGURIDAD VIAL </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$ 185</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$ 1.850</w:t>
            </w:r>
          </w:p>
        </w:tc>
      </w:tr>
      <w:tr w:rsidR="00A51F67" w:rsidRPr="00CC645C" w:rsidTr="00EA5A53">
        <w:trPr>
          <w:trHeight w:val="319"/>
        </w:trPr>
        <w:tc>
          <w:tcPr>
            <w:tcW w:w="4489" w:type="dxa"/>
            <w:tcBorders>
              <w:top w:val="nil"/>
              <w:left w:val="single" w:sz="8" w:space="0" w:color="auto"/>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CARTEL DE SEÑALIZACION</w:t>
            </w:r>
          </w:p>
        </w:tc>
        <w:tc>
          <w:tcPr>
            <w:tcW w:w="1437"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588" w:type="dxa"/>
            <w:tcBorders>
              <w:top w:val="nil"/>
              <w:left w:val="nil"/>
              <w:bottom w:val="single" w:sz="4" w:space="0" w:color="auto"/>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w:t>
            </w:r>
          </w:p>
        </w:tc>
        <w:tc>
          <w:tcPr>
            <w:tcW w:w="1918" w:type="dxa"/>
            <w:tcBorders>
              <w:top w:val="nil"/>
              <w:left w:val="nil"/>
              <w:bottom w:val="single" w:sz="4"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$ 300</w:t>
            </w:r>
          </w:p>
        </w:tc>
      </w:tr>
      <w:tr w:rsidR="00A51F67" w:rsidRPr="00CC645C" w:rsidTr="00EA5A53">
        <w:trPr>
          <w:trHeight w:val="319"/>
        </w:trPr>
        <w:tc>
          <w:tcPr>
            <w:tcW w:w="4489" w:type="dxa"/>
            <w:tcBorders>
              <w:top w:val="nil"/>
              <w:left w:val="single" w:sz="8" w:space="0" w:color="auto"/>
              <w:bottom w:val="nil"/>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ASPIRADOR DE POLVOS INDUSTRIAL</w:t>
            </w:r>
          </w:p>
        </w:tc>
        <w:tc>
          <w:tcPr>
            <w:tcW w:w="1437" w:type="dxa"/>
            <w:tcBorders>
              <w:top w:val="nil"/>
              <w:left w:val="nil"/>
              <w:bottom w:val="nil"/>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3</w:t>
            </w:r>
          </w:p>
        </w:tc>
        <w:tc>
          <w:tcPr>
            <w:tcW w:w="1588" w:type="dxa"/>
            <w:tcBorders>
              <w:top w:val="nil"/>
              <w:left w:val="nil"/>
              <w:bottom w:val="nil"/>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$ 13.790</w:t>
            </w:r>
          </w:p>
        </w:tc>
        <w:tc>
          <w:tcPr>
            <w:tcW w:w="1918" w:type="dxa"/>
            <w:tcBorders>
              <w:top w:val="nil"/>
              <w:left w:val="nil"/>
              <w:bottom w:val="nil"/>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$ 41.370</w:t>
            </w:r>
          </w:p>
        </w:tc>
      </w:tr>
      <w:tr w:rsidR="00A51F67" w:rsidRPr="00CC645C" w:rsidTr="00EA5A53">
        <w:trPr>
          <w:trHeight w:val="319"/>
        </w:trPr>
        <w:tc>
          <w:tcPr>
            <w:tcW w:w="4489" w:type="dxa"/>
            <w:tcBorders>
              <w:top w:val="single" w:sz="4" w:space="0" w:color="auto"/>
              <w:left w:val="single" w:sz="8" w:space="0" w:color="auto"/>
              <w:bottom w:val="nil"/>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CORTINAS DE PVC</w:t>
            </w:r>
          </w:p>
        </w:tc>
        <w:tc>
          <w:tcPr>
            <w:tcW w:w="1437" w:type="dxa"/>
            <w:tcBorders>
              <w:top w:val="single" w:sz="4" w:space="0" w:color="auto"/>
              <w:left w:val="nil"/>
              <w:bottom w:val="nil"/>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64</w:t>
            </w:r>
          </w:p>
        </w:tc>
        <w:tc>
          <w:tcPr>
            <w:tcW w:w="1588" w:type="dxa"/>
            <w:tcBorders>
              <w:top w:val="single" w:sz="4" w:space="0" w:color="auto"/>
              <w:left w:val="nil"/>
              <w:bottom w:val="nil"/>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$ 449</w:t>
            </w:r>
          </w:p>
        </w:tc>
        <w:tc>
          <w:tcPr>
            <w:tcW w:w="1918" w:type="dxa"/>
            <w:tcBorders>
              <w:top w:val="single" w:sz="4" w:space="0" w:color="auto"/>
              <w:left w:val="nil"/>
              <w:bottom w:val="nil"/>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$ 28.736</w:t>
            </w:r>
          </w:p>
        </w:tc>
      </w:tr>
      <w:tr w:rsidR="00A51F67" w:rsidRPr="00CC645C" w:rsidTr="00EA5A53">
        <w:trPr>
          <w:trHeight w:val="334"/>
        </w:trPr>
        <w:tc>
          <w:tcPr>
            <w:tcW w:w="4489" w:type="dxa"/>
            <w:tcBorders>
              <w:top w:val="single" w:sz="4" w:space="0" w:color="auto"/>
              <w:left w:val="single" w:sz="8" w:space="0" w:color="auto"/>
              <w:bottom w:val="nil"/>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CHALECO REFLECTIVO</w:t>
            </w:r>
          </w:p>
        </w:tc>
        <w:tc>
          <w:tcPr>
            <w:tcW w:w="1437" w:type="dxa"/>
            <w:tcBorders>
              <w:top w:val="single" w:sz="4" w:space="0" w:color="auto"/>
              <w:left w:val="nil"/>
              <w:bottom w:val="nil"/>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10</w:t>
            </w:r>
          </w:p>
        </w:tc>
        <w:tc>
          <w:tcPr>
            <w:tcW w:w="1588" w:type="dxa"/>
            <w:tcBorders>
              <w:top w:val="single" w:sz="4" w:space="0" w:color="auto"/>
              <w:left w:val="nil"/>
              <w:bottom w:val="nil"/>
              <w:right w:val="single" w:sz="4"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w:t>
            </w:r>
          </w:p>
        </w:tc>
        <w:tc>
          <w:tcPr>
            <w:tcW w:w="1918" w:type="dxa"/>
            <w:tcBorders>
              <w:top w:val="single" w:sz="4" w:space="0" w:color="auto"/>
              <w:left w:val="nil"/>
              <w:bottom w:val="nil"/>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$ 1.000</w:t>
            </w:r>
          </w:p>
        </w:tc>
      </w:tr>
      <w:tr w:rsidR="00A51F67" w:rsidRPr="00CC645C" w:rsidTr="00EA5A53">
        <w:trPr>
          <w:trHeight w:val="334"/>
        </w:trPr>
        <w:tc>
          <w:tcPr>
            <w:tcW w:w="4489"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TOTAL</w:t>
            </w:r>
          </w:p>
        </w:tc>
        <w:tc>
          <w:tcPr>
            <w:tcW w:w="1437" w:type="dxa"/>
            <w:tcBorders>
              <w:top w:val="single" w:sz="8" w:space="0" w:color="auto"/>
              <w:left w:val="nil"/>
              <w:bottom w:val="single" w:sz="8" w:space="0" w:color="auto"/>
              <w:right w:val="nil"/>
            </w:tcBorders>
            <w:shd w:val="clear" w:color="auto" w:fill="auto"/>
            <w:noWrap/>
            <w:vAlign w:val="bottom"/>
            <w:hideMark/>
          </w:tcPr>
          <w:p w:rsidR="00A51F67" w:rsidRPr="00CC645C" w:rsidRDefault="00A51F67" w:rsidP="00537450">
            <w:pPr>
              <w:spacing w:after="0" w:line="240" w:lineRule="auto"/>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w:t>
            </w:r>
          </w:p>
        </w:tc>
        <w:tc>
          <w:tcPr>
            <w:tcW w:w="158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w:t>
            </w:r>
          </w:p>
        </w:tc>
        <w:tc>
          <w:tcPr>
            <w:tcW w:w="1918" w:type="dxa"/>
            <w:tcBorders>
              <w:top w:val="single" w:sz="8" w:space="0" w:color="auto"/>
              <w:left w:val="nil"/>
              <w:bottom w:val="single" w:sz="8" w:space="0" w:color="auto"/>
              <w:right w:val="single" w:sz="8" w:space="0" w:color="auto"/>
            </w:tcBorders>
            <w:shd w:val="clear" w:color="auto" w:fill="auto"/>
            <w:noWrap/>
            <w:vAlign w:val="bottom"/>
            <w:hideMark/>
          </w:tcPr>
          <w:p w:rsidR="00A51F67" w:rsidRPr="00CC645C" w:rsidRDefault="00A51F67" w:rsidP="00537450">
            <w:pPr>
              <w:spacing w:after="0" w:line="240" w:lineRule="auto"/>
              <w:jc w:val="center"/>
              <w:rPr>
                <w:rFonts w:ascii="Times New Roman" w:eastAsia="Times New Roman" w:hAnsi="Times New Roman"/>
                <w:color w:val="000000"/>
                <w:sz w:val="24"/>
                <w:szCs w:val="24"/>
                <w:lang w:eastAsia="es-ES"/>
              </w:rPr>
            </w:pPr>
            <w:r w:rsidRPr="00CC645C">
              <w:rPr>
                <w:rFonts w:ascii="Times New Roman" w:eastAsia="Times New Roman" w:hAnsi="Times New Roman"/>
                <w:color w:val="000000"/>
                <w:sz w:val="24"/>
                <w:szCs w:val="24"/>
                <w:lang w:eastAsia="es-ES"/>
              </w:rPr>
              <w:t>$ 100.256</w:t>
            </w:r>
          </w:p>
        </w:tc>
      </w:tr>
    </w:tbl>
    <w:p w:rsidR="006F42B8" w:rsidRDefault="006F42B8" w:rsidP="00537450">
      <w:pPr>
        <w:spacing w:line="240" w:lineRule="auto"/>
        <w:rPr>
          <w:rFonts w:ascii="Times New Roman" w:hAnsi="Times New Roman"/>
          <w:b/>
          <w:color w:val="000000"/>
          <w:sz w:val="24"/>
          <w:szCs w:val="24"/>
          <w:u w:val="single"/>
        </w:rPr>
      </w:pPr>
    </w:p>
    <w:p w:rsidR="00EA5A53" w:rsidRDefault="002142BF" w:rsidP="00537450">
      <w:pPr>
        <w:spacing w:line="240" w:lineRule="auto"/>
        <w:rPr>
          <w:rFonts w:ascii="Times New Roman" w:hAnsi="Times New Roman"/>
          <w:b/>
          <w:color w:val="000000"/>
          <w:sz w:val="24"/>
          <w:szCs w:val="24"/>
          <w:u w:val="single"/>
        </w:rPr>
      </w:pPr>
      <w:r>
        <w:rPr>
          <w:rFonts w:ascii="Times New Roman" w:hAnsi="Times New Roman"/>
          <w:b/>
          <w:color w:val="000000"/>
          <w:sz w:val="24"/>
          <w:szCs w:val="24"/>
          <w:u w:val="single"/>
        </w:rPr>
        <w:t>Ventas estimadas en Miles de Pesos en la Provincia de Santa Fe:</w:t>
      </w:r>
    </w:p>
    <w:tbl>
      <w:tblPr>
        <w:tblpPr w:leftFromText="141" w:rightFromText="141" w:vertAnchor="text" w:horzAnchor="margin" w:tblpXSpec="center" w:tblpY="292"/>
        <w:tblW w:w="10348" w:type="dxa"/>
        <w:tblCellMar>
          <w:left w:w="70" w:type="dxa"/>
          <w:right w:w="70" w:type="dxa"/>
        </w:tblCellMar>
        <w:tblLook w:val="04A0"/>
      </w:tblPr>
      <w:tblGrid>
        <w:gridCol w:w="3047"/>
        <w:gridCol w:w="1418"/>
        <w:gridCol w:w="1417"/>
        <w:gridCol w:w="142"/>
        <w:gridCol w:w="1417"/>
        <w:gridCol w:w="1438"/>
        <w:gridCol w:w="1469"/>
      </w:tblGrid>
      <w:tr w:rsidR="003B5A04" w:rsidRPr="003B5A04" w:rsidTr="002142BF">
        <w:trPr>
          <w:trHeight w:val="352"/>
        </w:trPr>
        <w:tc>
          <w:tcPr>
            <w:tcW w:w="304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3B5A04" w:rsidRPr="003B5A04" w:rsidRDefault="002142BF" w:rsidP="00537450">
            <w:pPr>
              <w:spacing w:after="0" w:line="240" w:lineRule="auto"/>
              <w:rPr>
                <w:rFonts w:ascii="Times New Roman" w:eastAsia="Times New Roman" w:hAnsi="Times New Roman"/>
                <w:sz w:val="24"/>
                <w:szCs w:val="24"/>
                <w:lang w:eastAsia="es-ES"/>
              </w:rPr>
            </w:pPr>
            <w:r>
              <w:rPr>
                <w:rFonts w:ascii="Times New Roman" w:eastAsia="Times New Roman" w:hAnsi="Times New Roman"/>
                <w:sz w:val="24"/>
                <w:szCs w:val="24"/>
                <w:lang w:eastAsia="es-ES"/>
              </w:rPr>
              <w:t>Producto</w:t>
            </w:r>
          </w:p>
        </w:tc>
        <w:tc>
          <w:tcPr>
            <w:tcW w:w="1418" w:type="dxa"/>
            <w:tcBorders>
              <w:top w:val="single" w:sz="4" w:space="0" w:color="auto"/>
              <w:left w:val="nil"/>
              <w:bottom w:val="single" w:sz="4" w:space="0" w:color="auto"/>
              <w:right w:val="single" w:sz="4" w:space="0" w:color="auto"/>
            </w:tcBorders>
            <w:shd w:val="clear" w:color="000000" w:fill="FFFF00"/>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2015</w:t>
            </w:r>
          </w:p>
        </w:tc>
        <w:tc>
          <w:tcPr>
            <w:tcW w:w="1559"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2016</w:t>
            </w:r>
          </w:p>
        </w:tc>
        <w:tc>
          <w:tcPr>
            <w:tcW w:w="1417" w:type="dxa"/>
            <w:tcBorders>
              <w:top w:val="single" w:sz="4" w:space="0" w:color="auto"/>
              <w:left w:val="nil"/>
              <w:bottom w:val="single" w:sz="4" w:space="0" w:color="auto"/>
              <w:right w:val="single" w:sz="4" w:space="0" w:color="auto"/>
            </w:tcBorders>
            <w:shd w:val="clear" w:color="000000" w:fill="FFFF00"/>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2017</w:t>
            </w:r>
          </w:p>
        </w:tc>
        <w:tc>
          <w:tcPr>
            <w:tcW w:w="1438" w:type="dxa"/>
            <w:tcBorders>
              <w:top w:val="single" w:sz="4" w:space="0" w:color="auto"/>
              <w:left w:val="nil"/>
              <w:bottom w:val="single" w:sz="4" w:space="0" w:color="auto"/>
              <w:right w:val="single" w:sz="4" w:space="0" w:color="auto"/>
            </w:tcBorders>
            <w:shd w:val="clear" w:color="000000" w:fill="FFFF00"/>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2018</w:t>
            </w:r>
          </w:p>
        </w:tc>
        <w:tc>
          <w:tcPr>
            <w:tcW w:w="1469" w:type="dxa"/>
            <w:tcBorders>
              <w:top w:val="single" w:sz="4" w:space="0" w:color="auto"/>
              <w:left w:val="nil"/>
              <w:bottom w:val="single" w:sz="4" w:space="0" w:color="auto"/>
              <w:right w:val="single" w:sz="4" w:space="0" w:color="auto"/>
            </w:tcBorders>
            <w:shd w:val="clear" w:color="000000" w:fill="FFFF00"/>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2019</w:t>
            </w:r>
          </w:p>
        </w:tc>
      </w:tr>
      <w:tr w:rsidR="003B5A04" w:rsidRPr="003B5A04" w:rsidTr="002142BF">
        <w:trPr>
          <w:trHeight w:val="352"/>
        </w:trPr>
        <w:tc>
          <w:tcPr>
            <w:tcW w:w="3047" w:type="dxa"/>
            <w:tcBorders>
              <w:top w:val="nil"/>
              <w:left w:val="single" w:sz="4" w:space="0" w:color="auto"/>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rPr>
                <w:rFonts w:ascii="Times New Roman" w:eastAsia="Times New Roman" w:hAnsi="Times New Roman"/>
                <w:sz w:val="24"/>
                <w:szCs w:val="24"/>
                <w:lang w:eastAsia="es-ES"/>
              </w:rPr>
            </w:pPr>
            <w:proofErr w:type="spellStart"/>
            <w:r w:rsidRPr="003B5A04">
              <w:rPr>
                <w:rFonts w:ascii="Times New Roman" w:eastAsia="Times New Roman" w:hAnsi="Times New Roman"/>
                <w:sz w:val="24"/>
                <w:szCs w:val="24"/>
                <w:lang w:eastAsia="es-ES"/>
              </w:rPr>
              <w:t>Premezcla</w:t>
            </w:r>
            <w:proofErr w:type="spellEnd"/>
            <w:r w:rsidRPr="003B5A04">
              <w:rPr>
                <w:rFonts w:ascii="Times New Roman" w:eastAsia="Times New Roman" w:hAnsi="Times New Roman"/>
                <w:sz w:val="24"/>
                <w:szCs w:val="24"/>
                <w:lang w:eastAsia="es-ES"/>
              </w:rPr>
              <w:t xml:space="preserve"> para Pan de Mesa</w:t>
            </w:r>
          </w:p>
        </w:tc>
        <w:tc>
          <w:tcPr>
            <w:tcW w:w="141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$ 1.053.000</w:t>
            </w:r>
          </w:p>
        </w:tc>
        <w:tc>
          <w:tcPr>
            <w:tcW w:w="1559" w:type="dxa"/>
            <w:gridSpan w:val="2"/>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$ 2.895.750</w:t>
            </w:r>
          </w:p>
        </w:tc>
        <w:tc>
          <w:tcPr>
            <w:tcW w:w="1417"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$ 4.738.500</w:t>
            </w:r>
          </w:p>
        </w:tc>
        <w:tc>
          <w:tcPr>
            <w:tcW w:w="143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$ 6.581.250</w:t>
            </w:r>
          </w:p>
        </w:tc>
        <w:tc>
          <w:tcPr>
            <w:tcW w:w="1469"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$ 8.424.000</w:t>
            </w:r>
          </w:p>
        </w:tc>
      </w:tr>
      <w:tr w:rsidR="003B5A04" w:rsidRPr="003B5A04" w:rsidTr="002142BF">
        <w:trPr>
          <w:trHeight w:val="352"/>
        </w:trPr>
        <w:tc>
          <w:tcPr>
            <w:tcW w:w="3047" w:type="dxa"/>
            <w:tcBorders>
              <w:top w:val="nil"/>
              <w:left w:val="single" w:sz="4" w:space="0" w:color="auto"/>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rPr>
                <w:rFonts w:ascii="Times New Roman" w:eastAsia="Times New Roman" w:hAnsi="Times New Roman"/>
                <w:sz w:val="24"/>
                <w:szCs w:val="24"/>
                <w:lang w:eastAsia="es-ES"/>
              </w:rPr>
            </w:pPr>
            <w:proofErr w:type="spellStart"/>
            <w:r w:rsidRPr="003B5A04">
              <w:rPr>
                <w:rFonts w:ascii="Times New Roman" w:eastAsia="Times New Roman" w:hAnsi="Times New Roman"/>
                <w:sz w:val="24"/>
                <w:szCs w:val="24"/>
                <w:lang w:eastAsia="es-ES"/>
              </w:rPr>
              <w:t>Premezcla</w:t>
            </w:r>
            <w:proofErr w:type="spellEnd"/>
            <w:r w:rsidRPr="003B5A04">
              <w:rPr>
                <w:rFonts w:ascii="Times New Roman" w:eastAsia="Times New Roman" w:hAnsi="Times New Roman"/>
                <w:sz w:val="24"/>
                <w:szCs w:val="24"/>
                <w:lang w:eastAsia="es-ES"/>
              </w:rPr>
              <w:t xml:space="preserve"> para </w:t>
            </w:r>
            <w:proofErr w:type="spellStart"/>
            <w:r w:rsidRPr="003B5A04">
              <w:rPr>
                <w:rFonts w:ascii="Times New Roman" w:eastAsia="Times New Roman" w:hAnsi="Times New Roman"/>
                <w:sz w:val="24"/>
                <w:szCs w:val="24"/>
                <w:lang w:eastAsia="es-ES"/>
              </w:rPr>
              <w:t>Prepizza</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$ 720.000</w:t>
            </w:r>
          </w:p>
        </w:tc>
        <w:tc>
          <w:tcPr>
            <w:tcW w:w="1417"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$ 1.980.000</w:t>
            </w:r>
          </w:p>
        </w:tc>
        <w:tc>
          <w:tcPr>
            <w:tcW w:w="1559" w:type="dxa"/>
            <w:gridSpan w:val="2"/>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$ 3.240.000</w:t>
            </w:r>
          </w:p>
        </w:tc>
        <w:tc>
          <w:tcPr>
            <w:tcW w:w="143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$ 4.500.000</w:t>
            </w:r>
          </w:p>
        </w:tc>
        <w:tc>
          <w:tcPr>
            <w:tcW w:w="1469"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$ 5.760.000</w:t>
            </w:r>
          </w:p>
        </w:tc>
      </w:tr>
      <w:tr w:rsidR="003B5A04" w:rsidRPr="003B5A04" w:rsidTr="002142BF">
        <w:trPr>
          <w:trHeight w:val="352"/>
        </w:trPr>
        <w:tc>
          <w:tcPr>
            <w:tcW w:w="3047" w:type="dxa"/>
            <w:tcBorders>
              <w:top w:val="nil"/>
              <w:left w:val="single" w:sz="4" w:space="0" w:color="auto"/>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rPr>
                <w:rFonts w:ascii="Times New Roman" w:eastAsia="Times New Roman" w:hAnsi="Times New Roman"/>
                <w:sz w:val="24"/>
                <w:szCs w:val="24"/>
                <w:lang w:eastAsia="es-ES"/>
              </w:rPr>
            </w:pPr>
            <w:proofErr w:type="spellStart"/>
            <w:r w:rsidRPr="003B5A04">
              <w:rPr>
                <w:rFonts w:ascii="Times New Roman" w:eastAsia="Times New Roman" w:hAnsi="Times New Roman"/>
                <w:sz w:val="24"/>
                <w:szCs w:val="24"/>
                <w:lang w:eastAsia="es-ES"/>
              </w:rPr>
              <w:t>Premezcla</w:t>
            </w:r>
            <w:proofErr w:type="spellEnd"/>
            <w:r w:rsidRPr="003B5A04">
              <w:rPr>
                <w:rFonts w:ascii="Times New Roman" w:eastAsia="Times New Roman" w:hAnsi="Times New Roman"/>
                <w:sz w:val="24"/>
                <w:szCs w:val="24"/>
                <w:lang w:eastAsia="es-ES"/>
              </w:rPr>
              <w:t xml:space="preserve"> Bizcochuelo</w:t>
            </w:r>
          </w:p>
        </w:tc>
        <w:tc>
          <w:tcPr>
            <w:tcW w:w="141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$ 546.750</w:t>
            </w:r>
          </w:p>
        </w:tc>
        <w:tc>
          <w:tcPr>
            <w:tcW w:w="1559" w:type="dxa"/>
            <w:gridSpan w:val="2"/>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$ 1.640.250</w:t>
            </w:r>
          </w:p>
        </w:tc>
        <w:tc>
          <w:tcPr>
            <w:tcW w:w="1417"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$ 2.460.375</w:t>
            </w:r>
          </w:p>
        </w:tc>
        <w:tc>
          <w:tcPr>
            <w:tcW w:w="143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$ 3.280.500</w:t>
            </w:r>
          </w:p>
        </w:tc>
        <w:tc>
          <w:tcPr>
            <w:tcW w:w="1469"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$ 4.374.000</w:t>
            </w:r>
          </w:p>
        </w:tc>
      </w:tr>
      <w:tr w:rsidR="003B5A04" w:rsidRPr="003B5A04" w:rsidTr="002142BF">
        <w:trPr>
          <w:trHeight w:val="352"/>
        </w:trPr>
        <w:tc>
          <w:tcPr>
            <w:tcW w:w="3047" w:type="dxa"/>
            <w:tcBorders>
              <w:top w:val="nil"/>
              <w:left w:val="single" w:sz="4" w:space="0" w:color="auto"/>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Total en Pesos ($)</w:t>
            </w:r>
          </w:p>
        </w:tc>
        <w:tc>
          <w:tcPr>
            <w:tcW w:w="141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$ 2.319.750</w:t>
            </w:r>
          </w:p>
        </w:tc>
        <w:tc>
          <w:tcPr>
            <w:tcW w:w="1559" w:type="dxa"/>
            <w:gridSpan w:val="2"/>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$ 6.516.000</w:t>
            </w:r>
          </w:p>
        </w:tc>
        <w:tc>
          <w:tcPr>
            <w:tcW w:w="1417"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$ 10.438.875</w:t>
            </w:r>
          </w:p>
        </w:tc>
        <w:tc>
          <w:tcPr>
            <w:tcW w:w="1438"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$ 14.361.750</w:t>
            </w:r>
          </w:p>
        </w:tc>
        <w:tc>
          <w:tcPr>
            <w:tcW w:w="1469" w:type="dxa"/>
            <w:tcBorders>
              <w:top w:val="nil"/>
              <w:left w:val="nil"/>
              <w:bottom w:val="single" w:sz="4" w:space="0" w:color="auto"/>
              <w:right w:val="single" w:sz="4" w:space="0" w:color="auto"/>
            </w:tcBorders>
            <w:shd w:val="clear" w:color="auto" w:fill="auto"/>
            <w:noWrap/>
            <w:vAlign w:val="bottom"/>
            <w:hideMark/>
          </w:tcPr>
          <w:p w:rsidR="003B5A04" w:rsidRPr="003B5A04" w:rsidRDefault="003B5A04" w:rsidP="00537450">
            <w:pPr>
              <w:spacing w:after="0" w:line="240" w:lineRule="auto"/>
              <w:jc w:val="center"/>
              <w:rPr>
                <w:rFonts w:ascii="Times New Roman" w:eastAsia="Times New Roman" w:hAnsi="Times New Roman"/>
                <w:sz w:val="24"/>
                <w:szCs w:val="24"/>
                <w:lang w:eastAsia="es-ES"/>
              </w:rPr>
            </w:pPr>
            <w:r w:rsidRPr="003B5A04">
              <w:rPr>
                <w:rFonts w:ascii="Times New Roman" w:eastAsia="Times New Roman" w:hAnsi="Times New Roman"/>
                <w:sz w:val="24"/>
                <w:szCs w:val="24"/>
                <w:lang w:eastAsia="es-ES"/>
              </w:rPr>
              <w:t>$ 18.558.000</w:t>
            </w:r>
          </w:p>
        </w:tc>
      </w:tr>
    </w:tbl>
    <w:p w:rsidR="003B5A04" w:rsidRDefault="003B5A04" w:rsidP="00537450">
      <w:pPr>
        <w:spacing w:line="240" w:lineRule="auto"/>
        <w:rPr>
          <w:rFonts w:ascii="Times New Roman" w:hAnsi="Times New Roman"/>
          <w:b/>
          <w:color w:val="000000"/>
          <w:sz w:val="24"/>
          <w:szCs w:val="24"/>
          <w:u w:val="single"/>
        </w:rPr>
      </w:pPr>
    </w:p>
    <w:p w:rsidR="003B5A04" w:rsidRDefault="003B5A04" w:rsidP="00537450">
      <w:pPr>
        <w:spacing w:line="240" w:lineRule="auto"/>
        <w:rPr>
          <w:rFonts w:ascii="Times New Roman" w:hAnsi="Times New Roman"/>
          <w:b/>
          <w:color w:val="000000"/>
          <w:sz w:val="24"/>
          <w:szCs w:val="24"/>
          <w:u w:val="single"/>
        </w:rPr>
      </w:pPr>
    </w:p>
    <w:p w:rsidR="003B5A04" w:rsidRDefault="003B5A04" w:rsidP="00537450">
      <w:pPr>
        <w:spacing w:line="240" w:lineRule="auto"/>
        <w:rPr>
          <w:rFonts w:ascii="Times New Roman" w:hAnsi="Times New Roman"/>
          <w:b/>
          <w:color w:val="000000"/>
          <w:sz w:val="24"/>
          <w:szCs w:val="24"/>
          <w:u w:val="single"/>
        </w:rPr>
      </w:pPr>
    </w:p>
    <w:p w:rsidR="00F542F8" w:rsidRDefault="00F542F8" w:rsidP="00537450">
      <w:pPr>
        <w:spacing w:line="240" w:lineRule="auto"/>
        <w:rPr>
          <w:rFonts w:ascii="Times New Roman" w:hAnsi="Times New Roman"/>
          <w:b/>
          <w:color w:val="000000"/>
          <w:sz w:val="24"/>
          <w:szCs w:val="24"/>
          <w:u w:val="single"/>
        </w:rPr>
      </w:pPr>
    </w:p>
    <w:p w:rsidR="00EA5A53" w:rsidRDefault="00EA5A53" w:rsidP="00537450">
      <w:pPr>
        <w:autoSpaceDE w:val="0"/>
        <w:autoSpaceDN w:val="0"/>
        <w:adjustRightInd w:val="0"/>
        <w:spacing w:after="0" w:line="240" w:lineRule="auto"/>
        <w:jc w:val="center"/>
        <w:rPr>
          <w:rFonts w:ascii="Times New Roman" w:hAnsi="Times New Roman"/>
          <w:b/>
          <w:bCs/>
          <w:sz w:val="32"/>
          <w:szCs w:val="32"/>
        </w:rPr>
      </w:pPr>
    </w:p>
    <w:p w:rsidR="00EA5A53" w:rsidRDefault="00EA5A53" w:rsidP="00537450">
      <w:pPr>
        <w:autoSpaceDE w:val="0"/>
        <w:autoSpaceDN w:val="0"/>
        <w:adjustRightInd w:val="0"/>
        <w:spacing w:after="0" w:line="240" w:lineRule="auto"/>
        <w:jc w:val="center"/>
        <w:rPr>
          <w:rFonts w:ascii="Times New Roman" w:hAnsi="Times New Roman"/>
          <w:b/>
          <w:bCs/>
          <w:sz w:val="32"/>
          <w:szCs w:val="32"/>
        </w:rPr>
      </w:pP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ESTUDIO DE V.A.N Y T.I.R</w:t>
      </w:r>
    </w:p>
    <w:p w:rsidR="00F542F8" w:rsidRPr="00B14041" w:rsidRDefault="00F542F8" w:rsidP="00537450">
      <w:pPr>
        <w:autoSpaceDE w:val="0"/>
        <w:autoSpaceDN w:val="0"/>
        <w:adjustRightInd w:val="0"/>
        <w:spacing w:after="0" w:line="240" w:lineRule="auto"/>
        <w:jc w:val="center"/>
        <w:rPr>
          <w:rFonts w:ascii="Times New Roman" w:hAnsi="Times New Roman"/>
          <w:b/>
          <w:bCs/>
          <w:sz w:val="32"/>
          <w:szCs w:val="32"/>
        </w:rPr>
      </w:pPr>
    </w:p>
    <w:p w:rsidR="00F542F8" w:rsidRPr="005C0775" w:rsidRDefault="00F542F8" w:rsidP="00537450">
      <w:pPr>
        <w:autoSpaceDE w:val="0"/>
        <w:autoSpaceDN w:val="0"/>
        <w:adjustRightInd w:val="0"/>
        <w:spacing w:after="0" w:line="240" w:lineRule="auto"/>
        <w:jc w:val="center"/>
        <w:rPr>
          <w:rFonts w:ascii="Times New Roman" w:hAnsi="Times New Roman"/>
          <w:b/>
          <w:bCs/>
          <w:sz w:val="36"/>
          <w:szCs w:val="36"/>
        </w:rPr>
      </w:pPr>
    </w:p>
    <w:p w:rsidR="00F542F8" w:rsidRPr="00B43358" w:rsidRDefault="00F542F8" w:rsidP="00537450">
      <w:pPr>
        <w:autoSpaceDE w:val="0"/>
        <w:autoSpaceDN w:val="0"/>
        <w:adjustRightInd w:val="0"/>
        <w:spacing w:after="0" w:line="240" w:lineRule="auto"/>
        <w:jc w:val="both"/>
        <w:rPr>
          <w:rFonts w:ascii="Times New Roman" w:hAnsi="Times New Roman"/>
          <w:b/>
          <w:bCs/>
          <w:sz w:val="24"/>
          <w:szCs w:val="24"/>
        </w:rPr>
      </w:pPr>
    </w:p>
    <w:p w:rsidR="00F542F8" w:rsidRPr="00B43358" w:rsidRDefault="00713248" w:rsidP="00537450">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8"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F542F8" w:rsidRDefault="00F542F8" w:rsidP="00537450">
      <w:pPr>
        <w:autoSpaceDE w:val="0"/>
        <w:autoSpaceDN w:val="0"/>
        <w:adjustRightInd w:val="0"/>
        <w:spacing w:after="0" w:line="240" w:lineRule="auto"/>
        <w:jc w:val="both"/>
        <w:rPr>
          <w:rFonts w:ascii="Times New Roman" w:hAnsi="Times New Roman"/>
          <w:b/>
          <w:color w:val="000000"/>
          <w:sz w:val="24"/>
          <w:szCs w:val="24"/>
          <w:u w:val="single"/>
        </w:rPr>
      </w:pPr>
    </w:p>
    <w:p w:rsidR="00306BBB" w:rsidRDefault="00306BBB" w:rsidP="00537450">
      <w:pPr>
        <w:spacing w:line="240" w:lineRule="auto"/>
        <w:rPr>
          <w:rFonts w:ascii="Times New Roman" w:hAnsi="Times New Roman"/>
          <w:b/>
          <w:color w:val="000000"/>
          <w:sz w:val="24"/>
          <w:szCs w:val="24"/>
          <w:u w:val="single"/>
        </w:rPr>
      </w:pPr>
    </w:p>
    <w:p w:rsidR="00306BBB" w:rsidRDefault="00306BBB" w:rsidP="00537450">
      <w:pPr>
        <w:spacing w:line="240" w:lineRule="auto"/>
        <w:rPr>
          <w:rFonts w:ascii="Times New Roman" w:hAnsi="Times New Roman"/>
          <w:b/>
          <w:color w:val="000000"/>
          <w:sz w:val="24"/>
          <w:szCs w:val="24"/>
          <w:u w:val="single"/>
        </w:rPr>
      </w:pPr>
    </w:p>
    <w:p w:rsidR="00306BBB" w:rsidRDefault="00306BBB" w:rsidP="00537450">
      <w:pPr>
        <w:spacing w:line="240" w:lineRule="auto"/>
        <w:rPr>
          <w:rFonts w:ascii="Times New Roman" w:hAnsi="Times New Roman"/>
          <w:b/>
          <w:color w:val="000000"/>
          <w:sz w:val="24"/>
          <w:szCs w:val="24"/>
          <w:u w:val="single"/>
        </w:rPr>
      </w:pPr>
    </w:p>
    <w:p w:rsidR="00306BBB" w:rsidRDefault="00306BBB" w:rsidP="00537450">
      <w:pPr>
        <w:spacing w:line="240" w:lineRule="auto"/>
        <w:rPr>
          <w:rFonts w:ascii="Times New Roman" w:hAnsi="Times New Roman"/>
          <w:b/>
          <w:color w:val="000000"/>
          <w:sz w:val="24"/>
          <w:szCs w:val="24"/>
          <w:u w:val="single"/>
        </w:rPr>
      </w:pPr>
    </w:p>
    <w:p w:rsidR="00306BBB" w:rsidRDefault="00306BBB" w:rsidP="00537450">
      <w:pPr>
        <w:spacing w:line="240" w:lineRule="auto"/>
        <w:rPr>
          <w:rFonts w:ascii="Times New Roman" w:hAnsi="Times New Roman"/>
          <w:b/>
          <w:color w:val="000000"/>
          <w:sz w:val="24"/>
          <w:szCs w:val="24"/>
          <w:u w:val="single"/>
        </w:rPr>
      </w:pPr>
    </w:p>
    <w:p w:rsidR="00EA5A53" w:rsidRDefault="00EA5A53" w:rsidP="00537450">
      <w:pPr>
        <w:spacing w:line="240" w:lineRule="auto"/>
        <w:rPr>
          <w:rFonts w:ascii="Times New Roman" w:hAnsi="Times New Roman"/>
          <w:b/>
          <w:color w:val="000000"/>
          <w:sz w:val="24"/>
          <w:szCs w:val="24"/>
          <w:u w:val="single"/>
        </w:rPr>
      </w:pPr>
    </w:p>
    <w:p w:rsidR="00EA5A53" w:rsidRDefault="00EA5A53" w:rsidP="00537450">
      <w:pPr>
        <w:spacing w:line="240" w:lineRule="auto"/>
        <w:rPr>
          <w:rFonts w:ascii="Times New Roman" w:hAnsi="Times New Roman"/>
          <w:b/>
          <w:color w:val="000000"/>
          <w:sz w:val="24"/>
          <w:szCs w:val="24"/>
          <w:u w:val="single"/>
        </w:rPr>
      </w:pPr>
    </w:p>
    <w:p w:rsidR="00EA5A53" w:rsidRDefault="00EA5A53" w:rsidP="00537450">
      <w:pPr>
        <w:spacing w:line="240" w:lineRule="auto"/>
        <w:rPr>
          <w:rFonts w:ascii="Times New Roman" w:hAnsi="Times New Roman"/>
          <w:b/>
          <w:color w:val="000000"/>
          <w:sz w:val="24"/>
          <w:szCs w:val="24"/>
          <w:u w:val="single"/>
        </w:rPr>
      </w:pPr>
    </w:p>
    <w:p w:rsidR="00EA5A53" w:rsidRDefault="00EA5A53" w:rsidP="00537450">
      <w:pPr>
        <w:spacing w:line="240" w:lineRule="auto"/>
        <w:rPr>
          <w:rFonts w:ascii="Times New Roman" w:hAnsi="Times New Roman"/>
          <w:b/>
          <w:color w:val="000000"/>
          <w:sz w:val="24"/>
          <w:szCs w:val="24"/>
          <w:u w:val="single"/>
        </w:rPr>
      </w:pPr>
    </w:p>
    <w:p w:rsidR="00EA5A53" w:rsidRDefault="00EA5A53" w:rsidP="00537450">
      <w:pPr>
        <w:spacing w:line="240" w:lineRule="auto"/>
        <w:rPr>
          <w:rFonts w:ascii="Times New Roman" w:hAnsi="Times New Roman"/>
          <w:b/>
          <w:color w:val="000000"/>
          <w:sz w:val="24"/>
          <w:szCs w:val="24"/>
          <w:u w:val="single"/>
        </w:rPr>
      </w:pPr>
    </w:p>
    <w:p w:rsidR="006505BC" w:rsidRPr="00E91FE8" w:rsidRDefault="008D10EA" w:rsidP="00054746">
      <w:pPr>
        <w:spacing w:after="0" w:line="240" w:lineRule="auto"/>
        <w:rPr>
          <w:rFonts w:ascii="Times New Roman" w:hAnsi="Times New Roman"/>
          <w:b/>
          <w:color w:val="000000"/>
          <w:sz w:val="24"/>
          <w:szCs w:val="24"/>
          <w:u w:val="single"/>
        </w:rPr>
      </w:pPr>
      <w:r w:rsidRPr="00E91FE8">
        <w:rPr>
          <w:rFonts w:ascii="Times New Roman" w:hAnsi="Times New Roman"/>
          <w:b/>
          <w:color w:val="000000"/>
          <w:sz w:val="24"/>
          <w:szCs w:val="24"/>
          <w:u w:val="single"/>
        </w:rPr>
        <w:lastRenderedPageBreak/>
        <w:t>V.A.N y T.I.R</w:t>
      </w:r>
    </w:p>
    <w:p w:rsidR="00EE3E32" w:rsidRDefault="00EE3E32" w:rsidP="00054746">
      <w:pPr>
        <w:spacing w:after="0" w:line="240" w:lineRule="auto"/>
        <w:jc w:val="both"/>
        <w:rPr>
          <w:rFonts w:ascii="Times New Roman" w:hAnsi="Times New Roman"/>
          <w:color w:val="000000"/>
          <w:sz w:val="24"/>
          <w:szCs w:val="24"/>
          <w:u w:val="single"/>
        </w:rPr>
      </w:pPr>
    </w:p>
    <w:p w:rsidR="00C96380" w:rsidRDefault="00C96380" w:rsidP="00054746">
      <w:pPr>
        <w:spacing w:after="0" w:line="240" w:lineRule="auto"/>
        <w:jc w:val="both"/>
        <w:rPr>
          <w:rFonts w:ascii="Times New Roman" w:hAnsi="Times New Roman"/>
          <w:color w:val="000000"/>
          <w:sz w:val="24"/>
          <w:szCs w:val="24"/>
          <w:u w:val="single"/>
        </w:rPr>
      </w:pPr>
      <w:r w:rsidRPr="00E91FE8">
        <w:rPr>
          <w:rFonts w:ascii="Times New Roman" w:hAnsi="Times New Roman"/>
          <w:color w:val="000000"/>
          <w:sz w:val="24"/>
          <w:szCs w:val="24"/>
          <w:u w:val="single"/>
        </w:rPr>
        <w:t xml:space="preserve">V.A.N  (Valor actual Neto) </w:t>
      </w:r>
    </w:p>
    <w:p w:rsidR="00E91FE8" w:rsidRPr="00E91FE8" w:rsidRDefault="00E91FE8" w:rsidP="00E91FE8">
      <w:pPr>
        <w:spacing w:after="0"/>
        <w:rPr>
          <w:rFonts w:ascii="Times New Roman" w:hAnsi="Times New Roman"/>
          <w:sz w:val="24"/>
          <w:szCs w:val="24"/>
        </w:rPr>
      </w:pPr>
      <w:r w:rsidRPr="00E91FE8">
        <w:rPr>
          <w:rFonts w:ascii="Times New Roman" w:hAnsi="Times New Roman"/>
          <w:sz w:val="24"/>
          <w:szCs w:val="24"/>
        </w:rPr>
        <w:t>EL V.A.N mide la rentabilidad deseada después de recuperar toda la inversión.</w:t>
      </w:r>
    </w:p>
    <w:p w:rsidR="00E91FE8" w:rsidRPr="00E91FE8" w:rsidRDefault="00E91FE8" w:rsidP="00E91FE8">
      <w:pPr>
        <w:spacing w:after="0"/>
        <w:rPr>
          <w:rFonts w:ascii="Times New Roman" w:hAnsi="Times New Roman"/>
          <w:sz w:val="24"/>
          <w:szCs w:val="24"/>
        </w:rPr>
      </w:pPr>
      <w:r w:rsidRPr="00E91FE8">
        <w:rPr>
          <w:rFonts w:ascii="Times New Roman" w:hAnsi="Times New Roman"/>
          <w:sz w:val="24"/>
          <w:szCs w:val="24"/>
        </w:rPr>
        <w:t>Es el valor monetario que resulta de restar la suma de los flujos descontados a la inversión inicial.</w:t>
      </w:r>
    </w:p>
    <w:p w:rsidR="00E91FE8" w:rsidRPr="00E91FE8" w:rsidRDefault="00E91FE8" w:rsidP="00E91FE8">
      <w:pPr>
        <w:spacing w:after="0"/>
        <w:rPr>
          <w:rFonts w:ascii="Times New Roman" w:hAnsi="Times New Roman"/>
          <w:sz w:val="24"/>
          <w:szCs w:val="24"/>
        </w:rPr>
      </w:pPr>
      <w:r w:rsidRPr="00E91FE8">
        <w:rPr>
          <w:rFonts w:ascii="Times New Roman" w:hAnsi="Times New Roman"/>
          <w:sz w:val="24"/>
          <w:szCs w:val="24"/>
        </w:rPr>
        <w:t>Consiste en actualizar a valor presente los flujos de caja futuros que va a generar el proyecto, descontados a un cierto tipo de interés ("la tasa de descuento"), y luego deducirlos al valor inicial de la inversión.</w:t>
      </w:r>
    </w:p>
    <w:p w:rsidR="00E91FE8" w:rsidRPr="00E91FE8" w:rsidRDefault="00E91FE8" w:rsidP="00E91FE8">
      <w:pPr>
        <w:spacing w:after="0"/>
        <w:rPr>
          <w:rFonts w:ascii="Times New Roman" w:hAnsi="Times New Roman"/>
          <w:sz w:val="24"/>
          <w:szCs w:val="24"/>
        </w:rPr>
      </w:pPr>
      <w:r w:rsidRPr="00E91FE8">
        <w:rPr>
          <w:rFonts w:ascii="Times New Roman" w:hAnsi="Times New Roman"/>
          <w:sz w:val="24"/>
          <w:szCs w:val="24"/>
        </w:rPr>
        <w:t>El proyecto debe aceptarse si su Valor actual Neto (V.A.N) es igual o superior a cero.</w:t>
      </w:r>
    </w:p>
    <w:p w:rsidR="00E91FE8" w:rsidRDefault="00E91FE8" w:rsidP="00054746">
      <w:pPr>
        <w:spacing w:after="0" w:line="240" w:lineRule="auto"/>
        <w:jc w:val="both"/>
        <w:rPr>
          <w:rFonts w:ascii="Times New Roman" w:hAnsi="Times New Roman"/>
          <w:color w:val="000000"/>
          <w:sz w:val="24"/>
          <w:szCs w:val="24"/>
        </w:rPr>
      </w:pPr>
    </w:p>
    <w:p w:rsidR="00E91FE8" w:rsidRDefault="00E91FE8" w:rsidP="00054746">
      <w:pPr>
        <w:spacing w:after="0" w:line="240" w:lineRule="auto"/>
        <w:jc w:val="both"/>
        <w:rPr>
          <w:rFonts w:ascii="Times New Roman" w:hAnsi="Times New Roman"/>
          <w:color w:val="000000"/>
          <w:sz w:val="24"/>
          <w:szCs w:val="24"/>
        </w:rPr>
      </w:pPr>
      <w:r>
        <w:rPr>
          <w:noProof/>
          <w:lang w:eastAsia="es-ES"/>
        </w:rPr>
        <w:drawing>
          <wp:inline distT="0" distB="0" distL="0" distR="0">
            <wp:extent cx="5230495" cy="943610"/>
            <wp:effectExtent l="19050" t="0" r="825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6" cstate="print"/>
                    <a:srcRect/>
                    <a:stretch>
                      <a:fillRect/>
                    </a:stretch>
                  </pic:blipFill>
                  <pic:spPr bwMode="auto">
                    <a:xfrm>
                      <a:off x="0" y="0"/>
                      <a:ext cx="5230495" cy="943610"/>
                    </a:xfrm>
                    <a:prstGeom prst="rect">
                      <a:avLst/>
                    </a:prstGeom>
                    <a:noFill/>
                    <a:ln w="9525">
                      <a:noFill/>
                      <a:miter lim="800000"/>
                      <a:headEnd/>
                      <a:tailEnd/>
                    </a:ln>
                  </pic:spPr>
                </pic:pic>
              </a:graphicData>
            </a:graphic>
          </wp:inline>
        </w:drawing>
      </w:r>
    </w:p>
    <w:p w:rsidR="00E91FE8" w:rsidRDefault="00E91FE8" w:rsidP="00054746">
      <w:pPr>
        <w:spacing w:after="0" w:line="240" w:lineRule="auto"/>
        <w:jc w:val="both"/>
        <w:rPr>
          <w:rFonts w:ascii="Times New Roman" w:hAnsi="Times New Roman"/>
          <w:color w:val="000000"/>
          <w:sz w:val="24"/>
          <w:szCs w:val="24"/>
          <w:u w:val="single"/>
        </w:rPr>
      </w:pPr>
    </w:p>
    <w:p w:rsidR="00E91FE8" w:rsidRPr="00E91FE8" w:rsidRDefault="00E91FE8" w:rsidP="00EE3E32">
      <w:pPr>
        <w:spacing w:after="0" w:line="360" w:lineRule="auto"/>
        <w:contextualSpacing/>
        <w:rPr>
          <w:rFonts w:ascii="Times New Roman" w:hAnsi="Times New Roman"/>
          <w:sz w:val="24"/>
          <w:szCs w:val="24"/>
        </w:rPr>
      </w:pPr>
      <w:r w:rsidRPr="00E91FE8">
        <w:rPr>
          <w:rFonts w:ascii="Times New Roman" w:hAnsi="Times New Roman"/>
          <w:sz w:val="24"/>
          <w:szCs w:val="24"/>
        </w:rPr>
        <w:t xml:space="preserve">Con este indicador de evaluación se conoce el valor del dinero actual (hoy) que va recibir el proyecto en el futuro, a una tasa de interés y un periodo determinado, a fin de comparar este valor con la inversión inicial. </w:t>
      </w:r>
    </w:p>
    <w:p w:rsidR="00E91FE8" w:rsidRDefault="00E91FE8" w:rsidP="00EE3E32">
      <w:pPr>
        <w:spacing w:after="0" w:line="240" w:lineRule="auto"/>
        <w:jc w:val="both"/>
        <w:rPr>
          <w:rFonts w:ascii="Times New Roman" w:hAnsi="Times New Roman"/>
          <w:color w:val="000000"/>
          <w:sz w:val="24"/>
          <w:szCs w:val="24"/>
          <w:u w:val="single"/>
        </w:rPr>
      </w:pPr>
    </w:p>
    <w:p w:rsidR="00E91FE8" w:rsidRDefault="00E91FE8" w:rsidP="00054746">
      <w:pPr>
        <w:spacing w:after="0" w:line="240" w:lineRule="auto"/>
        <w:jc w:val="both"/>
        <w:rPr>
          <w:rFonts w:ascii="Times New Roman" w:hAnsi="Times New Roman"/>
          <w:color w:val="000000"/>
          <w:sz w:val="24"/>
          <w:szCs w:val="24"/>
          <w:u w:val="single"/>
        </w:rPr>
      </w:pPr>
    </w:p>
    <w:p w:rsidR="00C96380" w:rsidRPr="00C96380" w:rsidRDefault="00924579" w:rsidP="00E91FE8">
      <w:pPr>
        <w:spacing w:after="0" w:line="240" w:lineRule="auto"/>
        <w:jc w:val="both"/>
        <w:rPr>
          <w:rFonts w:ascii="Times New Roman" w:hAnsi="Times New Roman"/>
          <w:color w:val="000000"/>
          <w:sz w:val="24"/>
          <w:szCs w:val="24"/>
          <w:u w:val="single"/>
        </w:rPr>
      </w:pPr>
      <w:proofErr w:type="gramStart"/>
      <w:r>
        <w:rPr>
          <w:rFonts w:ascii="Times New Roman" w:hAnsi="Times New Roman"/>
          <w:color w:val="000000"/>
          <w:sz w:val="24"/>
          <w:szCs w:val="24"/>
          <w:u w:val="single"/>
        </w:rPr>
        <w:t>T.</w:t>
      </w:r>
      <w:r w:rsidRPr="00C96380">
        <w:rPr>
          <w:rFonts w:ascii="Times New Roman" w:hAnsi="Times New Roman"/>
          <w:color w:val="000000"/>
          <w:sz w:val="24"/>
          <w:szCs w:val="24"/>
          <w:u w:val="single"/>
        </w:rPr>
        <w:t>.</w:t>
      </w:r>
      <w:proofErr w:type="gramEnd"/>
      <w:r w:rsidR="00C96380" w:rsidRPr="00C96380">
        <w:rPr>
          <w:rFonts w:ascii="Times New Roman" w:hAnsi="Times New Roman"/>
          <w:color w:val="000000"/>
          <w:sz w:val="24"/>
          <w:szCs w:val="24"/>
          <w:u w:val="single"/>
        </w:rPr>
        <w:t>I.R (Tasa Interna de Retorno)</w:t>
      </w:r>
    </w:p>
    <w:p w:rsidR="00B76422" w:rsidRDefault="004F1A21" w:rsidP="00E91FE8">
      <w:pPr>
        <w:spacing w:after="0" w:line="240" w:lineRule="auto"/>
        <w:jc w:val="both"/>
        <w:rPr>
          <w:rFonts w:ascii="Times New Roman" w:hAnsi="Times New Roman"/>
          <w:color w:val="000000"/>
          <w:sz w:val="24"/>
          <w:szCs w:val="24"/>
        </w:rPr>
      </w:pPr>
      <w:r>
        <w:rPr>
          <w:rFonts w:ascii="Times New Roman" w:hAnsi="Times New Roman"/>
          <w:color w:val="000000"/>
          <w:sz w:val="24"/>
          <w:szCs w:val="24"/>
        </w:rPr>
        <w:t>La T</w:t>
      </w:r>
      <w:r w:rsidR="00940143">
        <w:rPr>
          <w:rFonts w:ascii="Times New Roman" w:hAnsi="Times New Roman"/>
          <w:color w:val="000000"/>
          <w:sz w:val="24"/>
          <w:szCs w:val="24"/>
        </w:rPr>
        <w:t>.</w:t>
      </w:r>
      <w:r>
        <w:rPr>
          <w:rFonts w:ascii="Times New Roman" w:hAnsi="Times New Roman"/>
          <w:color w:val="000000"/>
          <w:sz w:val="24"/>
          <w:szCs w:val="24"/>
        </w:rPr>
        <w:t>I</w:t>
      </w:r>
      <w:r w:rsidR="00940143">
        <w:rPr>
          <w:rFonts w:ascii="Times New Roman" w:hAnsi="Times New Roman"/>
          <w:color w:val="000000"/>
          <w:sz w:val="24"/>
          <w:szCs w:val="24"/>
        </w:rPr>
        <w:t>.</w:t>
      </w:r>
      <w:r>
        <w:rPr>
          <w:rFonts w:ascii="Times New Roman" w:hAnsi="Times New Roman"/>
          <w:color w:val="000000"/>
          <w:sz w:val="24"/>
          <w:szCs w:val="24"/>
        </w:rPr>
        <w:t xml:space="preserve">R </w:t>
      </w:r>
      <w:r w:rsidR="007D7FBF">
        <w:rPr>
          <w:rFonts w:ascii="Times New Roman" w:hAnsi="Times New Roman"/>
          <w:color w:val="000000"/>
          <w:sz w:val="24"/>
          <w:szCs w:val="24"/>
        </w:rPr>
        <w:t>evalúa</w:t>
      </w:r>
      <w:r>
        <w:rPr>
          <w:rFonts w:ascii="Times New Roman" w:hAnsi="Times New Roman"/>
          <w:color w:val="000000"/>
          <w:sz w:val="24"/>
          <w:szCs w:val="24"/>
        </w:rPr>
        <w:t xml:space="preserve"> el proyecto en función de una única tasa de rendimiento por periodo, con la cual la totalidad </w:t>
      </w:r>
      <w:r w:rsidR="007D7FBF">
        <w:rPr>
          <w:rFonts w:ascii="Times New Roman" w:hAnsi="Times New Roman"/>
          <w:color w:val="000000"/>
          <w:sz w:val="24"/>
          <w:szCs w:val="24"/>
        </w:rPr>
        <w:t>de los beneficios actualizados son exactamente iguales a los desembolsos expresados en moneda actual</w:t>
      </w:r>
    </w:p>
    <w:p w:rsidR="007D7FBF" w:rsidRDefault="007D7FBF" w:rsidP="00E91FE8">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La tasa </w:t>
      </w:r>
      <w:r w:rsidR="00940143">
        <w:rPr>
          <w:rFonts w:ascii="Times New Roman" w:hAnsi="Times New Roman"/>
          <w:color w:val="000000"/>
          <w:sz w:val="24"/>
          <w:szCs w:val="24"/>
        </w:rPr>
        <w:t>así</w:t>
      </w:r>
      <w:r>
        <w:rPr>
          <w:rFonts w:ascii="Times New Roman" w:hAnsi="Times New Roman"/>
          <w:color w:val="000000"/>
          <w:sz w:val="24"/>
          <w:szCs w:val="24"/>
        </w:rPr>
        <w:t xml:space="preserve"> calculada se compara con la tasa de descuento de la empresa</w:t>
      </w:r>
      <w:r w:rsidR="00940143">
        <w:rPr>
          <w:rFonts w:ascii="Times New Roman" w:hAnsi="Times New Roman"/>
          <w:color w:val="000000"/>
          <w:sz w:val="24"/>
          <w:szCs w:val="24"/>
        </w:rPr>
        <w:t>.</w:t>
      </w:r>
      <w:r>
        <w:rPr>
          <w:rFonts w:ascii="Times New Roman" w:hAnsi="Times New Roman"/>
          <w:color w:val="000000"/>
          <w:sz w:val="24"/>
          <w:szCs w:val="24"/>
        </w:rPr>
        <w:t xml:space="preserve"> Si la T</w:t>
      </w:r>
      <w:r w:rsidR="00940143">
        <w:rPr>
          <w:rFonts w:ascii="Times New Roman" w:hAnsi="Times New Roman"/>
          <w:color w:val="000000"/>
          <w:sz w:val="24"/>
          <w:szCs w:val="24"/>
        </w:rPr>
        <w:t>.</w:t>
      </w:r>
      <w:r>
        <w:rPr>
          <w:rFonts w:ascii="Times New Roman" w:hAnsi="Times New Roman"/>
          <w:color w:val="000000"/>
          <w:sz w:val="24"/>
          <w:szCs w:val="24"/>
        </w:rPr>
        <w:t>I</w:t>
      </w:r>
      <w:r w:rsidR="00940143">
        <w:rPr>
          <w:rFonts w:ascii="Times New Roman" w:hAnsi="Times New Roman"/>
          <w:color w:val="000000"/>
          <w:sz w:val="24"/>
          <w:szCs w:val="24"/>
        </w:rPr>
        <w:t>.</w:t>
      </w:r>
      <w:r>
        <w:rPr>
          <w:rFonts w:ascii="Times New Roman" w:hAnsi="Times New Roman"/>
          <w:color w:val="000000"/>
          <w:sz w:val="24"/>
          <w:szCs w:val="24"/>
        </w:rPr>
        <w:t>R es igual o mayor que esta, el proyecto debe aceptarse, y si es menor debe rechazarse</w:t>
      </w:r>
      <w:r w:rsidR="0008775C">
        <w:rPr>
          <w:rFonts w:ascii="Times New Roman" w:hAnsi="Times New Roman"/>
          <w:color w:val="000000"/>
          <w:sz w:val="24"/>
          <w:szCs w:val="24"/>
        </w:rPr>
        <w:t>.</w:t>
      </w:r>
    </w:p>
    <w:p w:rsidR="00E91FE8" w:rsidRDefault="00E91FE8" w:rsidP="00E91FE8">
      <w:pPr>
        <w:spacing w:after="0" w:line="240" w:lineRule="auto"/>
        <w:jc w:val="both"/>
        <w:rPr>
          <w:rFonts w:ascii="Times New Roman" w:hAnsi="Times New Roman"/>
          <w:color w:val="000000"/>
          <w:sz w:val="24"/>
          <w:szCs w:val="24"/>
        </w:rPr>
      </w:pPr>
    </w:p>
    <w:p w:rsidR="00E91FE8" w:rsidRPr="00B76422" w:rsidRDefault="00E91FE8" w:rsidP="00E91FE8">
      <w:pPr>
        <w:spacing w:after="0" w:line="240" w:lineRule="auto"/>
        <w:jc w:val="both"/>
        <w:rPr>
          <w:rFonts w:ascii="Times New Roman" w:hAnsi="Times New Roman"/>
          <w:color w:val="000000"/>
          <w:sz w:val="24"/>
          <w:szCs w:val="24"/>
        </w:rPr>
      </w:pPr>
      <w:r>
        <w:rPr>
          <w:noProof/>
          <w:lang w:eastAsia="es-ES"/>
        </w:rPr>
        <w:drawing>
          <wp:inline distT="0" distB="0" distL="0" distR="0">
            <wp:extent cx="5229225" cy="942975"/>
            <wp:effectExtent l="19050" t="0" r="9525" b="0"/>
            <wp:docPr id="2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77" cstate="print"/>
                    <a:srcRect/>
                    <a:stretch>
                      <a:fillRect/>
                    </a:stretch>
                  </pic:blipFill>
                  <pic:spPr bwMode="auto">
                    <a:xfrm>
                      <a:off x="0" y="0"/>
                      <a:ext cx="5229225" cy="942975"/>
                    </a:xfrm>
                    <a:prstGeom prst="rect">
                      <a:avLst/>
                    </a:prstGeom>
                    <a:noFill/>
                    <a:ln w="9525">
                      <a:noFill/>
                      <a:miter lim="800000"/>
                      <a:headEnd/>
                      <a:tailEnd/>
                    </a:ln>
                  </pic:spPr>
                </pic:pic>
              </a:graphicData>
            </a:graphic>
          </wp:inline>
        </w:drawing>
      </w:r>
    </w:p>
    <w:p w:rsidR="00EA5A53" w:rsidRDefault="00EA5A53" w:rsidP="00E91FE8">
      <w:pPr>
        <w:spacing w:after="0" w:line="240" w:lineRule="auto"/>
        <w:jc w:val="both"/>
        <w:rPr>
          <w:rFonts w:ascii="Times New Roman" w:hAnsi="Times New Roman"/>
          <w:b/>
          <w:color w:val="000000"/>
          <w:sz w:val="24"/>
          <w:szCs w:val="24"/>
          <w:u w:val="single"/>
        </w:rPr>
      </w:pPr>
    </w:p>
    <w:p w:rsidR="00940143" w:rsidRDefault="00940143" w:rsidP="00537450">
      <w:pPr>
        <w:spacing w:line="240" w:lineRule="auto"/>
        <w:jc w:val="both"/>
        <w:rPr>
          <w:rFonts w:ascii="Times New Roman" w:hAnsi="Times New Roman"/>
          <w:b/>
          <w:color w:val="000000"/>
          <w:sz w:val="24"/>
          <w:szCs w:val="24"/>
          <w:u w:val="single"/>
        </w:rPr>
      </w:pPr>
    </w:p>
    <w:p w:rsidR="00940143" w:rsidRDefault="00940143" w:rsidP="00537450">
      <w:pPr>
        <w:spacing w:line="240" w:lineRule="auto"/>
        <w:jc w:val="both"/>
        <w:rPr>
          <w:rFonts w:ascii="Times New Roman" w:hAnsi="Times New Roman"/>
          <w:b/>
          <w:color w:val="000000"/>
          <w:sz w:val="24"/>
          <w:szCs w:val="24"/>
          <w:u w:val="single"/>
        </w:rPr>
      </w:pPr>
    </w:p>
    <w:p w:rsidR="00940143" w:rsidRDefault="00940143" w:rsidP="00537450">
      <w:pPr>
        <w:spacing w:line="240" w:lineRule="auto"/>
        <w:jc w:val="both"/>
        <w:rPr>
          <w:rFonts w:ascii="Times New Roman" w:hAnsi="Times New Roman"/>
          <w:b/>
          <w:color w:val="000000"/>
          <w:sz w:val="24"/>
          <w:szCs w:val="24"/>
          <w:u w:val="single"/>
        </w:rPr>
      </w:pPr>
    </w:p>
    <w:p w:rsidR="00940143" w:rsidRDefault="00940143" w:rsidP="00537450">
      <w:pPr>
        <w:spacing w:line="240" w:lineRule="auto"/>
        <w:jc w:val="both"/>
        <w:rPr>
          <w:rFonts w:ascii="Times New Roman" w:hAnsi="Times New Roman"/>
          <w:b/>
          <w:color w:val="000000"/>
          <w:sz w:val="24"/>
          <w:szCs w:val="24"/>
          <w:u w:val="single"/>
        </w:rPr>
      </w:pPr>
    </w:p>
    <w:p w:rsidR="00A83B28" w:rsidRDefault="00A83B28" w:rsidP="00537450">
      <w:pPr>
        <w:spacing w:line="240" w:lineRule="auto"/>
        <w:jc w:val="both"/>
        <w:rPr>
          <w:rFonts w:ascii="Times New Roman" w:hAnsi="Times New Roman"/>
          <w:b/>
          <w:color w:val="000000"/>
          <w:sz w:val="24"/>
          <w:szCs w:val="24"/>
          <w:u w:val="single"/>
        </w:rPr>
      </w:pPr>
    </w:p>
    <w:p w:rsidR="00A83B28" w:rsidRPr="00B14041" w:rsidRDefault="00A83B28" w:rsidP="00A83B28">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ESCENARIO PRINCIPAL</w:t>
      </w:r>
    </w:p>
    <w:p w:rsidR="00A83B28" w:rsidRPr="00B14041" w:rsidRDefault="00A83B28" w:rsidP="00A83B28">
      <w:pPr>
        <w:autoSpaceDE w:val="0"/>
        <w:autoSpaceDN w:val="0"/>
        <w:adjustRightInd w:val="0"/>
        <w:spacing w:after="0" w:line="240" w:lineRule="auto"/>
        <w:jc w:val="center"/>
        <w:rPr>
          <w:rFonts w:ascii="Times New Roman" w:hAnsi="Times New Roman"/>
          <w:b/>
          <w:bCs/>
          <w:sz w:val="32"/>
          <w:szCs w:val="32"/>
        </w:rPr>
      </w:pPr>
    </w:p>
    <w:p w:rsidR="00A83B28" w:rsidRPr="005C0775" w:rsidRDefault="00A83B28" w:rsidP="00A83B28">
      <w:pPr>
        <w:autoSpaceDE w:val="0"/>
        <w:autoSpaceDN w:val="0"/>
        <w:adjustRightInd w:val="0"/>
        <w:spacing w:after="0" w:line="240" w:lineRule="auto"/>
        <w:jc w:val="center"/>
        <w:rPr>
          <w:rFonts w:ascii="Times New Roman" w:hAnsi="Times New Roman"/>
          <w:b/>
          <w:bCs/>
          <w:sz w:val="36"/>
          <w:szCs w:val="36"/>
        </w:rPr>
      </w:pPr>
    </w:p>
    <w:p w:rsidR="00A83B28" w:rsidRPr="00B43358" w:rsidRDefault="00A83B28" w:rsidP="00A83B28">
      <w:pPr>
        <w:autoSpaceDE w:val="0"/>
        <w:autoSpaceDN w:val="0"/>
        <w:adjustRightInd w:val="0"/>
        <w:spacing w:after="0" w:line="240" w:lineRule="auto"/>
        <w:jc w:val="both"/>
        <w:rPr>
          <w:rFonts w:ascii="Times New Roman" w:hAnsi="Times New Roman"/>
          <w:b/>
          <w:bCs/>
          <w:sz w:val="24"/>
          <w:szCs w:val="24"/>
        </w:rPr>
      </w:pPr>
    </w:p>
    <w:p w:rsidR="00A83B28" w:rsidRPr="00B43358" w:rsidRDefault="00A83B28" w:rsidP="00A83B28">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61"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A83B28" w:rsidRDefault="00A83B28" w:rsidP="00A83B28">
      <w:pPr>
        <w:autoSpaceDE w:val="0"/>
        <w:autoSpaceDN w:val="0"/>
        <w:adjustRightInd w:val="0"/>
        <w:spacing w:after="0" w:line="240" w:lineRule="auto"/>
        <w:jc w:val="both"/>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537450">
      <w:pPr>
        <w:spacing w:line="240" w:lineRule="auto"/>
        <w:jc w:val="both"/>
        <w:rPr>
          <w:rFonts w:ascii="Times New Roman" w:hAnsi="Times New Roman"/>
          <w:b/>
          <w:color w:val="000000"/>
          <w:sz w:val="24"/>
          <w:szCs w:val="24"/>
          <w:u w:val="single"/>
        </w:rPr>
      </w:pPr>
    </w:p>
    <w:p w:rsidR="00A83B28" w:rsidRDefault="00A83B28" w:rsidP="00537450">
      <w:pPr>
        <w:spacing w:line="240" w:lineRule="auto"/>
        <w:jc w:val="both"/>
        <w:rPr>
          <w:rFonts w:ascii="Times New Roman" w:hAnsi="Times New Roman"/>
          <w:b/>
          <w:color w:val="000000"/>
          <w:sz w:val="24"/>
          <w:szCs w:val="24"/>
          <w:u w:val="single"/>
        </w:rPr>
      </w:pPr>
    </w:p>
    <w:p w:rsidR="00A83B28" w:rsidRDefault="00A83B28" w:rsidP="00537450">
      <w:pPr>
        <w:spacing w:line="240" w:lineRule="auto"/>
        <w:jc w:val="both"/>
        <w:rPr>
          <w:rFonts w:ascii="Times New Roman" w:hAnsi="Times New Roman"/>
          <w:b/>
          <w:color w:val="000000"/>
          <w:sz w:val="24"/>
          <w:szCs w:val="24"/>
          <w:u w:val="single"/>
        </w:rPr>
      </w:pPr>
    </w:p>
    <w:p w:rsidR="00393CCE" w:rsidRDefault="002E261C" w:rsidP="00537450">
      <w:pPr>
        <w:spacing w:line="240" w:lineRule="auto"/>
        <w:jc w:val="both"/>
        <w:rPr>
          <w:rFonts w:ascii="Times New Roman" w:hAnsi="Times New Roman"/>
          <w:b/>
          <w:color w:val="000000"/>
          <w:sz w:val="24"/>
          <w:szCs w:val="24"/>
          <w:u w:val="single"/>
        </w:rPr>
      </w:pPr>
      <w:r>
        <w:rPr>
          <w:rFonts w:ascii="Times New Roman" w:hAnsi="Times New Roman"/>
          <w:b/>
          <w:color w:val="000000"/>
          <w:sz w:val="24"/>
          <w:szCs w:val="24"/>
          <w:u w:val="single"/>
        </w:rPr>
        <w:lastRenderedPageBreak/>
        <w:t xml:space="preserve">Introducción de </w:t>
      </w:r>
      <w:r w:rsidR="00393CCE">
        <w:rPr>
          <w:rFonts w:ascii="Times New Roman" w:hAnsi="Times New Roman"/>
          <w:b/>
          <w:color w:val="000000"/>
          <w:sz w:val="24"/>
          <w:szCs w:val="24"/>
          <w:u w:val="single"/>
        </w:rPr>
        <w:t>Escenarios:</w:t>
      </w:r>
    </w:p>
    <w:p w:rsidR="002E261C" w:rsidRDefault="00393CCE" w:rsidP="002E261C">
      <w:pPr>
        <w:spacing w:after="0" w:line="240" w:lineRule="auto"/>
        <w:jc w:val="both"/>
        <w:rPr>
          <w:rFonts w:ascii="Times New Roman" w:hAnsi="Times New Roman"/>
          <w:color w:val="000000"/>
          <w:sz w:val="24"/>
          <w:szCs w:val="24"/>
        </w:rPr>
      </w:pPr>
      <w:r>
        <w:rPr>
          <w:rFonts w:ascii="Times New Roman" w:hAnsi="Times New Roman"/>
          <w:color w:val="000000"/>
          <w:sz w:val="24"/>
          <w:szCs w:val="24"/>
        </w:rPr>
        <w:t>En</w:t>
      </w:r>
      <w:r w:rsidR="0060748C">
        <w:rPr>
          <w:rFonts w:ascii="Times New Roman" w:hAnsi="Times New Roman"/>
          <w:color w:val="000000"/>
          <w:sz w:val="24"/>
          <w:szCs w:val="24"/>
        </w:rPr>
        <w:t xml:space="preserve"> este proyecto se plantea el </w:t>
      </w:r>
      <w:r>
        <w:rPr>
          <w:rFonts w:ascii="Times New Roman" w:hAnsi="Times New Roman"/>
          <w:color w:val="000000"/>
          <w:sz w:val="24"/>
          <w:szCs w:val="24"/>
        </w:rPr>
        <w:t>Escenario</w:t>
      </w:r>
      <w:r w:rsidR="0060748C">
        <w:rPr>
          <w:rFonts w:ascii="Times New Roman" w:hAnsi="Times New Roman"/>
          <w:color w:val="000000"/>
          <w:sz w:val="24"/>
          <w:szCs w:val="24"/>
        </w:rPr>
        <w:t xml:space="preserve"> Principal, correspondiente al Emprendimiento Propiamente dicho</w:t>
      </w:r>
      <w:r w:rsidR="002E261C">
        <w:rPr>
          <w:rFonts w:ascii="Times New Roman" w:hAnsi="Times New Roman"/>
          <w:color w:val="000000"/>
          <w:sz w:val="24"/>
          <w:szCs w:val="24"/>
        </w:rPr>
        <w:t xml:space="preserve"> y dos Escenarios Alternativos a los efectos de realizar un Análisis de Sensibilidad del Proyecto, planteando diferentes situaciones y añadiendo nuevas variables (Préstamo Bancario y aumentos de </w:t>
      </w:r>
      <w:r w:rsidR="00C7392A">
        <w:rPr>
          <w:rFonts w:ascii="Times New Roman" w:hAnsi="Times New Roman"/>
          <w:color w:val="000000"/>
          <w:sz w:val="24"/>
          <w:szCs w:val="24"/>
        </w:rPr>
        <w:t>costos</w:t>
      </w:r>
      <w:r w:rsidR="002E261C">
        <w:rPr>
          <w:rFonts w:ascii="Times New Roman" w:hAnsi="Times New Roman"/>
          <w:color w:val="000000"/>
          <w:sz w:val="24"/>
          <w:szCs w:val="24"/>
        </w:rPr>
        <w:t>).</w:t>
      </w:r>
    </w:p>
    <w:p w:rsidR="00393CCE" w:rsidRDefault="002E261C" w:rsidP="002E261C">
      <w:pPr>
        <w:spacing w:after="0" w:line="240" w:lineRule="auto"/>
        <w:jc w:val="both"/>
        <w:rPr>
          <w:rFonts w:ascii="Times New Roman" w:hAnsi="Times New Roman"/>
          <w:color w:val="000000"/>
          <w:sz w:val="24"/>
          <w:szCs w:val="24"/>
        </w:rPr>
      </w:pPr>
      <w:r>
        <w:rPr>
          <w:rFonts w:ascii="Times New Roman" w:hAnsi="Times New Roman"/>
          <w:color w:val="000000"/>
          <w:sz w:val="24"/>
          <w:szCs w:val="24"/>
        </w:rPr>
        <w:t>V</w:t>
      </w:r>
      <w:r w:rsidR="0060748C">
        <w:rPr>
          <w:rFonts w:ascii="Times New Roman" w:hAnsi="Times New Roman"/>
          <w:color w:val="000000"/>
          <w:sz w:val="24"/>
          <w:szCs w:val="24"/>
        </w:rPr>
        <w:t xml:space="preserve">ale aclara que en </w:t>
      </w:r>
      <w:r>
        <w:rPr>
          <w:rFonts w:ascii="Times New Roman" w:hAnsi="Times New Roman"/>
          <w:color w:val="000000"/>
          <w:sz w:val="24"/>
          <w:szCs w:val="24"/>
        </w:rPr>
        <w:t>los</w:t>
      </w:r>
      <w:r w:rsidR="0060748C">
        <w:rPr>
          <w:rFonts w:ascii="Times New Roman" w:hAnsi="Times New Roman"/>
          <w:color w:val="000000"/>
          <w:sz w:val="24"/>
          <w:szCs w:val="24"/>
        </w:rPr>
        <w:t xml:space="preserve"> Escenario</w:t>
      </w:r>
      <w:r>
        <w:rPr>
          <w:rFonts w:ascii="Times New Roman" w:hAnsi="Times New Roman"/>
          <w:color w:val="000000"/>
          <w:sz w:val="24"/>
          <w:szCs w:val="24"/>
        </w:rPr>
        <w:t>s</w:t>
      </w:r>
      <w:r w:rsidR="0060748C">
        <w:rPr>
          <w:rFonts w:ascii="Times New Roman" w:hAnsi="Times New Roman"/>
          <w:color w:val="000000"/>
          <w:sz w:val="24"/>
          <w:szCs w:val="24"/>
        </w:rPr>
        <w:t xml:space="preserve"> se exponen las </w:t>
      </w:r>
      <w:r w:rsidR="00393CCE">
        <w:rPr>
          <w:rFonts w:ascii="Times New Roman" w:hAnsi="Times New Roman"/>
          <w:color w:val="000000"/>
          <w:sz w:val="24"/>
          <w:szCs w:val="24"/>
        </w:rPr>
        <w:t xml:space="preserve">Proyecciones Económicas </w:t>
      </w:r>
      <w:r>
        <w:rPr>
          <w:rFonts w:ascii="Times New Roman" w:hAnsi="Times New Roman"/>
          <w:color w:val="000000"/>
          <w:sz w:val="24"/>
          <w:szCs w:val="24"/>
        </w:rPr>
        <w:t>y F</w:t>
      </w:r>
      <w:r w:rsidR="00393CCE">
        <w:rPr>
          <w:rFonts w:ascii="Times New Roman" w:hAnsi="Times New Roman"/>
          <w:color w:val="000000"/>
          <w:sz w:val="24"/>
          <w:szCs w:val="24"/>
        </w:rPr>
        <w:t>inancieras.</w:t>
      </w:r>
    </w:p>
    <w:p w:rsidR="00494F83" w:rsidRDefault="00494F83" w:rsidP="00537450">
      <w:pPr>
        <w:spacing w:line="240" w:lineRule="auto"/>
        <w:jc w:val="both"/>
        <w:rPr>
          <w:rFonts w:ascii="Times New Roman" w:hAnsi="Times New Roman"/>
          <w:b/>
          <w:color w:val="000000"/>
          <w:sz w:val="24"/>
          <w:szCs w:val="24"/>
          <w:u w:val="single"/>
        </w:rPr>
      </w:pPr>
    </w:p>
    <w:p w:rsidR="002E261C" w:rsidRPr="002E261C" w:rsidRDefault="002E261C" w:rsidP="00537450">
      <w:pPr>
        <w:spacing w:line="240" w:lineRule="auto"/>
        <w:jc w:val="both"/>
        <w:rPr>
          <w:rFonts w:ascii="Times New Roman" w:hAnsi="Times New Roman"/>
          <w:b/>
          <w:color w:val="000000"/>
          <w:sz w:val="24"/>
          <w:szCs w:val="24"/>
          <w:u w:val="single"/>
        </w:rPr>
      </w:pPr>
      <w:r w:rsidRPr="002E261C">
        <w:rPr>
          <w:rFonts w:ascii="Times New Roman" w:hAnsi="Times New Roman"/>
          <w:b/>
          <w:color w:val="000000"/>
          <w:sz w:val="24"/>
          <w:szCs w:val="24"/>
          <w:u w:val="single"/>
        </w:rPr>
        <w:t>Escenario Principal:</w:t>
      </w:r>
    </w:p>
    <w:p w:rsidR="00393CCE" w:rsidRDefault="002E261C" w:rsidP="00DD6FDE">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En el </w:t>
      </w:r>
      <w:r w:rsidR="00393CCE">
        <w:rPr>
          <w:rFonts w:ascii="Times New Roman" w:hAnsi="Times New Roman"/>
          <w:color w:val="000000"/>
          <w:sz w:val="24"/>
          <w:szCs w:val="24"/>
        </w:rPr>
        <w:t>Escenario Principal, correspondiente al Proyecto propiamente dicho, utiliza</w:t>
      </w:r>
      <w:r>
        <w:rPr>
          <w:rFonts w:ascii="Times New Roman" w:hAnsi="Times New Roman"/>
          <w:color w:val="000000"/>
          <w:sz w:val="24"/>
          <w:szCs w:val="24"/>
        </w:rPr>
        <w:t xml:space="preserve">mos </w:t>
      </w:r>
      <w:r w:rsidR="00393CCE">
        <w:rPr>
          <w:rFonts w:ascii="Times New Roman" w:hAnsi="Times New Roman"/>
          <w:color w:val="000000"/>
          <w:sz w:val="24"/>
          <w:szCs w:val="24"/>
        </w:rPr>
        <w:t xml:space="preserve"> un Capital Propio $ </w:t>
      </w:r>
      <w:r w:rsidR="00885530">
        <w:rPr>
          <w:rFonts w:ascii="Times New Roman" w:hAnsi="Times New Roman"/>
          <w:color w:val="000000"/>
          <w:sz w:val="24"/>
          <w:szCs w:val="24"/>
        </w:rPr>
        <w:t>1</w:t>
      </w:r>
      <w:r w:rsidR="00393CCE">
        <w:rPr>
          <w:rFonts w:ascii="Times New Roman" w:hAnsi="Times New Roman"/>
          <w:color w:val="000000"/>
          <w:sz w:val="24"/>
          <w:szCs w:val="24"/>
        </w:rPr>
        <w:t>.</w:t>
      </w:r>
      <w:r w:rsidR="00885530">
        <w:rPr>
          <w:rFonts w:ascii="Times New Roman" w:hAnsi="Times New Roman"/>
          <w:color w:val="000000"/>
          <w:sz w:val="24"/>
          <w:szCs w:val="24"/>
        </w:rPr>
        <w:t>588</w:t>
      </w:r>
      <w:r w:rsidR="00393CCE">
        <w:rPr>
          <w:rFonts w:ascii="Times New Roman" w:hAnsi="Times New Roman"/>
          <w:color w:val="000000"/>
          <w:sz w:val="24"/>
          <w:szCs w:val="24"/>
        </w:rPr>
        <w:t>.</w:t>
      </w:r>
      <w:r w:rsidR="00885530">
        <w:rPr>
          <w:rFonts w:ascii="Times New Roman" w:hAnsi="Times New Roman"/>
          <w:color w:val="000000"/>
          <w:sz w:val="24"/>
          <w:szCs w:val="24"/>
        </w:rPr>
        <w:t>102</w:t>
      </w:r>
      <w:r w:rsidR="00393CCE">
        <w:rPr>
          <w:rFonts w:ascii="Times New Roman" w:hAnsi="Times New Roman"/>
          <w:color w:val="000000"/>
          <w:sz w:val="24"/>
          <w:szCs w:val="24"/>
        </w:rPr>
        <w:t xml:space="preserve"> (Aporte de los dos socios de la Gerencia General para</w:t>
      </w:r>
      <w:r>
        <w:rPr>
          <w:rFonts w:ascii="Times New Roman" w:hAnsi="Times New Roman"/>
          <w:color w:val="000000"/>
          <w:sz w:val="24"/>
          <w:szCs w:val="24"/>
        </w:rPr>
        <w:t xml:space="preserve"> el </w:t>
      </w:r>
      <w:r w:rsidR="00393CCE">
        <w:rPr>
          <w:rFonts w:ascii="Times New Roman" w:hAnsi="Times New Roman"/>
          <w:color w:val="000000"/>
          <w:sz w:val="24"/>
          <w:szCs w:val="24"/>
        </w:rPr>
        <w:t>inici</w:t>
      </w:r>
      <w:r>
        <w:rPr>
          <w:rFonts w:ascii="Times New Roman" w:hAnsi="Times New Roman"/>
          <w:color w:val="000000"/>
          <w:sz w:val="24"/>
          <w:szCs w:val="24"/>
        </w:rPr>
        <w:t>o</w:t>
      </w:r>
      <w:r w:rsidR="00393CCE">
        <w:rPr>
          <w:rFonts w:ascii="Times New Roman" w:hAnsi="Times New Roman"/>
          <w:color w:val="000000"/>
          <w:sz w:val="24"/>
          <w:szCs w:val="24"/>
        </w:rPr>
        <w:t xml:space="preserve"> </w:t>
      </w:r>
      <w:r>
        <w:rPr>
          <w:rFonts w:ascii="Times New Roman" w:hAnsi="Times New Roman"/>
          <w:color w:val="000000"/>
          <w:sz w:val="24"/>
          <w:szCs w:val="24"/>
        </w:rPr>
        <w:t>de la  actividad</w:t>
      </w:r>
      <w:r w:rsidR="00393CCE">
        <w:rPr>
          <w:rFonts w:ascii="Times New Roman" w:hAnsi="Times New Roman"/>
          <w:color w:val="000000"/>
          <w:sz w:val="24"/>
          <w:szCs w:val="24"/>
        </w:rPr>
        <w:t xml:space="preserve">). </w:t>
      </w:r>
    </w:p>
    <w:p w:rsidR="00EE3E32" w:rsidRDefault="00EE3E32" w:rsidP="00DD6FDE">
      <w:pPr>
        <w:spacing w:after="0" w:line="240" w:lineRule="auto"/>
        <w:jc w:val="both"/>
        <w:rPr>
          <w:rFonts w:ascii="Times New Roman" w:hAnsi="Times New Roman"/>
          <w:color w:val="000000"/>
          <w:sz w:val="24"/>
          <w:szCs w:val="24"/>
        </w:rPr>
      </w:pPr>
    </w:p>
    <w:p w:rsidR="002E261C" w:rsidRDefault="00133884" w:rsidP="00DD6FDE">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En el cuadro de resultados proyectados o Proyección Económica, podemos observar que </w:t>
      </w:r>
      <w:r w:rsidR="004568B4">
        <w:rPr>
          <w:rFonts w:ascii="Times New Roman" w:hAnsi="Times New Roman"/>
          <w:color w:val="000000"/>
          <w:sz w:val="24"/>
          <w:szCs w:val="24"/>
        </w:rPr>
        <w:t xml:space="preserve">desde el segundo año al quinto año, </w:t>
      </w:r>
      <w:r>
        <w:rPr>
          <w:rFonts w:ascii="Times New Roman" w:hAnsi="Times New Roman"/>
          <w:color w:val="000000"/>
          <w:sz w:val="24"/>
          <w:szCs w:val="24"/>
        </w:rPr>
        <w:t xml:space="preserve">obtienen ganancias, las cuales alcanzan en el último año un resultado de $ </w:t>
      </w:r>
      <w:r w:rsidR="00885530">
        <w:rPr>
          <w:rFonts w:ascii="Times New Roman" w:hAnsi="Times New Roman"/>
          <w:color w:val="000000"/>
          <w:sz w:val="24"/>
          <w:szCs w:val="24"/>
        </w:rPr>
        <w:t>5.232.791</w:t>
      </w:r>
      <w:r>
        <w:rPr>
          <w:rFonts w:ascii="Times New Roman" w:hAnsi="Times New Roman"/>
          <w:color w:val="000000"/>
          <w:sz w:val="24"/>
          <w:szCs w:val="24"/>
        </w:rPr>
        <w:t xml:space="preserve">. </w:t>
      </w:r>
      <w:r w:rsidR="00242F94">
        <w:rPr>
          <w:rFonts w:ascii="Times New Roman" w:hAnsi="Times New Roman"/>
          <w:color w:val="000000"/>
          <w:sz w:val="24"/>
          <w:szCs w:val="24"/>
        </w:rPr>
        <w:t>También</w:t>
      </w:r>
      <w:r w:rsidR="00A01DEF">
        <w:rPr>
          <w:rFonts w:ascii="Times New Roman" w:hAnsi="Times New Roman"/>
          <w:color w:val="000000"/>
          <w:sz w:val="24"/>
          <w:szCs w:val="24"/>
        </w:rPr>
        <w:t xml:space="preserve"> se observa que en el primer año de in</w:t>
      </w:r>
      <w:r w:rsidR="004568B4">
        <w:rPr>
          <w:rFonts w:ascii="Times New Roman" w:hAnsi="Times New Roman"/>
          <w:color w:val="000000"/>
          <w:sz w:val="24"/>
          <w:szCs w:val="24"/>
        </w:rPr>
        <w:t>i</w:t>
      </w:r>
      <w:r w:rsidR="00A01DEF">
        <w:rPr>
          <w:rFonts w:ascii="Times New Roman" w:hAnsi="Times New Roman"/>
          <w:color w:val="000000"/>
          <w:sz w:val="24"/>
          <w:szCs w:val="24"/>
        </w:rPr>
        <w:t xml:space="preserve">cio de </w:t>
      </w:r>
      <w:r w:rsidR="00242F94">
        <w:rPr>
          <w:rFonts w:ascii="Times New Roman" w:hAnsi="Times New Roman"/>
          <w:color w:val="000000"/>
          <w:sz w:val="24"/>
          <w:szCs w:val="24"/>
        </w:rPr>
        <w:t xml:space="preserve">las </w:t>
      </w:r>
      <w:r w:rsidR="00A01DEF">
        <w:rPr>
          <w:rFonts w:ascii="Times New Roman" w:hAnsi="Times New Roman"/>
          <w:color w:val="000000"/>
          <w:sz w:val="24"/>
          <w:szCs w:val="24"/>
        </w:rPr>
        <w:t xml:space="preserve">actividades, se visualiza un resultado negativo de $ </w:t>
      </w:r>
      <w:r w:rsidR="00885530">
        <w:rPr>
          <w:rFonts w:ascii="Times New Roman" w:hAnsi="Times New Roman"/>
          <w:color w:val="000000"/>
          <w:sz w:val="24"/>
          <w:szCs w:val="24"/>
        </w:rPr>
        <w:t>-3</w:t>
      </w:r>
      <w:r w:rsidR="0092290A">
        <w:rPr>
          <w:rFonts w:ascii="Times New Roman" w:hAnsi="Times New Roman"/>
          <w:color w:val="000000"/>
          <w:sz w:val="24"/>
          <w:szCs w:val="24"/>
        </w:rPr>
        <w:t>58.841</w:t>
      </w:r>
      <w:r w:rsidR="00A01DEF">
        <w:rPr>
          <w:rFonts w:ascii="Times New Roman" w:hAnsi="Times New Roman"/>
          <w:color w:val="000000"/>
          <w:sz w:val="24"/>
          <w:szCs w:val="24"/>
        </w:rPr>
        <w:t xml:space="preserve">, esto es debido a los gastos que se deben enfrentar para </w:t>
      </w:r>
      <w:r w:rsidR="00242F94">
        <w:rPr>
          <w:rFonts w:ascii="Times New Roman" w:hAnsi="Times New Roman"/>
          <w:color w:val="000000"/>
          <w:sz w:val="24"/>
          <w:szCs w:val="24"/>
        </w:rPr>
        <w:t>dar</w:t>
      </w:r>
      <w:r w:rsidR="00A01DEF">
        <w:rPr>
          <w:rFonts w:ascii="Times New Roman" w:hAnsi="Times New Roman"/>
          <w:color w:val="000000"/>
          <w:sz w:val="24"/>
          <w:szCs w:val="24"/>
        </w:rPr>
        <w:t xml:space="preserve"> </w:t>
      </w:r>
      <w:r w:rsidR="00242F94">
        <w:rPr>
          <w:rFonts w:ascii="Times New Roman" w:hAnsi="Times New Roman"/>
          <w:color w:val="000000"/>
          <w:sz w:val="24"/>
          <w:szCs w:val="24"/>
        </w:rPr>
        <w:t xml:space="preserve">comienzo a </w:t>
      </w:r>
      <w:r w:rsidR="00A01DEF">
        <w:rPr>
          <w:rFonts w:ascii="Times New Roman" w:hAnsi="Times New Roman"/>
          <w:color w:val="000000"/>
          <w:sz w:val="24"/>
          <w:szCs w:val="24"/>
        </w:rPr>
        <w:t xml:space="preserve">las actividades (Servicios de Terceros, </w:t>
      </w:r>
      <w:proofErr w:type="spellStart"/>
      <w:r w:rsidR="00A01DEF">
        <w:rPr>
          <w:rFonts w:ascii="Times New Roman" w:hAnsi="Times New Roman"/>
          <w:color w:val="000000"/>
          <w:sz w:val="24"/>
          <w:szCs w:val="24"/>
        </w:rPr>
        <w:t>etc</w:t>
      </w:r>
      <w:proofErr w:type="spellEnd"/>
      <w:r w:rsidR="00A01DEF">
        <w:rPr>
          <w:rFonts w:ascii="Times New Roman" w:hAnsi="Times New Roman"/>
          <w:color w:val="000000"/>
          <w:sz w:val="24"/>
          <w:szCs w:val="24"/>
        </w:rPr>
        <w:t>).</w:t>
      </w:r>
    </w:p>
    <w:p w:rsidR="00EE3E32" w:rsidRDefault="00EE3E32" w:rsidP="00DD6FDE">
      <w:pPr>
        <w:spacing w:after="0" w:line="240" w:lineRule="auto"/>
        <w:jc w:val="both"/>
        <w:rPr>
          <w:rFonts w:ascii="Times New Roman" w:hAnsi="Times New Roman"/>
          <w:color w:val="000000"/>
          <w:sz w:val="24"/>
          <w:szCs w:val="24"/>
        </w:rPr>
      </w:pPr>
    </w:p>
    <w:p w:rsidR="00890ED3" w:rsidRDefault="001921B5" w:rsidP="00DD6FDE">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Se puede observar que a partir del segundo año hasta el quinto año, se visualizan crecimientos de los resultados finales, debido al aumento de las ventas y de </w:t>
      </w:r>
      <w:r w:rsidR="00707D46">
        <w:rPr>
          <w:rFonts w:ascii="Times New Roman" w:hAnsi="Times New Roman"/>
          <w:color w:val="000000"/>
          <w:sz w:val="24"/>
          <w:szCs w:val="24"/>
        </w:rPr>
        <w:t>las demandas proyectadas</w:t>
      </w:r>
      <w:r>
        <w:rPr>
          <w:rFonts w:ascii="Times New Roman" w:hAnsi="Times New Roman"/>
          <w:color w:val="000000"/>
          <w:sz w:val="24"/>
          <w:szCs w:val="24"/>
        </w:rPr>
        <w:t>.</w:t>
      </w:r>
    </w:p>
    <w:p w:rsidR="00EE3E32" w:rsidRDefault="00EE3E32" w:rsidP="00DD6FDE">
      <w:pPr>
        <w:spacing w:after="0" w:line="240" w:lineRule="auto"/>
        <w:jc w:val="both"/>
        <w:rPr>
          <w:rFonts w:ascii="Times New Roman" w:hAnsi="Times New Roman"/>
          <w:color w:val="000000"/>
          <w:sz w:val="24"/>
          <w:szCs w:val="24"/>
        </w:rPr>
      </w:pPr>
    </w:p>
    <w:p w:rsidR="001921B5" w:rsidRDefault="002579E6" w:rsidP="00DD6FDE">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En el cuadro de fuentes y usos de fondos o </w:t>
      </w:r>
      <w:r w:rsidR="0002190D">
        <w:rPr>
          <w:rFonts w:ascii="Times New Roman" w:hAnsi="Times New Roman"/>
          <w:color w:val="000000"/>
          <w:sz w:val="24"/>
          <w:szCs w:val="24"/>
        </w:rPr>
        <w:t>Proyección</w:t>
      </w:r>
      <w:r>
        <w:rPr>
          <w:rFonts w:ascii="Times New Roman" w:hAnsi="Times New Roman"/>
          <w:color w:val="000000"/>
          <w:sz w:val="24"/>
          <w:szCs w:val="24"/>
        </w:rPr>
        <w:t xml:space="preserve"> Financiera, podemos ver todos los ingresos y egresos del proyecto en cada periodo, después de deducir los impuestos a </w:t>
      </w:r>
      <w:r w:rsidR="0002190D">
        <w:rPr>
          <w:rFonts w:ascii="Times New Roman" w:hAnsi="Times New Roman"/>
          <w:color w:val="000000"/>
          <w:sz w:val="24"/>
          <w:szCs w:val="24"/>
        </w:rPr>
        <w:t>las ganancias</w:t>
      </w:r>
      <w:r>
        <w:rPr>
          <w:rFonts w:ascii="Times New Roman" w:hAnsi="Times New Roman"/>
          <w:color w:val="000000"/>
          <w:sz w:val="24"/>
          <w:szCs w:val="24"/>
        </w:rPr>
        <w:t>, mostrándonos un saldo acumulado que crece, conforme aumentan los años de análisis del Proyecto.</w:t>
      </w:r>
    </w:p>
    <w:p w:rsidR="00EE3E32" w:rsidRDefault="00EE3E32" w:rsidP="00DD6FDE">
      <w:pPr>
        <w:spacing w:after="0" w:line="240" w:lineRule="auto"/>
        <w:jc w:val="both"/>
        <w:rPr>
          <w:rFonts w:ascii="Times New Roman" w:hAnsi="Times New Roman"/>
          <w:color w:val="000000"/>
          <w:sz w:val="24"/>
          <w:szCs w:val="24"/>
        </w:rPr>
      </w:pPr>
    </w:p>
    <w:p w:rsidR="00EE3E32" w:rsidRDefault="00EE3E32" w:rsidP="00DD6FDE">
      <w:pPr>
        <w:spacing w:after="0" w:line="240" w:lineRule="auto"/>
        <w:jc w:val="both"/>
        <w:rPr>
          <w:rFonts w:ascii="Times New Roman" w:hAnsi="Times New Roman"/>
          <w:color w:val="000000"/>
          <w:sz w:val="24"/>
          <w:szCs w:val="24"/>
        </w:rPr>
      </w:pPr>
      <w:r>
        <w:rPr>
          <w:rFonts w:ascii="Times New Roman" w:hAnsi="Times New Roman"/>
          <w:color w:val="000000"/>
          <w:sz w:val="24"/>
          <w:szCs w:val="24"/>
        </w:rPr>
        <w:t>En este proyecto, el Capital de Trabajo, para el inicio de las actividades asciende a $ 742.831 (en el año 0) y el capital de Trabajo en el año 1 asciende a $ 742.831, se entiende por Capital de Trabajo al activo de trabajo menos financiamiento de Proveedores, entonces se puede decir que en este escenario no existe financiamiento alguno, lo que queda expresado es el Activo de trabajo y el mismo es igual a la sumatoria de las Materias Primas adquiridas e insumos utilizados , la Mano de Obra empleada en los procesos productivos y otros costos relacionados con dicho</w:t>
      </w:r>
      <w:r w:rsidR="00E23228">
        <w:rPr>
          <w:rFonts w:ascii="Times New Roman" w:hAnsi="Times New Roman"/>
          <w:color w:val="000000"/>
          <w:sz w:val="24"/>
          <w:szCs w:val="24"/>
        </w:rPr>
        <w:t>s</w:t>
      </w:r>
      <w:r>
        <w:rPr>
          <w:rFonts w:ascii="Times New Roman" w:hAnsi="Times New Roman"/>
          <w:color w:val="000000"/>
          <w:sz w:val="24"/>
          <w:szCs w:val="24"/>
        </w:rPr>
        <w:t xml:space="preserve"> proceso</w:t>
      </w:r>
      <w:r w:rsidR="00E23228">
        <w:rPr>
          <w:rFonts w:ascii="Times New Roman" w:hAnsi="Times New Roman"/>
          <w:color w:val="000000"/>
          <w:sz w:val="24"/>
          <w:szCs w:val="24"/>
        </w:rPr>
        <w:t>s</w:t>
      </w:r>
      <w:r>
        <w:rPr>
          <w:rFonts w:ascii="Times New Roman" w:hAnsi="Times New Roman"/>
          <w:color w:val="000000"/>
          <w:sz w:val="24"/>
          <w:szCs w:val="24"/>
        </w:rPr>
        <w:t xml:space="preserve">. </w:t>
      </w:r>
    </w:p>
    <w:p w:rsidR="00EE3E32" w:rsidRDefault="00EE3E32" w:rsidP="00DD6FDE">
      <w:pPr>
        <w:spacing w:after="0" w:line="240" w:lineRule="auto"/>
        <w:jc w:val="both"/>
        <w:rPr>
          <w:rFonts w:ascii="Times New Roman" w:hAnsi="Times New Roman"/>
          <w:color w:val="000000"/>
          <w:sz w:val="24"/>
          <w:szCs w:val="24"/>
        </w:rPr>
      </w:pPr>
    </w:p>
    <w:p w:rsidR="00ED10AD" w:rsidRDefault="00ED10AD" w:rsidP="00DD6FDE">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El V.A.N (Valor Actual Neto) positivo obtenido, manifiesta que el proyecto está </w:t>
      </w:r>
      <w:proofErr w:type="spellStart"/>
      <w:r>
        <w:rPr>
          <w:rFonts w:ascii="Times New Roman" w:hAnsi="Times New Roman"/>
          <w:color w:val="000000"/>
          <w:sz w:val="24"/>
          <w:szCs w:val="24"/>
        </w:rPr>
        <w:t>e</w:t>
      </w:r>
      <w:proofErr w:type="spellEnd"/>
      <w:r>
        <w:rPr>
          <w:rFonts w:ascii="Times New Roman" w:hAnsi="Times New Roman"/>
          <w:color w:val="000000"/>
          <w:sz w:val="24"/>
          <w:szCs w:val="24"/>
        </w:rPr>
        <w:t xml:space="preserve"> condiciones de devolver el capital invertido, de pagar una tasa del 38 % de interés anual y de generar excedentes por un monto de $</w:t>
      </w:r>
      <w:r w:rsidR="0092290A">
        <w:rPr>
          <w:rFonts w:ascii="Times New Roman" w:hAnsi="Times New Roman"/>
          <w:color w:val="000000"/>
          <w:sz w:val="24"/>
          <w:szCs w:val="24"/>
        </w:rPr>
        <w:t xml:space="preserve"> 2.849.111</w:t>
      </w:r>
      <w:r>
        <w:rPr>
          <w:rFonts w:ascii="Times New Roman" w:hAnsi="Times New Roman"/>
          <w:color w:val="000000"/>
          <w:sz w:val="24"/>
          <w:szCs w:val="24"/>
        </w:rPr>
        <w:t xml:space="preserve"> a los 5 años. Dicho en otros términos, el V.A.N positivo significa que el retorno esperado de la inversión es mayor que el 38 % anual.</w:t>
      </w:r>
    </w:p>
    <w:p w:rsidR="00494F83" w:rsidRDefault="00494F83" w:rsidP="00DD6FDE">
      <w:pPr>
        <w:spacing w:after="0" w:line="240" w:lineRule="auto"/>
        <w:jc w:val="both"/>
        <w:rPr>
          <w:rFonts w:ascii="Times New Roman" w:hAnsi="Times New Roman"/>
          <w:color w:val="000000"/>
          <w:sz w:val="24"/>
          <w:szCs w:val="24"/>
        </w:rPr>
      </w:pPr>
    </w:p>
    <w:p w:rsidR="0002190D" w:rsidRDefault="00ED10AD" w:rsidP="00DD6FDE">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La T.I.R. (Tasa Interna de Retorno) obtenida del Proyecto es de </w:t>
      </w:r>
      <w:r w:rsidR="00BA44C9">
        <w:rPr>
          <w:rFonts w:ascii="Times New Roman" w:hAnsi="Times New Roman"/>
          <w:color w:val="000000"/>
          <w:sz w:val="24"/>
          <w:szCs w:val="24"/>
        </w:rPr>
        <w:t xml:space="preserve">68 </w:t>
      </w:r>
      <w:r>
        <w:rPr>
          <w:rFonts w:ascii="Times New Roman" w:hAnsi="Times New Roman"/>
          <w:color w:val="000000"/>
          <w:sz w:val="24"/>
          <w:szCs w:val="24"/>
        </w:rPr>
        <w:t xml:space="preserve">%, lo cual indica que supera ampliamente la tasa de descuento requerida, por lo tanto el proyecto es recomendable. Hay que tener en cuenta que las inversiones </w:t>
      </w:r>
      <w:r w:rsidR="00707D46">
        <w:rPr>
          <w:rFonts w:ascii="Times New Roman" w:hAnsi="Times New Roman"/>
          <w:color w:val="000000"/>
          <w:sz w:val="24"/>
          <w:szCs w:val="24"/>
        </w:rPr>
        <w:t>iníciales</w:t>
      </w:r>
      <w:r>
        <w:rPr>
          <w:rFonts w:ascii="Times New Roman" w:hAnsi="Times New Roman"/>
          <w:color w:val="000000"/>
          <w:sz w:val="24"/>
          <w:szCs w:val="24"/>
        </w:rPr>
        <w:t xml:space="preserve"> requeridas no son tan elevadas, lo que genera una tasa de retorno alta. </w:t>
      </w:r>
    </w:p>
    <w:p w:rsidR="00A01DEF" w:rsidRDefault="00A01DEF" w:rsidP="00537450">
      <w:pPr>
        <w:spacing w:line="240" w:lineRule="auto"/>
        <w:jc w:val="both"/>
        <w:rPr>
          <w:rFonts w:ascii="Times New Roman" w:hAnsi="Times New Roman"/>
          <w:color w:val="000000"/>
          <w:sz w:val="24"/>
          <w:szCs w:val="24"/>
        </w:rPr>
      </w:pPr>
    </w:p>
    <w:p w:rsidR="00494F83" w:rsidRDefault="00494F83" w:rsidP="00494F83">
      <w:pPr>
        <w:spacing w:after="0" w:line="240" w:lineRule="auto"/>
        <w:jc w:val="both"/>
        <w:rPr>
          <w:rFonts w:ascii="Times New Roman" w:hAnsi="Times New Roman"/>
          <w:color w:val="000000"/>
          <w:sz w:val="24"/>
          <w:szCs w:val="24"/>
        </w:rPr>
      </w:pPr>
      <w:r>
        <w:rPr>
          <w:rFonts w:ascii="Times New Roman" w:hAnsi="Times New Roman"/>
          <w:color w:val="000000"/>
          <w:sz w:val="24"/>
          <w:szCs w:val="24"/>
        </w:rPr>
        <w:lastRenderedPageBreak/>
        <w:t>Para el cuadro de Análisis de Rentabilidad determinamos una tasa del 38 %, que es la mínima requerida de rendimiento para el proyecto. Esta tasa es algo más elevada que una tasa de libre de riesgo, la cual ronda el 33 % anual.</w:t>
      </w:r>
    </w:p>
    <w:p w:rsidR="00393CCE" w:rsidRDefault="00494F83" w:rsidP="00537450">
      <w:pPr>
        <w:spacing w:line="240" w:lineRule="auto"/>
        <w:jc w:val="both"/>
        <w:rPr>
          <w:rFonts w:ascii="Times New Roman" w:hAnsi="Times New Roman"/>
          <w:color w:val="000000"/>
          <w:sz w:val="24"/>
          <w:szCs w:val="24"/>
        </w:rPr>
      </w:pPr>
      <w:r>
        <w:rPr>
          <w:rFonts w:ascii="Times New Roman" w:hAnsi="Times New Roman"/>
          <w:color w:val="000000"/>
          <w:sz w:val="24"/>
          <w:szCs w:val="24"/>
        </w:rPr>
        <w:t xml:space="preserve">Podemos visualizar que cada socio podrá retirar anualmente, la suma de $ </w:t>
      </w:r>
      <w:r w:rsidR="00D44274">
        <w:rPr>
          <w:rFonts w:ascii="Times New Roman" w:hAnsi="Times New Roman"/>
          <w:color w:val="000000"/>
          <w:sz w:val="24"/>
          <w:szCs w:val="24"/>
        </w:rPr>
        <w:t>3</w:t>
      </w:r>
      <w:r>
        <w:rPr>
          <w:rFonts w:ascii="Times New Roman" w:hAnsi="Times New Roman"/>
          <w:color w:val="000000"/>
          <w:sz w:val="24"/>
          <w:szCs w:val="24"/>
        </w:rPr>
        <w:t>00.000</w:t>
      </w:r>
      <w:r w:rsidR="00D44274">
        <w:rPr>
          <w:rFonts w:ascii="Times New Roman" w:hAnsi="Times New Roman"/>
          <w:color w:val="000000"/>
          <w:sz w:val="24"/>
          <w:szCs w:val="24"/>
        </w:rPr>
        <w:t xml:space="preserve"> (en la </w:t>
      </w:r>
      <w:r w:rsidR="00AD2E2E">
        <w:rPr>
          <w:rFonts w:ascii="Times New Roman" w:hAnsi="Times New Roman"/>
          <w:color w:val="000000"/>
          <w:sz w:val="24"/>
          <w:szCs w:val="24"/>
        </w:rPr>
        <w:t>Proyección</w:t>
      </w:r>
      <w:r w:rsidR="00D44274">
        <w:rPr>
          <w:rFonts w:ascii="Times New Roman" w:hAnsi="Times New Roman"/>
          <w:color w:val="000000"/>
          <w:sz w:val="24"/>
          <w:szCs w:val="24"/>
        </w:rPr>
        <w:t xml:space="preserve"> Financiera </w:t>
      </w:r>
      <w:r w:rsidR="00AD2E2E">
        <w:rPr>
          <w:rFonts w:ascii="Times New Roman" w:hAnsi="Times New Roman"/>
          <w:color w:val="000000"/>
          <w:sz w:val="24"/>
          <w:szCs w:val="24"/>
        </w:rPr>
        <w:t xml:space="preserve">se exponen </w:t>
      </w:r>
      <w:r w:rsidR="00D44274">
        <w:rPr>
          <w:rFonts w:ascii="Times New Roman" w:hAnsi="Times New Roman"/>
          <w:color w:val="000000"/>
          <w:sz w:val="24"/>
          <w:szCs w:val="24"/>
        </w:rPr>
        <w:t>$ 600.000 o sea dividido dos socios</w:t>
      </w:r>
      <w:r w:rsidR="00AD2E2E">
        <w:rPr>
          <w:rFonts w:ascii="Times New Roman" w:hAnsi="Times New Roman"/>
          <w:color w:val="000000"/>
          <w:sz w:val="24"/>
          <w:szCs w:val="24"/>
        </w:rPr>
        <w:t>, da como resultado la suma de $ 300.000</w:t>
      </w:r>
      <w:r w:rsidR="00D44274">
        <w:rPr>
          <w:rFonts w:ascii="Times New Roman" w:hAnsi="Times New Roman"/>
          <w:color w:val="000000"/>
          <w:sz w:val="24"/>
          <w:szCs w:val="24"/>
        </w:rPr>
        <w:t>)</w:t>
      </w:r>
      <w:r>
        <w:rPr>
          <w:rFonts w:ascii="Times New Roman" w:hAnsi="Times New Roman"/>
          <w:color w:val="000000"/>
          <w:sz w:val="24"/>
          <w:szCs w:val="24"/>
        </w:rPr>
        <w:t>, lo que equivale a $ 25.000 mensuales para cada socio</w:t>
      </w:r>
      <w:r w:rsidR="00B84982">
        <w:rPr>
          <w:rFonts w:ascii="Times New Roman" w:hAnsi="Times New Roman"/>
          <w:color w:val="000000"/>
          <w:sz w:val="24"/>
          <w:szCs w:val="24"/>
        </w:rPr>
        <w:t xml:space="preserve"> ($ 300.000 dividido los doce meses del año, da como resultado $ 25.000)</w:t>
      </w:r>
      <w:r>
        <w:rPr>
          <w:rFonts w:ascii="Times New Roman" w:hAnsi="Times New Roman"/>
          <w:color w:val="000000"/>
          <w:sz w:val="24"/>
          <w:szCs w:val="24"/>
        </w:rPr>
        <w:t>.</w:t>
      </w:r>
    </w:p>
    <w:p w:rsidR="008B66AB" w:rsidRDefault="00494F83" w:rsidP="008B66AB">
      <w:pPr>
        <w:spacing w:line="240" w:lineRule="auto"/>
        <w:jc w:val="both"/>
        <w:rPr>
          <w:rFonts w:ascii="Times New Roman" w:hAnsi="Times New Roman"/>
          <w:color w:val="000000"/>
          <w:sz w:val="24"/>
          <w:szCs w:val="24"/>
        </w:rPr>
      </w:pPr>
      <w:r>
        <w:rPr>
          <w:rFonts w:ascii="Times New Roman" w:hAnsi="Times New Roman"/>
          <w:color w:val="000000"/>
          <w:sz w:val="24"/>
          <w:szCs w:val="24"/>
        </w:rPr>
        <w:t xml:space="preserve">Por otro lado, se hubiese podido plantear otro posible escenario, en donde los socios podrían retirar la suma de $ 50.000 mensuales, este escenario también </w:t>
      </w:r>
      <w:r w:rsidR="00FD1914">
        <w:rPr>
          <w:rFonts w:ascii="Times New Roman" w:hAnsi="Times New Roman"/>
          <w:color w:val="000000"/>
          <w:sz w:val="24"/>
          <w:szCs w:val="24"/>
        </w:rPr>
        <w:t xml:space="preserve">expondría </w:t>
      </w:r>
      <w:r>
        <w:rPr>
          <w:rFonts w:ascii="Times New Roman" w:hAnsi="Times New Roman"/>
          <w:color w:val="000000"/>
          <w:sz w:val="24"/>
          <w:szCs w:val="24"/>
        </w:rPr>
        <w:t xml:space="preserve"> un Valor actual Neto</w:t>
      </w:r>
      <w:r w:rsidR="00FD1914">
        <w:rPr>
          <w:rFonts w:ascii="Times New Roman" w:hAnsi="Times New Roman"/>
          <w:color w:val="000000"/>
          <w:sz w:val="24"/>
          <w:szCs w:val="24"/>
        </w:rPr>
        <w:t xml:space="preserve"> Positivo y una Tasa Interna de Retorno positiva, superando la tasa de descuento requerida.</w:t>
      </w:r>
    </w:p>
    <w:p w:rsidR="008B66AB" w:rsidRDefault="008B66AB" w:rsidP="008B66AB">
      <w:pPr>
        <w:spacing w:line="240" w:lineRule="auto"/>
        <w:jc w:val="both"/>
        <w:rPr>
          <w:rFonts w:ascii="Times New Roman" w:hAnsi="Times New Roman"/>
          <w:color w:val="000000"/>
          <w:sz w:val="24"/>
          <w:szCs w:val="24"/>
        </w:rPr>
      </w:pPr>
      <w:r>
        <w:rPr>
          <w:rFonts w:ascii="Times New Roman" w:hAnsi="Times New Roman"/>
          <w:color w:val="000000"/>
          <w:sz w:val="24"/>
          <w:szCs w:val="24"/>
        </w:rPr>
        <w:t>A continuación se exponen los cuadros de Proyección Económica y Financiera, Análisis de Rentabilidad esperada y cálculo de V.A.N (Valor Actual Neto) y T.I.R (Tasa Interna de Retorno).</w:t>
      </w:r>
    </w:p>
    <w:p w:rsidR="008B66AB" w:rsidRPr="008B66AB" w:rsidRDefault="008B66AB" w:rsidP="008B66AB">
      <w:pPr>
        <w:spacing w:line="240" w:lineRule="auto"/>
        <w:jc w:val="both"/>
        <w:rPr>
          <w:rFonts w:ascii="Times New Roman" w:hAnsi="Times New Roman"/>
          <w:color w:val="000000"/>
          <w:sz w:val="24"/>
          <w:szCs w:val="24"/>
        </w:rPr>
        <w:sectPr w:rsidR="008B66AB" w:rsidRPr="008B66AB" w:rsidSect="00537450">
          <w:headerReference w:type="default" r:id="rId78"/>
          <w:footerReference w:type="default" r:id="rId79"/>
          <w:pgSz w:w="12240" w:h="15840"/>
          <w:pgMar w:top="1417" w:right="900" w:bottom="1417" w:left="1701" w:header="720" w:footer="720" w:gutter="0"/>
          <w:cols w:space="720"/>
          <w:noEndnote/>
          <w:docGrid w:linePitch="299"/>
        </w:sectPr>
      </w:pPr>
    </w:p>
    <w:tbl>
      <w:tblPr>
        <w:tblW w:w="12400" w:type="dxa"/>
        <w:tblInd w:w="57" w:type="dxa"/>
        <w:tblCellMar>
          <w:left w:w="70" w:type="dxa"/>
          <w:right w:w="70" w:type="dxa"/>
        </w:tblCellMar>
        <w:tblLook w:val="04A0"/>
      </w:tblPr>
      <w:tblGrid>
        <w:gridCol w:w="5637"/>
        <w:gridCol w:w="1274"/>
        <w:gridCol w:w="1274"/>
        <w:gridCol w:w="1405"/>
        <w:gridCol w:w="1405"/>
        <w:gridCol w:w="1405"/>
      </w:tblGrid>
      <w:tr w:rsidR="00BA44C9" w:rsidRPr="00BA44C9" w:rsidTr="00BA44C9">
        <w:trPr>
          <w:trHeight w:val="330"/>
        </w:trPr>
        <w:tc>
          <w:tcPr>
            <w:tcW w:w="12400" w:type="dxa"/>
            <w:gridSpan w:val="6"/>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lastRenderedPageBreak/>
              <w:t>PROYECCION ECONOMICA-ESCENARIO PRINCIPAL</w:t>
            </w:r>
          </w:p>
        </w:tc>
      </w:tr>
      <w:tr w:rsidR="00BA44C9" w:rsidRPr="00BA44C9" w:rsidTr="00BA44C9">
        <w:trPr>
          <w:trHeight w:val="315"/>
        </w:trPr>
        <w:tc>
          <w:tcPr>
            <w:tcW w:w="5637" w:type="dxa"/>
            <w:tcBorders>
              <w:top w:val="nil"/>
              <w:left w:val="single" w:sz="8" w:space="0" w:color="auto"/>
              <w:bottom w:val="nil"/>
              <w:right w:val="nil"/>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274" w:type="dxa"/>
            <w:tcBorders>
              <w:top w:val="nil"/>
              <w:left w:val="single" w:sz="4" w:space="0" w:color="auto"/>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 xml:space="preserve">AÑO 1 </w:t>
            </w:r>
          </w:p>
        </w:tc>
        <w:tc>
          <w:tcPr>
            <w:tcW w:w="1274"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AÑO 2</w:t>
            </w:r>
          </w:p>
        </w:tc>
        <w:tc>
          <w:tcPr>
            <w:tcW w:w="1405"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AÑO 3</w:t>
            </w:r>
          </w:p>
        </w:tc>
        <w:tc>
          <w:tcPr>
            <w:tcW w:w="1405"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AÑO 4</w:t>
            </w:r>
          </w:p>
        </w:tc>
        <w:tc>
          <w:tcPr>
            <w:tcW w:w="1405" w:type="dxa"/>
            <w:tcBorders>
              <w:top w:val="nil"/>
              <w:left w:val="nil"/>
              <w:bottom w:val="single" w:sz="4" w:space="0" w:color="auto"/>
              <w:right w:val="single" w:sz="8"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AÑO 5</w:t>
            </w:r>
          </w:p>
        </w:tc>
      </w:tr>
      <w:tr w:rsidR="00BA44C9" w:rsidRPr="00BA44C9" w:rsidTr="00BA44C9">
        <w:trPr>
          <w:trHeight w:val="315"/>
        </w:trPr>
        <w:tc>
          <w:tcPr>
            <w:tcW w:w="563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INGRESOS POR VENTAS</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$ 2.319.750</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$ 6.516.000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$ 10.438.875</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$ 14.361.750</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$ 18.558.000</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COSTOS DE PRODUCCION</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MATERIA PRIMA   E    INSUMOS</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$ 751.770</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$ 2.462.220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$ 4.003.830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$ 5.432.040</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$ 7.017.120</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MANO DE OBRA DIRECTA</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$ 550.980</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$ 734.640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$ 734.640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$ 734.640</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$ 734.640</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 xml:space="preserve">ELEMENTOS DE SEGURIDAD, SEÑALIZACION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$ 100.256</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$ 100.256</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$ 100.256</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$ 100.256</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$ 100.256</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SERVICIOS PRESTADOS POR TERCEROS</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$ 418.784</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$ 423.149</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$ 423.149</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$ 423.149</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$ 423.149</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AMORTIZACIONES</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$ 79.562</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$ 79.562</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$ 79.562</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$ 79.562</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$ 79.562</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TOTAL COSTOS DE PRODUCCION</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$ 1.901.352</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$ 3.799.827</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$ 5.341.437</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$ 6.769.647</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$ 8.354.727</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COSTO DE ADMINISTRACION</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COMISIONES POR VENTAS (5% SOBRE VTAS)</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$ 46.395</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$ 325.800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$ 521.944</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$ 718.088</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$ 927.900</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FLETES Y/O COMISIONES (PEDIDO DE M.P)</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$ 125.132</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$ 565.842</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$ 917.427</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$ 1.247.952</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$ 1.612.260</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MANO DE OBRA INDIRECTA</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$ 484.152</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$ 484.152</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$ 484.152</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$ 484.152</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$ 484.152</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TOTAL COSTOS DE ADMINISTRACION</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$ 655.679</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$ 1.375.794</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$ 1.923.523</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$ 2.450.191</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$ 3.024.312</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TOTAL COSTO DE ALQUILER</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$ 120.000</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$ 120.000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$ 120.000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$ 180.000</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$ 180.000</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TOTAL DE COSTOS</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$ 2.677.031</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$ 5.295.621</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$ 7.384.960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$ 9.399.839</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$ 11.559.039</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RESULTADO BRUTO</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-$ 357.281</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$ 1.220.379</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$ 3.053.915</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$ 4.961.911</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$ 6.998.961</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IMPUESTOS VARIOS</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IMPUESTO A LAS GANANCIAS 35%</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$ 427.133</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$ 1.068.870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$ 1.736.669</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$ 2.449.636</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IMPUESTO A LOS INGRESOS BRUTOS 3,6 %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$ 43.934</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$ 109.941</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$ 178.629</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$ 251.963</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lang w:eastAsia="es-ES"/>
              </w:rPr>
            </w:pPr>
            <w:r w:rsidRPr="00BA44C9">
              <w:rPr>
                <w:rFonts w:ascii="Times New Roman" w:eastAsia="Times New Roman" w:hAnsi="Times New Roman"/>
                <w:color w:val="000000"/>
                <w:lang w:eastAsia="es-ES"/>
              </w:rPr>
              <w:t>IMPUESTOS MUNICIPALES (REG INSP)</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$ 1.560</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$ 1.560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$ 1.560</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$ 1.560</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$ 1.560</w:t>
            </w:r>
          </w:p>
        </w:tc>
      </w:tr>
      <w:tr w:rsidR="00BA44C9" w:rsidRPr="00BA44C9" w:rsidTr="00BA44C9">
        <w:trPr>
          <w:trHeight w:val="315"/>
        </w:trPr>
        <w:tc>
          <w:tcPr>
            <w:tcW w:w="563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 xml:space="preserve">TOTAL DE IMPUESTOS </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$ 1.560</w:t>
            </w:r>
          </w:p>
        </w:tc>
        <w:tc>
          <w:tcPr>
            <w:tcW w:w="1274"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$ 472.626</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$ 1.180.371</w:t>
            </w:r>
          </w:p>
        </w:tc>
        <w:tc>
          <w:tcPr>
            <w:tcW w:w="1405"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$ 1.916.858</w:t>
            </w:r>
          </w:p>
        </w:tc>
        <w:tc>
          <w:tcPr>
            <w:tcW w:w="1405"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$ 2.703.159</w:t>
            </w:r>
          </w:p>
        </w:tc>
      </w:tr>
      <w:tr w:rsidR="00BA44C9" w:rsidRPr="00BA44C9" w:rsidTr="00BA44C9">
        <w:trPr>
          <w:trHeight w:val="330"/>
        </w:trPr>
        <w:tc>
          <w:tcPr>
            <w:tcW w:w="5637" w:type="dxa"/>
            <w:tcBorders>
              <w:top w:val="nil"/>
              <w:left w:val="single" w:sz="8" w:space="0" w:color="auto"/>
              <w:bottom w:val="single" w:sz="8" w:space="0" w:color="auto"/>
              <w:right w:val="single" w:sz="4" w:space="0" w:color="auto"/>
            </w:tcBorders>
            <w:shd w:val="clear" w:color="000000" w:fill="FFFF00"/>
            <w:noWrap/>
            <w:vAlign w:val="bottom"/>
            <w:hideMark/>
          </w:tcPr>
          <w:p w:rsidR="00BA44C9" w:rsidRPr="00BA44C9" w:rsidRDefault="00BA44C9" w:rsidP="00BA44C9">
            <w:pPr>
              <w:spacing w:after="0" w:line="240" w:lineRule="auto"/>
              <w:rPr>
                <w:rFonts w:ascii="Times New Roman" w:eastAsia="Times New Roman" w:hAnsi="Times New Roman"/>
                <w:b/>
                <w:bCs/>
                <w:color w:val="000000"/>
                <w:lang w:eastAsia="es-ES"/>
              </w:rPr>
            </w:pPr>
            <w:r w:rsidRPr="00BA44C9">
              <w:rPr>
                <w:rFonts w:ascii="Times New Roman" w:eastAsia="Times New Roman" w:hAnsi="Times New Roman"/>
                <w:b/>
                <w:bCs/>
                <w:color w:val="000000"/>
                <w:lang w:eastAsia="es-ES"/>
              </w:rPr>
              <w:t>RESULTADO FINAL</w:t>
            </w:r>
          </w:p>
        </w:tc>
        <w:tc>
          <w:tcPr>
            <w:tcW w:w="1274"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-$ 358.841</w:t>
            </w:r>
          </w:p>
        </w:tc>
        <w:tc>
          <w:tcPr>
            <w:tcW w:w="1274"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$ 747.752</w:t>
            </w:r>
          </w:p>
        </w:tc>
        <w:tc>
          <w:tcPr>
            <w:tcW w:w="1405"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$ 1.873.544</w:t>
            </w:r>
          </w:p>
        </w:tc>
        <w:tc>
          <w:tcPr>
            <w:tcW w:w="1405"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$ 3.045.053</w:t>
            </w:r>
          </w:p>
        </w:tc>
        <w:tc>
          <w:tcPr>
            <w:tcW w:w="1405" w:type="dxa"/>
            <w:tcBorders>
              <w:top w:val="nil"/>
              <w:left w:val="nil"/>
              <w:bottom w:val="single" w:sz="8"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lang w:eastAsia="es-ES"/>
              </w:rPr>
            </w:pPr>
            <w:r w:rsidRPr="00BA44C9">
              <w:rPr>
                <w:rFonts w:ascii="Times New Roman" w:eastAsia="Times New Roman" w:hAnsi="Times New Roman"/>
                <w:color w:val="000000"/>
                <w:lang w:eastAsia="es-ES"/>
              </w:rPr>
              <w:t>$ 4.295.802</w:t>
            </w:r>
          </w:p>
        </w:tc>
      </w:tr>
    </w:tbl>
    <w:p w:rsidR="001A6EB5" w:rsidRPr="00424B02" w:rsidRDefault="001A6EB5" w:rsidP="00537450">
      <w:pPr>
        <w:spacing w:line="240" w:lineRule="auto"/>
        <w:rPr>
          <w:rFonts w:ascii="Times New Roman" w:hAnsi="Times New Roman"/>
          <w:b/>
          <w:color w:val="000000"/>
          <w:sz w:val="20"/>
          <w:szCs w:val="20"/>
          <w:u w:val="single"/>
        </w:rPr>
      </w:pPr>
    </w:p>
    <w:tbl>
      <w:tblPr>
        <w:tblW w:w="13621" w:type="dxa"/>
        <w:tblInd w:w="-304" w:type="dxa"/>
        <w:tblCellMar>
          <w:left w:w="70" w:type="dxa"/>
          <w:right w:w="70" w:type="dxa"/>
        </w:tblCellMar>
        <w:tblLook w:val="04A0"/>
      </w:tblPr>
      <w:tblGrid>
        <w:gridCol w:w="5382"/>
        <w:gridCol w:w="880"/>
        <w:gridCol w:w="1386"/>
        <w:gridCol w:w="1386"/>
        <w:gridCol w:w="1529"/>
        <w:gridCol w:w="1529"/>
        <w:gridCol w:w="1529"/>
      </w:tblGrid>
      <w:tr w:rsidR="00BA44C9" w:rsidRPr="00BA44C9" w:rsidTr="00BA44C9">
        <w:trPr>
          <w:trHeight w:val="330"/>
        </w:trPr>
        <w:tc>
          <w:tcPr>
            <w:tcW w:w="13621" w:type="dxa"/>
            <w:gridSpan w:val="7"/>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lastRenderedPageBreak/>
              <w:t>PROYECCION FINANCIERA-ESCENARIO PRINCIPAL</w:t>
            </w:r>
          </w:p>
        </w:tc>
      </w:tr>
      <w:tr w:rsidR="00BA44C9" w:rsidRPr="00BA44C9" w:rsidTr="00BA44C9">
        <w:trPr>
          <w:trHeight w:val="315"/>
        </w:trPr>
        <w:tc>
          <w:tcPr>
            <w:tcW w:w="5382" w:type="dxa"/>
            <w:tcBorders>
              <w:top w:val="nil"/>
              <w:left w:val="single" w:sz="8" w:space="0" w:color="auto"/>
              <w:bottom w:val="nil"/>
              <w:right w:val="nil"/>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880" w:type="dxa"/>
            <w:tcBorders>
              <w:top w:val="nil"/>
              <w:left w:val="single" w:sz="4" w:space="0" w:color="auto"/>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0</w:t>
            </w:r>
          </w:p>
        </w:tc>
        <w:tc>
          <w:tcPr>
            <w:tcW w:w="1386"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AÑO 1 </w:t>
            </w:r>
          </w:p>
        </w:tc>
        <w:tc>
          <w:tcPr>
            <w:tcW w:w="1386"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2</w:t>
            </w:r>
          </w:p>
        </w:tc>
        <w:tc>
          <w:tcPr>
            <w:tcW w:w="1529"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3</w:t>
            </w:r>
          </w:p>
        </w:tc>
        <w:tc>
          <w:tcPr>
            <w:tcW w:w="1529"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4</w:t>
            </w:r>
          </w:p>
        </w:tc>
        <w:tc>
          <w:tcPr>
            <w:tcW w:w="1529" w:type="dxa"/>
            <w:tcBorders>
              <w:top w:val="nil"/>
              <w:left w:val="nil"/>
              <w:bottom w:val="single" w:sz="4" w:space="0" w:color="auto"/>
              <w:right w:val="single" w:sz="8"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5</w:t>
            </w:r>
          </w:p>
        </w:tc>
      </w:tr>
      <w:tr w:rsidR="00BA44C9" w:rsidRPr="00BA44C9" w:rsidTr="00BA44C9">
        <w:trPr>
          <w:trHeight w:val="315"/>
        </w:trPr>
        <w:tc>
          <w:tcPr>
            <w:tcW w:w="538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SALDO AL INICIO</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FF0000"/>
                <w:sz w:val="24"/>
                <w:szCs w:val="24"/>
                <w:lang w:eastAsia="es-ES"/>
              </w:rPr>
            </w:pPr>
            <w:r w:rsidRPr="00BA44C9">
              <w:rPr>
                <w:rFonts w:ascii="Times New Roman" w:eastAsia="Times New Roman" w:hAnsi="Times New Roman"/>
                <w:color w:val="FF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FF0000"/>
                <w:sz w:val="24"/>
                <w:szCs w:val="24"/>
                <w:lang w:eastAsia="es-ES"/>
              </w:rPr>
            </w:pPr>
            <w:r w:rsidRPr="00BA44C9">
              <w:rPr>
                <w:rFonts w:ascii="Times New Roman" w:eastAsia="Times New Roman" w:hAnsi="Times New Roman"/>
                <w:color w:val="FF0000"/>
                <w:sz w:val="24"/>
                <w:szCs w:val="24"/>
                <w:lang w:eastAsia="es-ES"/>
              </w:rPr>
              <w:t>$ 2.397.752</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FF0000"/>
                <w:sz w:val="24"/>
                <w:szCs w:val="24"/>
                <w:lang w:eastAsia="es-ES"/>
              </w:rPr>
            </w:pPr>
            <w:r w:rsidRPr="00BA44C9">
              <w:rPr>
                <w:rFonts w:ascii="Times New Roman" w:eastAsia="Times New Roman" w:hAnsi="Times New Roman"/>
                <w:color w:val="FF0000"/>
                <w:sz w:val="24"/>
                <w:szCs w:val="24"/>
                <w:lang w:eastAsia="es-ES"/>
              </w:rPr>
              <w:t>$ 3.225.067</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FF0000"/>
                <w:sz w:val="24"/>
                <w:szCs w:val="24"/>
                <w:lang w:eastAsia="es-ES"/>
              </w:rPr>
            </w:pPr>
            <w:r w:rsidRPr="00BA44C9">
              <w:rPr>
                <w:rFonts w:ascii="Times New Roman" w:eastAsia="Times New Roman" w:hAnsi="Times New Roman"/>
                <w:color w:val="FF0000"/>
                <w:sz w:val="24"/>
                <w:szCs w:val="24"/>
                <w:lang w:eastAsia="es-ES"/>
              </w:rPr>
              <w:t>$ 5.178.174</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FF0000"/>
                <w:sz w:val="24"/>
                <w:szCs w:val="24"/>
                <w:lang w:eastAsia="es-ES"/>
              </w:rPr>
            </w:pPr>
            <w:r w:rsidRPr="00BA44C9">
              <w:rPr>
                <w:rFonts w:ascii="Times New Roman" w:eastAsia="Times New Roman" w:hAnsi="Times New Roman"/>
                <w:color w:val="FF0000"/>
                <w:sz w:val="24"/>
                <w:szCs w:val="24"/>
                <w:lang w:eastAsia="es-ES"/>
              </w:rPr>
              <w:t>$ 3.124.616</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INGRESOS AFECTADOS A IMPUESTOS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$ 2.319.750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$ 6.516.000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$ 10.438.875</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$ 14.361.750</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$ 18.558.000</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xml:space="preserve">INGRESOS POR VENTAS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$ 2.319.750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$ 6.516.000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$ 10.438.875</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$ 14.361.750</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$ 18.558.000</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EGRESOS AFECTADOS A IMPUESTOS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$ 5.295.621</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$ 7.384.960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$ 9.399.839</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$ 11.559.039</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COSTOS  DE PRODUCCION</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$ 3.799.827</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$ 5.341.437</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$ 6.769.647</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$ 8.354.727</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xml:space="preserve">COSTOS DE ADMINISTRACION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$ 1.375.794</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$ 1.923.523</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$ 2.450.191</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$ 3.024.312</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COSTO DE ALQUILER</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$ 120.000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$ 120.000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$ 180.000</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$ 180.000</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RESULTADOS ANTES DE IMPUESTOS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$ 2.319.750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$ 1.220.379</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$ 3.053.915</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$ 4.961.911</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$ 6.998.961</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TOTAL DE IMPUESTOS</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$ 1.560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$ 472.626</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$ 1.180.371</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$ 1.916.858</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$ 2.703.159</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IMPUESTOS A LAS GANANCIAS 35%</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$ 427.133</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$ 1.068.870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$ 1.736.669</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$ 2.449.636</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IMPUESTOS INGRESOS BRUTOS 3,6 %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$ 43.934</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$ 109.941</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$ 178.629</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$ 251.963</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IMPUESTOS MUNICIPALES (REG INSP)</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$ 1.560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$ 1.560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$ 1.560</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$ 1.560</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$ 1.560</w:t>
            </w:r>
          </w:p>
        </w:tc>
      </w:tr>
      <w:tr w:rsidR="00BA44C9" w:rsidRPr="00BA44C9" w:rsidTr="00BA44C9">
        <w:trPr>
          <w:trHeight w:val="315"/>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30"/>
        </w:trPr>
        <w:tc>
          <w:tcPr>
            <w:tcW w:w="5382"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RESULTADO DESPUES DE IMPUESTOS</w:t>
            </w:r>
          </w:p>
        </w:tc>
        <w:tc>
          <w:tcPr>
            <w:tcW w:w="880"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$ 2.318.190</w:t>
            </w:r>
          </w:p>
        </w:tc>
        <w:tc>
          <w:tcPr>
            <w:tcW w:w="1386"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$ 747.752</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$ 1.873.544</w:t>
            </w:r>
          </w:p>
        </w:tc>
        <w:tc>
          <w:tcPr>
            <w:tcW w:w="1529"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$ 3.045.053</w:t>
            </w:r>
          </w:p>
        </w:tc>
        <w:tc>
          <w:tcPr>
            <w:tcW w:w="1529"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$ 4.295.802</w:t>
            </w:r>
          </w:p>
        </w:tc>
      </w:tr>
    </w:tbl>
    <w:p w:rsidR="001A6EB5" w:rsidRPr="00424B02" w:rsidRDefault="001A6EB5" w:rsidP="00537450">
      <w:pPr>
        <w:spacing w:line="240" w:lineRule="auto"/>
        <w:rPr>
          <w:rFonts w:ascii="Times New Roman" w:hAnsi="Times New Roman"/>
          <w:b/>
          <w:color w:val="000000"/>
          <w:sz w:val="20"/>
          <w:szCs w:val="20"/>
          <w:u w:val="single"/>
        </w:rPr>
      </w:pPr>
    </w:p>
    <w:p w:rsidR="001A6EB5" w:rsidRPr="00424B02" w:rsidRDefault="001A6EB5" w:rsidP="00537450">
      <w:pPr>
        <w:spacing w:line="240" w:lineRule="auto"/>
        <w:rPr>
          <w:rFonts w:ascii="Times New Roman" w:hAnsi="Times New Roman"/>
          <w:b/>
          <w:color w:val="000000"/>
          <w:sz w:val="20"/>
          <w:szCs w:val="20"/>
          <w:u w:val="single"/>
        </w:rPr>
      </w:pPr>
    </w:p>
    <w:p w:rsidR="00536880" w:rsidRDefault="00536880" w:rsidP="00537450">
      <w:pPr>
        <w:spacing w:line="240" w:lineRule="auto"/>
        <w:rPr>
          <w:rFonts w:ascii="Times New Roman" w:hAnsi="Times New Roman"/>
          <w:b/>
          <w:color w:val="000000"/>
          <w:sz w:val="24"/>
          <w:szCs w:val="24"/>
          <w:u w:val="single"/>
        </w:rPr>
      </w:pPr>
    </w:p>
    <w:p w:rsidR="005D1DF6" w:rsidRPr="00424B02" w:rsidRDefault="00424B02" w:rsidP="00537450">
      <w:pPr>
        <w:spacing w:line="240" w:lineRule="auto"/>
        <w:rPr>
          <w:rFonts w:ascii="Times New Roman" w:hAnsi="Times New Roman"/>
          <w:color w:val="000000"/>
          <w:sz w:val="24"/>
          <w:szCs w:val="24"/>
        </w:rPr>
      </w:pPr>
      <w:r w:rsidRPr="00424B02">
        <w:rPr>
          <w:rFonts w:ascii="Times New Roman" w:hAnsi="Times New Roman"/>
          <w:color w:val="000000"/>
          <w:sz w:val="24"/>
          <w:szCs w:val="24"/>
        </w:rPr>
        <w:t>Sigue en la página siguiente</w:t>
      </w:r>
    </w:p>
    <w:p w:rsidR="005D1DF6" w:rsidRDefault="005D1DF6" w:rsidP="00537450">
      <w:pPr>
        <w:spacing w:line="240" w:lineRule="auto"/>
        <w:rPr>
          <w:rFonts w:ascii="Times New Roman" w:hAnsi="Times New Roman"/>
          <w:b/>
          <w:color w:val="000000"/>
          <w:sz w:val="24"/>
          <w:szCs w:val="24"/>
          <w:u w:val="single"/>
        </w:rPr>
      </w:pPr>
    </w:p>
    <w:p w:rsidR="00424B02" w:rsidRPr="00424B02" w:rsidRDefault="00424B02" w:rsidP="00537450">
      <w:pPr>
        <w:spacing w:line="240" w:lineRule="auto"/>
        <w:rPr>
          <w:rFonts w:ascii="Times New Roman" w:hAnsi="Times New Roman"/>
          <w:color w:val="000000"/>
          <w:sz w:val="24"/>
          <w:szCs w:val="24"/>
        </w:rPr>
      </w:pPr>
      <w:r w:rsidRPr="00424B02">
        <w:rPr>
          <w:rFonts w:ascii="Times New Roman" w:hAnsi="Times New Roman"/>
          <w:color w:val="000000"/>
          <w:sz w:val="24"/>
          <w:szCs w:val="24"/>
        </w:rPr>
        <w:lastRenderedPageBreak/>
        <w:t>Viene de la Página Anterior</w:t>
      </w:r>
    </w:p>
    <w:tbl>
      <w:tblPr>
        <w:tblW w:w="13621" w:type="dxa"/>
        <w:tblInd w:w="-304" w:type="dxa"/>
        <w:tblCellMar>
          <w:left w:w="70" w:type="dxa"/>
          <w:right w:w="70" w:type="dxa"/>
        </w:tblCellMar>
        <w:tblLook w:val="04A0"/>
      </w:tblPr>
      <w:tblGrid>
        <w:gridCol w:w="5577"/>
        <w:gridCol w:w="1318"/>
        <w:gridCol w:w="1318"/>
        <w:gridCol w:w="1318"/>
        <w:gridCol w:w="1318"/>
        <w:gridCol w:w="1318"/>
        <w:gridCol w:w="1454"/>
      </w:tblGrid>
      <w:tr w:rsidR="00BA44C9" w:rsidRPr="00BA44C9" w:rsidTr="00BA44C9">
        <w:trPr>
          <w:trHeight w:val="330"/>
        </w:trPr>
        <w:tc>
          <w:tcPr>
            <w:tcW w:w="13621" w:type="dxa"/>
            <w:gridSpan w:val="7"/>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PROYECCION FINANCIERA-ESCENARIO PRINCIPAL</w:t>
            </w:r>
          </w:p>
        </w:tc>
      </w:tr>
      <w:tr w:rsidR="00BA44C9" w:rsidRPr="00BA44C9" w:rsidTr="00BA44C9">
        <w:trPr>
          <w:trHeight w:val="315"/>
        </w:trPr>
        <w:tc>
          <w:tcPr>
            <w:tcW w:w="557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0</w:t>
            </w:r>
          </w:p>
        </w:tc>
        <w:tc>
          <w:tcPr>
            <w:tcW w:w="1318"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AÑO 1 </w:t>
            </w:r>
          </w:p>
        </w:tc>
        <w:tc>
          <w:tcPr>
            <w:tcW w:w="1318"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2</w:t>
            </w:r>
          </w:p>
        </w:tc>
        <w:tc>
          <w:tcPr>
            <w:tcW w:w="1318"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3</w:t>
            </w:r>
          </w:p>
        </w:tc>
        <w:tc>
          <w:tcPr>
            <w:tcW w:w="1318" w:type="dxa"/>
            <w:tcBorders>
              <w:top w:val="nil"/>
              <w:left w:val="nil"/>
              <w:bottom w:val="single" w:sz="4" w:space="0" w:color="auto"/>
              <w:right w:val="single" w:sz="4"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4</w:t>
            </w:r>
          </w:p>
        </w:tc>
        <w:tc>
          <w:tcPr>
            <w:tcW w:w="1454" w:type="dxa"/>
            <w:tcBorders>
              <w:top w:val="nil"/>
              <w:left w:val="nil"/>
              <w:bottom w:val="single" w:sz="4" w:space="0" w:color="auto"/>
              <w:right w:val="single" w:sz="8" w:space="0" w:color="auto"/>
            </w:tcBorders>
            <w:shd w:val="clear" w:color="000000" w:fill="FFFF00"/>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5</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INGRESOS NO AFECTADOS A IMPUESTOS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$ 1.588.102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CAPITAL PROPIO</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$ 1.588.102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EGRESOS NO AFECTADOS A IMPUESTOS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$ 1.588.102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INVERSIONES EN ACTIVOS FIJOS</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$ 795.625</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INVERSIONES DE PUESTA EN MARCHA</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$ 49.646</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INVERSION EN CAPITAL DE TRABAJO</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$ 742.831</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$ 742.831</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SALDO DEL PERIODO</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$ 2.318.190</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$ 747.752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$ 1.873.544</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$ 3.045.053</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$ 4.295.802</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AMORTIZACIONES</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5577" w:type="dxa"/>
            <w:tcBorders>
              <w:top w:val="nil"/>
              <w:left w:val="single" w:sz="8" w:space="0" w:color="auto"/>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SALDO FINAL  DEL PERIODO</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$ 2.397.752</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$ 827.315</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$ 1.953.106</w:t>
            </w:r>
          </w:p>
        </w:tc>
        <w:tc>
          <w:tcPr>
            <w:tcW w:w="1318" w:type="dxa"/>
            <w:tcBorders>
              <w:top w:val="nil"/>
              <w:left w:val="nil"/>
              <w:bottom w:val="single" w:sz="4"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$ 3.124.616</w:t>
            </w:r>
          </w:p>
        </w:tc>
        <w:tc>
          <w:tcPr>
            <w:tcW w:w="1454" w:type="dxa"/>
            <w:tcBorders>
              <w:top w:val="nil"/>
              <w:left w:val="nil"/>
              <w:bottom w:val="single" w:sz="4"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$ 4.375.364</w:t>
            </w:r>
          </w:p>
        </w:tc>
      </w:tr>
      <w:tr w:rsidR="00BA44C9" w:rsidRPr="00BA44C9" w:rsidTr="00BA44C9">
        <w:trPr>
          <w:trHeight w:val="330"/>
        </w:trPr>
        <w:tc>
          <w:tcPr>
            <w:tcW w:w="5577" w:type="dxa"/>
            <w:tcBorders>
              <w:top w:val="nil"/>
              <w:left w:val="single" w:sz="8" w:space="0" w:color="auto"/>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SALDO ACUMULADO</w:t>
            </w:r>
          </w:p>
        </w:tc>
        <w:tc>
          <w:tcPr>
            <w:tcW w:w="1318"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$ 0</w:t>
            </w:r>
          </w:p>
        </w:tc>
        <w:tc>
          <w:tcPr>
            <w:tcW w:w="1318"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$ 2.397.752</w:t>
            </w:r>
          </w:p>
        </w:tc>
        <w:tc>
          <w:tcPr>
            <w:tcW w:w="1318"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$ 3.225.067</w:t>
            </w:r>
          </w:p>
        </w:tc>
        <w:tc>
          <w:tcPr>
            <w:tcW w:w="1318"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$ 5.178.174</w:t>
            </w:r>
          </w:p>
        </w:tc>
        <w:tc>
          <w:tcPr>
            <w:tcW w:w="1318" w:type="dxa"/>
            <w:tcBorders>
              <w:top w:val="nil"/>
              <w:left w:val="nil"/>
              <w:bottom w:val="single" w:sz="8" w:space="0" w:color="auto"/>
              <w:right w:val="single" w:sz="4"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$ 8.302.790</w:t>
            </w:r>
          </w:p>
        </w:tc>
        <w:tc>
          <w:tcPr>
            <w:tcW w:w="1454" w:type="dxa"/>
            <w:tcBorders>
              <w:top w:val="nil"/>
              <w:left w:val="nil"/>
              <w:bottom w:val="single" w:sz="8" w:space="0" w:color="auto"/>
              <w:right w:val="single" w:sz="8" w:space="0" w:color="auto"/>
            </w:tcBorders>
            <w:shd w:val="clear" w:color="auto" w:fill="auto"/>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$ 12.678.154</w:t>
            </w:r>
          </w:p>
        </w:tc>
      </w:tr>
    </w:tbl>
    <w:p w:rsidR="00C2732C" w:rsidRDefault="00C2732C" w:rsidP="00537450">
      <w:pPr>
        <w:spacing w:line="240" w:lineRule="auto"/>
        <w:rPr>
          <w:rFonts w:ascii="Times New Roman" w:hAnsi="Times New Roman"/>
          <w:b/>
          <w:color w:val="000000"/>
          <w:sz w:val="24"/>
          <w:szCs w:val="24"/>
          <w:u w:val="single"/>
        </w:rPr>
      </w:pPr>
    </w:p>
    <w:p w:rsidR="00FE67EE" w:rsidRDefault="00FE67EE" w:rsidP="00537450">
      <w:pPr>
        <w:spacing w:line="240" w:lineRule="auto"/>
        <w:rPr>
          <w:rFonts w:ascii="Times New Roman" w:hAnsi="Times New Roman"/>
          <w:b/>
          <w:color w:val="000000"/>
          <w:sz w:val="24"/>
          <w:szCs w:val="24"/>
          <w:u w:val="single"/>
        </w:rPr>
      </w:pPr>
    </w:p>
    <w:p w:rsidR="00FE67EE" w:rsidRDefault="00FE67EE" w:rsidP="00537450">
      <w:pPr>
        <w:spacing w:line="240" w:lineRule="auto"/>
        <w:rPr>
          <w:rFonts w:ascii="Times New Roman" w:hAnsi="Times New Roman"/>
          <w:b/>
          <w:color w:val="000000"/>
          <w:sz w:val="24"/>
          <w:szCs w:val="24"/>
          <w:u w:val="single"/>
        </w:rPr>
      </w:pPr>
    </w:p>
    <w:p w:rsidR="00536880" w:rsidRDefault="00536880" w:rsidP="00537450">
      <w:pPr>
        <w:spacing w:line="240" w:lineRule="auto"/>
        <w:rPr>
          <w:rFonts w:ascii="Times New Roman" w:hAnsi="Times New Roman"/>
          <w:b/>
          <w:color w:val="000000"/>
          <w:sz w:val="24"/>
          <w:szCs w:val="24"/>
          <w:u w:val="single"/>
        </w:rPr>
      </w:pPr>
    </w:p>
    <w:p w:rsidR="00536880" w:rsidRDefault="00536880" w:rsidP="00537450">
      <w:pPr>
        <w:spacing w:line="240" w:lineRule="auto"/>
        <w:rPr>
          <w:rFonts w:ascii="Times New Roman" w:hAnsi="Times New Roman"/>
          <w:b/>
          <w:color w:val="000000"/>
          <w:sz w:val="24"/>
          <w:szCs w:val="24"/>
          <w:u w:val="single"/>
        </w:rPr>
      </w:pPr>
    </w:p>
    <w:p w:rsidR="00424B02" w:rsidRDefault="00424B02" w:rsidP="00424B02">
      <w:pPr>
        <w:spacing w:line="240" w:lineRule="auto"/>
        <w:rPr>
          <w:rFonts w:ascii="Times New Roman" w:hAnsi="Times New Roman"/>
          <w:color w:val="000000"/>
          <w:sz w:val="24"/>
          <w:szCs w:val="24"/>
        </w:rPr>
      </w:pPr>
      <w:r w:rsidRPr="00424B02">
        <w:rPr>
          <w:rFonts w:ascii="Times New Roman" w:hAnsi="Times New Roman"/>
          <w:color w:val="000000"/>
          <w:sz w:val="24"/>
          <w:szCs w:val="24"/>
        </w:rPr>
        <w:t>Sigue en la página siguiente</w:t>
      </w:r>
    </w:p>
    <w:p w:rsidR="00424B02" w:rsidRPr="00424B02" w:rsidRDefault="00424B02" w:rsidP="00424B02">
      <w:pPr>
        <w:spacing w:line="240" w:lineRule="auto"/>
        <w:rPr>
          <w:rFonts w:ascii="Times New Roman" w:hAnsi="Times New Roman"/>
          <w:color w:val="000000"/>
          <w:sz w:val="24"/>
          <w:szCs w:val="24"/>
        </w:rPr>
      </w:pPr>
      <w:r w:rsidRPr="00424B02">
        <w:rPr>
          <w:rFonts w:ascii="Times New Roman" w:hAnsi="Times New Roman"/>
          <w:color w:val="000000"/>
          <w:sz w:val="24"/>
          <w:szCs w:val="24"/>
        </w:rPr>
        <w:lastRenderedPageBreak/>
        <w:t>Viene de la Página Anterior</w:t>
      </w:r>
    </w:p>
    <w:tbl>
      <w:tblPr>
        <w:tblW w:w="13620" w:type="dxa"/>
        <w:tblInd w:w="-304" w:type="dxa"/>
        <w:tblCellMar>
          <w:left w:w="70" w:type="dxa"/>
          <w:right w:w="70" w:type="dxa"/>
        </w:tblCellMar>
        <w:tblLook w:val="04A0"/>
      </w:tblPr>
      <w:tblGrid>
        <w:gridCol w:w="4940"/>
        <w:gridCol w:w="1760"/>
        <w:gridCol w:w="1360"/>
        <w:gridCol w:w="1380"/>
        <w:gridCol w:w="1380"/>
        <w:gridCol w:w="1380"/>
        <w:gridCol w:w="1420"/>
      </w:tblGrid>
      <w:tr w:rsidR="00BA44C9" w:rsidRPr="00BA44C9" w:rsidTr="00BA44C9">
        <w:trPr>
          <w:trHeight w:val="330"/>
        </w:trPr>
        <w:tc>
          <w:tcPr>
            <w:tcW w:w="4940" w:type="dxa"/>
            <w:tcBorders>
              <w:top w:val="single" w:sz="8" w:space="0" w:color="auto"/>
              <w:left w:val="single" w:sz="8" w:space="0" w:color="auto"/>
              <w:bottom w:val="single" w:sz="8" w:space="0" w:color="auto"/>
              <w:right w:val="single" w:sz="8" w:space="0" w:color="auto"/>
            </w:tcBorders>
            <w:shd w:val="clear" w:color="000000" w:fill="C0C0C0"/>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Análisis de Rentabilidad</w:t>
            </w:r>
          </w:p>
        </w:tc>
        <w:tc>
          <w:tcPr>
            <w:tcW w:w="1760" w:type="dxa"/>
            <w:tcBorders>
              <w:top w:val="single" w:sz="8" w:space="0" w:color="auto"/>
              <w:left w:val="nil"/>
              <w:bottom w:val="single" w:sz="8" w:space="0" w:color="auto"/>
              <w:right w:val="nil"/>
            </w:tcBorders>
            <w:shd w:val="clear" w:color="000000" w:fill="969696"/>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0</w:t>
            </w:r>
          </w:p>
        </w:tc>
        <w:tc>
          <w:tcPr>
            <w:tcW w:w="136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AÑO 1 </w:t>
            </w:r>
          </w:p>
        </w:tc>
        <w:tc>
          <w:tcPr>
            <w:tcW w:w="1380" w:type="dxa"/>
            <w:tcBorders>
              <w:top w:val="single" w:sz="8" w:space="0" w:color="auto"/>
              <w:left w:val="nil"/>
              <w:bottom w:val="single" w:sz="8" w:space="0" w:color="auto"/>
              <w:right w:val="nil"/>
            </w:tcBorders>
            <w:shd w:val="clear" w:color="000000" w:fill="969696"/>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2</w:t>
            </w:r>
          </w:p>
        </w:tc>
        <w:tc>
          <w:tcPr>
            <w:tcW w:w="138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3</w:t>
            </w:r>
          </w:p>
        </w:tc>
        <w:tc>
          <w:tcPr>
            <w:tcW w:w="1380" w:type="dxa"/>
            <w:tcBorders>
              <w:top w:val="single" w:sz="8" w:space="0" w:color="auto"/>
              <w:left w:val="nil"/>
              <w:bottom w:val="single" w:sz="8" w:space="0" w:color="auto"/>
              <w:right w:val="nil"/>
            </w:tcBorders>
            <w:shd w:val="clear" w:color="000000" w:fill="969696"/>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4</w:t>
            </w:r>
          </w:p>
        </w:tc>
        <w:tc>
          <w:tcPr>
            <w:tcW w:w="142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AÑO 5</w:t>
            </w:r>
          </w:p>
        </w:tc>
      </w:tr>
      <w:tr w:rsidR="00BA44C9" w:rsidRPr="00BA44C9" w:rsidTr="00BA44C9">
        <w:trPr>
          <w:trHeight w:val="315"/>
        </w:trPr>
        <w:tc>
          <w:tcPr>
            <w:tcW w:w="4940" w:type="dxa"/>
            <w:tcBorders>
              <w:top w:val="nil"/>
              <w:left w:val="single" w:sz="8" w:space="0" w:color="auto"/>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xml:space="preserve"> + Ingreso por venta </w:t>
            </w:r>
          </w:p>
        </w:tc>
        <w:tc>
          <w:tcPr>
            <w:tcW w:w="17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$ 2.319.750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$ 6.516.000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$ 10.438.875</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$ 14.361.750</w:t>
            </w:r>
          </w:p>
        </w:tc>
        <w:tc>
          <w:tcPr>
            <w:tcW w:w="1420" w:type="dxa"/>
            <w:tcBorders>
              <w:top w:val="nil"/>
              <w:left w:val="nil"/>
              <w:bottom w:val="single" w:sz="4" w:space="0" w:color="auto"/>
              <w:right w:val="single" w:sz="8"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$ 18.558.000</w:t>
            </w:r>
          </w:p>
        </w:tc>
      </w:tr>
      <w:tr w:rsidR="00BA44C9" w:rsidRPr="00BA44C9" w:rsidTr="00BA44C9">
        <w:trPr>
          <w:trHeight w:val="315"/>
        </w:trPr>
        <w:tc>
          <w:tcPr>
            <w:tcW w:w="4940" w:type="dxa"/>
            <w:tcBorders>
              <w:top w:val="nil"/>
              <w:left w:val="single" w:sz="8" w:space="0" w:color="auto"/>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xml:space="preserve"> - Egresos afectados a impuesto </w:t>
            </w:r>
          </w:p>
        </w:tc>
        <w:tc>
          <w:tcPr>
            <w:tcW w:w="17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$ 5.295.621</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$ 7.384.960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$ 9.399.839</w:t>
            </w:r>
          </w:p>
        </w:tc>
        <w:tc>
          <w:tcPr>
            <w:tcW w:w="1420" w:type="dxa"/>
            <w:tcBorders>
              <w:top w:val="nil"/>
              <w:left w:val="nil"/>
              <w:bottom w:val="single" w:sz="4" w:space="0" w:color="auto"/>
              <w:right w:val="single" w:sz="8"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$ 11.559.039</w:t>
            </w:r>
          </w:p>
        </w:tc>
      </w:tr>
      <w:tr w:rsidR="00BA44C9" w:rsidRPr="00BA44C9" w:rsidTr="00BA44C9">
        <w:trPr>
          <w:trHeight w:val="315"/>
        </w:trPr>
        <w:tc>
          <w:tcPr>
            <w:tcW w:w="4940" w:type="dxa"/>
            <w:tcBorders>
              <w:top w:val="nil"/>
              <w:left w:val="single" w:sz="8" w:space="0" w:color="auto"/>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xml:space="preserve"> - Impuestos</w:t>
            </w:r>
          </w:p>
        </w:tc>
        <w:tc>
          <w:tcPr>
            <w:tcW w:w="17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$ 1.560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$ 472.626</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$ 1.180.371</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$ 1.916.858</w:t>
            </w:r>
          </w:p>
        </w:tc>
        <w:tc>
          <w:tcPr>
            <w:tcW w:w="1420" w:type="dxa"/>
            <w:tcBorders>
              <w:top w:val="nil"/>
              <w:left w:val="nil"/>
              <w:bottom w:val="single" w:sz="4" w:space="0" w:color="auto"/>
              <w:right w:val="single" w:sz="8"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$ 2.703.159</w:t>
            </w:r>
          </w:p>
        </w:tc>
      </w:tr>
      <w:tr w:rsidR="00BA44C9" w:rsidRPr="00BA44C9" w:rsidTr="00BA44C9">
        <w:trPr>
          <w:trHeight w:val="315"/>
        </w:trPr>
        <w:tc>
          <w:tcPr>
            <w:tcW w:w="4940" w:type="dxa"/>
            <w:tcBorders>
              <w:top w:val="nil"/>
              <w:left w:val="single" w:sz="8" w:space="0" w:color="auto"/>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xml:space="preserve"> - Egresos por inversiones</w:t>
            </w:r>
          </w:p>
        </w:tc>
        <w:tc>
          <w:tcPr>
            <w:tcW w:w="17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-$ 1.588.102</w:t>
            </w:r>
          </w:p>
        </w:tc>
        <w:tc>
          <w:tcPr>
            <w:tcW w:w="13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$ 742.831</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420" w:type="dxa"/>
            <w:tcBorders>
              <w:top w:val="nil"/>
              <w:left w:val="nil"/>
              <w:bottom w:val="single" w:sz="4" w:space="0" w:color="auto"/>
              <w:right w:val="single" w:sz="8"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r>
      <w:tr w:rsidR="00BA44C9" w:rsidRPr="00BA44C9" w:rsidTr="00BA44C9">
        <w:trPr>
          <w:trHeight w:val="315"/>
        </w:trPr>
        <w:tc>
          <w:tcPr>
            <w:tcW w:w="4940" w:type="dxa"/>
            <w:tcBorders>
              <w:top w:val="nil"/>
              <w:left w:val="single" w:sz="8" w:space="0" w:color="auto"/>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xml:space="preserve"> + Amortizaciones</w:t>
            </w:r>
          </w:p>
        </w:tc>
        <w:tc>
          <w:tcPr>
            <w:tcW w:w="17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c>
          <w:tcPr>
            <w:tcW w:w="1420" w:type="dxa"/>
            <w:tcBorders>
              <w:top w:val="nil"/>
              <w:left w:val="nil"/>
              <w:bottom w:val="single" w:sz="4" w:space="0" w:color="auto"/>
              <w:right w:val="single" w:sz="8"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$ 79.562</w:t>
            </w:r>
          </w:p>
        </w:tc>
      </w:tr>
      <w:tr w:rsidR="00BA44C9" w:rsidRPr="00BA44C9" w:rsidTr="00BA44C9">
        <w:trPr>
          <w:trHeight w:val="315"/>
        </w:trPr>
        <w:tc>
          <w:tcPr>
            <w:tcW w:w="4940" w:type="dxa"/>
            <w:tcBorders>
              <w:top w:val="nil"/>
              <w:left w:val="single" w:sz="8" w:space="0" w:color="auto"/>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xml:space="preserve"> - Retiro de Socios</w:t>
            </w:r>
          </w:p>
        </w:tc>
        <w:tc>
          <w:tcPr>
            <w:tcW w:w="17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$ 600.000</w:t>
            </w:r>
          </w:p>
        </w:tc>
        <w:tc>
          <w:tcPr>
            <w:tcW w:w="1420" w:type="dxa"/>
            <w:tcBorders>
              <w:top w:val="nil"/>
              <w:left w:val="nil"/>
              <w:bottom w:val="single" w:sz="4" w:space="0" w:color="auto"/>
              <w:right w:val="single" w:sz="8" w:space="0" w:color="auto"/>
            </w:tcBorders>
            <w:shd w:val="clear" w:color="000000" w:fill="FFFFFF"/>
            <w:noWrap/>
            <w:vAlign w:val="bottom"/>
            <w:hideMark/>
          </w:tcPr>
          <w:p w:rsidR="00BA44C9" w:rsidRPr="00BA44C9" w:rsidRDefault="00BA44C9" w:rsidP="00BA44C9">
            <w:pPr>
              <w:spacing w:after="0" w:line="240" w:lineRule="auto"/>
              <w:jc w:val="center"/>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$ 600.000</w:t>
            </w:r>
          </w:p>
        </w:tc>
      </w:tr>
      <w:tr w:rsidR="00BA44C9" w:rsidRPr="00BA44C9" w:rsidTr="00BA44C9">
        <w:trPr>
          <w:trHeight w:val="330"/>
        </w:trPr>
        <w:tc>
          <w:tcPr>
            <w:tcW w:w="4940" w:type="dxa"/>
            <w:tcBorders>
              <w:top w:val="nil"/>
              <w:left w:val="single" w:sz="8" w:space="0" w:color="auto"/>
              <w:bottom w:val="single" w:sz="8" w:space="0" w:color="auto"/>
              <w:right w:val="single" w:sz="4" w:space="0" w:color="auto"/>
            </w:tcBorders>
            <w:shd w:val="clear" w:color="000000" w:fill="C0C0C0"/>
            <w:noWrap/>
            <w:vAlign w:val="bottom"/>
            <w:hideMark/>
          </w:tcPr>
          <w:p w:rsidR="00BA44C9" w:rsidRPr="00BA44C9" w:rsidRDefault="00BA44C9" w:rsidP="00BA44C9">
            <w:pPr>
              <w:spacing w:after="0" w:line="240" w:lineRule="auto"/>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xml:space="preserve">Saldo </w:t>
            </w:r>
          </w:p>
        </w:tc>
        <w:tc>
          <w:tcPr>
            <w:tcW w:w="1760" w:type="dxa"/>
            <w:tcBorders>
              <w:top w:val="nil"/>
              <w:left w:val="nil"/>
              <w:bottom w:val="single" w:sz="8" w:space="0" w:color="auto"/>
              <w:right w:val="single" w:sz="4" w:space="0" w:color="auto"/>
            </w:tcBorders>
            <w:shd w:val="clear" w:color="000000" w:fill="C0C0C0"/>
            <w:noWrap/>
            <w:vAlign w:val="center"/>
            <w:hideMark/>
          </w:tcPr>
          <w:p w:rsidR="00BA44C9" w:rsidRPr="00BA44C9" w:rsidRDefault="00BA44C9" w:rsidP="00BA44C9">
            <w:pPr>
              <w:spacing w:after="0" w:line="240" w:lineRule="auto"/>
              <w:jc w:val="center"/>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-$ 1.588.102</w:t>
            </w:r>
          </w:p>
        </w:tc>
        <w:tc>
          <w:tcPr>
            <w:tcW w:w="1360" w:type="dxa"/>
            <w:tcBorders>
              <w:top w:val="nil"/>
              <w:left w:val="nil"/>
              <w:bottom w:val="single" w:sz="8" w:space="0" w:color="auto"/>
              <w:right w:val="single" w:sz="4" w:space="0" w:color="auto"/>
            </w:tcBorders>
            <w:shd w:val="clear" w:color="000000" w:fill="C0C0C0"/>
            <w:noWrap/>
            <w:vAlign w:val="center"/>
            <w:hideMark/>
          </w:tcPr>
          <w:p w:rsidR="00BA44C9" w:rsidRPr="00BA44C9" w:rsidRDefault="00BA44C9" w:rsidP="00BA44C9">
            <w:pPr>
              <w:spacing w:after="0" w:line="240" w:lineRule="auto"/>
              <w:jc w:val="center"/>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$ 1.054.921</w:t>
            </w:r>
          </w:p>
        </w:tc>
        <w:tc>
          <w:tcPr>
            <w:tcW w:w="1380" w:type="dxa"/>
            <w:tcBorders>
              <w:top w:val="nil"/>
              <w:left w:val="nil"/>
              <w:bottom w:val="single" w:sz="8" w:space="0" w:color="auto"/>
              <w:right w:val="single" w:sz="4" w:space="0" w:color="auto"/>
            </w:tcBorders>
            <w:shd w:val="clear" w:color="000000" w:fill="C0C0C0"/>
            <w:noWrap/>
            <w:vAlign w:val="center"/>
            <w:hideMark/>
          </w:tcPr>
          <w:p w:rsidR="00BA44C9" w:rsidRPr="00BA44C9" w:rsidRDefault="00BA44C9" w:rsidP="00BA44C9">
            <w:pPr>
              <w:spacing w:after="0" w:line="240" w:lineRule="auto"/>
              <w:jc w:val="center"/>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$ 227.315</w:t>
            </w:r>
          </w:p>
        </w:tc>
        <w:tc>
          <w:tcPr>
            <w:tcW w:w="1380" w:type="dxa"/>
            <w:tcBorders>
              <w:top w:val="nil"/>
              <w:left w:val="nil"/>
              <w:bottom w:val="single" w:sz="8" w:space="0" w:color="auto"/>
              <w:right w:val="single" w:sz="4" w:space="0" w:color="auto"/>
            </w:tcBorders>
            <w:shd w:val="clear" w:color="000000" w:fill="C0C0C0"/>
            <w:noWrap/>
            <w:vAlign w:val="center"/>
            <w:hideMark/>
          </w:tcPr>
          <w:p w:rsidR="00BA44C9" w:rsidRPr="00BA44C9" w:rsidRDefault="00BA44C9" w:rsidP="00BA44C9">
            <w:pPr>
              <w:spacing w:after="0" w:line="240" w:lineRule="auto"/>
              <w:jc w:val="center"/>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$ 1.353.106</w:t>
            </w:r>
          </w:p>
        </w:tc>
        <w:tc>
          <w:tcPr>
            <w:tcW w:w="1380" w:type="dxa"/>
            <w:tcBorders>
              <w:top w:val="nil"/>
              <w:left w:val="nil"/>
              <w:bottom w:val="single" w:sz="8" w:space="0" w:color="auto"/>
              <w:right w:val="single" w:sz="4" w:space="0" w:color="auto"/>
            </w:tcBorders>
            <w:shd w:val="clear" w:color="000000" w:fill="C0C0C0"/>
            <w:noWrap/>
            <w:vAlign w:val="center"/>
            <w:hideMark/>
          </w:tcPr>
          <w:p w:rsidR="00BA44C9" w:rsidRPr="00BA44C9" w:rsidRDefault="00BA44C9" w:rsidP="00BA44C9">
            <w:pPr>
              <w:spacing w:after="0" w:line="240" w:lineRule="auto"/>
              <w:jc w:val="center"/>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$ 2.524.616</w:t>
            </w:r>
          </w:p>
        </w:tc>
        <w:tc>
          <w:tcPr>
            <w:tcW w:w="1420" w:type="dxa"/>
            <w:tcBorders>
              <w:top w:val="nil"/>
              <w:left w:val="nil"/>
              <w:bottom w:val="single" w:sz="8" w:space="0" w:color="auto"/>
              <w:right w:val="single" w:sz="8" w:space="0" w:color="auto"/>
            </w:tcBorders>
            <w:shd w:val="clear" w:color="000000" w:fill="C0C0C0"/>
            <w:noWrap/>
            <w:vAlign w:val="center"/>
            <w:hideMark/>
          </w:tcPr>
          <w:p w:rsidR="00BA44C9" w:rsidRPr="00BA44C9" w:rsidRDefault="00BA44C9" w:rsidP="00BA44C9">
            <w:pPr>
              <w:spacing w:after="0" w:line="240" w:lineRule="auto"/>
              <w:jc w:val="center"/>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$ 3.775.364</w:t>
            </w:r>
          </w:p>
        </w:tc>
      </w:tr>
    </w:tbl>
    <w:p w:rsidR="00424B02" w:rsidRPr="00424B02" w:rsidRDefault="00424B02" w:rsidP="00424B02">
      <w:pPr>
        <w:spacing w:line="240" w:lineRule="auto"/>
        <w:rPr>
          <w:rFonts w:ascii="Times New Roman" w:hAnsi="Times New Roman"/>
          <w:color w:val="000000"/>
          <w:sz w:val="24"/>
          <w:szCs w:val="24"/>
        </w:rPr>
      </w:pPr>
    </w:p>
    <w:tbl>
      <w:tblPr>
        <w:tblW w:w="8060" w:type="dxa"/>
        <w:tblCellMar>
          <w:left w:w="70" w:type="dxa"/>
          <w:right w:w="70" w:type="dxa"/>
        </w:tblCellMar>
        <w:tblLook w:val="04A0"/>
      </w:tblPr>
      <w:tblGrid>
        <w:gridCol w:w="4940"/>
        <w:gridCol w:w="1760"/>
        <w:gridCol w:w="1360"/>
      </w:tblGrid>
      <w:tr w:rsidR="00BA44C9" w:rsidRPr="00BA44C9" w:rsidTr="00BA44C9">
        <w:trPr>
          <w:trHeight w:val="315"/>
        </w:trPr>
        <w:tc>
          <w:tcPr>
            <w:tcW w:w="4940" w:type="dxa"/>
            <w:tcBorders>
              <w:top w:val="single" w:sz="8" w:space="0" w:color="auto"/>
              <w:left w:val="single" w:sz="8" w:space="0" w:color="auto"/>
              <w:bottom w:val="nil"/>
              <w:right w:val="nil"/>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xml:space="preserve">Tasa de descuento: </w:t>
            </w:r>
          </w:p>
        </w:tc>
        <w:tc>
          <w:tcPr>
            <w:tcW w:w="1760" w:type="dxa"/>
            <w:tcBorders>
              <w:top w:val="single" w:sz="8" w:space="0" w:color="auto"/>
              <w:left w:val="nil"/>
              <w:bottom w:val="nil"/>
              <w:right w:val="nil"/>
            </w:tcBorders>
            <w:shd w:val="clear" w:color="000000" w:fill="FFFFFF"/>
            <w:noWrap/>
            <w:vAlign w:val="bottom"/>
            <w:hideMark/>
          </w:tcPr>
          <w:p w:rsidR="00BA44C9" w:rsidRPr="00BA44C9" w:rsidRDefault="00BA44C9" w:rsidP="00BA44C9">
            <w:pPr>
              <w:spacing w:after="0" w:line="240" w:lineRule="auto"/>
              <w:jc w:val="right"/>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 xml:space="preserve">38 </w:t>
            </w:r>
            <w:r w:rsidRPr="00BA44C9">
              <w:rPr>
                <w:rFonts w:ascii="Times New Roman" w:eastAsia="Times New Roman" w:hAnsi="Times New Roman"/>
                <w:b/>
                <w:bCs/>
                <w:color w:val="000000"/>
                <w:sz w:val="24"/>
                <w:szCs w:val="24"/>
                <w:lang w:eastAsia="es-ES"/>
              </w:rPr>
              <w:t>%</w:t>
            </w:r>
          </w:p>
        </w:tc>
        <w:tc>
          <w:tcPr>
            <w:tcW w:w="1360" w:type="dxa"/>
            <w:tcBorders>
              <w:top w:val="single" w:sz="8" w:space="0" w:color="auto"/>
              <w:left w:val="nil"/>
              <w:bottom w:val="nil"/>
              <w:right w:val="single" w:sz="8" w:space="0" w:color="auto"/>
            </w:tcBorders>
            <w:shd w:val="clear" w:color="000000" w:fill="FFFFFF"/>
            <w:noWrap/>
            <w:vAlign w:val="center"/>
            <w:hideMark/>
          </w:tcPr>
          <w:p w:rsidR="00BA44C9" w:rsidRPr="00BA44C9" w:rsidRDefault="00BA44C9" w:rsidP="00BA44C9">
            <w:pPr>
              <w:spacing w:after="0" w:line="240" w:lineRule="auto"/>
              <w:jc w:val="center"/>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r>
      <w:tr w:rsidR="00BA44C9" w:rsidRPr="00BA44C9" w:rsidTr="00BA44C9">
        <w:trPr>
          <w:trHeight w:val="315"/>
        </w:trPr>
        <w:tc>
          <w:tcPr>
            <w:tcW w:w="4940" w:type="dxa"/>
            <w:tcBorders>
              <w:top w:val="nil"/>
              <w:left w:val="single" w:sz="8" w:space="0" w:color="auto"/>
              <w:bottom w:val="nil"/>
              <w:right w:val="nil"/>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VAN:</w:t>
            </w:r>
          </w:p>
        </w:tc>
        <w:tc>
          <w:tcPr>
            <w:tcW w:w="1760" w:type="dxa"/>
            <w:tcBorders>
              <w:top w:val="nil"/>
              <w:left w:val="nil"/>
              <w:bottom w:val="nil"/>
              <w:right w:val="nil"/>
            </w:tcBorders>
            <w:shd w:val="clear" w:color="000000" w:fill="FFFFFF"/>
            <w:noWrap/>
            <w:vAlign w:val="bottom"/>
            <w:hideMark/>
          </w:tcPr>
          <w:p w:rsidR="00BA44C9" w:rsidRPr="00BA44C9" w:rsidRDefault="00BA44C9" w:rsidP="00BA44C9">
            <w:pPr>
              <w:spacing w:after="0" w:line="240" w:lineRule="auto"/>
              <w:jc w:val="right"/>
              <w:rPr>
                <w:rFonts w:ascii="Times New Roman" w:eastAsia="Times New Roman" w:hAnsi="Times New Roman"/>
                <w:b/>
                <w:bCs/>
                <w:i/>
                <w:iCs/>
                <w:color w:val="000000"/>
                <w:sz w:val="24"/>
                <w:szCs w:val="24"/>
                <w:lang w:eastAsia="es-ES"/>
              </w:rPr>
            </w:pPr>
            <w:r w:rsidRPr="00BA44C9">
              <w:rPr>
                <w:rFonts w:ascii="Times New Roman" w:eastAsia="Times New Roman" w:hAnsi="Times New Roman"/>
                <w:b/>
                <w:bCs/>
                <w:i/>
                <w:iCs/>
                <w:color w:val="000000"/>
                <w:sz w:val="24"/>
                <w:szCs w:val="24"/>
                <w:lang w:eastAsia="es-ES"/>
              </w:rPr>
              <w:t>$ 2.849.111</w:t>
            </w:r>
          </w:p>
        </w:tc>
        <w:tc>
          <w:tcPr>
            <w:tcW w:w="1360" w:type="dxa"/>
            <w:tcBorders>
              <w:top w:val="nil"/>
              <w:left w:val="nil"/>
              <w:bottom w:val="nil"/>
              <w:right w:val="single" w:sz="8"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r>
      <w:tr w:rsidR="00BA44C9" w:rsidRPr="00BA44C9" w:rsidTr="00BA44C9">
        <w:trPr>
          <w:trHeight w:val="330"/>
        </w:trPr>
        <w:tc>
          <w:tcPr>
            <w:tcW w:w="4940" w:type="dxa"/>
            <w:tcBorders>
              <w:top w:val="nil"/>
              <w:left w:val="single" w:sz="8" w:space="0" w:color="auto"/>
              <w:bottom w:val="single" w:sz="8" w:space="0" w:color="auto"/>
              <w:right w:val="nil"/>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TIR:</w:t>
            </w:r>
          </w:p>
        </w:tc>
        <w:tc>
          <w:tcPr>
            <w:tcW w:w="1760" w:type="dxa"/>
            <w:tcBorders>
              <w:top w:val="nil"/>
              <w:left w:val="nil"/>
              <w:bottom w:val="single" w:sz="8" w:space="0" w:color="auto"/>
              <w:right w:val="nil"/>
            </w:tcBorders>
            <w:shd w:val="clear" w:color="000000" w:fill="FFFFFF"/>
            <w:noWrap/>
            <w:vAlign w:val="bottom"/>
            <w:hideMark/>
          </w:tcPr>
          <w:p w:rsidR="00BA44C9" w:rsidRPr="00BA44C9" w:rsidRDefault="00BA44C9" w:rsidP="00BA44C9">
            <w:pPr>
              <w:spacing w:after="0" w:line="240" w:lineRule="auto"/>
              <w:jc w:val="right"/>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68</w:t>
            </w:r>
            <w:r>
              <w:rPr>
                <w:rFonts w:ascii="Times New Roman" w:eastAsia="Times New Roman" w:hAnsi="Times New Roman"/>
                <w:b/>
                <w:bCs/>
                <w:color w:val="000000"/>
                <w:sz w:val="24"/>
                <w:szCs w:val="24"/>
                <w:lang w:eastAsia="es-ES"/>
              </w:rPr>
              <w:t xml:space="preserve"> </w:t>
            </w:r>
            <w:r w:rsidRPr="00BA44C9">
              <w:rPr>
                <w:rFonts w:ascii="Times New Roman" w:eastAsia="Times New Roman" w:hAnsi="Times New Roman"/>
                <w:b/>
                <w:bCs/>
                <w:color w:val="000000"/>
                <w:sz w:val="24"/>
                <w:szCs w:val="24"/>
                <w:lang w:eastAsia="es-ES"/>
              </w:rPr>
              <w:t>%</w:t>
            </w:r>
          </w:p>
        </w:tc>
        <w:tc>
          <w:tcPr>
            <w:tcW w:w="1360" w:type="dxa"/>
            <w:tcBorders>
              <w:top w:val="nil"/>
              <w:left w:val="nil"/>
              <w:bottom w:val="single" w:sz="8" w:space="0" w:color="auto"/>
              <w:right w:val="single" w:sz="8" w:space="0" w:color="auto"/>
            </w:tcBorders>
            <w:shd w:val="clear" w:color="000000" w:fill="FFFFFF"/>
            <w:noWrap/>
            <w:vAlign w:val="bottom"/>
            <w:hideMark/>
          </w:tcPr>
          <w:p w:rsidR="00BA44C9" w:rsidRPr="00BA44C9" w:rsidRDefault="00BA44C9" w:rsidP="00BA44C9">
            <w:pPr>
              <w:spacing w:after="0" w:line="240" w:lineRule="auto"/>
              <w:rPr>
                <w:rFonts w:ascii="Times New Roman" w:eastAsia="Times New Roman" w:hAnsi="Times New Roman"/>
                <w:b/>
                <w:bCs/>
                <w:color w:val="000000"/>
                <w:sz w:val="24"/>
                <w:szCs w:val="24"/>
                <w:lang w:eastAsia="es-ES"/>
              </w:rPr>
            </w:pPr>
            <w:r w:rsidRPr="00BA44C9">
              <w:rPr>
                <w:rFonts w:ascii="Times New Roman" w:eastAsia="Times New Roman" w:hAnsi="Times New Roman"/>
                <w:b/>
                <w:bCs/>
                <w:color w:val="000000"/>
                <w:sz w:val="24"/>
                <w:szCs w:val="24"/>
                <w:lang w:eastAsia="es-ES"/>
              </w:rPr>
              <w:t> </w:t>
            </w:r>
          </w:p>
        </w:tc>
      </w:tr>
    </w:tbl>
    <w:p w:rsidR="00536880" w:rsidRDefault="00536880" w:rsidP="00537450">
      <w:pPr>
        <w:spacing w:line="240" w:lineRule="auto"/>
        <w:rPr>
          <w:rFonts w:ascii="Times New Roman" w:hAnsi="Times New Roman"/>
          <w:b/>
          <w:color w:val="000000"/>
          <w:sz w:val="24"/>
          <w:szCs w:val="24"/>
          <w:u w:val="single"/>
        </w:rPr>
      </w:pPr>
    </w:p>
    <w:p w:rsidR="00BA44C9" w:rsidRDefault="00BA44C9" w:rsidP="00537450">
      <w:pPr>
        <w:spacing w:line="240" w:lineRule="auto"/>
        <w:rPr>
          <w:rFonts w:ascii="Times New Roman" w:hAnsi="Times New Roman"/>
          <w:b/>
          <w:color w:val="000000"/>
          <w:sz w:val="24"/>
          <w:szCs w:val="24"/>
          <w:u w:val="single"/>
        </w:rPr>
      </w:pPr>
    </w:p>
    <w:tbl>
      <w:tblPr>
        <w:tblW w:w="9440" w:type="dxa"/>
        <w:tblInd w:w="57" w:type="dxa"/>
        <w:tblCellMar>
          <w:left w:w="70" w:type="dxa"/>
          <w:right w:w="70" w:type="dxa"/>
        </w:tblCellMar>
        <w:tblLook w:val="04A0"/>
      </w:tblPr>
      <w:tblGrid>
        <w:gridCol w:w="9260"/>
        <w:gridCol w:w="146"/>
        <w:gridCol w:w="146"/>
        <w:gridCol w:w="146"/>
      </w:tblGrid>
      <w:tr w:rsidR="00BA44C9" w:rsidRPr="00BA44C9" w:rsidTr="00BA44C9">
        <w:trPr>
          <w:trHeight w:val="315"/>
        </w:trPr>
        <w:tc>
          <w:tcPr>
            <w:tcW w:w="9440" w:type="dxa"/>
            <w:gridSpan w:val="4"/>
            <w:tcBorders>
              <w:top w:val="nil"/>
              <w:left w:val="nil"/>
              <w:bottom w:val="nil"/>
              <w:right w:val="nil"/>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CAPITAL DE TRABAJO = ACTIVO DE TRABAJO - FINANCIAMIENTO PROVEEDORES</w:t>
            </w:r>
          </w:p>
        </w:tc>
      </w:tr>
      <w:tr w:rsidR="00BA44C9" w:rsidRPr="00BA44C9" w:rsidTr="00BA44C9">
        <w:trPr>
          <w:trHeight w:val="315"/>
        </w:trPr>
        <w:tc>
          <w:tcPr>
            <w:tcW w:w="9260" w:type="dxa"/>
            <w:tcBorders>
              <w:top w:val="nil"/>
              <w:left w:val="nil"/>
              <w:bottom w:val="nil"/>
              <w:right w:val="nil"/>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r w:rsidRPr="00BA44C9">
              <w:rPr>
                <w:rFonts w:ascii="Times New Roman" w:eastAsia="Times New Roman" w:hAnsi="Times New Roman"/>
                <w:color w:val="000000"/>
                <w:sz w:val="24"/>
                <w:szCs w:val="24"/>
                <w:lang w:eastAsia="es-ES"/>
              </w:rPr>
              <w:t>ACTIVO DE TRABAJO = M.P+M.O+INSUMOS</w:t>
            </w:r>
          </w:p>
        </w:tc>
        <w:tc>
          <w:tcPr>
            <w:tcW w:w="60" w:type="dxa"/>
            <w:tcBorders>
              <w:top w:val="nil"/>
              <w:left w:val="nil"/>
              <w:bottom w:val="nil"/>
              <w:right w:val="nil"/>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p>
        </w:tc>
        <w:tc>
          <w:tcPr>
            <w:tcW w:w="60" w:type="dxa"/>
            <w:tcBorders>
              <w:top w:val="nil"/>
              <w:left w:val="nil"/>
              <w:bottom w:val="nil"/>
              <w:right w:val="nil"/>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p>
        </w:tc>
        <w:tc>
          <w:tcPr>
            <w:tcW w:w="60" w:type="dxa"/>
            <w:tcBorders>
              <w:top w:val="nil"/>
              <w:left w:val="nil"/>
              <w:bottom w:val="nil"/>
              <w:right w:val="nil"/>
            </w:tcBorders>
            <w:shd w:val="clear" w:color="auto" w:fill="auto"/>
            <w:noWrap/>
            <w:vAlign w:val="bottom"/>
            <w:hideMark/>
          </w:tcPr>
          <w:p w:rsidR="00BA44C9" w:rsidRPr="00BA44C9" w:rsidRDefault="00BA44C9" w:rsidP="00BA44C9">
            <w:pPr>
              <w:spacing w:after="0" w:line="240" w:lineRule="auto"/>
              <w:rPr>
                <w:rFonts w:ascii="Times New Roman" w:eastAsia="Times New Roman" w:hAnsi="Times New Roman"/>
                <w:color w:val="000000"/>
                <w:sz w:val="24"/>
                <w:szCs w:val="24"/>
                <w:lang w:eastAsia="es-ES"/>
              </w:rPr>
            </w:pPr>
          </w:p>
        </w:tc>
      </w:tr>
    </w:tbl>
    <w:p w:rsidR="00424B02" w:rsidRDefault="00424B02" w:rsidP="00537450">
      <w:pPr>
        <w:spacing w:line="240" w:lineRule="auto"/>
        <w:rPr>
          <w:rFonts w:ascii="Times New Roman" w:hAnsi="Times New Roman"/>
          <w:b/>
          <w:color w:val="000000"/>
          <w:sz w:val="24"/>
          <w:szCs w:val="24"/>
          <w:u w:val="single"/>
        </w:rPr>
      </w:pPr>
    </w:p>
    <w:p w:rsidR="00424B02" w:rsidRDefault="00424B02" w:rsidP="00537450">
      <w:pPr>
        <w:spacing w:line="240" w:lineRule="auto"/>
        <w:rPr>
          <w:rFonts w:ascii="Times New Roman" w:hAnsi="Times New Roman"/>
          <w:b/>
          <w:color w:val="000000"/>
          <w:sz w:val="24"/>
          <w:szCs w:val="24"/>
          <w:u w:val="single"/>
        </w:rPr>
      </w:pPr>
    </w:p>
    <w:p w:rsidR="00424B02" w:rsidRDefault="00424B02" w:rsidP="00537450">
      <w:pPr>
        <w:spacing w:line="240" w:lineRule="auto"/>
        <w:rPr>
          <w:rFonts w:ascii="Times New Roman" w:hAnsi="Times New Roman"/>
          <w:b/>
          <w:color w:val="000000"/>
          <w:sz w:val="24"/>
          <w:szCs w:val="24"/>
          <w:u w:val="single"/>
        </w:rPr>
      </w:pPr>
    </w:p>
    <w:p w:rsidR="00424B02" w:rsidRDefault="00424B02" w:rsidP="00537450">
      <w:pPr>
        <w:spacing w:line="240" w:lineRule="auto"/>
        <w:rPr>
          <w:rFonts w:ascii="Times New Roman" w:hAnsi="Times New Roman"/>
          <w:b/>
          <w:color w:val="000000"/>
          <w:sz w:val="24"/>
          <w:szCs w:val="24"/>
          <w:u w:val="single"/>
        </w:rPr>
      </w:pPr>
    </w:p>
    <w:p w:rsidR="00BA44C9" w:rsidRDefault="00BA44C9" w:rsidP="00537450">
      <w:pPr>
        <w:spacing w:line="240" w:lineRule="auto"/>
        <w:rPr>
          <w:rFonts w:ascii="Times New Roman" w:hAnsi="Times New Roman"/>
          <w:b/>
          <w:color w:val="000000"/>
          <w:sz w:val="24"/>
          <w:szCs w:val="24"/>
          <w:u w:val="single"/>
        </w:rPr>
        <w:sectPr w:rsidR="00BA44C9" w:rsidSect="00BA44C9">
          <w:headerReference w:type="default" r:id="rId80"/>
          <w:footerReference w:type="default" r:id="rId81"/>
          <w:pgSz w:w="15840" w:h="12240" w:orient="landscape"/>
          <w:pgMar w:top="902" w:right="1418" w:bottom="1701" w:left="1418" w:header="720" w:footer="720" w:gutter="0"/>
          <w:cols w:space="720"/>
          <w:noEndnote/>
          <w:docGrid w:linePitch="299"/>
        </w:sectPr>
      </w:pPr>
    </w:p>
    <w:p w:rsidR="00A83B28" w:rsidRDefault="00A83B28" w:rsidP="00A83B28">
      <w:pPr>
        <w:autoSpaceDE w:val="0"/>
        <w:autoSpaceDN w:val="0"/>
        <w:adjustRightInd w:val="0"/>
        <w:spacing w:after="0" w:line="240" w:lineRule="auto"/>
        <w:jc w:val="center"/>
        <w:rPr>
          <w:rFonts w:ascii="Times New Roman" w:hAnsi="Times New Roman"/>
          <w:b/>
          <w:bCs/>
          <w:sz w:val="32"/>
          <w:szCs w:val="32"/>
        </w:rPr>
      </w:pPr>
    </w:p>
    <w:p w:rsidR="00A83B28" w:rsidRPr="00B14041" w:rsidRDefault="00A83B28" w:rsidP="00A83B28">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ANALISIS DE SENSIBILIDAD</w:t>
      </w:r>
    </w:p>
    <w:p w:rsidR="00A83B28" w:rsidRPr="00B14041" w:rsidRDefault="00A83B28" w:rsidP="00A83B28">
      <w:pPr>
        <w:autoSpaceDE w:val="0"/>
        <w:autoSpaceDN w:val="0"/>
        <w:adjustRightInd w:val="0"/>
        <w:spacing w:after="0" w:line="240" w:lineRule="auto"/>
        <w:jc w:val="center"/>
        <w:rPr>
          <w:rFonts w:ascii="Times New Roman" w:hAnsi="Times New Roman"/>
          <w:b/>
          <w:bCs/>
          <w:sz w:val="32"/>
          <w:szCs w:val="32"/>
        </w:rPr>
      </w:pPr>
    </w:p>
    <w:p w:rsidR="00A83B28" w:rsidRPr="005C0775" w:rsidRDefault="00A83B28" w:rsidP="00A83B28">
      <w:pPr>
        <w:autoSpaceDE w:val="0"/>
        <w:autoSpaceDN w:val="0"/>
        <w:adjustRightInd w:val="0"/>
        <w:spacing w:after="0" w:line="240" w:lineRule="auto"/>
        <w:jc w:val="center"/>
        <w:rPr>
          <w:rFonts w:ascii="Times New Roman" w:hAnsi="Times New Roman"/>
          <w:b/>
          <w:bCs/>
          <w:sz w:val="36"/>
          <w:szCs w:val="36"/>
        </w:rPr>
      </w:pPr>
    </w:p>
    <w:p w:rsidR="00A83B28" w:rsidRPr="00B43358" w:rsidRDefault="00A83B28" w:rsidP="00A83B28">
      <w:pPr>
        <w:autoSpaceDE w:val="0"/>
        <w:autoSpaceDN w:val="0"/>
        <w:adjustRightInd w:val="0"/>
        <w:spacing w:after="0" w:line="240" w:lineRule="auto"/>
        <w:jc w:val="both"/>
        <w:rPr>
          <w:rFonts w:ascii="Times New Roman" w:hAnsi="Times New Roman"/>
          <w:b/>
          <w:bCs/>
          <w:sz w:val="24"/>
          <w:szCs w:val="24"/>
        </w:rPr>
      </w:pPr>
    </w:p>
    <w:p w:rsidR="00A83B28" w:rsidRPr="00B43358" w:rsidRDefault="00A83B28" w:rsidP="00A83B28">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16"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A83B28" w:rsidRDefault="00A83B28" w:rsidP="00A83B28">
      <w:pPr>
        <w:autoSpaceDE w:val="0"/>
        <w:autoSpaceDN w:val="0"/>
        <w:adjustRightInd w:val="0"/>
        <w:spacing w:after="0" w:line="240" w:lineRule="auto"/>
        <w:jc w:val="both"/>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A83B28">
      <w:pPr>
        <w:spacing w:line="240" w:lineRule="auto"/>
        <w:rPr>
          <w:rFonts w:ascii="Times New Roman" w:hAnsi="Times New Roman"/>
          <w:b/>
          <w:color w:val="000000"/>
          <w:sz w:val="24"/>
          <w:szCs w:val="24"/>
          <w:u w:val="single"/>
        </w:rPr>
      </w:pPr>
    </w:p>
    <w:p w:rsidR="00A83B28" w:rsidRDefault="00A83B28" w:rsidP="00537450">
      <w:pPr>
        <w:spacing w:line="240" w:lineRule="auto"/>
        <w:jc w:val="both"/>
        <w:rPr>
          <w:rFonts w:ascii="Times New Roman" w:hAnsi="Times New Roman"/>
          <w:b/>
          <w:color w:val="000000"/>
          <w:sz w:val="24"/>
          <w:szCs w:val="24"/>
          <w:u w:val="single"/>
        </w:rPr>
      </w:pPr>
    </w:p>
    <w:p w:rsidR="00A83B28" w:rsidRDefault="00A83B28" w:rsidP="00537450">
      <w:pPr>
        <w:spacing w:line="240" w:lineRule="auto"/>
        <w:jc w:val="both"/>
        <w:rPr>
          <w:rFonts w:ascii="Times New Roman" w:hAnsi="Times New Roman"/>
          <w:b/>
          <w:color w:val="000000"/>
          <w:sz w:val="24"/>
          <w:szCs w:val="24"/>
          <w:u w:val="single"/>
        </w:rPr>
      </w:pPr>
    </w:p>
    <w:p w:rsidR="00A83B28" w:rsidRDefault="00A83B28" w:rsidP="00537450">
      <w:pPr>
        <w:spacing w:line="240" w:lineRule="auto"/>
        <w:jc w:val="both"/>
        <w:rPr>
          <w:rFonts w:ascii="Times New Roman" w:hAnsi="Times New Roman"/>
          <w:b/>
          <w:color w:val="000000"/>
          <w:sz w:val="24"/>
          <w:szCs w:val="24"/>
          <w:u w:val="single"/>
        </w:rPr>
      </w:pPr>
    </w:p>
    <w:p w:rsidR="004B6A0B" w:rsidRDefault="0002549D" w:rsidP="00537450">
      <w:pPr>
        <w:spacing w:line="240" w:lineRule="auto"/>
        <w:jc w:val="both"/>
        <w:rPr>
          <w:rFonts w:ascii="Times New Roman" w:hAnsi="Times New Roman"/>
          <w:b/>
          <w:color w:val="000000"/>
          <w:sz w:val="24"/>
          <w:szCs w:val="24"/>
          <w:u w:val="single"/>
        </w:rPr>
      </w:pPr>
      <w:r>
        <w:rPr>
          <w:rFonts w:ascii="Times New Roman" w:hAnsi="Times New Roman"/>
          <w:b/>
          <w:color w:val="000000"/>
          <w:sz w:val="24"/>
          <w:szCs w:val="24"/>
          <w:u w:val="single"/>
        </w:rPr>
        <w:lastRenderedPageBreak/>
        <w:t>Análisis de Sensibilización:</w:t>
      </w:r>
    </w:p>
    <w:p w:rsidR="0002549D" w:rsidRDefault="0069240C" w:rsidP="00537450">
      <w:pPr>
        <w:spacing w:line="240" w:lineRule="auto"/>
        <w:jc w:val="both"/>
        <w:rPr>
          <w:rFonts w:ascii="Times New Roman" w:hAnsi="Times New Roman"/>
          <w:color w:val="000000"/>
          <w:sz w:val="24"/>
          <w:szCs w:val="24"/>
        </w:rPr>
      </w:pPr>
      <w:r>
        <w:rPr>
          <w:rFonts w:ascii="Times New Roman" w:hAnsi="Times New Roman"/>
          <w:color w:val="000000"/>
          <w:sz w:val="24"/>
          <w:szCs w:val="24"/>
        </w:rPr>
        <w:t xml:space="preserve">La medición de la Rentabilidad analizada anteriormente sólo </w:t>
      </w:r>
      <w:r w:rsidR="00A83B28">
        <w:rPr>
          <w:rFonts w:ascii="Times New Roman" w:hAnsi="Times New Roman"/>
          <w:color w:val="000000"/>
          <w:sz w:val="24"/>
          <w:szCs w:val="24"/>
        </w:rPr>
        <w:t>evalúa</w:t>
      </w:r>
      <w:r>
        <w:rPr>
          <w:rFonts w:ascii="Times New Roman" w:hAnsi="Times New Roman"/>
          <w:color w:val="000000"/>
          <w:sz w:val="24"/>
          <w:szCs w:val="24"/>
        </w:rPr>
        <w:t xml:space="preserve"> el resultado de uno de los escenarios proyectados, el cual es elegido por el grupo de trabajo del presente proyecto, con un criterio distinto (muchas veces) al que cualquier otro analista o inversionista.</w:t>
      </w:r>
    </w:p>
    <w:p w:rsidR="0069240C" w:rsidRDefault="0069240C" w:rsidP="00537450">
      <w:pPr>
        <w:spacing w:line="240" w:lineRule="auto"/>
        <w:jc w:val="both"/>
        <w:rPr>
          <w:rFonts w:ascii="Times New Roman" w:hAnsi="Times New Roman"/>
          <w:color w:val="000000"/>
          <w:sz w:val="24"/>
          <w:szCs w:val="24"/>
        </w:rPr>
      </w:pPr>
      <w:r>
        <w:rPr>
          <w:rFonts w:ascii="Times New Roman" w:hAnsi="Times New Roman"/>
          <w:color w:val="000000"/>
          <w:sz w:val="24"/>
          <w:szCs w:val="24"/>
        </w:rPr>
        <w:t>Es necesario, que al formular un proyecto se entreguen los máximos antecedentes para quien deba tomar la decisión de emprenderlo y disponga de los elementos de juicio suficientes para ello.</w:t>
      </w:r>
    </w:p>
    <w:p w:rsidR="0069240C" w:rsidRDefault="0069240C" w:rsidP="00537450">
      <w:pPr>
        <w:spacing w:line="240" w:lineRule="auto"/>
        <w:jc w:val="both"/>
        <w:rPr>
          <w:rFonts w:ascii="Times New Roman" w:hAnsi="Times New Roman"/>
          <w:color w:val="000000"/>
          <w:sz w:val="24"/>
          <w:szCs w:val="24"/>
        </w:rPr>
      </w:pPr>
      <w:r>
        <w:rPr>
          <w:rFonts w:ascii="Times New Roman" w:hAnsi="Times New Roman"/>
          <w:color w:val="000000"/>
          <w:sz w:val="24"/>
          <w:szCs w:val="24"/>
        </w:rPr>
        <w:t xml:space="preserve">Con este objetivo, y como una forma de agregar información a los resultados pronosticados del proyecto, se puede desarrollar un análisis de sensibilidad que permita medir cuan sensible es la evaluación realizada a variaciones en uno o </w:t>
      </w:r>
      <w:proofErr w:type="spellStart"/>
      <w:r>
        <w:rPr>
          <w:rFonts w:ascii="Times New Roman" w:hAnsi="Times New Roman"/>
          <w:color w:val="000000"/>
          <w:sz w:val="24"/>
          <w:szCs w:val="24"/>
        </w:rPr>
        <w:t>mas</w:t>
      </w:r>
      <w:proofErr w:type="spellEnd"/>
      <w:r>
        <w:rPr>
          <w:rFonts w:ascii="Times New Roman" w:hAnsi="Times New Roman"/>
          <w:color w:val="000000"/>
          <w:sz w:val="24"/>
          <w:szCs w:val="24"/>
        </w:rPr>
        <w:t xml:space="preserve"> parámetros decisorios.</w:t>
      </w:r>
    </w:p>
    <w:p w:rsidR="0069240C" w:rsidRDefault="0069240C" w:rsidP="00537450">
      <w:pPr>
        <w:spacing w:line="240" w:lineRule="auto"/>
        <w:jc w:val="both"/>
        <w:rPr>
          <w:rFonts w:ascii="Times New Roman" w:hAnsi="Times New Roman"/>
          <w:color w:val="000000"/>
          <w:sz w:val="24"/>
          <w:szCs w:val="24"/>
        </w:rPr>
      </w:pPr>
      <w:r>
        <w:rPr>
          <w:rFonts w:ascii="Times New Roman" w:hAnsi="Times New Roman"/>
          <w:color w:val="000000"/>
          <w:sz w:val="24"/>
          <w:szCs w:val="24"/>
        </w:rPr>
        <w:t>La sensibilización es aplicable al análisis de cualquier variable del proyecto, como la variación de la Mano de Obra empleada, la Materia Prima adquirida, etc.</w:t>
      </w:r>
    </w:p>
    <w:p w:rsidR="0069240C" w:rsidRPr="0069240C" w:rsidRDefault="0069240C" w:rsidP="00537450">
      <w:pPr>
        <w:spacing w:line="240" w:lineRule="auto"/>
        <w:jc w:val="both"/>
        <w:rPr>
          <w:rFonts w:ascii="Times New Roman" w:hAnsi="Times New Roman"/>
          <w:color w:val="000000"/>
          <w:sz w:val="24"/>
          <w:szCs w:val="24"/>
        </w:rPr>
      </w:pPr>
      <w:r>
        <w:rPr>
          <w:rFonts w:ascii="Times New Roman" w:hAnsi="Times New Roman"/>
          <w:color w:val="000000"/>
          <w:sz w:val="24"/>
          <w:szCs w:val="24"/>
        </w:rPr>
        <w:t>Para el análisis de la sensibilización del Proyecto, se determinó modificar las variables Materia Prima adquirida y la utilización de Financiamiento Externo (Préstamo Bancario).</w:t>
      </w:r>
    </w:p>
    <w:p w:rsidR="007923A5" w:rsidRDefault="007923A5" w:rsidP="006746A9">
      <w:pPr>
        <w:spacing w:line="240" w:lineRule="auto"/>
        <w:jc w:val="both"/>
        <w:rPr>
          <w:rFonts w:ascii="Times New Roman" w:hAnsi="Times New Roman"/>
          <w:b/>
          <w:color w:val="000000"/>
          <w:sz w:val="24"/>
          <w:szCs w:val="24"/>
          <w:u w:val="single"/>
        </w:rPr>
      </w:pPr>
    </w:p>
    <w:p w:rsidR="006746A9" w:rsidRDefault="006746A9" w:rsidP="006746A9">
      <w:pPr>
        <w:spacing w:line="240" w:lineRule="auto"/>
        <w:jc w:val="both"/>
        <w:rPr>
          <w:rFonts w:ascii="Times New Roman" w:hAnsi="Times New Roman"/>
          <w:b/>
          <w:color w:val="000000"/>
          <w:sz w:val="24"/>
          <w:szCs w:val="24"/>
          <w:u w:val="single"/>
        </w:rPr>
      </w:pPr>
      <w:r>
        <w:rPr>
          <w:rFonts w:ascii="Times New Roman" w:hAnsi="Times New Roman"/>
          <w:b/>
          <w:color w:val="000000"/>
          <w:sz w:val="24"/>
          <w:szCs w:val="24"/>
          <w:u w:val="single"/>
        </w:rPr>
        <w:t>Escenario Alternativo 1-Financiamiento Externo  (Préstamo Bancario):</w:t>
      </w: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En el Escenario Alternativo que llamaremos 1</w:t>
      </w:r>
      <w:r w:rsidR="0096108E">
        <w:rPr>
          <w:rFonts w:ascii="Times New Roman" w:hAnsi="Times New Roman"/>
          <w:color w:val="000000"/>
          <w:sz w:val="24"/>
          <w:szCs w:val="24"/>
        </w:rPr>
        <w:t xml:space="preserve"> (uno)</w:t>
      </w:r>
      <w:r>
        <w:rPr>
          <w:rFonts w:ascii="Times New Roman" w:hAnsi="Times New Roman"/>
          <w:color w:val="000000"/>
          <w:sz w:val="24"/>
          <w:szCs w:val="24"/>
        </w:rPr>
        <w:t>,</w:t>
      </w:r>
      <w:r w:rsidR="008F246C">
        <w:rPr>
          <w:rFonts w:ascii="Times New Roman" w:hAnsi="Times New Roman"/>
          <w:color w:val="000000"/>
          <w:sz w:val="24"/>
          <w:szCs w:val="24"/>
        </w:rPr>
        <w:t xml:space="preserve"> recurrimos al</w:t>
      </w:r>
      <w:r>
        <w:rPr>
          <w:rFonts w:ascii="Times New Roman" w:hAnsi="Times New Roman"/>
          <w:color w:val="000000"/>
          <w:sz w:val="24"/>
          <w:szCs w:val="24"/>
        </w:rPr>
        <w:t xml:space="preserve"> </w:t>
      </w:r>
      <w:r w:rsidR="008F246C">
        <w:rPr>
          <w:rFonts w:ascii="Times New Roman" w:hAnsi="Times New Roman"/>
          <w:color w:val="000000"/>
          <w:sz w:val="24"/>
          <w:szCs w:val="24"/>
        </w:rPr>
        <w:t>Financiamiento E</w:t>
      </w:r>
      <w:r>
        <w:rPr>
          <w:rFonts w:ascii="Times New Roman" w:hAnsi="Times New Roman"/>
          <w:color w:val="000000"/>
          <w:sz w:val="24"/>
          <w:szCs w:val="24"/>
        </w:rPr>
        <w:t xml:space="preserve">xterno de $ 1.500.000 (préstamo bancario otorgado por el Banco de la Nación Argentina, con una Tasa Nominal Anual del 12%). </w:t>
      </w:r>
    </w:p>
    <w:p w:rsidR="006746A9" w:rsidRDefault="006746A9" w:rsidP="006746A9">
      <w:pPr>
        <w:spacing w:after="0" w:line="240" w:lineRule="auto"/>
        <w:jc w:val="both"/>
        <w:rPr>
          <w:rFonts w:ascii="Times New Roman" w:hAnsi="Times New Roman"/>
          <w:color w:val="000000"/>
          <w:sz w:val="24"/>
          <w:szCs w:val="24"/>
        </w:rPr>
      </w:pP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En el cuadro de resultados proyectados o Proyección Económica, podem</w:t>
      </w:r>
      <w:r w:rsidR="00F94D66">
        <w:rPr>
          <w:rFonts w:ascii="Times New Roman" w:hAnsi="Times New Roman"/>
          <w:color w:val="000000"/>
          <w:sz w:val="24"/>
          <w:szCs w:val="24"/>
        </w:rPr>
        <w:t>os observar que desde el segundo año</w:t>
      </w:r>
      <w:r>
        <w:rPr>
          <w:rFonts w:ascii="Times New Roman" w:hAnsi="Times New Roman"/>
          <w:color w:val="000000"/>
          <w:sz w:val="24"/>
          <w:szCs w:val="24"/>
        </w:rPr>
        <w:t xml:space="preserve"> al quinto año, se obtienen ganancias, las cuales alcanzan en el último</w:t>
      </w:r>
      <w:r w:rsidR="00F94D66">
        <w:rPr>
          <w:rFonts w:ascii="Times New Roman" w:hAnsi="Times New Roman"/>
          <w:color w:val="000000"/>
          <w:sz w:val="24"/>
          <w:szCs w:val="24"/>
        </w:rPr>
        <w:t xml:space="preserve"> año un resultado de $ 4.280.540</w:t>
      </w:r>
      <w:r>
        <w:rPr>
          <w:rFonts w:ascii="Times New Roman" w:hAnsi="Times New Roman"/>
          <w:color w:val="000000"/>
          <w:sz w:val="24"/>
          <w:szCs w:val="24"/>
        </w:rPr>
        <w:t>. También se observa que en el primer año de inicio de las actividades, se visualiza u</w:t>
      </w:r>
      <w:r w:rsidR="00F94D66">
        <w:rPr>
          <w:rFonts w:ascii="Times New Roman" w:hAnsi="Times New Roman"/>
          <w:color w:val="000000"/>
          <w:sz w:val="24"/>
          <w:szCs w:val="24"/>
        </w:rPr>
        <w:t>n resultado negativo de $ -526.306</w:t>
      </w:r>
      <w:r>
        <w:rPr>
          <w:rFonts w:ascii="Times New Roman" w:hAnsi="Times New Roman"/>
          <w:color w:val="000000"/>
          <w:sz w:val="24"/>
          <w:szCs w:val="24"/>
        </w:rPr>
        <w:t xml:space="preserve">, esto es debido a los gastos que se deben enfrentar para dar comienzo a las actividades (Servicios de Terceros, Intereses abonados por préstamo bancario, </w:t>
      </w:r>
      <w:proofErr w:type="spellStart"/>
      <w:r>
        <w:rPr>
          <w:rFonts w:ascii="Times New Roman" w:hAnsi="Times New Roman"/>
          <w:color w:val="000000"/>
          <w:sz w:val="24"/>
          <w:szCs w:val="24"/>
        </w:rPr>
        <w:t>etc</w:t>
      </w:r>
      <w:proofErr w:type="spellEnd"/>
      <w:r>
        <w:rPr>
          <w:rFonts w:ascii="Times New Roman" w:hAnsi="Times New Roman"/>
          <w:color w:val="000000"/>
          <w:sz w:val="24"/>
          <w:szCs w:val="24"/>
        </w:rPr>
        <w:t>).</w:t>
      </w:r>
    </w:p>
    <w:p w:rsidR="006746A9" w:rsidRDefault="006746A9" w:rsidP="006746A9">
      <w:pPr>
        <w:spacing w:after="0" w:line="240" w:lineRule="auto"/>
        <w:jc w:val="both"/>
        <w:rPr>
          <w:rFonts w:ascii="Times New Roman" w:hAnsi="Times New Roman"/>
          <w:color w:val="000000"/>
          <w:sz w:val="24"/>
          <w:szCs w:val="24"/>
        </w:rPr>
      </w:pP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Se puede observar que a partir del segundo año hasta el quinto año, se visualizan crecimientos de los resultados finales, debido al aumento de las ventas y de las demandas proyectadas.</w:t>
      </w:r>
    </w:p>
    <w:p w:rsidR="006746A9" w:rsidRDefault="006746A9" w:rsidP="006746A9">
      <w:pPr>
        <w:spacing w:after="0" w:line="240" w:lineRule="auto"/>
        <w:jc w:val="both"/>
        <w:rPr>
          <w:rFonts w:ascii="Times New Roman" w:hAnsi="Times New Roman"/>
          <w:color w:val="000000"/>
          <w:sz w:val="24"/>
          <w:szCs w:val="24"/>
        </w:rPr>
      </w:pP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En el cuadro de fuentes y usos de fondos o Proyección Financiera, podemos ver todos los ingresos y egresos del proyecto en cada periodo, después de deducir los impuestos a las ganancias, mostrándonos un saldo acumulado que crece, conforme aumentan los años de análisis del Proyecto.</w:t>
      </w:r>
    </w:p>
    <w:p w:rsidR="006746A9" w:rsidRDefault="006746A9" w:rsidP="006746A9">
      <w:pPr>
        <w:spacing w:after="0" w:line="240" w:lineRule="auto"/>
        <w:jc w:val="both"/>
        <w:rPr>
          <w:rFonts w:ascii="Times New Roman" w:hAnsi="Times New Roman"/>
          <w:color w:val="000000"/>
          <w:sz w:val="24"/>
          <w:szCs w:val="24"/>
        </w:rPr>
      </w:pP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En este proyecto, el Capital de Trabajo, para el inicio de las actividades asciende a $ 742.831 (en el año 0) y el capital de Trabajo en el año 1 asciende a $ 742.831, se entiende por Capital de Trabajo al activo de trabajo menos financiamiento de Proveedores, entonces se puede decir que en este escenario no existe financiamiento alguno, lo que queda expresado es el Activo de trabajo y el </w:t>
      </w:r>
      <w:r>
        <w:rPr>
          <w:rFonts w:ascii="Times New Roman" w:hAnsi="Times New Roman"/>
          <w:color w:val="000000"/>
          <w:sz w:val="24"/>
          <w:szCs w:val="24"/>
        </w:rPr>
        <w:lastRenderedPageBreak/>
        <w:t xml:space="preserve">mismo es igual a la sumatoria de las Materias Primas adquiridas e insumos utilizados , la Mano de Obra empleada en los procesos productivos y otros costos relacionados con dichos procesos. </w:t>
      </w:r>
    </w:p>
    <w:p w:rsidR="006746A9" w:rsidRDefault="006746A9" w:rsidP="006746A9">
      <w:pPr>
        <w:spacing w:after="0" w:line="240" w:lineRule="auto"/>
        <w:jc w:val="both"/>
        <w:rPr>
          <w:rFonts w:ascii="Times New Roman" w:hAnsi="Times New Roman"/>
          <w:color w:val="000000"/>
          <w:sz w:val="24"/>
          <w:szCs w:val="24"/>
        </w:rPr>
      </w:pP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El V.A.N (Valor Actual Neto) positivo obtenido, manifiesta que el proyecto está </w:t>
      </w:r>
      <w:proofErr w:type="spellStart"/>
      <w:r>
        <w:rPr>
          <w:rFonts w:ascii="Times New Roman" w:hAnsi="Times New Roman"/>
          <w:color w:val="000000"/>
          <w:sz w:val="24"/>
          <w:szCs w:val="24"/>
        </w:rPr>
        <w:t>e</w:t>
      </w:r>
      <w:proofErr w:type="spellEnd"/>
      <w:r>
        <w:rPr>
          <w:rFonts w:ascii="Times New Roman" w:hAnsi="Times New Roman"/>
          <w:color w:val="000000"/>
          <w:sz w:val="24"/>
          <w:szCs w:val="24"/>
        </w:rPr>
        <w:t xml:space="preserve"> condiciones de devolver el capital invertido, de pagar una tasa del 38 % de interés anual y de generar excedentes por un monto de $ </w:t>
      </w:r>
      <w:r w:rsidR="00F94D66">
        <w:rPr>
          <w:rFonts w:ascii="Times New Roman" w:hAnsi="Times New Roman"/>
          <w:color w:val="000000"/>
          <w:sz w:val="24"/>
          <w:szCs w:val="24"/>
        </w:rPr>
        <w:t>2.901.495</w:t>
      </w:r>
      <w:r>
        <w:rPr>
          <w:rFonts w:ascii="Times New Roman" w:hAnsi="Times New Roman"/>
          <w:color w:val="000000"/>
          <w:sz w:val="24"/>
          <w:szCs w:val="24"/>
        </w:rPr>
        <w:t xml:space="preserve"> a los 5 años. Dicho en otros términos, el V.A.N positivo significa que el retorno esperado de la inversión es mayor que el 38 % anual.</w:t>
      </w:r>
    </w:p>
    <w:p w:rsidR="006746A9" w:rsidRDefault="006746A9" w:rsidP="006746A9">
      <w:pPr>
        <w:spacing w:after="0" w:line="240" w:lineRule="auto"/>
        <w:jc w:val="both"/>
        <w:rPr>
          <w:rFonts w:ascii="Times New Roman" w:hAnsi="Times New Roman"/>
          <w:color w:val="000000"/>
          <w:sz w:val="24"/>
          <w:szCs w:val="24"/>
        </w:rPr>
      </w:pP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La T.I.R. (Tasa Interna de Retorno) obtenida del Proyecto es de </w:t>
      </w:r>
      <w:r w:rsidR="00F94D66">
        <w:rPr>
          <w:rFonts w:ascii="Times New Roman" w:hAnsi="Times New Roman"/>
          <w:color w:val="000000"/>
          <w:sz w:val="24"/>
          <w:szCs w:val="24"/>
        </w:rPr>
        <w:t xml:space="preserve">69 </w:t>
      </w:r>
      <w:r>
        <w:rPr>
          <w:rFonts w:ascii="Times New Roman" w:hAnsi="Times New Roman"/>
          <w:color w:val="000000"/>
          <w:sz w:val="24"/>
          <w:szCs w:val="24"/>
        </w:rPr>
        <w:t>%, lo cual indica que supera ampliamente la tasa de descuento requerida, por lo tanto el proyecto es recomendable. Hay que tener en cuenta que las inversiones iníciales requeridas no son tan elevadas, lo que g</w:t>
      </w:r>
      <w:r w:rsidR="00846A62">
        <w:rPr>
          <w:rFonts w:ascii="Times New Roman" w:hAnsi="Times New Roman"/>
          <w:color w:val="000000"/>
          <w:sz w:val="24"/>
          <w:szCs w:val="24"/>
        </w:rPr>
        <w:t>enera una tasa de retorno alta.</w:t>
      </w:r>
    </w:p>
    <w:p w:rsidR="00846A62" w:rsidRDefault="00846A62" w:rsidP="006746A9">
      <w:pPr>
        <w:spacing w:after="0" w:line="240" w:lineRule="auto"/>
        <w:jc w:val="both"/>
        <w:rPr>
          <w:rFonts w:ascii="Times New Roman" w:hAnsi="Times New Roman"/>
          <w:color w:val="000000"/>
          <w:sz w:val="24"/>
          <w:szCs w:val="24"/>
        </w:rPr>
      </w:pPr>
    </w:p>
    <w:p w:rsidR="006746A9" w:rsidRDefault="006746A9" w:rsidP="006746A9">
      <w:pPr>
        <w:spacing w:after="0" w:line="240" w:lineRule="auto"/>
        <w:jc w:val="both"/>
        <w:rPr>
          <w:rFonts w:ascii="Times New Roman" w:hAnsi="Times New Roman"/>
          <w:color w:val="000000"/>
          <w:sz w:val="24"/>
          <w:szCs w:val="24"/>
        </w:rPr>
      </w:pPr>
      <w:r>
        <w:rPr>
          <w:rFonts w:ascii="Times New Roman" w:hAnsi="Times New Roman"/>
          <w:color w:val="000000"/>
          <w:sz w:val="24"/>
          <w:szCs w:val="24"/>
        </w:rPr>
        <w:t>Para el cuadro de Análisis de Rentabilidad determinamos una tasa del 38 %, que es la mínima requerida de rendimiento para el proyecto. Esta tasa es algo más elevada que una tasa de libre de riesgo, la cual ronda el 33 % anual.</w:t>
      </w:r>
    </w:p>
    <w:p w:rsidR="00846A62" w:rsidRDefault="00846A62" w:rsidP="006746A9">
      <w:pPr>
        <w:spacing w:line="240" w:lineRule="auto"/>
        <w:jc w:val="both"/>
        <w:rPr>
          <w:rFonts w:ascii="Times New Roman" w:hAnsi="Times New Roman"/>
          <w:color w:val="000000"/>
          <w:sz w:val="24"/>
          <w:szCs w:val="24"/>
        </w:rPr>
      </w:pPr>
    </w:p>
    <w:p w:rsidR="006746A9" w:rsidRDefault="006746A9" w:rsidP="006746A9">
      <w:pPr>
        <w:spacing w:line="240" w:lineRule="auto"/>
        <w:jc w:val="both"/>
        <w:rPr>
          <w:rFonts w:ascii="Times New Roman" w:hAnsi="Times New Roman"/>
          <w:color w:val="000000"/>
          <w:sz w:val="24"/>
          <w:szCs w:val="24"/>
        </w:rPr>
      </w:pPr>
      <w:r>
        <w:rPr>
          <w:rFonts w:ascii="Times New Roman" w:hAnsi="Times New Roman"/>
          <w:color w:val="000000"/>
          <w:sz w:val="24"/>
          <w:szCs w:val="24"/>
        </w:rPr>
        <w:t>Podemos visualizar que cada socio podrá retirar anualmente, la suma de $ 300.000 (en la Proyección Financiera se exponen $ 600.000 o sea dividido dos socios, da como resultado la suma de $ 300.000), lo que equivale a $ 25.000 mensuales para cada socio ($ 300.000 dividido los doce meses del año, da como resultado $ 25.000).</w:t>
      </w:r>
    </w:p>
    <w:p w:rsidR="00846A62" w:rsidRDefault="00846A62" w:rsidP="006746A9">
      <w:pPr>
        <w:spacing w:line="240" w:lineRule="auto"/>
        <w:jc w:val="both"/>
        <w:rPr>
          <w:rFonts w:ascii="Times New Roman" w:hAnsi="Times New Roman"/>
          <w:color w:val="000000"/>
          <w:sz w:val="24"/>
          <w:szCs w:val="24"/>
        </w:rPr>
      </w:pPr>
      <w:r>
        <w:rPr>
          <w:rFonts w:ascii="Times New Roman" w:hAnsi="Times New Roman"/>
          <w:color w:val="000000"/>
          <w:sz w:val="24"/>
          <w:szCs w:val="24"/>
        </w:rPr>
        <w:t xml:space="preserve">Vale aclarar que la Tasa Interna de Retorno (T.I.R) es de </w:t>
      </w:r>
      <w:r w:rsidR="00F94D66">
        <w:rPr>
          <w:rFonts w:ascii="Times New Roman" w:hAnsi="Times New Roman"/>
          <w:color w:val="000000"/>
          <w:sz w:val="24"/>
          <w:szCs w:val="24"/>
        </w:rPr>
        <w:t xml:space="preserve">69 </w:t>
      </w:r>
      <w:r>
        <w:rPr>
          <w:rFonts w:ascii="Times New Roman" w:hAnsi="Times New Roman"/>
          <w:color w:val="000000"/>
          <w:sz w:val="24"/>
          <w:szCs w:val="24"/>
        </w:rPr>
        <w:t>%, similar al resultado obtenido en el Escenario Principal y el Valor Actual Neto (V.A.N) es mayor al resultado también obtenido en el mismo Escenario.</w:t>
      </w:r>
    </w:p>
    <w:p w:rsidR="006746A9" w:rsidRDefault="006746A9" w:rsidP="006746A9">
      <w:pPr>
        <w:spacing w:line="240" w:lineRule="auto"/>
        <w:jc w:val="both"/>
        <w:rPr>
          <w:rFonts w:ascii="Times New Roman" w:hAnsi="Times New Roman"/>
          <w:color w:val="000000"/>
          <w:sz w:val="24"/>
          <w:szCs w:val="24"/>
        </w:rPr>
      </w:pPr>
      <w:r>
        <w:rPr>
          <w:rFonts w:ascii="Times New Roman" w:hAnsi="Times New Roman"/>
          <w:color w:val="000000"/>
          <w:sz w:val="24"/>
          <w:szCs w:val="24"/>
        </w:rPr>
        <w:t>A continuación se exponen los cuadros de Proyección Económica y Financiera, Análisis de Rentabilidad esperada y cálculo de V.A.N (Valor Actual Neto) y T.I.R (Tasa Interna de Retorno).</w:t>
      </w:r>
    </w:p>
    <w:p w:rsidR="006746A9" w:rsidRPr="008B66AB" w:rsidRDefault="006746A9" w:rsidP="006746A9">
      <w:pPr>
        <w:spacing w:line="240" w:lineRule="auto"/>
        <w:jc w:val="both"/>
        <w:rPr>
          <w:rFonts w:ascii="Times New Roman" w:hAnsi="Times New Roman"/>
          <w:color w:val="000000"/>
          <w:sz w:val="24"/>
          <w:szCs w:val="24"/>
        </w:rPr>
        <w:sectPr w:rsidR="006746A9" w:rsidRPr="008B66AB" w:rsidSect="00BA44C9">
          <w:pgSz w:w="12240" w:h="15840"/>
          <w:pgMar w:top="1418" w:right="902" w:bottom="1418" w:left="1701" w:header="720" w:footer="720" w:gutter="0"/>
          <w:cols w:space="720"/>
          <w:noEndnote/>
          <w:docGrid w:linePitch="299"/>
        </w:sectPr>
      </w:pPr>
    </w:p>
    <w:tbl>
      <w:tblPr>
        <w:tblW w:w="12560" w:type="dxa"/>
        <w:tblInd w:w="57" w:type="dxa"/>
        <w:tblCellMar>
          <w:left w:w="70" w:type="dxa"/>
          <w:right w:w="70" w:type="dxa"/>
        </w:tblCellMar>
        <w:tblLook w:val="04A0"/>
      </w:tblPr>
      <w:tblGrid>
        <w:gridCol w:w="5868"/>
        <w:gridCol w:w="1261"/>
        <w:gridCol w:w="1261"/>
        <w:gridCol w:w="1390"/>
        <w:gridCol w:w="1390"/>
        <w:gridCol w:w="1390"/>
      </w:tblGrid>
      <w:tr w:rsidR="005A5A1C" w:rsidRPr="005A5A1C" w:rsidTr="005A5A1C">
        <w:trPr>
          <w:trHeight w:val="330"/>
        </w:trPr>
        <w:tc>
          <w:tcPr>
            <w:tcW w:w="12560" w:type="dxa"/>
            <w:gridSpan w:val="6"/>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lastRenderedPageBreak/>
              <w:t>PROYECCION ECONOMICA-ESCENARIO 1-PRESTAMO BANCARIO</w:t>
            </w:r>
          </w:p>
        </w:tc>
      </w:tr>
      <w:tr w:rsidR="005A5A1C" w:rsidRPr="005A5A1C" w:rsidTr="005A5A1C">
        <w:trPr>
          <w:trHeight w:val="315"/>
        </w:trPr>
        <w:tc>
          <w:tcPr>
            <w:tcW w:w="5868" w:type="dxa"/>
            <w:tcBorders>
              <w:top w:val="nil"/>
              <w:left w:val="single" w:sz="8" w:space="0" w:color="auto"/>
              <w:bottom w:val="nil"/>
              <w:right w:val="nil"/>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261" w:type="dxa"/>
            <w:tcBorders>
              <w:top w:val="nil"/>
              <w:left w:val="single" w:sz="4" w:space="0" w:color="auto"/>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 xml:space="preserve">AÑO 1 </w:t>
            </w:r>
          </w:p>
        </w:tc>
        <w:tc>
          <w:tcPr>
            <w:tcW w:w="1261"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AÑO 2</w:t>
            </w:r>
          </w:p>
        </w:tc>
        <w:tc>
          <w:tcPr>
            <w:tcW w:w="139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AÑO 3</w:t>
            </w:r>
          </w:p>
        </w:tc>
        <w:tc>
          <w:tcPr>
            <w:tcW w:w="139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AÑO 4</w:t>
            </w:r>
          </w:p>
        </w:tc>
        <w:tc>
          <w:tcPr>
            <w:tcW w:w="1390" w:type="dxa"/>
            <w:tcBorders>
              <w:top w:val="nil"/>
              <w:left w:val="nil"/>
              <w:bottom w:val="single" w:sz="4" w:space="0" w:color="auto"/>
              <w:right w:val="single" w:sz="8"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AÑO 5</w:t>
            </w:r>
          </w:p>
        </w:tc>
      </w:tr>
      <w:tr w:rsidR="005A5A1C" w:rsidRPr="005A5A1C" w:rsidTr="005A5A1C">
        <w:trPr>
          <w:trHeight w:val="315"/>
        </w:trPr>
        <w:tc>
          <w:tcPr>
            <w:tcW w:w="5868"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INGRESOS POR VENTAS</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$ 2.319.750</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$ 6.516.000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$ 10.438.875</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$ 14.361.750</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$ 18.558.000</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COSTOS DE PRODUCCION</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MATERIA PRIMA   E    INSUMOS</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$ 751.770</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$ 2.462.220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$ 4.003.830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$ 5.432.040</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$ 7.017.120</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MANO DE OBRA DIRECTA</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$ 550.980</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$ 734.640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$ 734.640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$ 734.640</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$ 734.640</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 xml:space="preserve">ELEMENTOS DE SEGURIDAD, SEÑALIZACION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$ 100.256</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$ 100.256</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$ 100.256</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$ 100.256</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$ 100.256</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SERVICIOS PRESTADOS POR TERCEROS</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$ 418.784</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$ 423.149</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$ 423.149</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$ 423.149</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$ 423.149</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AMORTIZACIONES</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$ 79.562</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$ 79.562</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$ 79.562</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$ 79.562</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$ 79.562</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TOTAL COSTOS DE PRODUCCION</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$ 1.901.352</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$ 3.799.827</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$ 5.341.437</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$ 6.769.647</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$ 8.354.727</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COSTO DE ADMINISTRACION</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COMISIONES POR VENTAS (5% SOBRE VTAS)</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$ 46.395</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$ 325.800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$ 521.944</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$ 718.088</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$ 927.900</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FLETES Y/O COMISIONES (PEDIDO DE M.P)</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$ 125.132</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$ 565.842</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$ 917.427</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$ 1.247.952</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$ 1.612.260</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MANO DE OBRA INDIRECTA</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$ 484.152</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$ 484.152</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$ 484.152</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$ 484.152</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$ 484.152</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TOTAL COSTOS DE ADMINISTRACION</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$ 655.679</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$ 1.375.794</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$ 1.923.523</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$ 2.450.191</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$ 3.024.312</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COSTOS DE FINANCIACION (INTERESES BCO)</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$ 167.465</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$ 137.923</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$ 104.634</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$ 67.123</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$ 24.856</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TOTAL COSTO DE ALQUILER</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$ 120.000</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$ 120.000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$ 120.000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$ 180.000</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$ 180.000</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TOTAL DE COSTOS</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$ 2.844.496</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$ 5.433.544</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$ 7.489.594</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$ 9.466.962</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$ 11.583.895</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RESULTADO BRUTO</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-$ 524.746</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$ 1.082.456</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$ 2.949.281</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$ 4.894.788</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$ 6.974.105</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IMPUESTOS VARIOS</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IMPUESTO A LAS GANANCIAS 35%</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$ 378.860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$ 1.032.248</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$ 1.713.176</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$ 2.440.937</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IMPUESTO A LOS INGRESOS BRUTOS 3,6 %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$ 38.968</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$ 106.174</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$ 176.212</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$ 251.068</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lang w:eastAsia="es-ES"/>
              </w:rPr>
            </w:pPr>
            <w:r w:rsidRPr="005A5A1C">
              <w:rPr>
                <w:rFonts w:ascii="Times New Roman" w:eastAsia="Times New Roman" w:hAnsi="Times New Roman"/>
                <w:color w:val="000000"/>
                <w:lang w:eastAsia="es-ES"/>
              </w:rPr>
              <w:t>IMPUESTOS MUNICIPALES (REG INSP)</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$ 1.560</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$ 1.560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$ 1.560</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$ 1.560</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$ 1.560</w:t>
            </w:r>
          </w:p>
        </w:tc>
      </w:tr>
      <w:tr w:rsidR="005A5A1C" w:rsidRPr="005A5A1C" w:rsidTr="005A5A1C">
        <w:trPr>
          <w:trHeight w:val="315"/>
        </w:trPr>
        <w:tc>
          <w:tcPr>
            <w:tcW w:w="5868"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 xml:space="preserve">TOTAL DE IMPUESTOS </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$ 1.560</w:t>
            </w:r>
          </w:p>
        </w:tc>
        <w:tc>
          <w:tcPr>
            <w:tcW w:w="1261"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$ 419.388</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$ 1.139.982</w:t>
            </w:r>
          </w:p>
        </w:tc>
        <w:tc>
          <w:tcPr>
            <w:tcW w:w="139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$ 1.890.948</w:t>
            </w:r>
          </w:p>
        </w:tc>
        <w:tc>
          <w:tcPr>
            <w:tcW w:w="139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$ 2.693.565</w:t>
            </w:r>
          </w:p>
        </w:tc>
      </w:tr>
      <w:tr w:rsidR="005A5A1C" w:rsidRPr="005A5A1C" w:rsidTr="005A5A1C">
        <w:trPr>
          <w:trHeight w:val="330"/>
        </w:trPr>
        <w:tc>
          <w:tcPr>
            <w:tcW w:w="5868" w:type="dxa"/>
            <w:tcBorders>
              <w:top w:val="nil"/>
              <w:left w:val="single" w:sz="8" w:space="0" w:color="auto"/>
              <w:bottom w:val="single" w:sz="8" w:space="0" w:color="auto"/>
              <w:right w:val="single" w:sz="4" w:space="0" w:color="auto"/>
            </w:tcBorders>
            <w:shd w:val="clear" w:color="000000" w:fill="FFFF00"/>
            <w:noWrap/>
            <w:vAlign w:val="bottom"/>
            <w:hideMark/>
          </w:tcPr>
          <w:p w:rsidR="005A5A1C" w:rsidRPr="005A5A1C" w:rsidRDefault="005A5A1C" w:rsidP="005A5A1C">
            <w:pPr>
              <w:spacing w:after="0" w:line="240" w:lineRule="auto"/>
              <w:rPr>
                <w:rFonts w:ascii="Times New Roman" w:eastAsia="Times New Roman" w:hAnsi="Times New Roman"/>
                <w:b/>
                <w:bCs/>
                <w:color w:val="000000"/>
                <w:lang w:eastAsia="es-ES"/>
              </w:rPr>
            </w:pPr>
            <w:r w:rsidRPr="005A5A1C">
              <w:rPr>
                <w:rFonts w:ascii="Times New Roman" w:eastAsia="Times New Roman" w:hAnsi="Times New Roman"/>
                <w:b/>
                <w:bCs/>
                <w:color w:val="000000"/>
                <w:lang w:eastAsia="es-ES"/>
              </w:rPr>
              <w:t>RESULTADO FINAL</w:t>
            </w:r>
          </w:p>
        </w:tc>
        <w:tc>
          <w:tcPr>
            <w:tcW w:w="1261"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-$ 526.306</w:t>
            </w:r>
          </w:p>
        </w:tc>
        <w:tc>
          <w:tcPr>
            <w:tcW w:w="1261"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$ 663.068</w:t>
            </w:r>
          </w:p>
        </w:tc>
        <w:tc>
          <w:tcPr>
            <w:tcW w:w="1390"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$ 1.809.298</w:t>
            </w:r>
          </w:p>
        </w:tc>
        <w:tc>
          <w:tcPr>
            <w:tcW w:w="1390"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$ 3.003.840</w:t>
            </w:r>
          </w:p>
        </w:tc>
        <w:tc>
          <w:tcPr>
            <w:tcW w:w="1390" w:type="dxa"/>
            <w:tcBorders>
              <w:top w:val="nil"/>
              <w:left w:val="nil"/>
              <w:bottom w:val="single" w:sz="8"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lang w:eastAsia="es-ES"/>
              </w:rPr>
            </w:pPr>
            <w:r w:rsidRPr="005A5A1C">
              <w:rPr>
                <w:rFonts w:ascii="Times New Roman" w:eastAsia="Times New Roman" w:hAnsi="Times New Roman"/>
                <w:color w:val="000000"/>
                <w:lang w:eastAsia="es-ES"/>
              </w:rPr>
              <w:t>$ 4.280.540</w:t>
            </w:r>
          </w:p>
        </w:tc>
      </w:tr>
    </w:tbl>
    <w:p w:rsidR="00B9495A" w:rsidRDefault="00B9495A" w:rsidP="00537450">
      <w:pPr>
        <w:spacing w:line="240" w:lineRule="auto"/>
        <w:jc w:val="both"/>
        <w:rPr>
          <w:rFonts w:ascii="Times New Roman" w:hAnsi="Times New Roman"/>
          <w:b/>
          <w:color w:val="000000"/>
          <w:sz w:val="24"/>
          <w:szCs w:val="24"/>
          <w:u w:val="single"/>
        </w:rPr>
      </w:pPr>
    </w:p>
    <w:tbl>
      <w:tblPr>
        <w:tblW w:w="13640" w:type="dxa"/>
        <w:tblInd w:w="-317" w:type="dxa"/>
        <w:tblCellMar>
          <w:left w:w="70" w:type="dxa"/>
          <w:right w:w="70" w:type="dxa"/>
        </w:tblCellMar>
        <w:tblLook w:val="04A0"/>
      </w:tblPr>
      <w:tblGrid>
        <w:gridCol w:w="5447"/>
        <w:gridCol w:w="875"/>
        <w:gridCol w:w="1379"/>
        <w:gridCol w:w="1379"/>
        <w:gridCol w:w="1520"/>
        <w:gridCol w:w="1520"/>
        <w:gridCol w:w="1520"/>
      </w:tblGrid>
      <w:tr w:rsidR="005A5A1C" w:rsidRPr="005A5A1C" w:rsidTr="005A5A1C">
        <w:trPr>
          <w:trHeight w:val="330"/>
        </w:trPr>
        <w:tc>
          <w:tcPr>
            <w:tcW w:w="13640" w:type="dxa"/>
            <w:gridSpan w:val="7"/>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PROYECCION FINANCIERA-ESCENARIO 1-PRESTAMO BANCARIO</w:t>
            </w:r>
          </w:p>
        </w:tc>
      </w:tr>
      <w:tr w:rsidR="005A5A1C" w:rsidRPr="005A5A1C" w:rsidTr="005A5A1C">
        <w:trPr>
          <w:trHeight w:val="315"/>
        </w:trPr>
        <w:tc>
          <w:tcPr>
            <w:tcW w:w="5447" w:type="dxa"/>
            <w:tcBorders>
              <w:top w:val="nil"/>
              <w:left w:val="single" w:sz="8" w:space="0" w:color="auto"/>
              <w:bottom w:val="nil"/>
              <w:right w:val="nil"/>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875" w:type="dxa"/>
            <w:tcBorders>
              <w:top w:val="nil"/>
              <w:left w:val="single" w:sz="4" w:space="0" w:color="auto"/>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0</w:t>
            </w:r>
          </w:p>
        </w:tc>
        <w:tc>
          <w:tcPr>
            <w:tcW w:w="1379"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AÑO 1 </w:t>
            </w:r>
          </w:p>
        </w:tc>
        <w:tc>
          <w:tcPr>
            <w:tcW w:w="1379"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2</w:t>
            </w:r>
          </w:p>
        </w:tc>
        <w:tc>
          <w:tcPr>
            <w:tcW w:w="152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3</w:t>
            </w:r>
          </w:p>
        </w:tc>
        <w:tc>
          <w:tcPr>
            <w:tcW w:w="152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4</w:t>
            </w:r>
          </w:p>
        </w:tc>
        <w:tc>
          <w:tcPr>
            <w:tcW w:w="1520" w:type="dxa"/>
            <w:tcBorders>
              <w:top w:val="nil"/>
              <w:left w:val="nil"/>
              <w:bottom w:val="single" w:sz="4" w:space="0" w:color="auto"/>
              <w:right w:val="single" w:sz="8"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5</w:t>
            </w:r>
          </w:p>
        </w:tc>
      </w:tr>
      <w:tr w:rsidR="005A5A1C" w:rsidRPr="005A5A1C" w:rsidTr="005A5A1C">
        <w:trPr>
          <w:trHeight w:val="315"/>
        </w:trPr>
        <w:tc>
          <w:tcPr>
            <w:tcW w:w="544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SALDO AL INICIO</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FF0000"/>
                <w:sz w:val="24"/>
                <w:szCs w:val="24"/>
                <w:lang w:eastAsia="es-ES"/>
              </w:rPr>
            </w:pPr>
            <w:r w:rsidRPr="005A5A1C">
              <w:rPr>
                <w:rFonts w:ascii="Times New Roman" w:eastAsia="Times New Roman" w:hAnsi="Times New Roman"/>
                <w:color w:val="FF0000"/>
                <w:sz w:val="24"/>
                <w:szCs w:val="24"/>
                <w:lang w:eastAsia="es-ES"/>
              </w:rPr>
              <w:t>$ 0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FF0000"/>
                <w:sz w:val="24"/>
                <w:szCs w:val="24"/>
                <w:lang w:eastAsia="es-ES"/>
              </w:rPr>
            </w:pPr>
            <w:r w:rsidRPr="005A5A1C">
              <w:rPr>
                <w:rFonts w:ascii="Times New Roman" w:eastAsia="Times New Roman" w:hAnsi="Times New Roman"/>
                <w:color w:val="FF0000"/>
                <w:sz w:val="24"/>
                <w:szCs w:val="24"/>
                <w:lang w:eastAsia="es-ES"/>
              </w:rPr>
              <w:t>$ 2.230.288</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FF0000"/>
                <w:sz w:val="24"/>
                <w:szCs w:val="24"/>
                <w:lang w:eastAsia="es-ES"/>
              </w:rPr>
            </w:pPr>
            <w:r w:rsidRPr="005A5A1C">
              <w:rPr>
                <w:rFonts w:ascii="Times New Roman" w:eastAsia="Times New Roman" w:hAnsi="Times New Roman"/>
                <w:color w:val="FF0000"/>
                <w:sz w:val="24"/>
                <w:szCs w:val="24"/>
                <w:lang w:eastAsia="es-ES"/>
              </w:rPr>
              <w:t>$ 2.972.918</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FF0000"/>
                <w:sz w:val="24"/>
                <w:szCs w:val="24"/>
                <w:lang w:eastAsia="es-ES"/>
              </w:rPr>
            </w:pPr>
            <w:r w:rsidRPr="005A5A1C">
              <w:rPr>
                <w:rFonts w:ascii="Times New Roman" w:eastAsia="Times New Roman" w:hAnsi="Times New Roman"/>
                <w:color w:val="FF0000"/>
                <w:sz w:val="24"/>
                <w:szCs w:val="24"/>
                <w:lang w:eastAsia="es-ES"/>
              </w:rPr>
              <w:t>$ 4.861.779</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FF0000"/>
                <w:sz w:val="24"/>
                <w:szCs w:val="24"/>
                <w:lang w:eastAsia="es-ES"/>
              </w:rPr>
            </w:pPr>
            <w:r w:rsidRPr="005A5A1C">
              <w:rPr>
                <w:rFonts w:ascii="Times New Roman" w:eastAsia="Times New Roman" w:hAnsi="Times New Roman"/>
                <w:color w:val="FF0000"/>
                <w:sz w:val="24"/>
                <w:szCs w:val="24"/>
                <w:lang w:eastAsia="es-ES"/>
              </w:rPr>
              <w:t>$ 3.083.402</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INGRESOS AFECTADOS A IMPUESTOS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$ 2.319.750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$ 6.516.000</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$ 10.438.875</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$ 14.361.750</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$ 18.558.000</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xml:space="preserve">INGRESOS POR VENTAS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$ 2.319.750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$ 6.516.000</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$ 10.438.875</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$ 14.361.750</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$ 18.558.000</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EGRESOS AFECTADOS A IMPUESTOS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$ 167.465</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$ 5.433.544</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$ 7.489.594</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$ 9.466.962</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$ 11.583.895</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COSTOS  DE PRODUCCION</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$ 3.799.827</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$ 5.341.437</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$ 6.769.647</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$ 8.354.727</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xml:space="preserve">COSTOS DE ADMINISTRACION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$ 1.375.794</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$ 1.923.523</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$ 2.450.191</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$ 3.024.312</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COSTO DE ALQUILER</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$ 120.000</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$ 120.000</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$ 180.000</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$ 180.000</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COSTOS DE FINANCIACION (INTERESES)</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$ 167.465</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$ 137.923</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$ 104.634</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$ 67.123</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$ 24.856</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RESULTADOS ANTES DE IMPUESTOS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$ 2.152.285</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$ 1.082.456</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$ 2.949.281</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$ 4.894.788</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$ 6.974.105</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TOTAL DE IMPUESTOS</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$ 1.560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$ 419.388</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$ 1.139.982</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$ 1.890.948</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$ 2.693.565</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IMPUESTOS A LAS GANANCIAS 35%</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$ 378.860</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$ 1.032.248</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$ 1.713.176</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$ 2.440.937</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IMPUESTOS INGRESOS BRUTOS 3,6 %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$ 38.968</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$ 106.174</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$ 176.212</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$ 251.068</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IMPUESTOS MUNICIPALES (REG INSP)</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$ 1.560</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$ 1.560</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$ 1.560</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$ 1.560</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$ 1.560</w:t>
            </w:r>
          </w:p>
        </w:tc>
      </w:tr>
      <w:tr w:rsidR="005A5A1C" w:rsidRPr="005A5A1C" w:rsidTr="005A5A1C">
        <w:trPr>
          <w:trHeight w:val="315"/>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30"/>
        </w:trPr>
        <w:tc>
          <w:tcPr>
            <w:tcW w:w="5447"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RESULTADO DESPUES DE IMPUESTOS</w:t>
            </w:r>
          </w:p>
        </w:tc>
        <w:tc>
          <w:tcPr>
            <w:tcW w:w="875"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$ 2.150.725</w:t>
            </w:r>
          </w:p>
        </w:tc>
        <w:tc>
          <w:tcPr>
            <w:tcW w:w="1379"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$ 663.068</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$ 1.809.298</w:t>
            </w:r>
          </w:p>
        </w:tc>
        <w:tc>
          <w:tcPr>
            <w:tcW w:w="15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$ 3.003.840</w:t>
            </w:r>
          </w:p>
        </w:tc>
        <w:tc>
          <w:tcPr>
            <w:tcW w:w="1520"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$ 4.280.540</w:t>
            </w:r>
          </w:p>
        </w:tc>
      </w:tr>
    </w:tbl>
    <w:p w:rsidR="006746A9" w:rsidRDefault="006746A9" w:rsidP="00537450">
      <w:pPr>
        <w:spacing w:line="240" w:lineRule="auto"/>
        <w:jc w:val="both"/>
        <w:rPr>
          <w:rFonts w:ascii="Times New Roman" w:hAnsi="Times New Roman"/>
          <w:b/>
          <w:color w:val="000000"/>
          <w:sz w:val="24"/>
          <w:szCs w:val="24"/>
          <w:u w:val="single"/>
        </w:rPr>
      </w:pPr>
    </w:p>
    <w:p w:rsidR="006746A9" w:rsidRDefault="00C7392A" w:rsidP="00537450">
      <w:pPr>
        <w:spacing w:line="240" w:lineRule="auto"/>
        <w:jc w:val="both"/>
        <w:rPr>
          <w:rFonts w:ascii="Times New Roman" w:hAnsi="Times New Roman"/>
          <w:color w:val="000000"/>
          <w:sz w:val="24"/>
          <w:szCs w:val="24"/>
        </w:rPr>
      </w:pPr>
      <w:r w:rsidRPr="00C7392A">
        <w:rPr>
          <w:rFonts w:ascii="Times New Roman" w:hAnsi="Times New Roman"/>
          <w:color w:val="000000"/>
          <w:sz w:val="24"/>
          <w:szCs w:val="24"/>
        </w:rPr>
        <w:t>Continúa en la Página Siguiente</w:t>
      </w:r>
    </w:p>
    <w:p w:rsidR="005A5A1C" w:rsidRDefault="005A5A1C" w:rsidP="00537450">
      <w:pPr>
        <w:spacing w:line="240" w:lineRule="auto"/>
        <w:jc w:val="both"/>
        <w:rPr>
          <w:rFonts w:ascii="Times New Roman" w:hAnsi="Times New Roman"/>
          <w:color w:val="000000"/>
          <w:sz w:val="24"/>
          <w:szCs w:val="24"/>
        </w:rPr>
      </w:pPr>
    </w:p>
    <w:p w:rsidR="00C7392A" w:rsidRPr="00C7392A" w:rsidRDefault="005A5A1C" w:rsidP="00537450">
      <w:pPr>
        <w:spacing w:line="240" w:lineRule="auto"/>
        <w:jc w:val="both"/>
        <w:rPr>
          <w:rFonts w:ascii="Times New Roman" w:hAnsi="Times New Roman"/>
          <w:color w:val="000000"/>
          <w:sz w:val="24"/>
          <w:szCs w:val="24"/>
        </w:rPr>
      </w:pPr>
      <w:r>
        <w:rPr>
          <w:rFonts w:ascii="Times New Roman" w:hAnsi="Times New Roman"/>
          <w:color w:val="000000"/>
          <w:sz w:val="24"/>
          <w:szCs w:val="24"/>
        </w:rPr>
        <w:lastRenderedPageBreak/>
        <w:t>Viene de la Página Anterior</w:t>
      </w:r>
    </w:p>
    <w:tbl>
      <w:tblPr>
        <w:tblW w:w="13641" w:type="dxa"/>
        <w:tblInd w:w="-317" w:type="dxa"/>
        <w:tblCellMar>
          <w:left w:w="70" w:type="dxa"/>
          <w:right w:w="70" w:type="dxa"/>
        </w:tblCellMar>
        <w:tblLook w:val="04A0"/>
      </w:tblPr>
      <w:tblGrid>
        <w:gridCol w:w="5585"/>
        <w:gridCol w:w="1320"/>
        <w:gridCol w:w="1320"/>
        <w:gridCol w:w="1320"/>
        <w:gridCol w:w="1320"/>
        <w:gridCol w:w="1320"/>
        <w:gridCol w:w="1456"/>
      </w:tblGrid>
      <w:tr w:rsidR="005A5A1C" w:rsidRPr="005A5A1C" w:rsidTr="005A5A1C">
        <w:trPr>
          <w:trHeight w:val="330"/>
        </w:trPr>
        <w:tc>
          <w:tcPr>
            <w:tcW w:w="13641" w:type="dxa"/>
            <w:gridSpan w:val="7"/>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PROYECCION FINANCIERA-ESCENARIO 1-PRESTAMO BANCARIO</w:t>
            </w:r>
          </w:p>
        </w:tc>
      </w:tr>
      <w:tr w:rsidR="005A5A1C" w:rsidRPr="005A5A1C" w:rsidTr="005A5A1C">
        <w:trPr>
          <w:trHeight w:val="315"/>
        </w:trPr>
        <w:tc>
          <w:tcPr>
            <w:tcW w:w="558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0</w:t>
            </w:r>
          </w:p>
        </w:tc>
        <w:tc>
          <w:tcPr>
            <w:tcW w:w="132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AÑO 1 </w:t>
            </w:r>
          </w:p>
        </w:tc>
        <w:tc>
          <w:tcPr>
            <w:tcW w:w="132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2</w:t>
            </w:r>
          </w:p>
        </w:tc>
        <w:tc>
          <w:tcPr>
            <w:tcW w:w="132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3</w:t>
            </w:r>
          </w:p>
        </w:tc>
        <w:tc>
          <w:tcPr>
            <w:tcW w:w="1320" w:type="dxa"/>
            <w:tcBorders>
              <w:top w:val="nil"/>
              <w:left w:val="nil"/>
              <w:bottom w:val="single" w:sz="4" w:space="0" w:color="auto"/>
              <w:right w:val="single" w:sz="4"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4</w:t>
            </w:r>
          </w:p>
        </w:tc>
        <w:tc>
          <w:tcPr>
            <w:tcW w:w="1456" w:type="dxa"/>
            <w:tcBorders>
              <w:top w:val="nil"/>
              <w:left w:val="nil"/>
              <w:bottom w:val="single" w:sz="4" w:space="0" w:color="auto"/>
              <w:right w:val="single" w:sz="8" w:space="0" w:color="auto"/>
            </w:tcBorders>
            <w:shd w:val="clear" w:color="000000" w:fill="FFFF00"/>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5</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INGRESOS NO AFECTADOS A IMPUESTOS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$ 3.073.764</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CAPITAL PROPIO</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$ 1.573.764</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FINANCIAMIENTO BANCARIO</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$ 1.500.000</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EGRESOS NO AFECTADOS A IMPUESTOS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$ 1.588.102</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INVERSIONES EN ACTIVOS FIJOS</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$ 795.625</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INVERSIONES DE PUESTA EN MARCHA</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$ 49.646</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INVERSION EN CAPITAL DE TRABAJO</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$ 742.831</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$ 742.831</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AMORTIZACION PRESTAMO BANCARIO</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SALDO DEL PERIODO</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$ 1.485.662</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$ 2.150.725</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$ 663.068</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$ 1.809.298</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$ 3.003.840</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$ 4.280.540</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AMORTIZACIONES</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$ 0</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5585" w:type="dxa"/>
            <w:tcBorders>
              <w:top w:val="nil"/>
              <w:left w:val="single" w:sz="8" w:space="0" w:color="auto"/>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SALDO FINAL  DEL PERIODO</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$ 1.485.662</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$ 2.230.288</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$ 742.630</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$ 1.888.861</w:t>
            </w:r>
          </w:p>
        </w:tc>
        <w:tc>
          <w:tcPr>
            <w:tcW w:w="1320" w:type="dxa"/>
            <w:tcBorders>
              <w:top w:val="nil"/>
              <w:left w:val="nil"/>
              <w:bottom w:val="single" w:sz="4"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$ 3.083.402</w:t>
            </w:r>
          </w:p>
        </w:tc>
        <w:tc>
          <w:tcPr>
            <w:tcW w:w="1456" w:type="dxa"/>
            <w:tcBorders>
              <w:top w:val="nil"/>
              <w:left w:val="nil"/>
              <w:bottom w:val="single" w:sz="4"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$ 4.360.103</w:t>
            </w:r>
          </w:p>
        </w:tc>
      </w:tr>
      <w:tr w:rsidR="005A5A1C" w:rsidRPr="005A5A1C" w:rsidTr="005A5A1C">
        <w:trPr>
          <w:trHeight w:val="330"/>
        </w:trPr>
        <w:tc>
          <w:tcPr>
            <w:tcW w:w="5585" w:type="dxa"/>
            <w:tcBorders>
              <w:top w:val="nil"/>
              <w:left w:val="single" w:sz="8" w:space="0" w:color="auto"/>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SALDO ACUMULADO</w:t>
            </w:r>
          </w:p>
        </w:tc>
        <w:tc>
          <w:tcPr>
            <w:tcW w:w="1320"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$ 1.485.662</w:t>
            </w:r>
          </w:p>
        </w:tc>
        <w:tc>
          <w:tcPr>
            <w:tcW w:w="1320"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$ 2.230.288</w:t>
            </w:r>
          </w:p>
        </w:tc>
        <w:tc>
          <w:tcPr>
            <w:tcW w:w="1320"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$ 2.972.918</w:t>
            </w:r>
          </w:p>
        </w:tc>
        <w:tc>
          <w:tcPr>
            <w:tcW w:w="1320"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$ 4.861.779</w:t>
            </w:r>
          </w:p>
        </w:tc>
        <w:tc>
          <w:tcPr>
            <w:tcW w:w="1320" w:type="dxa"/>
            <w:tcBorders>
              <w:top w:val="nil"/>
              <w:left w:val="nil"/>
              <w:bottom w:val="single" w:sz="8" w:space="0" w:color="auto"/>
              <w:right w:val="single" w:sz="4"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$ 7.945.181</w:t>
            </w:r>
          </w:p>
        </w:tc>
        <w:tc>
          <w:tcPr>
            <w:tcW w:w="1456" w:type="dxa"/>
            <w:tcBorders>
              <w:top w:val="nil"/>
              <w:left w:val="nil"/>
              <w:bottom w:val="single" w:sz="8" w:space="0" w:color="auto"/>
              <w:right w:val="single" w:sz="8" w:space="0" w:color="auto"/>
            </w:tcBorders>
            <w:shd w:val="clear" w:color="auto" w:fill="auto"/>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$ 12.305.284</w:t>
            </w:r>
          </w:p>
        </w:tc>
      </w:tr>
    </w:tbl>
    <w:p w:rsidR="006746A9" w:rsidRDefault="006746A9" w:rsidP="00537450">
      <w:pPr>
        <w:spacing w:line="240" w:lineRule="auto"/>
        <w:jc w:val="both"/>
        <w:rPr>
          <w:rFonts w:ascii="Times New Roman" w:hAnsi="Times New Roman"/>
          <w:b/>
          <w:color w:val="000000"/>
          <w:sz w:val="24"/>
          <w:szCs w:val="24"/>
          <w:u w:val="single"/>
        </w:rPr>
      </w:pPr>
    </w:p>
    <w:p w:rsidR="00C7392A" w:rsidRDefault="00C7392A" w:rsidP="00537450">
      <w:pPr>
        <w:spacing w:line="240" w:lineRule="auto"/>
        <w:jc w:val="both"/>
        <w:rPr>
          <w:rFonts w:ascii="Times New Roman" w:hAnsi="Times New Roman"/>
          <w:b/>
          <w:color w:val="000000"/>
          <w:sz w:val="24"/>
          <w:szCs w:val="24"/>
          <w:u w:val="single"/>
        </w:rPr>
      </w:pPr>
    </w:p>
    <w:p w:rsidR="006746A9" w:rsidRDefault="006746A9" w:rsidP="00537450">
      <w:pPr>
        <w:spacing w:line="240" w:lineRule="auto"/>
        <w:jc w:val="both"/>
        <w:rPr>
          <w:rFonts w:ascii="Times New Roman" w:hAnsi="Times New Roman"/>
          <w:b/>
          <w:color w:val="000000"/>
          <w:sz w:val="24"/>
          <w:szCs w:val="24"/>
          <w:u w:val="single"/>
        </w:rPr>
      </w:pPr>
    </w:p>
    <w:p w:rsidR="00C7392A" w:rsidRDefault="00C7392A" w:rsidP="00C7392A">
      <w:pPr>
        <w:spacing w:line="240" w:lineRule="auto"/>
        <w:jc w:val="both"/>
        <w:rPr>
          <w:rFonts w:ascii="Times New Roman" w:hAnsi="Times New Roman"/>
          <w:color w:val="000000"/>
          <w:sz w:val="24"/>
          <w:szCs w:val="24"/>
        </w:rPr>
      </w:pPr>
      <w:r w:rsidRPr="00C7392A">
        <w:rPr>
          <w:rFonts w:ascii="Times New Roman" w:hAnsi="Times New Roman"/>
          <w:color w:val="000000"/>
          <w:sz w:val="24"/>
          <w:szCs w:val="24"/>
        </w:rPr>
        <w:t>Continúa en la Página Siguiente</w:t>
      </w:r>
    </w:p>
    <w:p w:rsidR="006746A9" w:rsidRDefault="006746A9" w:rsidP="00537450">
      <w:pPr>
        <w:spacing w:line="240" w:lineRule="auto"/>
        <w:jc w:val="both"/>
        <w:rPr>
          <w:rFonts w:ascii="Times New Roman" w:hAnsi="Times New Roman"/>
          <w:b/>
          <w:color w:val="000000"/>
          <w:sz w:val="24"/>
          <w:szCs w:val="24"/>
          <w:u w:val="single"/>
        </w:rPr>
      </w:pPr>
    </w:p>
    <w:p w:rsidR="00C7392A" w:rsidRPr="00C7392A" w:rsidRDefault="00C7392A" w:rsidP="00C7392A">
      <w:pPr>
        <w:spacing w:line="240" w:lineRule="auto"/>
        <w:jc w:val="both"/>
        <w:rPr>
          <w:rFonts w:ascii="Times New Roman" w:hAnsi="Times New Roman"/>
          <w:color w:val="000000"/>
          <w:sz w:val="24"/>
          <w:szCs w:val="24"/>
        </w:rPr>
      </w:pPr>
      <w:r>
        <w:rPr>
          <w:rFonts w:ascii="Times New Roman" w:hAnsi="Times New Roman"/>
          <w:color w:val="000000"/>
          <w:sz w:val="24"/>
          <w:szCs w:val="24"/>
        </w:rPr>
        <w:lastRenderedPageBreak/>
        <w:t>Viene de la Página siguiente</w:t>
      </w:r>
    </w:p>
    <w:tbl>
      <w:tblPr>
        <w:tblW w:w="13640" w:type="dxa"/>
        <w:tblInd w:w="57" w:type="dxa"/>
        <w:tblCellMar>
          <w:left w:w="70" w:type="dxa"/>
          <w:right w:w="70" w:type="dxa"/>
        </w:tblCellMar>
        <w:tblLook w:val="04A0"/>
      </w:tblPr>
      <w:tblGrid>
        <w:gridCol w:w="4780"/>
        <w:gridCol w:w="1760"/>
        <w:gridCol w:w="1360"/>
        <w:gridCol w:w="1380"/>
        <w:gridCol w:w="1380"/>
        <w:gridCol w:w="1380"/>
        <w:gridCol w:w="1600"/>
      </w:tblGrid>
      <w:tr w:rsidR="005A5A1C" w:rsidRPr="005A5A1C" w:rsidTr="005A5A1C">
        <w:trPr>
          <w:trHeight w:val="330"/>
        </w:trPr>
        <w:tc>
          <w:tcPr>
            <w:tcW w:w="4780" w:type="dxa"/>
            <w:tcBorders>
              <w:top w:val="single" w:sz="8" w:space="0" w:color="auto"/>
              <w:left w:val="single" w:sz="8" w:space="0" w:color="auto"/>
              <w:bottom w:val="single" w:sz="8" w:space="0" w:color="auto"/>
              <w:right w:val="single" w:sz="8" w:space="0" w:color="auto"/>
            </w:tcBorders>
            <w:shd w:val="clear" w:color="000000" w:fill="C0C0C0"/>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Análisis de Rentabilidad</w:t>
            </w:r>
          </w:p>
        </w:tc>
        <w:tc>
          <w:tcPr>
            <w:tcW w:w="1760" w:type="dxa"/>
            <w:tcBorders>
              <w:top w:val="single" w:sz="8" w:space="0" w:color="auto"/>
              <w:left w:val="nil"/>
              <w:bottom w:val="single" w:sz="8" w:space="0" w:color="auto"/>
              <w:right w:val="nil"/>
            </w:tcBorders>
            <w:shd w:val="clear" w:color="000000" w:fill="969696"/>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0</w:t>
            </w:r>
          </w:p>
        </w:tc>
        <w:tc>
          <w:tcPr>
            <w:tcW w:w="136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AÑO 1 </w:t>
            </w:r>
          </w:p>
        </w:tc>
        <w:tc>
          <w:tcPr>
            <w:tcW w:w="1380" w:type="dxa"/>
            <w:tcBorders>
              <w:top w:val="single" w:sz="8" w:space="0" w:color="auto"/>
              <w:left w:val="nil"/>
              <w:bottom w:val="single" w:sz="8" w:space="0" w:color="auto"/>
              <w:right w:val="nil"/>
            </w:tcBorders>
            <w:shd w:val="clear" w:color="000000" w:fill="969696"/>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2</w:t>
            </w:r>
          </w:p>
        </w:tc>
        <w:tc>
          <w:tcPr>
            <w:tcW w:w="138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3</w:t>
            </w:r>
          </w:p>
        </w:tc>
        <w:tc>
          <w:tcPr>
            <w:tcW w:w="1380" w:type="dxa"/>
            <w:tcBorders>
              <w:top w:val="single" w:sz="8" w:space="0" w:color="auto"/>
              <w:left w:val="nil"/>
              <w:bottom w:val="single" w:sz="8" w:space="0" w:color="auto"/>
              <w:right w:val="nil"/>
            </w:tcBorders>
            <w:shd w:val="clear" w:color="000000" w:fill="969696"/>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4</w:t>
            </w:r>
          </w:p>
        </w:tc>
        <w:tc>
          <w:tcPr>
            <w:tcW w:w="160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AÑO 5</w:t>
            </w:r>
          </w:p>
        </w:tc>
      </w:tr>
      <w:tr w:rsidR="005A5A1C" w:rsidRPr="005A5A1C" w:rsidTr="005A5A1C">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 + Ingreso por venta </w:t>
            </w:r>
          </w:p>
        </w:tc>
        <w:tc>
          <w:tcPr>
            <w:tcW w:w="17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$ 2.319.750</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$ 6.516.000</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$ 10.438.875</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$ 14.361.750</w:t>
            </w:r>
          </w:p>
        </w:tc>
        <w:tc>
          <w:tcPr>
            <w:tcW w:w="1600" w:type="dxa"/>
            <w:tcBorders>
              <w:top w:val="nil"/>
              <w:left w:val="nil"/>
              <w:bottom w:val="single" w:sz="4" w:space="0" w:color="auto"/>
              <w:right w:val="single" w:sz="8"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$ 18.558.000</w:t>
            </w:r>
          </w:p>
        </w:tc>
      </w:tr>
      <w:tr w:rsidR="005A5A1C" w:rsidRPr="005A5A1C" w:rsidTr="005A5A1C">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 - Egresos afectados a impuesto </w:t>
            </w:r>
          </w:p>
        </w:tc>
        <w:tc>
          <w:tcPr>
            <w:tcW w:w="17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-$ 167.465</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-$ 5.433.544</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-$ 7.489.594</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-$ 9.466.962</w:t>
            </w:r>
          </w:p>
        </w:tc>
        <w:tc>
          <w:tcPr>
            <w:tcW w:w="1600" w:type="dxa"/>
            <w:tcBorders>
              <w:top w:val="nil"/>
              <w:left w:val="nil"/>
              <w:bottom w:val="single" w:sz="4" w:space="0" w:color="auto"/>
              <w:right w:val="single" w:sz="8"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-$ 11.583.895</w:t>
            </w:r>
          </w:p>
        </w:tc>
      </w:tr>
      <w:tr w:rsidR="005A5A1C" w:rsidRPr="005A5A1C" w:rsidTr="005A5A1C">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 - Impuestos</w:t>
            </w:r>
          </w:p>
        </w:tc>
        <w:tc>
          <w:tcPr>
            <w:tcW w:w="17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-$ 1.560</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-$ 419.388</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-$ 1.139.982</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-$ 1.890.948</w:t>
            </w:r>
          </w:p>
        </w:tc>
        <w:tc>
          <w:tcPr>
            <w:tcW w:w="1600" w:type="dxa"/>
            <w:tcBorders>
              <w:top w:val="nil"/>
              <w:left w:val="nil"/>
              <w:bottom w:val="single" w:sz="4" w:space="0" w:color="auto"/>
              <w:right w:val="single" w:sz="8"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-$ 2.693.565</w:t>
            </w:r>
          </w:p>
        </w:tc>
      </w:tr>
      <w:tr w:rsidR="005A5A1C" w:rsidRPr="005A5A1C" w:rsidTr="005A5A1C">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 - Egresos por inversiones</w:t>
            </w:r>
          </w:p>
        </w:tc>
        <w:tc>
          <w:tcPr>
            <w:tcW w:w="17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-$ 1.588.102</w:t>
            </w:r>
          </w:p>
        </w:tc>
        <w:tc>
          <w:tcPr>
            <w:tcW w:w="13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-$ 742.831</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600" w:type="dxa"/>
            <w:tcBorders>
              <w:top w:val="nil"/>
              <w:left w:val="nil"/>
              <w:bottom w:val="single" w:sz="4" w:space="0" w:color="auto"/>
              <w:right w:val="single" w:sz="8"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r>
      <w:tr w:rsidR="005A5A1C" w:rsidRPr="005A5A1C" w:rsidTr="005A5A1C">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 + Intereses Bancarios</w:t>
            </w:r>
          </w:p>
        </w:tc>
        <w:tc>
          <w:tcPr>
            <w:tcW w:w="17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$ 167.465</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$ 137.923</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$ 104.634</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$ 67.123</w:t>
            </w:r>
          </w:p>
        </w:tc>
        <w:tc>
          <w:tcPr>
            <w:tcW w:w="1600" w:type="dxa"/>
            <w:tcBorders>
              <w:top w:val="nil"/>
              <w:left w:val="nil"/>
              <w:bottom w:val="single" w:sz="4" w:space="0" w:color="auto"/>
              <w:right w:val="single" w:sz="8"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$ 24.856</w:t>
            </w:r>
          </w:p>
        </w:tc>
      </w:tr>
      <w:tr w:rsidR="005A5A1C" w:rsidRPr="005A5A1C" w:rsidTr="005A5A1C">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 + Amortizaciones</w:t>
            </w:r>
          </w:p>
        </w:tc>
        <w:tc>
          <w:tcPr>
            <w:tcW w:w="17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c>
          <w:tcPr>
            <w:tcW w:w="1600" w:type="dxa"/>
            <w:tcBorders>
              <w:top w:val="nil"/>
              <w:left w:val="nil"/>
              <w:bottom w:val="single" w:sz="4" w:space="0" w:color="auto"/>
              <w:right w:val="single" w:sz="8"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$ 79.562</w:t>
            </w:r>
          </w:p>
        </w:tc>
      </w:tr>
      <w:tr w:rsidR="005A5A1C" w:rsidRPr="005A5A1C" w:rsidTr="005A5A1C">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 - Retiro de Socios</w:t>
            </w:r>
          </w:p>
        </w:tc>
        <w:tc>
          <w:tcPr>
            <w:tcW w:w="17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-$ 600.000</w:t>
            </w:r>
          </w:p>
        </w:tc>
        <w:tc>
          <w:tcPr>
            <w:tcW w:w="1600" w:type="dxa"/>
            <w:tcBorders>
              <w:top w:val="nil"/>
              <w:left w:val="nil"/>
              <w:bottom w:val="single" w:sz="4" w:space="0" w:color="auto"/>
              <w:right w:val="single" w:sz="8" w:space="0" w:color="auto"/>
            </w:tcBorders>
            <w:shd w:val="clear" w:color="000000" w:fill="FFFFFF"/>
            <w:noWrap/>
            <w:vAlign w:val="bottom"/>
            <w:hideMark/>
          </w:tcPr>
          <w:p w:rsidR="005A5A1C" w:rsidRPr="005A5A1C" w:rsidRDefault="005A5A1C" w:rsidP="005A5A1C">
            <w:pPr>
              <w:spacing w:after="0" w:line="240" w:lineRule="auto"/>
              <w:jc w:val="center"/>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-$ 600.000</w:t>
            </w:r>
          </w:p>
        </w:tc>
      </w:tr>
      <w:tr w:rsidR="005A5A1C" w:rsidRPr="005A5A1C" w:rsidTr="005A5A1C">
        <w:trPr>
          <w:trHeight w:val="330"/>
        </w:trPr>
        <w:tc>
          <w:tcPr>
            <w:tcW w:w="4780" w:type="dxa"/>
            <w:tcBorders>
              <w:top w:val="nil"/>
              <w:left w:val="single" w:sz="8" w:space="0" w:color="auto"/>
              <w:bottom w:val="single" w:sz="8" w:space="0" w:color="auto"/>
              <w:right w:val="single" w:sz="4" w:space="0" w:color="auto"/>
            </w:tcBorders>
            <w:shd w:val="clear" w:color="000000" w:fill="C0C0C0"/>
            <w:noWrap/>
            <w:vAlign w:val="bottom"/>
            <w:hideMark/>
          </w:tcPr>
          <w:p w:rsidR="005A5A1C" w:rsidRPr="005A5A1C" w:rsidRDefault="005A5A1C" w:rsidP="005A5A1C">
            <w:pPr>
              <w:spacing w:after="0" w:line="240" w:lineRule="auto"/>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xml:space="preserve">Saldo </w:t>
            </w:r>
          </w:p>
        </w:tc>
        <w:tc>
          <w:tcPr>
            <w:tcW w:w="1760" w:type="dxa"/>
            <w:tcBorders>
              <w:top w:val="nil"/>
              <w:left w:val="nil"/>
              <w:bottom w:val="single" w:sz="8" w:space="0" w:color="auto"/>
              <w:right w:val="single" w:sz="4" w:space="0" w:color="auto"/>
            </w:tcBorders>
            <w:shd w:val="clear" w:color="000000" w:fill="C0C0C0"/>
            <w:noWrap/>
            <w:vAlign w:val="center"/>
            <w:hideMark/>
          </w:tcPr>
          <w:p w:rsidR="005A5A1C" w:rsidRPr="005A5A1C" w:rsidRDefault="005A5A1C" w:rsidP="005A5A1C">
            <w:pPr>
              <w:spacing w:after="0" w:line="240" w:lineRule="auto"/>
              <w:jc w:val="center"/>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-$ 1.588.102</w:t>
            </w:r>
          </w:p>
        </w:tc>
        <w:tc>
          <w:tcPr>
            <w:tcW w:w="1360" w:type="dxa"/>
            <w:tcBorders>
              <w:top w:val="nil"/>
              <w:left w:val="nil"/>
              <w:bottom w:val="single" w:sz="8" w:space="0" w:color="auto"/>
              <w:right w:val="single" w:sz="4" w:space="0" w:color="auto"/>
            </w:tcBorders>
            <w:shd w:val="clear" w:color="000000" w:fill="C0C0C0"/>
            <w:noWrap/>
            <w:vAlign w:val="center"/>
            <w:hideMark/>
          </w:tcPr>
          <w:p w:rsidR="005A5A1C" w:rsidRPr="005A5A1C" w:rsidRDefault="005A5A1C" w:rsidP="005A5A1C">
            <w:pPr>
              <w:spacing w:after="0" w:line="240" w:lineRule="auto"/>
              <w:jc w:val="center"/>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$ 1.054.921</w:t>
            </w:r>
          </w:p>
        </w:tc>
        <w:tc>
          <w:tcPr>
            <w:tcW w:w="1380" w:type="dxa"/>
            <w:tcBorders>
              <w:top w:val="nil"/>
              <w:left w:val="nil"/>
              <w:bottom w:val="single" w:sz="8" w:space="0" w:color="auto"/>
              <w:right w:val="single" w:sz="4" w:space="0" w:color="auto"/>
            </w:tcBorders>
            <w:shd w:val="clear" w:color="000000" w:fill="C0C0C0"/>
            <w:noWrap/>
            <w:vAlign w:val="center"/>
            <w:hideMark/>
          </w:tcPr>
          <w:p w:rsidR="005A5A1C" w:rsidRPr="005A5A1C" w:rsidRDefault="005A5A1C" w:rsidP="005A5A1C">
            <w:pPr>
              <w:spacing w:after="0" w:line="240" w:lineRule="auto"/>
              <w:jc w:val="center"/>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$ 280.553</w:t>
            </w:r>
          </w:p>
        </w:tc>
        <w:tc>
          <w:tcPr>
            <w:tcW w:w="1380" w:type="dxa"/>
            <w:tcBorders>
              <w:top w:val="nil"/>
              <w:left w:val="nil"/>
              <w:bottom w:val="single" w:sz="8" w:space="0" w:color="auto"/>
              <w:right w:val="single" w:sz="4" w:space="0" w:color="auto"/>
            </w:tcBorders>
            <w:shd w:val="clear" w:color="000000" w:fill="C0C0C0"/>
            <w:noWrap/>
            <w:vAlign w:val="center"/>
            <w:hideMark/>
          </w:tcPr>
          <w:p w:rsidR="005A5A1C" w:rsidRPr="005A5A1C" w:rsidRDefault="005A5A1C" w:rsidP="005A5A1C">
            <w:pPr>
              <w:spacing w:after="0" w:line="240" w:lineRule="auto"/>
              <w:jc w:val="center"/>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$ 1.393.495</w:t>
            </w:r>
          </w:p>
        </w:tc>
        <w:tc>
          <w:tcPr>
            <w:tcW w:w="1380" w:type="dxa"/>
            <w:tcBorders>
              <w:top w:val="nil"/>
              <w:left w:val="nil"/>
              <w:bottom w:val="single" w:sz="8" w:space="0" w:color="auto"/>
              <w:right w:val="single" w:sz="4" w:space="0" w:color="auto"/>
            </w:tcBorders>
            <w:shd w:val="clear" w:color="000000" w:fill="C0C0C0"/>
            <w:noWrap/>
            <w:vAlign w:val="center"/>
            <w:hideMark/>
          </w:tcPr>
          <w:p w:rsidR="005A5A1C" w:rsidRPr="005A5A1C" w:rsidRDefault="005A5A1C" w:rsidP="005A5A1C">
            <w:pPr>
              <w:spacing w:after="0" w:line="240" w:lineRule="auto"/>
              <w:jc w:val="center"/>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$ 2.550.526</w:t>
            </w:r>
          </w:p>
        </w:tc>
        <w:tc>
          <w:tcPr>
            <w:tcW w:w="1600" w:type="dxa"/>
            <w:tcBorders>
              <w:top w:val="nil"/>
              <w:left w:val="nil"/>
              <w:bottom w:val="single" w:sz="8" w:space="0" w:color="auto"/>
              <w:right w:val="single" w:sz="8" w:space="0" w:color="auto"/>
            </w:tcBorders>
            <w:shd w:val="clear" w:color="000000" w:fill="C0C0C0"/>
            <w:noWrap/>
            <w:vAlign w:val="center"/>
            <w:hideMark/>
          </w:tcPr>
          <w:p w:rsidR="005A5A1C" w:rsidRPr="005A5A1C" w:rsidRDefault="005A5A1C" w:rsidP="005A5A1C">
            <w:pPr>
              <w:spacing w:after="0" w:line="240" w:lineRule="auto"/>
              <w:jc w:val="center"/>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$ 3.784.958</w:t>
            </w:r>
          </w:p>
        </w:tc>
      </w:tr>
    </w:tbl>
    <w:p w:rsidR="006746A9" w:rsidRDefault="006746A9" w:rsidP="00537450">
      <w:pPr>
        <w:spacing w:line="240" w:lineRule="auto"/>
        <w:jc w:val="both"/>
        <w:rPr>
          <w:rFonts w:ascii="Times New Roman" w:hAnsi="Times New Roman"/>
          <w:b/>
          <w:color w:val="000000"/>
          <w:sz w:val="24"/>
          <w:szCs w:val="24"/>
          <w:u w:val="single"/>
        </w:rPr>
      </w:pPr>
    </w:p>
    <w:p w:rsidR="005A5A1C" w:rsidRDefault="005A5A1C" w:rsidP="00537450">
      <w:pPr>
        <w:spacing w:line="240" w:lineRule="auto"/>
        <w:jc w:val="both"/>
        <w:rPr>
          <w:rFonts w:ascii="Times New Roman" w:hAnsi="Times New Roman"/>
          <w:b/>
          <w:color w:val="000000"/>
          <w:sz w:val="24"/>
          <w:szCs w:val="24"/>
          <w:u w:val="single"/>
        </w:rPr>
      </w:pPr>
    </w:p>
    <w:tbl>
      <w:tblPr>
        <w:tblW w:w="7900" w:type="dxa"/>
        <w:tblInd w:w="57" w:type="dxa"/>
        <w:tblCellMar>
          <w:left w:w="70" w:type="dxa"/>
          <w:right w:w="70" w:type="dxa"/>
        </w:tblCellMar>
        <w:tblLook w:val="04A0"/>
      </w:tblPr>
      <w:tblGrid>
        <w:gridCol w:w="4780"/>
        <w:gridCol w:w="1760"/>
        <w:gridCol w:w="1360"/>
      </w:tblGrid>
      <w:tr w:rsidR="005A5A1C" w:rsidRPr="005A5A1C" w:rsidTr="005A5A1C">
        <w:trPr>
          <w:trHeight w:val="315"/>
        </w:trPr>
        <w:tc>
          <w:tcPr>
            <w:tcW w:w="4780" w:type="dxa"/>
            <w:tcBorders>
              <w:top w:val="single" w:sz="8" w:space="0" w:color="auto"/>
              <w:left w:val="single" w:sz="8" w:space="0" w:color="auto"/>
              <w:bottom w:val="nil"/>
              <w:right w:val="nil"/>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xml:space="preserve">Tasa de descuento: </w:t>
            </w:r>
          </w:p>
        </w:tc>
        <w:tc>
          <w:tcPr>
            <w:tcW w:w="1760" w:type="dxa"/>
            <w:tcBorders>
              <w:top w:val="single" w:sz="8" w:space="0" w:color="auto"/>
              <w:left w:val="nil"/>
              <w:bottom w:val="nil"/>
              <w:right w:val="nil"/>
            </w:tcBorders>
            <w:shd w:val="clear" w:color="000000" w:fill="FFFFFF"/>
            <w:noWrap/>
            <w:vAlign w:val="bottom"/>
            <w:hideMark/>
          </w:tcPr>
          <w:p w:rsidR="005A5A1C" w:rsidRPr="005A5A1C" w:rsidRDefault="005A5A1C" w:rsidP="005A5A1C">
            <w:pPr>
              <w:spacing w:after="0" w:line="240" w:lineRule="auto"/>
              <w:jc w:val="right"/>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 xml:space="preserve">38 </w:t>
            </w:r>
            <w:r w:rsidRPr="005A5A1C">
              <w:rPr>
                <w:rFonts w:ascii="Times New Roman" w:eastAsia="Times New Roman" w:hAnsi="Times New Roman"/>
                <w:b/>
                <w:bCs/>
                <w:color w:val="000000"/>
                <w:sz w:val="24"/>
                <w:szCs w:val="24"/>
                <w:lang w:eastAsia="es-ES"/>
              </w:rPr>
              <w:t>%</w:t>
            </w:r>
          </w:p>
        </w:tc>
        <w:tc>
          <w:tcPr>
            <w:tcW w:w="1360" w:type="dxa"/>
            <w:tcBorders>
              <w:top w:val="single" w:sz="8" w:space="0" w:color="auto"/>
              <w:left w:val="nil"/>
              <w:bottom w:val="nil"/>
              <w:right w:val="single" w:sz="8" w:space="0" w:color="auto"/>
            </w:tcBorders>
            <w:shd w:val="clear" w:color="000000" w:fill="FFFFFF"/>
            <w:noWrap/>
            <w:vAlign w:val="center"/>
            <w:hideMark/>
          </w:tcPr>
          <w:p w:rsidR="005A5A1C" w:rsidRPr="005A5A1C" w:rsidRDefault="005A5A1C" w:rsidP="005A5A1C">
            <w:pPr>
              <w:spacing w:after="0" w:line="240" w:lineRule="auto"/>
              <w:jc w:val="center"/>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r>
      <w:tr w:rsidR="005A5A1C" w:rsidRPr="005A5A1C" w:rsidTr="005A5A1C">
        <w:trPr>
          <w:trHeight w:val="315"/>
        </w:trPr>
        <w:tc>
          <w:tcPr>
            <w:tcW w:w="4780" w:type="dxa"/>
            <w:tcBorders>
              <w:top w:val="nil"/>
              <w:left w:val="single" w:sz="8" w:space="0" w:color="auto"/>
              <w:bottom w:val="nil"/>
              <w:right w:val="nil"/>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VAN:</w:t>
            </w:r>
          </w:p>
        </w:tc>
        <w:tc>
          <w:tcPr>
            <w:tcW w:w="1760" w:type="dxa"/>
            <w:tcBorders>
              <w:top w:val="nil"/>
              <w:left w:val="nil"/>
              <w:bottom w:val="nil"/>
              <w:right w:val="nil"/>
            </w:tcBorders>
            <w:shd w:val="clear" w:color="000000" w:fill="FFFFFF"/>
            <w:noWrap/>
            <w:vAlign w:val="bottom"/>
            <w:hideMark/>
          </w:tcPr>
          <w:p w:rsidR="005A5A1C" w:rsidRPr="005A5A1C" w:rsidRDefault="005A5A1C" w:rsidP="005A5A1C">
            <w:pPr>
              <w:spacing w:after="0" w:line="240" w:lineRule="auto"/>
              <w:jc w:val="right"/>
              <w:rPr>
                <w:rFonts w:ascii="Times New Roman" w:eastAsia="Times New Roman" w:hAnsi="Times New Roman"/>
                <w:b/>
                <w:bCs/>
                <w:i/>
                <w:iCs/>
                <w:color w:val="000000"/>
                <w:sz w:val="24"/>
                <w:szCs w:val="24"/>
                <w:lang w:eastAsia="es-ES"/>
              </w:rPr>
            </w:pPr>
            <w:r w:rsidRPr="005A5A1C">
              <w:rPr>
                <w:rFonts w:ascii="Times New Roman" w:eastAsia="Times New Roman" w:hAnsi="Times New Roman"/>
                <w:b/>
                <w:bCs/>
                <w:i/>
                <w:iCs/>
                <w:color w:val="000000"/>
                <w:sz w:val="24"/>
                <w:szCs w:val="24"/>
                <w:lang w:eastAsia="es-ES"/>
              </w:rPr>
              <w:t>$ 2.901.495</w:t>
            </w:r>
          </w:p>
        </w:tc>
        <w:tc>
          <w:tcPr>
            <w:tcW w:w="1360" w:type="dxa"/>
            <w:tcBorders>
              <w:top w:val="nil"/>
              <w:left w:val="nil"/>
              <w:bottom w:val="nil"/>
              <w:right w:val="single" w:sz="8"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r>
      <w:tr w:rsidR="005A5A1C" w:rsidRPr="005A5A1C" w:rsidTr="005A5A1C">
        <w:trPr>
          <w:trHeight w:val="330"/>
        </w:trPr>
        <w:tc>
          <w:tcPr>
            <w:tcW w:w="4780" w:type="dxa"/>
            <w:tcBorders>
              <w:top w:val="nil"/>
              <w:left w:val="single" w:sz="8" w:space="0" w:color="auto"/>
              <w:bottom w:val="single" w:sz="8" w:space="0" w:color="auto"/>
              <w:right w:val="nil"/>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TIR:</w:t>
            </w:r>
          </w:p>
        </w:tc>
        <w:tc>
          <w:tcPr>
            <w:tcW w:w="1760" w:type="dxa"/>
            <w:tcBorders>
              <w:top w:val="nil"/>
              <w:left w:val="nil"/>
              <w:bottom w:val="single" w:sz="8" w:space="0" w:color="auto"/>
              <w:right w:val="nil"/>
            </w:tcBorders>
            <w:shd w:val="clear" w:color="000000" w:fill="FFFFFF"/>
            <w:noWrap/>
            <w:vAlign w:val="bottom"/>
            <w:hideMark/>
          </w:tcPr>
          <w:p w:rsidR="005A5A1C" w:rsidRPr="005A5A1C" w:rsidRDefault="005A5A1C" w:rsidP="005A5A1C">
            <w:pPr>
              <w:spacing w:after="0" w:line="240" w:lineRule="auto"/>
              <w:jc w:val="right"/>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69</w:t>
            </w:r>
            <w:r>
              <w:rPr>
                <w:rFonts w:ascii="Times New Roman" w:eastAsia="Times New Roman" w:hAnsi="Times New Roman"/>
                <w:b/>
                <w:bCs/>
                <w:color w:val="000000"/>
                <w:sz w:val="24"/>
                <w:szCs w:val="24"/>
                <w:lang w:eastAsia="es-ES"/>
              </w:rPr>
              <w:t xml:space="preserve"> </w:t>
            </w:r>
            <w:r w:rsidRPr="005A5A1C">
              <w:rPr>
                <w:rFonts w:ascii="Times New Roman" w:eastAsia="Times New Roman" w:hAnsi="Times New Roman"/>
                <w:b/>
                <w:bCs/>
                <w:color w:val="000000"/>
                <w:sz w:val="24"/>
                <w:szCs w:val="24"/>
                <w:lang w:eastAsia="es-ES"/>
              </w:rPr>
              <w:t>%</w:t>
            </w:r>
          </w:p>
        </w:tc>
        <w:tc>
          <w:tcPr>
            <w:tcW w:w="1360" w:type="dxa"/>
            <w:tcBorders>
              <w:top w:val="nil"/>
              <w:left w:val="nil"/>
              <w:bottom w:val="single" w:sz="8" w:space="0" w:color="auto"/>
              <w:right w:val="single" w:sz="8" w:space="0" w:color="auto"/>
            </w:tcBorders>
            <w:shd w:val="clear" w:color="000000" w:fill="FFFFFF"/>
            <w:noWrap/>
            <w:vAlign w:val="bottom"/>
            <w:hideMark/>
          </w:tcPr>
          <w:p w:rsidR="005A5A1C" w:rsidRPr="005A5A1C" w:rsidRDefault="005A5A1C" w:rsidP="005A5A1C">
            <w:pPr>
              <w:spacing w:after="0" w:line="240" w:lineRule="auto"/>
              <w:rPr>
                <w:rFonts w:ascii="Times New Roman" w:eastAsia="Times New Roman" w:hAnsi="Times New Roman"/>
                <w:b/>
                <w:bCs/>
                <w:color w:val="000000"/>
                <w:sz w:val="24"/>
                <w:szCs w:val="24"/>
                <w:lang w:eastAsia="es-ES"/>
              </w:rPr>
            </w:pPr>
            <w:r w:rsidRPr="005A5A1C">
              <w:rPr>
                <w:rFonts w:ascii="Times New Roman" w:eastAsia="Times New Roman" w:hAnsi="Times New Roman"/>
                <w:b/>
                <w:bCs/>
                <w:color w:val="000000"/>
                <w:sz w:val="24"/>
                <w:szCs w:val="24"/>
                <w:lang w:eastAsia="es-ES"/>
              </w:rPr>
              <w:t> </w:t>
            </w:r>
          </w:p>
        </w:tc>
      </w:tr>
    </w:tbl>
    <w:p w:rsidR="005A5A1C" w:rsidRDefault="005A5A1C" w:rsidP="00537450">
      <w:pPr>
        <w:spacing w:line="240" w:lineRule="auto"/>
        <w:jc w:val="both"/>
        <w:rPr>
          <w:rFonts w:ascii="Times New Roman" w:hAnsi="Times New Roman"/>
          <w:b/>
          <w:color w:val="000000"/>
          <w:sz w:val="24"/>
          <w:szCs w:val="24"/>
          <w:u w:val="single"/>
        </w:rPr>
      </w:pPr>
    </w:p>
    <w:p w:rsidR="005A5A1C" w:rsidRDefault="005A5A1C" w:rsidP="00537450">
      <w:pPr>
        <w:spacing w:line="240" w:lineRule="auto"/>
        <w:jc w:val="both"/>
        <w:rPr>
          <w:rFonts w:ascii="Times New Roman" w:hAnsi="Times New Roman"/>
          <w:b/>
          <w:color w:val="000000"/>
          <w:sz w:val="24"/>
          <w:szCs w:val="24"/>
          <w:u w:val="single"/>
        </w:rPr>
      </w:pPr>
    </w:p>
    <w:tbl>
      <w:tblPr>
        <w:tblW w:w="9281" w:type="dxa"/>
        <w:tblInd w:w="57" w:type="dxa"/>
        <w:tblCellMar>
          <w:left w:w="70" w:type="dxa"/>
          <w:right w:w="70" w:type="dxa"/>
        </w:tblCellMar>
        <w:tblLook w:val="04A0"/>
      </w:tblPr>
      <w:tblGrid>
        <w:gridCol w:w="9161"/>
        <w:gridCol w:w="146"/>
        <w:gridCol w:w="146"/>
      </w:tblGrid>
      <w:tr w:rsidR="005A5A1C" w:rsidRPr="005A5A1C" w:rsidTr="005A5A1C">
        <w:trPr>
          <w:trHeight w:val="315"/>
        </w:trPr>
        <w:tc>
          <w:tcPr>
            <w:tcW w:w="9281" w:type="dxa"/>
            <w:gridSpan w:val="3"/>
            <w:tcBorders>
              <w:top w:val="nil"/>
              <w:left w:val="nil"/>
              <w:bottom w:val="nil"/>
              <w:right w:val="nil"/>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CAPITAL DE TRABAJO = ACTIVO DE TRABAJO - FINANCIAMIENTO PROVEEDORES</w:t>
            </w:r>
          </w:p>
        </w:tc>
      </w:tr>
      <w:tr w:rsidR="005A5A1C" w:rsidRPr="005A5A1C" w:rsidTr="005A5A1C">
        <w:trPr>
          <w:trHeight w:val="315"/>
        </w:trPr>
        <w:tc>
          <w:tcPr>
            <w:tcW w:w="9161" w:type="dxa"/>
            <w:tcBorders>
              <w:top w:val="nil"/>
              <w:left w:val="nil"/>
              <w:bottom w:val="nil"/>
              <w:right w:val="nil"/>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r w:rsidRPr="005A5A1C">
              <w:rPr>
                <w:rFonts w:ascii="Times New Roman" w:eastAsia="Times New Roman" w:hAnsi="Times New Roman"/>
                <w:color w:val="000000"/>
                <w:sz w:val="24"/>
                <w:szCs w:val="24"/>
                <w:lang w:eastAsia="es-ES"/>
              </w:rPr>
              <w:t>ACTIVO DE TRABAJO = M.P+M.O+INSUMOS</w:t>
            </w:r>
          </w:p>
        </w:tc>
        <w:tc>
          <w:tcPr>
            <w:tcW w:w="60" w:type="dxa"/>
            <w:tcBorders>
              <w:top w:val="nil"/>
              <w:left w:val="nil"/>
              <w:bottom w:val="nil"/>
              <w:right w:val="nil"/>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p>
        </w:tc>
        <w:tc>
          <w:tcPr>
            <w:tcW w:w="60" w:type="dxa"/>
            <w:tcBorders>
              <w:top w:val="nil"/>
              <w:left w:val="nil"/>
              <w:bottom w:val="nil"/>
              <w:right w:val="nil"/>
            </w:tcBorders>
            <w:shd w:val="clear" w:color="auto" w:fill="auto"/>
            <w:noWrap/>
            <w:vAlign w:val="bottom"/>
            <w:hideMark/>
          </w:tcPr>
          <w:p w:rsidR="005A5A1C" w:rsidRPr="005A5A1C" w:rsidRDefault="005A5A1C" w:rsidP="005A5A1C">
            <w:pPr>
              <w:spacing w:after="0" w:line="240" w:lineRule="auto"/>
              <w:rPr>
                <w:rFonts w:ascii="Times New Roman" w:eastAsia="Times New Roman" w:hAnsi="Times New Roman"/>
                <w:color w:val="000000"/>
                <w:sz w:val="24"/>
                <w:szCs w:val="24"/>
                <w:lang w:eastAsia="es-ES"/>
              </w:rPr>
            </w:pPr>
          </w:p>
        </w:tc>
      </w:tr>
    </w:tbl>
    <w:p w:rsidR="005A5A1C" w:rsidRDefault="005A5A1C" w:rsidP="00537450">
      <w:pPr>
        <w:spacing w:line="240" w:lineRule="auto"/>
        <w:jc w:val="both"/>
        <w:rPr>
          <w:rFonts w:ascii="Times New Roman" w:hAnsi="Times New Roman"/>
          <w:b/>
          <w:color w:val="000000"/>
          <w:sz w:val="24"/>
          <w:szCs w:val="24"/>
          <w:u w:val="single"/>
        </w:rPr>
      </w:pPr>
    </w:p>
    <w:p w:rsidR="002F2B37" w:rsidRDefault="002F2B37" w:rsidP="00537450">
      <w:pPr>
        <w:spacing w:line="240" w:lineRule="auto"/>
        <w:rPr>
          <w:rFonts w:ascii="Times New Roman" w:hAnsi="Times New Roman"/>
          <w:b/>
          <w:color w:val="000000"/>
          <w:sz w:val="24"/>
          <w:szCs w:val="24"/>
          <w:u w:val="single"/>
        </w:rPr>
        <w:sectPr w:rsidR="002F2B37" w:rsidSect="00F94D66">
          <w:headerReference w:type="default" r:id="rId82"/>
          <w:footerReference w:type="default" r:id="rId83"/>
          <w:pgSz w:w="15840" w:h="12240" w:orient="landscape"/>
          <w:pgMar w:top="902" w:right="1418" w:bottom="1701" w:left="1418" w:header="720" w:footer="720" w:gutter="0"/>
          <w:cols w:space="720"/>
          <w:noEndnote/>
          <w:docGrid w:linePitch="299"/>
        </w:sectPr>
      </w:pPr>
    </w:p>
    <w:p w:rsidR="005C524F" w:rsidRDefault="004242AD" w:rsidP="00537450">
      <w:pPr>
        <w:spacing w:line="240" w:lineRule="auto"/>
        <w:rPr>
          <w:rFonts w:ascii="Times New Roman" w:hAnsi="Times New Roman"/>
          <w:b/>
          <w:color w:val="000000"/>
          <w:sz w:val="24"/>
          <w:szCs w:val="24"/>
          <w:u w:val="single"/>
        </w:rPr>
      </w:pPr>
      <w:r>
        <w:rPr>
          <w:rFonts w:ascii="Times New Roman" w:hAnsi="Times New Roman"/>
          <w:b/>
          <w:color w:val="000000"/>
          <w:sz w:val="24"/>
          <w:szCs w:val="24"/>
          <w:u w:val="single"/>
        </w:rPr>
        <w:lastRenderedPageBreak/>
        <w:t>Cá</w:t>
      </w:r>
      <w:r w:rsidR="00EF1DD2">
        <w:rPr>
          <w:rFonts w:ascii="Times New Roman" w:hAnsi="Times New Roman"/>
          <w:b/>
          <w:color w:val="000000"/>
          <w:sz w:val="24"/>
          <w:szCs w:val="24"/>
          <w:u w:val="single"/>
        </w:rPr>
        <w:t xml:space="preserve">lculo </w:t>
      </w:r>
      <w:r>
        <w:rPr>
          <w:rFonts w:ascii="Times New Roman" w:hAnsi="Times New Roman"/>
          <w:b/>
          <w:color w:val="000000"/>
          <w:sz w:val="24"/>
          <w:szCs w:val="24"/>
          <w:u w:val="single"/>
        </w:rPr>
        <w:t xml:space="preserve"> Sistema Francés, aplicado para el </w:t>
      </w:r>
      <w:r w:rsidR="00EF1DD2">
        <w:rPr>
          <w:rFonts w:ascii="Times New Roman" w:hAnsi="Times New Roman"/>
          <w:b/>
          <w:color w:val="000000"/>
          <w:sz w:val="24"/>
          <w:szCs w:val="24"/>
          <w:u w:val="single"/>
        </w:rPr>
        <w:t>Préstamo</w:t>
      </w:r>
      <w:r>
        <w:rPr>
          <w:rFonts w:ascii="Times New Roman" w:hAnsi="Times New Roman"/>
          <w:b/>
          <w:color w:val="000000"/>
          <w:sz w:val="24"/>
          <w:szCs w:val="24"/>
          <w:u w:val="single"/>
        </w:rPr>
        <w:t xml:space="preserve"> Bancario:</w:t>
      </w:r>
      <w:r w:rsidR="005848A6">
        <w:rPr>
          <w:rFonts w:ascii="Times New Roman" w:hAnsi="Times New Roman"/>
          <w:b/>
          <w:color w:val="000000"/>
          <w:sz w:val="24"/>
          <w:szCs w:val="24"/>
          <w:u w:val="single"/>
        </w:rPr>
        <w:t xml:space="preserve"> T.N.A = 12 %</w:t>
      </w:r>
    </w:p>
    <w:tbl>
      <w:tblPr>
        <w:tblW w:w="8640" w:type="dxa"/>
        <w:tblInd w:w="57" w:type="dxa"/>
        <w:tblCellMar>
          <w:left w:w="70" w:type="dxa"/>
          <w:right w:w="70" w:type="dxa"/>
        </w:tblCellMar>
        <w:tblLook w:val="04A0"/>
      </w:tblPr>
      <w:tblGrid>
        <w:gridCol w:w="1300"/>
        <w:gridCol w:w="1640"/>
        <w:gridCol w:w="2480"/>
        <w:gridCol w:w="1380"/>
        <w:gridCol w:w="1840"/>
      </w:tblGrid>
      <w:tr w:rsidR="004242AD" w:rsidRPr="004242AD" w:rsidTr="004242AD">
        <w:trPr>
          <w:trHeight w:val="330"/>
        </w:trPr>
        <w:tc>
          <w:tcPr>
            <w:tcW w:w="1300" w:type="dxa"/>
            <w:tcBorders>
              <w:top w:val="single" w:sz="8" w:space="0" w:color="auto"/>
              <w:left w:val="single" w:sz="8" w:space="0" w:color="auto"/>
              <w:bottom w:val="single" w:sz="8" w:space="0" w:color="auto"/>
              <w:right w:val="nil"/>
            </w:tcBorders>
            <w:shd w:val="clear" w:color="000000" w:fill="FFFF00"/>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Meses</w:t>
            </w:r>
          </w:p>
        </w:tc>
        <w:tc>
          <w:tcPr>
            <w:tcW w:w="16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Saldo al Inicio</w:t>
            </w:r>
          </w:p>
        </w:tc>
        <w:tc>
          <w:tcPr>
            <w:tcW w:w="2480" w:type="dxa"/>
            <w:tcBorders>
              <w:top w:val="single" w:sz="8" w:space="0" w:color="auto"/>
              <w:left w:val="nil"/>
              <w:bottom w:val="single" w:sz="8" w:space="0" w:color="auto"/>
              <w:right w:val="nil"/>
            </w:tcBorders>
            <w:shd w:val="clear" w:color="000000" w:fill="FFFF00"/>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Cuota Pura o Anualidad</w:t>
            </w:r>
          </w:p>
        </w:tc>
        <w:tc>
          <w:tcPr>
            <w:tcW w:w="138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Intereses</w:t>
            </w:r>
          </w:p>
        </w:tc>
        <w:tc>
          <w:tcPr>
            <w:tcW w:w="1840" w:type="dxa"/>
            <w:tcBorders>
              <w:top w:val="single" w:sz="8" w:space="0" w:color="auto"/>
              <w:left w:val="nil"/>
              <w:bottom w:val="single" w:sz="8" w:space="0" w:color="auto"/>
              <w:right w:val="single" w:sz="8" w:space="0" w:color="auto"/>
            </w:tcBorders>
            <w:shd w:val="clear" w:color="000000" w:fill="FFFF00"/>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Saldo Amortizado</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$ 1.481.633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$ 15.000</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$ 18.367</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$ 1.463.083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$ 14.816</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$ 18.550</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$ 1.444.347</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$ 14.631</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$ 18.736</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$ 1.425.424</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$ 14.443</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$ 18.923</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$ 1.406.312</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$ 14.254</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$ 19.112</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6</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$ 1.387.008</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$ 14.063</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$ 19.304</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7</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$ 1.367.511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$ 13.870</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$ 19.497</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8</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$ 1.347.820</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$ 13.675</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$ 19.692</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9</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$ 1.327.931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$ 13.478</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$ 19.888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10</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$ 1.307.844</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$ 13.279</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$ 20.087</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11</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$ 1.287.556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$ 13.078</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$ 20.288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12</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$ 1.267.065</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$ 12.876</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$ 20.491</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$ 167.465</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$ 232.935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13</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$ 1.246.369</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$ 12.671</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$ 20.696</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14</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$ 1.225.466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$ 12.464</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$ 20.903</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15</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$ 1.204.354</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$ 12.255</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$ 21.112</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16</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$ 1.183.030</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$ 12.044</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$ 21.323</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17</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$ 1.161.494</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$ 11.830</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$ 21.536</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18</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$ 1.139.742</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$ 11.615</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$ 21.752</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19</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$ 1.117.773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$ 11.397</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$ 21.969</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20</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$ 1.095.584</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$ 11.178</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$ 22.189</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21</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$ 1.073.173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$ 10.956</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$ 22.411</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22</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$ 1.050.538</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$ 10.732</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$ 22.635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23</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$ 1.027.677</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$ 10.505</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$ 22.861</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24</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$ 1.004.587</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$ 10.277</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$ 23.090</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$ 137.923</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$ 262.477</w:t>
            </w:r>
          </w:p>
        </w:tc>
      </w:tr>
    </w:tbl>
    <w:p w:rsidR="004242AD" w:rsidRDefault="004242AD" w:rsidP="00537450">
      <w:pPr>
        <w:spacing w:line="240" w:lineRule="auto"/>
        <w:rPr>
          <w:rFonts w:ascii="Times New Roman" w:hAnsi="Times New Roman"/>
          <w:b/>
          <w:color w:val="000000"/>
          <w:sz w:val="24"/>
          <w:szCs w:val="24"/>
          <w:u w:val="single"/>
        </w:rPr>
      </w:pPr>
    </w:p>
    <w:p w:rsidR="005C524F" w:rsidRDefault="005C524F" w:rsidP="00537450">
      <w:pPr>
        <w:spacing w:line="240" w:lineRule="auto"/>
        <w:rPr>
          <w:rFonts w:ascii="Times New Roman" w:hAnsi="Times New Roman"/>
          <w:b/>
          <w:color w:val="000000"/>
          <w:sz w:val="24"/>
          <w:szCs w:val="24"/>
          <w:u w:val="single"/>
        </w:rPr>
      </w:pPr>
    </w:p>
    <w:p w:rsidR="005C524F" w:rsidRDefault="004242AD" w:rsidP="00537450">
      <w:pPr>
        <w:spacing w:line="240" w:lineRule="auto"/>
        <w:rPr>
          <w:rFonts w:ascii="Times New Roman" w:hAnsi="Times New Roman"/>
          <w:color w:val="000000"/>
          <w:sz w:val="24"/>
          <w:szCs w:val="24"/>
        </w:rPr>
      </w:pPr>
      <w:r w:rsidRPr="004242AD">
        <w:rPr>
          <w:rFonts w:ascii="Times New Roman" w:hAnsi="Times New Roman"/>
          <w:color w:val="000000"/>
          <w:sz w:val="24"/>
          <w:szCs w:val="24"/>
        </w:rPr>
        <w:t>Sigue en la página siguiente</w:t>
      </w:r>
    </w:p>
    <w:p w:rsidR="004242AD" w:rsidRDefault="004242AD" w:rsidP="00537450">
      <w:pPr>
        <w:spacing w:line="240" w:lineRule="auto"/>
        <w:rPr>
          <w:rFonts w:ascii="Times New Roman" w:hAnsi="Times New Roman"/>
          <w:color w:val="000000"/>
          <w:sz w:val="24"/>
          <w:szCs w:val="24"/>
        </w:rPr>
      </w:pPr>
    </w:p>
    <w:p w:rsidR="004242AD" w:rsidRDefault="004242AD" w:rsidP="00537450">
      <w:pPr>
        <w:spacing w:line="240" w:lineRule="auto"/>
        <w:rPr>
          <w:rFonts w:ascii="Times New Roman" w:hAnsi="Times New Roman"/>
          <w:color w:val="000000"/>
          <w:sz w:val="24"/>
          <w:szCs w:val="24"/>
        </w:rPr>
      </w:pPr>
    </w:p>
    <w:p w:rsidR="004242AD" w:rsidRDefault="004242AD" w:rsidP="00537450">
      <w:pPr>
        <w:spacing w:line="240" w:lineRule="auto"/>
        <w:rPr>
          <w:rFonts w:ascii="Times New Roman" w:hAnsi="Times New Roman"/>
          <w:color w:val="000000"/>
          <w:sz w:val="24"/>
          <w:szCs w:val="24"/>
        </w:rPr>
      </w:pPr>
      <w:r>
        <w:rPr>
          <w:rFonts w:ascii="Times New Roman" w:hAnsi="Times New Roman"/>
          <w:color w:val="000000"/>
          <w:sz w:val="24"/>
          <w:szCs w:val="24"/>
        </w:rPr>
        <w:lastRenderedPageBreak/>
        <w:t>Viene de la página anterior</w:t>
      </w:r>
    </w:p>
    <w:tbl>
      <w:tblPr>
        <w:tblW w:w="8640" w:type="dxa"/>
        <w:tblInd w:w="57" w:type="dxa"/>
        <w:tblCellMar>
          <w:left w:w="70" w:type="dxa"/>
          <w:right w:w="70" w:type="dxa"/>
        </w:tblCellMar>
        <w:tblLook w:val="04A0"/>
      </w:tblPr>
      <w:tblGrid>
        <w:gridCol w:w="1300"/>
        <w:gridCol w:w="1640"/>
        <w:gridCol w:w="2480"/>
        <w:gridCol w:w="1380"/>
        <w:gridCol w:w="1840"/>
      </w:tblGrid>
      <w:tr w:rsidR="004242AD" w:rsidRPr="004242AD" w:rsidTr="004242AD">
        <w:trPr>
          <w:trHeight w:val="315"/>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25</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$ 981.266</w:t>
            </w:r>
          </w:p>
        </w:tc>
        <w:tc>
          <w:tcPr>
            <w:tcW w:w="248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$ 10.046</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$ 23.321</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26</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$ 957.712</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$ 9.813</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$ 23.554</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27</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$ 933.923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$ 9.577</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$ 23.790</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28</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$ 909.895</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$ 9.339</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$ 24.027</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29</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$ 885.628</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$ 9.099</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$ 24.268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30</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$ 861.117</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$ 8.856</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$ 24.510</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31</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$ 836.362</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$ 8.611</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$ 24.755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32</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$ 811.359</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$ 8.364</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$ 25.003</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33</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$ 786.106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$ 8.114</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$ 25.253</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34</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$ 760.600</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$ 7.861</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$ 25.506</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35</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$ 734.839</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$ 7.606</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$ 25.761</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36</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$ 708.821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$ 7.348</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$ 26.018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$ 104.634</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$ 295.766</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37</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$ 682.543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$ 7.088</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$ 26.278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38</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$ 656.001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$ 6.825</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$ 26.541</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39</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$ 629.195</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$ 6.560</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$ 26.807</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40</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$ 602.120</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$ 6.292</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$ 27.075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41</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$ 574.775</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$ 6.021</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$ 27.345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42</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$ 547.156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$ 5.748</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$ 27.619</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43</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$ 519.261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$ 5.472</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$ 27.895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44</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$ 491.087</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$ 5.193</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$ 28.174</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45</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$ 462.631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$ 4.911</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$ 28.456</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46</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$ 433.890</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$ 4.626</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$ 28.740</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47</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$ 404.863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$ 4.339</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$ 29.028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48</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$ 375.545</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$ 4.049</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$ 29.318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$ 67.123</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$ 333.277</w:t>
            </w:r>
          </w:p>
        </w:tc>
      </w:tr>
    </w:tbl>
    <w:p w:rsidR="004242AD" w:rsidRDefault="004242AD" w:rsidP="00537450">
      <w:pPr>
        <w:spacing w:line="240" w:lineRule="auto"/>
        <w:rPr>
          <w:rFonts w:ascii="Times New Roman" w:hAnsi="Times New Roman"/>
          <w:color w:val="000000"/>
          <w:sz w:val="24"/>
          <w:szCs w:val="24"/>
        </w:rPr>
      </w:pPr>
    </w:p>
    <w:p w:rsidR="004242AD" w:rsidRDefault="004242AD" w:rsidP="00537450">
      <w:pPr>
        <w:spacing w:line="240" w:lineRule="auto"/>
        <w:rPr>
          <w:rFonts w:ascii="Times New Roman" w:hAnsi="Times New Roman"/>
          <w:color w:val="000000"/>
          <w:sz w:val="24"/>
          <w:szCs w:val="24"/>
        </w:rPr>
      </w:pPr>
    </w:p>
    <w:p w:rsidR="004242AD" w:rsidRDefault="004242AD" w:rsidP="004242AD">
      <w:pPr>
        <w:spacing w:line="240" w:lineRule="auto"/>
        <w:rPr>
          <w:rFonts w:ascii="Times New Roman" w:hAnsi="Times New Roman"/>
          <w:color w:val="000000"/>
          <w:sz w:val="24"/>
          <w:szCs w:val="24"/>
        </w:rPr>
      </w:pPr>
      <w:r w:rsidRPr="004242AD">
        <w:rPr>
          <w:rFonts w:ascii="Times New Roman" w:hAnsi="Times New Roman"/>
          <w:color w:val="000000"/>
          <w:sz w:val="24"/>
          <w:szCs w:val="24"/>
        </w:rPr>
        <w:t>Sigue en la página siguiente</w:t>
      </w:r>
    </w:p>
    <w:p w:rsidR="004242AD" w:rsidRDefault="004242AD" w:rsidP="004242AD">
      <w:pPr>
        <w:spacing w:line="240" w:lineRule="auto"/>
        <w:rPr>
          <w:rFonts w:ascii="Times New Roman" w:hAnsi="Times New Roman"/>
          <w:color w:val="000000"/>
          <w:sz w:val="24"/>
          <w:szCs w:val="24"/>
        </w:rPr>
      </w:pPr>
    </w:p>
    <w:p w:rsidR="004242AD" w:rsidRDefault="004242AD" w:rsidP="004242AD">
      <w:pPr>
        <w:spacing w:line="240" w:lineRule="auto"/>
        <w:rPr>
          <w:rFonts w:ascii="Times New Roman" w:hAnsi="Times New Roman"/>
          <w:color w:val="000000"/>
          <w:sz w:val="24"/>
          <w:szCs w:val="24"/>
        </w:rPr>
      </w:pPr>
    </w:p>
    <w:p w:rsidR="004242AD" w:rsidRDefault="004242AD" w:rsidP="004242AD">
      <w:pPr>
        <w:spacing w:line="240" w:lineRule="auto"/>
        <w:rPr>
          <w:rFonts w:ascii="Times New Roman" w:hAnsi="Times New Roman"/>
          <w:color w:val="000000"/>
          <w:sz w:val="24"/>
          <w:szCs w:val="24"/>
        </w:rPr>
      </w:pPr>
    </w:p>
    <w:p w:rsidR="004242AD" w:rsidRDefault="004242AD" w:rsidP="004242AD">
      <w:pPr>
        <w:spacing w:line="240" w:lineRule="auto"/>
        <w:rPr>
          <w:rFonts w:ascii="Times New Roman" w:hAnsi="Times New Roman"/>
          <w:color w:val="000000"/>
          <w:sz w:val="24"/>
          <w:szCs w:val="24"/>
        </w:rPr>
      </w:pPr>
    </w:p>
    <w:p w:rsidR="004242AD" w:rsidRDefault="004242AD" w:rsidP="004242AD">
      <w:pPr>
        <w:spacing w:line="240" w:lineRule="auto"/>
        <w:rPr>
          <w:rFonts w:ascii="Times New Roman" w:hAnsi="Times New Roman"/>
          <w:color w:val="000000"/>
          <w:sz w:val="24"/>
          <w:szCs w:val="24"/>
        </w:rPr>
      </w:pPr>
      <w:r>
        <w:rPr>
          <w:rFonts w:ascii="Times New Roman" w:hAnsi="Times New Roman"/>
          <w:color w:val="000000"/>
          <w:sz w:val="24"/>
          <w:szCs w:val="24"/>
        </w:rPr>
        <w:lastRenderedPageBreak/>
        <w:t>Viene de la página anterior</w:t>
      </w:r>
    </w:p>
    <w:tbl>
      <w:tblPr>
        <w:tblW w:w="8640" w:type="dxa"/>
        <w:tblInd w:w="57" w:type="dxa"/>
        <w:tblCellMar>
          <w:left w:w="70" w:type="dxa"/>
          <w:right w:w="70" w:type="dxa"/>
        </w:tblCellMar>
        <w:tblLook w:val="04A0"/>
      </w:tblPr>
      <w:tblGrid>
        <w:gridCol w:w="1300"/>
        <w:gridCol w:w="1640"/>
        <w:gridCol w:w="2480"/>
        <w:gridCol w:w="1380"/>
        <w:gridCol w:w="1840"/>
      </w:tblGrid>
      <w:tr w:rsidR="004242AD" w:rsidRPr="004242AD" w:rsidTr="004242AD">
        <w:trPr>
          <w:trHeight w:val="315"/>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49</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$ 345.933</w:t>
            </w:r>
          </w:p>
        </w:tc>
        <w:tc>
          <w:tcPr>
            <w:tcW w:w="248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$ 3.755</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$ 29.611</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50</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$ 316.026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$ 3.459</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$ 29.907</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51</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$ 285.820</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$ 3.160</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$ 30.206</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52</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$ 255.311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$ 2.858</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$ 30.508</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53</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$ 224.498</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$ 2.553</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$ 30.814</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54</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$ 193.376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$ 2.245</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$ 31.122</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55</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$ 161.943</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$ 1.934</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$ 31.433</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56</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$ 130.196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$ 1.619</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$ 31.747</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57</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$ 98.131</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$ 1.302</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$ 32.065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58</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$ 65.746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$ 981</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$ 32.385</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59</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$ 33.036</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$ 657</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$ 32.709</w:t>
            </w:r>
          </w:p>
        </w:tc>
      </w:tr>
      <w:tr w:rsidR="004242AD" w:rsidRPr="004242AD" w:rsidTr="004242AD">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60</w:t>
            </w:r>
          </w:p>
        </w:tc>
        <w:tc>
          <w:tcPr>
            <w:tcW w:w="16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$ 0</w:t>
            </w:r>
          </w:p>
        </w:tc>
        <w:tc>
          <w:tcPr>
            <w:tcW w:w="24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$ 33.367</w:t>
            </w:r>
          </w:p>
        </w:tc>
        <w:tc>
          <w:tcPr>
            <w:tcW w:w="138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$ 330</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$ 33.036</w:t>
            </w:r>
          </w:p>
        </w:tc>
      </w:tr>
      <w:tr w:rsidR="004242AD" w:rsidRPr="004242AD" w:rsidTr="004242AD">
        <w:trPr>
          <w:trHeight w:val="315"/>
        </w:trPr>
        <w:tc>
          <w:tcPr>
            <w:tcW w:w="13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ascii="Times New Roman" w:eastAsia="Times New Roman" w:hAnsi="Times New Roman"/>
                <w:color w:val="000000"/>
                <w:sz w:val="24"/>
                <w:szCs w:val="24"/>
                <w:lang w:eastAsia="es-ES"/>
              </w:rPr>
            </w:pPr>
          </w:p>
        </w:tc>
        <w:tc>
          <w:tcPr>
            <w:tcW w:w="164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ascii="Times New Roman" w:eastAsia="Times New Roman" w:hAnsi="Times New Roman"/>
                <w:color w:val="000000"/>
                <w:sz w:val="24"/>
                <w:szCs w:val="24"/>
                <w:lang w:eastAsia="es-ES"/>
              </w:rPr>
            </w:pPr>
          </w:p>
        </w:tc>
        <w:tc>
          <w:tcPr>
            <w:tcW w:w="24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ascii="Times New Roman" w:eastAsia="Times New Roman" w:hAnsi="Times New Roman"/>
                <w:color w:val="000000"/>
                <w:sz w:val="24"/>
                <w:szCs w:val="24"/>
                <w:lang w:eastAsia="es-ES"/>
              </w:rPr>
            </w:pP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$ 24.856</w:t>
            </w:r>
          </w:p>
        </w:tc>
        <w:tc>
          <w:tcPr>
            <w:tcW w:w="1840" w:type="dxa"/>
            <w:tcBorders>
              <w:top w:val="nil"/>
              <w:left w:val="nil"/>
              <w:bottom w:val="single" w:sz="4" w:space="0" w:color="auto"/>
              <w:right w:val="single" w:sz="4" w:space="0" w:color="auto"/>
            </w:tcBorders>
            <w:shd w:val="clear" w:color="auto" w:fill="auto"/>
            <w:noWrap/>
            <w:vAlign w:val="bottom"/>
            <w:hideMark/>
          </w:tcPr>
          <w:p w:rsidR="004242AD" w:rsidRPr="004242AD" w:rsidRDefault="004242AD" w:rsidP="004242AD">
            <w:pPr>
              <w:spacing w:after="0" w:line="240" w:lineRule="auto"/>
              <w:jc w:val="center"/>
              <w:rPr>
                <w:rFonts w:ascii="Times New Roman" w:eastAsia="Times New Roman" w:hAnsi="Times New Roman"/>
                <w:b/>
                <w:bCs/>
                <w:color w:val="000000"/>
                <w:sz w:val="24"/>
                <w:szCs w:val="24"/>
                <w:lang w:eastAsia="es-ES"/>
              </w:rPr>
            </w:pPr>
            <w:r w:rsidRPr="004242AD">
              <w:rPr>
                <w:rFonts w:ascii="Times New Roman" w:eastAsia="Times New Roman" w:hAnsi="Times New Roman"/>
                <w:b/>
                <w:bCs/>
                <w:color w:val="000000"/>
                <w:sz w:val="24"/>
                <w:szCs w:val="24"/>
                <w:lang w:eastAsia="es-ES"/>
              </w:rPr>
              <w:t>$ 375.544</w:t>
            </w:r>
          </w:p>
        </w:tc>
      </w:tr>
      <w:tr w:rsidR="004242AD" w:rsidRPr="004242AD" w:rsidTr="004242AD">
        <w:trPr>
          <w:trHeight w:val="300"/>
        </w:trPr>
        <w:tc>
          <w:tcPr>
            <w:tcW w:w="13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164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24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13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184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r>
    </w:tbl>
    <w:p w:rsidR="004242AD" w:rsidRPr="004242AD" w:rsidRDefault="00E63550" w:rsidP="004242AD">
      <w:pPr>
        <w:spacing w:line="240" w:lineRule="auto"/>
        <w:rPr>
          <w:rFonts w:ascii="Times New Roman" w:hAnsi="Times New Roman"/>
          <w:color w:val="000000"/>
          <w:sz w:val="24"/>
          <w:szCs w:val="24"/>
          <w:u w:val="single"/>
        </w:rPr>
      </w:pPr>
      <w:r>
        <w:rPr>
          <w:rFonts w:ascii="Times New Roman" w:hAnsi="Times New Roman"/>
          <w:color w:val="000000"/>
          <w:sz w:val="24"/>
          <w:szCs w:val="24"/>
          <w:u w:val="single"/>
        </w:rPr>
        <w:t xml:space="preserve">Datos para una mejor comprensión del Sistema Francés </w:t>
      </w:r>
      <w:r w:rsidR="004242AD" w:rsidRPr="004242AD">
        <w:rPr>
          <w:rFonts w:ascii="Times New Roman" w:hAnsi="Times New Roman"/>
          <w:color w:val="000000"/>
          <w:sz w:val="24"/>
          <w:szCs w:val="24"/>
          <w:u w:val="single"/>
        </w:rPr>
        <w:t xml:space="preserve"> y formulas utilizadas:</w:t>
      </w:r>
    </w:p>
    <w:p w:rsidR="004242AD" w:rsidRPr="004242AD" w:rsidRDefault="004242AD" w:rsidP="004242AD">
      <w:pPr>
        <w:spacing w:after="0" w:line="240" w:lineRule="auto"/>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VP*(1+0,01</w:t>
      </w:r>
      <w:proofErr w:type="gramStart"/>
      <w:r w:rsidRPr="004242AD">
        <w:rPr>
          <w:rFonts w:ascii="Times New Roman" w:eastAsia="Times New Roman" w:hAnsi="Times New Roman"/>
          <w:color w:val="000000"/>
          <w:sz w:val="24"/>
          <w:szCs w:val="24"/>
          <w:lang w:eastAsia="es-ES"/>
        </w:rPr>
        <w:t>)^</w:t>
      </w:r>
      <w:proofErr w:type="gramEnd"/>
      <w:r w:rsidRPr="004242AD">
        <w:rPr>
          <w:rFonts w:ascii="Times New Roman" w:eastAsia="Times New Roman" w:hAnsi="Times New Roman"/>
          <w:color w:val="000000"/>
          <w:sz w:val="24"/>
          <w:szCs w:val="24"/>
          <w:lang w:eastAsia="es-ES"/>
        </w:rPr>
        <w:t>n*i/(1+0,01)^n-1</w:t>
      </w:r>
    </w:p>
    <w:tbl>
      <w:tblPr>
        <w:tblW w:w="6000" w:type="dxa"/>
        <w:tblInd w:w="57" w:type="dxa"/>
        <w:tblCellMar>
          <w:left w:w="70" w:type="dxa"/>
          <w:right w:w="70" w:type="dxa"/>
        </w:tblCellMar>
        <w:tblLook w:val="04A0"/>
      </w:tblPr>
      <w:tblGrid>
        <w:gridCol w:w="4800"/>
        <w:gridCol w:w="1200"/>
      </w:tblGrid>
      <w:tr w:rsidR="004242AD" w:rsidRPr="004242AD" w:rsidTr="004242AD">
        <w:trPr>
          <w:trHeight w:val="315"/>
        </w:trPr>
        <w:tc>
          <w:tcPr>
            <w:tcW w:w="48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ascii="Times New Roman" w:eastAsia="Times New Roman" w:hAnsi="Times New Roman"/>
                <w:color w:val="000000"/>
                <w:sz w:val="24"/>
                <w:szCs w:val="24"/>
                <w:lang w:eastAsia="es-ES"/>
              </w:rPr>
            </w:pPr>
          </w:p>
          <w:p w:rsidR="004242AD" w:rsidRPr="004242AD" w:rsidRDefault="004242AD" w:rsidP="004242AD">
            <w:pPr>
              <w:spacing w:after="0" w:line="240" w:lineRule="auto"/>
              <w:rPr>
                <w:rFonts w:ascii="Times New Roman" w:eastAsia="Times New Roman" w:hAnsi="Times New Roman"/>
                <w:color w:val="000000"/>
                <w:sz w:val="24"/>
                <w:szCs w:val="24"/>
                <w:lang w:eastAsia="es-ES"/>
              </w:rPr>
            </w:pPr>
          </w:p>
          <w:p w:rsidR="004242AD" w:rsidRPr="004242AD" w:rsidRDefault="004242AD" w:rsidP="004242AD">
            <w:pPr>
              <w:spacing w:after="0" w:line="240" w:lineRule="auto"/>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Los intereses se calculan multiplicando por 0,01</w:t>
            </w:r>
          </w:p>
        </w:tc>
        <w:tc>
          <w:tcPr>
            <w:tcW w:w="12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ascii="Times New Roman" w:eastAsia="Times New Roman" w:hAnsi="Times New Roman"/>
                <w:color w:val="000000"/>
                <w:sz w:val="24"/>
                <w:szCs w:val="24"/>
                <w:lang w:eastAsia="es-ES"/>
              </w:rPr>
            </w:pPr>
          </w:p>
        </w:tc>
      </w:tr>
    </w:tbl>
    <w:p w:rsidR="004242AD" w:rsidRPr="004242AD" w:rsidRDefault="004242AD" w:rsidP="00537450">
      <w:pPr>
        <w:spacing w:line="240" w:lineRule="auto"/>
        <w:rPr>
          <w:rFonts w:ascii="Times New Roman" w:hAnsi="Times New Roman"/>
          <w:color w:val="000000"/>
          <w:sz w:val="24"/>
          <w:szCs w:val="24"/>
        </w:rPr>
      </w:pPr>
    </w:p>
    <w:tbl>
      <w:tblPr>
        <w:tblW w:w="4800" w:type="dxa"/>
        <w:tblInd w:w="57" w:type="dxa"/>
        <w:tblCellMar>
          <w:left w:w="70" w:type="dxa"/>
          <w:right w:w="70" w:type="dxa"/>
        </w:tblCellMar>
        <w:tblLook w:val="04A0"/>
      </w:tblPr>
      <w:tblGrid>
        <w:gridCol w:w="3600"/>
        <w:gridCol w:w="1200"/>
      </w:tblGrid>
      <w:tr w:rsidR="004242AD" w:rsidRPr="004242AD" w:rsidTr="004242AD">
        <w:trPr>
          <w:trHeight w:val="315"/>
        </w:trPr>
        <w:tc>
          <w:tcPr>
            <w:tcW w:w="36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ascii="Times New Roman" w:eastAsia="Times New Roman" w:hAnsi="Times New Roman"/>
                <w:color w:val="000000"/>
                <w:sz w:val="24"/>
                <w:szCs w:val="24"/>
                <w:lang w:eastAsia="es-ES"/>
              </w:rPr>
            </w:pPr>
            <w:r w:rsidRPr="004242AD">
              <w:rPr>
                <w:rFonts w:ascii="Times New Roman" w:eastAsia="Times New Roman" w:hAnsi="Times New Roman"/>
                <w:color w:val="000000"/>
                <w:sz w:val="24"/>
                <w:szCs w:val="24"/>
                <w:lang w:eastAsia="es-ES"/>
              </w:rPr>
              <w:t>cuota - interés = amortización</w:t>
            </w:r>
          </w:p>
        </w:tc>
        <w:tc>
          <w:tcPr>
            <w:tcW w:w="12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ascii="Times New Roman" w:eastAsia="Times New Roman" w:hAnsi="Times New Roman"/>
                <w:color w:val="000000"/>
                <w:sz w:val="24"/>
                <w:szCs w:val="24"/>
                <w:lang w:eastAsia="es-ES"/>
              </w:rPr>
            </w:pPr>
          </w:p>
        </w:tc>
      </w:tr>
    </w:tbl>
    <w:p w:rsidR="004242AD" w:rsidRPr="004242AD" w:rsidRDefault="004242AD" w:rsidP="00537450">
      <w:pPr>
        <w:spacing w:line="240" w:lineRule="auto"/>
        <w:rPr>
          <w:rFonts w:ascii="Times New Roman" w:hAnsi="Times New Roman"/>
          <w:color w:val="000000"/>
          <w:sz w:val="24"/>
          <w:szCs w:val="24"/>
        </w:rPr>
      </w:pPr>
    </w:p>
    <w:tbl>
      <w:tblPr>
        <w:tblW w:w="4888" w:type="dxa"/>
        <w:tblInd w:w="57" w:type="dxa"/>
        <w:tblCellMar>
          <w:left w:w="70" w:type="dxa"/>
          <w:right w:w="70" w:type="dxa"/>
        </w:tblCellMar>
        <w:tblLook w:val="04A0"/>
      </w:tblPr>
      <w:tblGrid>
        <w:gridCol w:w="6390"/>
        <w:gridCol w:w="1141"/>
        <w:gridCol w:w="2189"/>
      </w:tblGrid>
      <w:tr w:rsidR="004242AD" w:rsidRPr="004242AD" w:rsidTr="004242AD">
        <w:trPr>
          <w:trHeight w:val="300"/>
        </w:trPr>
        <w:tc>
          <w:tcPr>
            <w:tcW w:w="1244" w:type="dxa"/>
            <w:tcBorders>
              <w:top w:val="nil"/>
              <w:left w:val="nil"/>
              <w:bottom w:val="nil"/>
              <w:right w:val="nil"/>
            </w:tcBorders>
            <w:shd w:val="clear" w:color="auto" w:fill="auto"/>
            <w:noWrap/>
            <w:vAlign w:val="bottom"/>
            <w:hideMark/>
          </w:tcPr>
          <w:tbl>
            <w:tblPr>
              <w:tblW w:w="6800" w:type="dxa"/>
              <w:tblCellMar>
                <w:left w:w="70" w:type="dxa"/>
                <w:right w:w="70" w:type="dxa"/>
              </w:tblCellMar>
              <w:tblLook w:val="04A0"/>
            </w:tblPr>
            <w:tblGrid>
              <w:gridCol w:w="2580"/>
              <w:gridCol w:w="145"/>
              <w:gridCol w:w="2261"/>
              <w:gridCol w:w="1264"/>
            </w:tblGrid>
            <w:tr w:rsidR="004242AD" w:rsidRPr="004242AD" w:rsidTr="004242AD">
              <w:trPr>
                <w:trHeight w:val="300"/>
              </w:trPr>
              <w:tc>
                <w:tcPr>
                  <w:tcW w:w="2940" w:type="dxa"/>
                  <w:gridSpan w:val="2"/>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24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13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jc w:val="right"/>
                    <w:rPr>
                      <w:rFonts w:eastAsia="Times New Roman"/>
                      <w:color w:val="000000"/>
                      <w:lang w:eastAsia="es-ES"/>
                    </w:rPr>
                  </w:pPr>
                </w:p>
              </w:tc>
            </w:tr>
            <w:tr w:rsidR="004242AD" w:rsidRPr="004242AD" w:rsidTr="004242AD">
              <w:trPr>
                <w:trHeight w:val="300"/>
              </w:trPr>
              <w:tc>
                <w:tcPr>
                  <w:tcW w:w="2940" w:type="dxa"/>
                  <w:gridSpan w:val="2"/>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24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13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r>
            <w:tr w:rsidR="004242AD" w:rsidRPr="004242AD" w:rsidTr="004242AD">
              <w:trPr>
                <w:trHeight w:val="315"/>
              </w:trPr>
              <w:tc>
                <w:tcPr>
                  <w:tcW w:w="2831"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109"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24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138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jc w:val="right"/>
                    <w:rPr>
                      <w:rFonts w:eastAsia="Times New Roman"/>
                      <w:color w:val="000000"/>
                      <w:lang w:eastAsia="es-ES"/>
                    </w:rPr>
                  </w:pPr>
                </w:p>
              </w:tc>
            </w:tr>
          </w:tbl>
          <w:p w:rsidR="004242AD" w:rsidRPr="004242AD" w:rsidRDefault="004242AD" w:rsidP="004242AD">
            <w:pPr>
              <w:spacing w:after="0" w:line="240" w:lineRule="auto"/>
              <w:rPr>
                <w:rFonts w:eastAsia="Times New Roman"/>
                <w:color w:val="000000"/>
                <w:lang w:eastAsia="es-ES"/>
              </w:rPr>
            </w:pPr>
          </w:p>
        </w:tc>
        <w:tc>
          <w:tcPr>
            <w:tcW w:w="1244"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24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r>
      <w:tr w:rsidR="004242AD" w:rsidRPr="004242AD" w:rsidTr="004242AD">
        <w:trPr>
          <w:trHeight w:val="300"/>
        </w:trPr>
        <w:tc>
          <w:tcPr>
            <w:tcW w:w="2488" w:type="dxa"/>
            <w:gridSpan w:val="2"/>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c>
          <w:tcPr>
            <w:tcW w:w="2400" w:type="dxa"/>
            <w:tcBorders>
              <w:top w:val="nil"/>
              <w:left w:val="nil"/>
              <w:bottom w:val="nil"/>
              <w:right w:val="nil"/>
            </w:tcBorders>
            <w:shd w:val="clear" w:color="auto" w:fill="auto"/>
            <w:noWrap/>
            <w:vAlign w:val="bottom"/>
            <w:hideMark/>
          </w:tcPr>
          <w:p w:rsidR="004242AD" w:rsidRPr="004242AD" w:rsidRDefault="004242AD" w:rsidP="004242AD">
            <w:pPr>
              <w:spacing w:after="0" w:line="240" w:lineRule="auto"/>
              <w:rPr>
                <w:rFonts w:eastAsia="Times New Roman"/>
                <w:color w:val="000000"/>
                <w:lang w:eastAsia="es-ES"/>
              </w:rPr>
            </w:pPr>
          </w:p>
        </w:tc>
      </w:tr>
    </w:tbl>
    <w:p w:rsidR="005C524F" w:rsidRDefault="005C524F" w:rsidP="00537450">
      <w:pPr>
        <w:spacing w:line="240" w:lineRule="auto"/>
        <w:rPr>
          <w:rFonts w:ascii="Times New Roman" w:hAnsi="Times New Roman"/>
          <w:b/>
          <w:color w:val="000000"/>
          <w:sz w:val="24"/>
          <w:szCs w:val="24"/>
          <w:u w:val="single"/>
        </w:rPr>
      </w:pPr>
    </w:p>
    <w:p w:rsidR="009934D8" w:rsidRDefault="009934D8" w:rsidP="005C524F">
      <w:pPr>
        <w:spacing w:line="240" w:lineRule="auto"/>
        <w:jc w:val="both"/>
        <w:rPr>
          <w:rFonts w:ascii="Times New Roman" w:hAnsi="Times New Roman"/>
          <w:b/>
          <w:color w:val="000000"/>
          <w:sz w:val="24"/>
          <w:szCs w:val="24"/>
          <w:u w:val="single"/>
        </w:rPr>
      </w:pPr>
    </w:p>
    <w:p w:rsidR="005A5A1C" w:rsidRDefault="005A5A1C" w:rsidP="009934D8">
      <w:pPr>
        <w:autoSpaceDE w:val="0"/>
        <w:autoSpaceDN w:val="0"/>
        <w:adjustRightInd w:val="0"/>
        <w:spacing w:after="0" w:line="240" w:lineRule="auto"/>
        <w:jc w:val="center"/>
        <w:rPr>
          <w:rFonts w:ascii="Times New Roman" w:hAnsi="Times New Roman"/>
          <w:b/>
          <w:bCs/>
          <w:sz w:val="32"/>
          <w:szCs w:val="32"/>
        </w:rPr>
      </w:pPr>
    </w:p>
    <w:p w:rsidR="005A5A1C" w:rsidRDefault="005A5A1C" w:rsidP="009934D8">
      <w:pPr>
        <w:autoSpaceDE w:val="0"/>
        <w:autoSpaceDN w:val="0"/>
        <w:adjustRightInd w:val="0"/>
        <w:spacing w:after="0" w:line="240" w:lineRule="auto"/>
        <w:jc w:val="center"/>
        <w:rPr>
          <w:rFonts w:ascii="Times New Roman" w:hAnsi="Times New Roman"/>
          <w:b/>
          <w:bCs/>
          <w:sz w:val="32"/>
          <w:szCs w:val="32"/>
        </w:rPr>
      </w:pPr>
    </w:p>
    <w:p w:rsidR="005A5A1C" w:rsidRDefault="005A5A1C" w:rsidP="009934D8">
      <w:pPr>
        <w:autoSpaceDE w:val="0"/>
        <w:autoSpaceDN w:val="0"/>
        <w:adjustRightInd w:val="0"/>
        <w:spacing w:after="0" w:line="240" w:lineRule="auto"/>
        <w:jc w:val="center"/>
        <w:rPr>
          <w:rFonts w:ascii="Times New Roman" w:hAnsi="Times New Roman"/>
          <w:b/>
          <w:bCs/>
          <w:sz w:val="32"/>
          <w:szCs w:val="32"/>
        </w:rPr>
      </w:pPr>
    </w:p>
    <w:p w:rsidR="005A5A1C" w:rsidRDefault="005A5A1C" w:rsidP="009934D8">
      <w:pPr>
        <w:autoSpaceDE w:val="0"/>
        <w:autoSpaceDN w:val="0"/>
        <w:adjustRightInd w:val="0"/>
        <w:spacing w:after="0" w:line="240" w:lineRule="auto"/>
        <w:jc w:val="center"/>
        <w:rPr>
          <w:rFonts w:ascii="Times New Roman" w:hAnsi="Times New Roman"/>
          <w:b/>
          <w:bCs/>
          <w:sz w:val="32"/>
          <w:szCs w:val="32"/>
        </w:rPr>
      </w:pPr>
    </w:p>
    <w:p w:rsidR="005A5A1C" w:rsidRDefault="005A5A1C" w:rsidP="009934D8">
      <w:pPr>
        <w:autoSpaceDE w:val="0"/>
        <w:autoSpaceDN w:val="0"/>
        <w:adjustRightInd w:val="0"/>
        <w:spacing w:after="0" w:line="240" w:lineRule="auto"/>
        <w:jc w:val="center"/>
        <w:rPr>
          <w:rFonts w:ascii="Times New Roman" w:hAnsi="Times New Roman"/>
          <w:b/>
          <w:bCs/>
          <w:sz w:val="32"/>
          <w:szCs w:val="32"/>
        </w:rPr>
      </w:pPr>
    </w:p>
    <w:p w:rsidR="005C524F" w:rsidRDefault="005C524F" w:rsidP="005C524F">
      <w:pPr>
        <w:spacing w:line="240" w:lineRule="auto"/>
        <w:jc w:val="both"/>
        <w:rPr>
          <w:rFonts w:ascii="Times New Roman" w:hAnsi="Times New Roman"/>
          <w:b/>
          <w:color w:val="000000"/>
          <w:sz w:val="24"/>
          <w:szCs w:val="24"/>
          <w:u w:val="single"/>
        </w:rPr>
      </w:pPr>
      <w:r>
        <w:rPr>
          <w:rFonts w:ascii="Times New Roman" w:hAnsi="Times New Roman"/>
          <w:b/>
          <w:color w:val="000000"/>
          <w:sz w:val="24"/>
          <w:szCs w:val="24"/>
          <w:u w:val="single"/>
        </w:rPr>
        <w:lastRenderedPageBreak/>
        <w:t>Escenario Alternativo 2-Aumento de Costos (Materia Prima y Mano de Obra):</w:t>
      </w: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En el Escenario Alternativo que llamaremos 2</w:t>
      </w:r>
      <w:r w:rsidR="0096108E">
        <w:rPr>
          <w:rFonts w:ascii="Times New Roman" w:hAnsi="Times New Roman"/>
          <w:color w:val="000000"/>
          <w:sz w:val="24"/>
          <w:szCs w:val="24"/>
        </w:rPr>
        <w:t xml:space="preserve"> (dos)</w:t>
      </w:r>
      <w:r>
        <w:rPr>
          <w:rFonts w:ascii="Times New Roman" w:hAnsi="Times New Roman"/>
          <w:color w:val="000000"/>
          <w:sz w:val="24"/>
          <w:szCs w:val="24"/>
        </w:rPr>
        <w:t xml:space="preserve">, se visualiza un aumento de los costos de un 15% en Materia Prima y Mano de Obra Directa. </w:t>
      </w:r>
    </w:p>
    <w:p w:rsidR="005C524F" w:rsidRDefault="005C524F" w:rsidP="005C524F">
      <w:pPr>
        <w:spacing w:after="0" w:line="240" w:lineRule="auto"/>
        <w:jc w:val="both"/>
        <w:rPr>
          <w:rFonts w:ascii="Times New Roman" w:hAnsi="Times New Roman"/>
          <w:color w:val="000000"/>
          <w:sz w:val="24"/>
          <w:szCs w:val="24"/>
        </w:rPr>
      </w:pP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En el cuadro de resultados proyectados o Proyección Económica, podemos observar que desde el año uno al quinto año, se obtienen ganancias, las cuales alcanzan en el último</w:t>
      </w:r>
      <w:r w:rsidR="00C81EF0">
        <w:rPr>
          <w:rFonts w:ascii="Times New Roman" w:hAnsi="Times New Roman"/>
          <w:color w:val="000000"/>
          <w:sz w:val="24"/>
          <w:szCs w:val="24"/>
        </w:rPr>
        <w:t xml:space="preserve"> año un resultado de $ 3.581.865</w:t>
      </w:r>
      <w:r>
        <w:rPr>
          <w:rFonts w:ascii="Times New Roman" w:hAnsi="Times New Roman"/>
          <w:color w:val="000000"/>
          <w:sz w:val="24"/>
          <w:szCs w:val="24"/>
        </w:rPr>
        <w:t xml:space="preserve">. También se observa que en el primer año de inicio de las actividades, se visualiza un </w:t>
      </w:r>
      <w:r w:rsidR="00C81EF0">
        <w:rPr>
          <w:rFonts w:ascii="Times New Roman" w:hAnsi="Times New Roman"/>
          <w:color w:val="000000"/>
          <w:sz w:val="24"/>
          <w:szCs w:val="24"/>
        </w:rPr>
        <w:t>resultado negativo de $ -554.253</w:t>
      </w:r>
      <w:r>
        <w:rPr>
          <w:rFonts w:ascii="Times New Roman" w:hAnsi="Times New Roman"/>
          <w:color w:val="000000"/>
          <w:sz w:val="24"/>
          <w:szCs w:val="24"/>
        </w:rPr>
        <w:t xml:space="preserve">, esto es debido a los gastos que se deben enfrentar para dar comienzo a las actividades (Servicios de Terceros, </w:t>
      </w:r>
      <w:proofErr w:type="spellStart"/>
      <w:r>
        <w:rPr>
          <w:rFonts w:ascii="Times New Roman" w:hAnsi="Times New Roman"/>
          <w:color w:val="000000"/>
          <w:sz w:val="24"/>
          <w:szCs w:val="24"/>
        </w:rPr>
        <w:t>etc</w:t>
      </w:r>
      <w:proofErr w:type="spellEnd"/>
      <w:r>
        <w:rPr>
          <w:rFonts w:ascii="Times New Roman" w:hAnsi="Times New Roman"/>
          <w:color w:val="000000"/>
          <w:sz w:val="24"/>
          <w:szCs w:val="24"/>
        </w:rPr>
        <w:t>).</w:t>
      </w:r>
    </w:p>
    <w:p w:rsidR="005C524F" w:rsidRDefault="005C524F" w:rsidP="005C524F">
      <w:pPr>
        <w:spacing w:after="0" w:line="240" w:lineRule="auto"/>
        <w:jc w:val="both"/>
        <w:rPr>
          <w:rFonts w:ascii="Times New Roman" w:hAnsi="Times New Roman"/>
          <w:color w:val="000000"/>
          <w:sz w:val="24"/>
          <w:szCs w:val="24"/>
        </w:rPr>
      </w:pP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Se puede observar que a partir del segundo año hasta el quinto año, se visualizan crecimientos de los resultados finales, debido al aumento de las ventas y de las demandas proyectadas.</w:t>
      </w:r>
    </w:p>
    <w:p w:rsidR="005C524F" w:rsidRDefault="005C524F" w:rsidP="005C524F">
      <w:pPr>
        <w:spacing w:after="0" w:line="240" w:lineRule="auto"/>
        <w:jc w:val="both"/>
        <w:rPr>
          <w:rFonts w:ascii="Times New Roman" w:hAnsi="Times New Roman"/>
          <w:color w:val="000000"/>
          <w:sz w:val="24"/>
          <w:szCs w:val="24"/>
        </w:rPr>
      </w:pP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En el cuadro de fuentes y usos de fondos o Proyección Financiera, podemos ver todos los ingresos y egresos del proyecto en cada periodo, después de deducir los impuestos a las ganancias, mostrándonos un saldo acumulado que crece, conforme aumentan los años de análisis del Proyecto.</w:t>
      </w:r>
    </w:p>
    <w:p w:rsidR="005C524F" w:rsidRDefault="005C524F" w:rsidP="005C524F">
      <w:pPr>
        <w:spacing w:after="0" w:line="240" w:lineRule="auto"/>
        <w:jc w:val="both"/>
        <w:rPr>
          <w:rFonts w:ascii="Times New Roman" w:hAnsi="Times New Roman"/>
          <w:color w:val="000000"/>
          <w:sz w:val="24"/>
          <w:szCs w:val="24"/>
        </w:rPr>
      </w:pP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En este proyecto, el Capital de Trabajo, para el inicio de las actividades asciende a $ 742.831 (en el año 0) y el capital de Trabajo en el año 1 asciende a $ 742.831, se entiende por Capital de Trabajo al activo de trabajo menos financiamiento de Proveedores, entonces se puede decir que en este escenario no existe financiamiento alguno, lo que queda expresado es el Activo de trabajo y el mismo es igual a la sumatoria de las Materias Primas adquiridas e insumos utilizados , la Mano de Obra empleada en los procesos productivos y otros costos relacionados con dichos procesos. </w:t>
      </w:r>
    </w:p>
    <w:p w:rsidR="005C524F" w:rsidRDefault="005C524F" w:rsidP="005C524F">
      <w:pPr>
        <w:spacing w:after="0" w:line="240" w:lineRule="auto"/>
        <w:jc w:val="both"/>
        <w:rPr>
          <w:rFonts w:ascii="Times New Roman" w:hAnsi="Times New Roman"/>
          <w:color w:val="000000"/>
          <w:sz w:val="24"/>
          <w:szCs w:val="24"/>
        </w:rPr>
      </w:pP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El V.A.N (Valor Actual Neto) positivo obtenido, manifiesta que el proyecto está </w:t>
      </w:r>
      <w:proofErr w:type="spellStart"/>
      <w:r>
        <w:rPr>
          <w:rFonts w:ascii="Times New Roman" w:hAnsi="Times New Roman"/>
          <w:color w:val="000000"/>
          <w:sz w:val="24"/>
          <w:szCs w:val="24"/>
        </w:rPr>
        <w:t>e</w:t>
      </w:r>
      <w:proofErr w:type="spellEnd"/>
      <w:r>
        <w:rPr>
          <w:rFonts w:ascii="Times New Roman" w:hAnsi="Times New Roman"/>
          <w:color w:val="000000"/>
          <w:sz w:val="24"/>
          <w:szCs w:val="24"/>
        </w:rPr>
        <w:t xml:space="preserve"> condiciones de devolver el capital invertido, de pagar una tasa del 38 % de interés anual y de generar excedentes por un monto de $ </w:t>
      </w:r>
      <w:r w:rsidR="00C81EF0">
        <w:rPr>
          <w:rFonts w:ascii="Times New Roman" w:hAnsi="Times New Roman"/>
          <w:color w:val="000000"/>
          <w:sz w:val="24"/>
          <w:szCs w:val="24"/>
        </w:rPr>
        <w:t>1.839.481</w:t>
      </w:r>
      <w:r>
        <w:rPr>
          <w:rFonts w:ascii="Times New Roman" w:hAnsi="Times New Roman"/>
          <w:color w:val="000000"/>
          <w:sz w:val="24"/>
          <w:szCs w:val="24"/>
        </w:rPr>
        <w:t xml:space="preserve"> a los 5 años. Dicho en otros términos, el V.A.N positivo significa que el retorno esperado de la inversión es mayor que el 38 % anual.</w:t>
      </w:r>
    </w:p>
    <w:p w:rsidR="005C524F" w:rsidRDefault="005C524F" w:rsidP="005C524F">
      <w:pPr>
        <w:spacing w:after="0" w:line="240" w:lineRule="auto"/>
        <w:jc w:val="both"/>
        <w:rPr>
          <w:rFonts w:ascii="Times New Roman" w:hAnsi="Times New Roman"/>
          <w:color w:val="000000"/>
          <w:sz w:val="24"/>
          <w:szCs w:val="24"/>
        </w:rPr>
      </w:pP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La T.I.R. (Tasa Interna de Retorno) obtenida del Proyecto es de </w:t>
      </w:r>
      <w:r w:rsidR="00C81EF0">
        <w:rPr>
          <w:rFonts w:ascii="Times New Roman" w:hAnsi="Times New Roman"/>
          <w:color w:val="000000"/>
          <w:sz w:val="24"/>
          <w:szCs w:val="24"/>
        </w:rPr>
        <w:t xml:space="preserve">45 </w:t>
      </w:r>
      <w:r>
        <w:rPr>
          <w:rFonts w:ascii="Times New Roman" w:hAnsi="Times New Roman"/>
          <w:color w:val="000000"/>
          <w:sz w:val="24"/>
          <w:szCs w:val="24"/>
        </w:rPr>
        <w:t>%, lo cual indica que supera ampliamente la tasa de descuento requerida, por lo tanto el proyecto es recomendable. Hay que tener en cuenta que las inversiones iníciales requeridas no son tan elevadas, lo que genera una tasa de retorno alta.</w:t>
      </w:r>
    </w:p>
    <w:p w:rsidR="005C524F" w:rsidRDefault="005C524F" w:rsidP="005C524F">
      <w:pPr>
        <w:spacing w:after="0" w:line="240" w:lineRule="auto"/>
        <w:jc w:val="both"/>
        <w:rPr>
          <w:rFonts w:ascii="Times New Roman" w:hAnsi="Times New Roman"/>
          <w:color w:val="000000"/>
          <w:sz w:val="24"/>
          <w:szCs w:val="24"/>
        </w:rPr>
      </w:pPr>
    </w:p>
    <w:p w:rsidR="005C524F" w:rsidRDefault="005C524F" w:rsidP="005C524F">
      <w:pPr>
        <w:spacing w:after="0" w:line="240" w:lineRule="auto"/>
        <w:jc w:val="both"/>
        <w:rPr>
          <w:rFonts w:ascii="Times New Roman" w:hAnsi="Times New Roman"/>
          <w:color w:val="000000"/>
          <w:sz w:val="24"/>
          <w:szCs w:val="24"/>
        </w:rPr>
      </w:pPr>
      <w:r>
        <w:rPr>
          <w:rFonts w:ascii="Times New Roman" w:hAnsi="Times New Roman"/>
          <w:color w:val="000000"/>
          <w:sz w:val="24"/>
          <w:szCs w:val="24"/>
        </w:rPr>
        <w:t>Para el cuadro de Análisis de Rentabilidad determinamos una tasa del 38 %, que es la mínima requerida de rendimiento para el proyecto. Esta tasa es algo más elevada que una tasa de libre de riesgo, la cual ronda el 33 % anual.</w:t>
      </w:r>
    </w:p>
    <w:p w:rsidR="005C524F" w:rsidRDefault="005C524F" w:rsidP="005C524F">
      <w:pPr>
        <w:spacing w:line="240" w:lineRule="auto"/>
        <w:jc w:val="both"/>
        <w:rPr>
          <w:rFonts w:ascii="Times New Roman" w:hAnsi="Times New Roman"/>
          <w:color w:val="000000"/>
          <w:sz w:val="24"/>
          <w:szCs w:val="24"/>
        </w:rPr>
      </w:pPr>
    </w:p>
    <w:p w:rsidR="005C524F" w:rsidRDefault="005C524F" w:rsidP="005C524F">
      <w:pPr>
        <w:spacing w:line="240" w:lineRule="auto"/>
        <w:jc w:val="both"/>
        <w:rPr>
          <w:rFonts w:ascii="Times New Roman" w:hAnsi="Times New Roman"/>
          <w:color w:val="000000"/>
          <w:sz w:val="24"/>
          <w:szCs w:val="24"/>
        </w:rPr>
      </w:pPr>
      <w:r>
        <w:rPr>
          <w:rFonts w:ascii="Times New Roman" w:hAnsi="Times New Roman"/>
          <w:color w:val="000000"/>
          <w:sz w:val="24"/>
          <w:szCs w:val="24"/>
        </w:rPr>
        <w:t>Podemos visualizar que cada socio podrá retirar anualmente, la suma de $ 300.000 (en la Proyección Financiera se exponen $ 600.000 o sea dividido dos socios, da como resultado la suma de $ 300.000), lo que equivale a $ 25.000 mensuales para cada socio ($ 300.000 dividido los doce meses del año, da como resultado $ 25.000).</w:t>
      </w:r>
    </w:p>
    <w:p w:rsidR="005C524F" w:rsidRDefault="005C524F" w:rsidP="005C524F">
      <w:pPr>
        <w:spacing w:line="240" w:lineRule="auto"/>
        <w:jc w:val="both"/>
        <w:rPr>
          <w:rFonts w:ascii="Times New Roman" w:hAnsi="Times New Roman"/>
          <w:color w:val="000000"/>
          <w:sz w:val="24"/>
          <w:szCs w:val="24"/>
        </w:rPr>
      </w:pPr>
      <w:r>
        <w:rPr>
          <w:rFonts w:ascii="Times New Roman" w:hAnsi="Times New Roman"/>
          <w:color w:val="000000"/>
          <w:sz w:val="24"/>
          <w:szCs w:val="24"/>
        </w:rPr>
        <w:lastRenderedPageBreak/>
        <w:t xml:space="preserve">Vale aclarar que la Tasa Interna de Retorno (T.I.R) es de </w:t>
      </w:r>
      <w:r w:rsidR="00C81EF0">
        <w:rPr>
          <w:rFonts w:ascii="Times New Roman" w:hAnsi="Times New Roman"/>
          <w:color w:val="000000"/>
          <w:sz w:val="24"/>
          <w:szCs w:val="24"/>
        </w:rPr>
        <w:t xml:space="preserve">45 </w:t>
      </w:r>
      <w:r>
        <w:rPr>
          <w:rFonts w:ascii="Times New Roman" w:hAnsi="Times New Roman"/>
          <w:color w:val="000000"/>
          <w:sz w:val="24"/>
          <w:szCs w:val="24"/>
        </w:rPr>
        <w:t xml:space="preserve">%, </w:t>
      </w:r>
      <w:r w:rsidR="00C81EF0">
        <w:rPr>
          <w:rFonts w:ascii="Times New Roman" w:hAnsi="Times New Roman"/>
          <w:color w:val="000000"/>
          <w:sz w:val="24"/>
          <w:szCs w:val="24"/>
        </w:rPr>
        <w:t xml:space="preserve"> 23 </w:t>
      </w:r>
      <w:r w:rsidR="00C00CDA">
        <w:rPr>
          <w:rFonts w:ascii="Times New Roman" w:hAnsi="Times New Roman"/>
          <w:color w:val="000000"/>
          <w:sz w:val="24"/>
          <w:szCs w:val="24"/>
        </w:rPr>
        <w:t>% menor</w:t>
      </w:r>
      <w:r>
        <w:rPr>
          <w:rFonts w:ascii="Times New Roman" w:hAnsi="Times New Roman"/>
          <w:color w:val="000000"/>
          <w:sz w:val="24"/>
          <w:szCs w:val="24"/>
        </w:rPr>
        <w:t xml:space="preserve"> al resultado obtenido en el Escenario Principal y el Valor Actual Neto (V.A.N)</w:t>
      </w:r>
      <w:r w:rsidR="00C00CDA">
        <w:rPr>
          <w:rFonts w:ascii="Times New Roman" w:hAnsi="Times New Roman"/>
          <w:color w:val="000000"/>
          <w:sz w:val="24"/>
          <w:szCs w:val="24"/>
        </w:rPr>
        <w:t xml:space="preserve"> es menor</w:t>
      </w:r>
      <w:r>
        <w:rPr>
          <w:rFonts w:ascii="Times New Roman" w:hAnsi="Times New Roman"/>
          <w:color w:val="000000"/>
          <w:sz w:val="24"/>
          <w:szCs w:val="24"/>
        </w:rPr>
        <w:t xml:space="preserve"> al resultado también obtenido en el mismo Escenario.</w:t>
      </w:r>
    </w:p>
    <w:p w:rsidR="005C524F" w:rsidRDefault="005C524F" w:rsidP="005C524F">
      <w:pPr>
        <w:spacing w:line="240" w:lineRule="auto"/>
        <w:jc w:val="both"/>
        <w:rPr>
          <w:rFonts w:ascii="Times New Roman" w:hAnsi="Times New Roman"/>
          <w:color w:val="000000"/>
          <w:sz w:val="24"/>
          <w:szCs w:val="24"/>
        </w:rPr>
      </w:pPr>
      <w:r>
        <w:rPr>
          <w:rFonts w:ascii="Times New Roman" w:hAnsi="Times New Roman"/>
          <w:color w:val="000000"/>
          <w:sz w:val="24"/>
          <w:szCs w:val="24"/>
        </w:rPr>
        <w:t>A continuación se exponen los cuadros de Proyección Económica y Financiera, Análisis de Rentabilidad esperada y cálculo de V.A.N (Valor Actual Neto) y T.I.R (Tasa Interna de Retorno).</w:t>
      </w:r>
    </w:p>
    <w:p w:rsidR="005C524F" w:rsidRPr="008B66AB" w:rsidRDefault="005C524F" w:rsidP="005C524F">
      <w:pPr>
        <w:spacing w:line="240" w:lineRule="auto"/>
        <w:jc w:val="both"/>
        <w:rPr>
          <w:rFonts w:ascii="Times New Roman" w:hAnsi="Times New Roman"/>
          <w:color w:val="000000"/>
          <w:sz w:val="24"/>
          <w:szCs w:val="24"/>
        </w:rPr>
        <w:sectPr w:rsidR="005C524F" w:rsidRPr="008B66AB" w:rsidSect="00BA44C9">
          <w:pgSz w:w="12240" w:h="15840"/>
          <w:pgMar w:top="1418" w:right="902" w:bottom="1418" w:left="1701" w:header="720" w:footer="720" w:gutter="0"/>
          <w:cols w:space="720"/>
          <w:noEndnote/>
          <w:docGrid w:linePitch="299"/>
        </w:sectPr>
      </w:pPr>
    </w:p>
    <w:tbl>
      <w:tblPr>
        <w:tblW w:w="13461" w:type="dxa"/>
        <w:tblInd w:w="57" w:type="dxa"/>
        <w:tblCellMar>
          <w:left w:w="70" w:type="dxa"/>
          <w:right w:w="70" w:type="dxa"/>
        </w:tblCellMar>
        <w:tblLook w:val="04A0"/>
      </w:tblPr>
      <w:tblGrid>
        <w:gridCol w:w="5319"/>
        <w:gridCol w:w="350"/>
        <w:gridCol w:w="519"/>
        <w:gridCol w:w="760"/>
        <w:gridCol w:w="610"/>
        <w:gridCol w:w="669"/>
        <w:gridCol w:w="701"/>
        <w:gridCol w:w="710"/>
        <w:gridCol w:w="801"/>
        <w:gridCol w:w="610"/>
        <w:gridCol w:w="901"/>
        <w:gridCol w:w="510"/>
        <w:gridCol w:w="1001"/>
      </w:tblGrid>
      <w:tr w:rsidR="003A43DD" w:rsidRPr="003A43DD" w:rsidTr="00530911">
        <w:trPr>
          <w:gridAfter w:val="1"/>
          <w:wAfter w:w="1001" w:type="dxa"/>
          <w:trHeight w:val="330"/>
        </w:trPr>
        <w:tc>
          <w:tcPr>
            <w:tcW w:w="12460" w:type="dxa"/>
            <w:gridSpan w:val="12"/>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lastRenderedPageBreak/>
              <w:t>PROYECCION ECONOMICA-ESCENARIO 2-AUMENTO DE COSTOS EN M.P Y M.O</w:t>
            </w:r>
          </w:p>
        </w:tc>
      </w:tr>
      <w:tr w:rsidR="003A43DD" w:rsidRPr="003A43DD" w:rsidTr="00530911">
        <w:trPr>
          <w:gridAfter w:val="1"/>
          <w:wAfter w:w="1001" w:type="dxa"/>
          <w:trHeight w:val="315"/>
        </w:trPr>
        <w:tc>
          <w:tcPr>
            <w:tcW w:w="5669" w:type="dxa"/>
            <w:gridSpan w:val="2"/>
            <w:tcBorders>
              <w:top w:val="nil"/>
              <w:left w:val="single" w:sz="8" w:space="0" w:color="auto"/>
              <w:bottom w:val="nil"/>
              <w:right w:val="nil"/>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279"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3A43DD" w:rsidRPr="003A43DD" w:rsidRDefault="003A43DD" w:rsidP="003A43DD">
            <w:pPr>
              <w:spacing w:after="0" w:line="240" w:lineRule="auto"/>
              <w:jc w:val="center"/>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 xml:space="preserve">AÑO 1 </w:t>
            </w:r>
          </w:p>
        </w:tc>
        <w:tc>
          <w:tcPr>
            <w:tcW w:w="1279" w:type="dxa"/>
            <w:gridSpan w:val="2"/>
            <w:tcBorders>
              <w:top w:val="nil"/>
              <w:left w:val="nil"/>
              <w:bottom w:val="single" w:sz="4" w:space="0" w:color="auto"/>
              <w:right w:val="single" w:sz="4" w:space="0" w:color="auto"/>
            </w:tcBorders>
            <w:shd w:val="clear" w:color="000000" w:fill="FFFF00"/>
            <w:noWrap/>
            <w:vAlign w:val="bottom"/>
            <w:hideMark/>
          </w:tcPr>
          <w:p w:rsidR="003A43DD" w:rsidRPr="003A43DD" w:rsidRDefault="003A43DD" w:rsidP="003A43DD">
            <w:pPr>
              <w:spacing w:after="0" w:line="240" w:lineRule="auto"/>
              <w:jc w:val="center"/>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AÑO 2</w:t>
            </w:r>
          </w:p>
        </w:tc>
        <w:tc>
          <w:tcPr>
            <w:tcW w:w="1411" w:type="dxa"/>
            <w:gridSpan w:val="2"/>
            <w:tcBorders>
              <w:top w:val="nil"/>
              <w:left w:val="nil"/>
              <w:bottom w:val="single" w:sz="4" w:space="0" w:color="auto"/>
              <w:right w:val="single" w:sz="4" w:space="0" w:color="auto"/>
            </w:tcBorders>
            <w:shd w:val="clear" w:color="000000" w:fill="FFFF00"/>
            <w:noWrap/>
            <w:vAlign w:val="bottom"/>
            <w:hideMark/>
          </w:tcPr>
          <w:p w:rsidR="003A43DD" w:rsidRPr="003A43DD" w:rsidRDefault="003A43DD" w:rsidP="003A43DD">
            <w:pPr>
              <w:spacing w:after="0" w:line="240" w:lineRule="auto"/>
              <w:jc w:val="center"/>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AÑO 3</w:t>
            </w:r>
          </w:p>
        </w:tc>
        <w:tc>
          <w:tcPr>
            <w:tcW w:w="1411" w:type="dxa"/>
            <w:gridSpan w:val="2"/>
            <w:tcBorders>
              <w:top w:val="nil"/>
              <w:left w:val="nil"/>
              <w:bottom w:val="single" w:sz="4" w:space="0" w:color="auto"/>
              <w:right w:val="single" w:sz="4" w:space="0" w:color="auto"/>
            </w:tcBorders>
            <w:shd w:val="clear" w:color="000000" w:fill="FFFF00"/>
            <w:noWrap/>
            <w:vAlign w:val="bottom"/>
            <w:hideMark/>
          </w:tcPr>
          <w:p w:rsidR="003A43DD" w:rsidRPr="003A43DD" w:rsidRDefault="003A43DD" w:rsidP="003A43DD">
            <w:pPr>
              <w:spacing w:after="0" w:line="240" w:lineRule="auto"/>
              <w:jc w:val="center"/>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AÑO 4</w:t>
            </w:r>
          </w:p>
        </w:tc>
        <w:tc>
          <w:tcPr>
            <w:tcW w:w="1411" w:type="dxa"/>
            <w:gridSpan w:val="2"/>
            <w:tcBorders>
              <w:top w:val="nil"/>
              <w:left w:val="nil"/>
              <w:bottom w:val="single" w:sz="4" w:space="0" w:color="auto"/>
              <w:right w:val="single" w:sz="8" w:space="0" w:color="auto"/>
            </w:tcBorders>
            <w:shd w:val="clear" w:color="000000" w:fill="FFFF00"/>
            <w:noWrap/>
            <w:vAlign w:val="bottom"/>
            <w:hideMark/>
          </w:tcPr>
          <w:p w:rsidR="003A43DD" w:rsidRPr="003A43DD" w:rsidRDefault="003A43DD" w:rsidP="003A43DD">
            <w:pPr>
              <w:spacing w:after="0" w:line="240" w:lineRule="auto"/>
              <w:jc w:val="center"/>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AÑO 5</w:t>
            </w:r>
          </w:p>
        </w:tc>
      </w:tr>
      <w:tr w:rsidR="003A43DD" w:rsidRPr="003A43DD" w:rsidTr="00530911">
        <w:trPr>
          <w:gridAfter w:val="1"/>
          <w:wAfter w:w="1001" w:type="dxa"/>
          <w:trHeight w:val="315"/>
        </w:trPr>
        <w:tc>
          <w:tcPr>
            <w:tcW w:w="5669"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INGRESOS POR VENTAS</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$ 2.319.750</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$ 6.516.000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$ 10.438.875</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$ 14.361.750</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$ 18.558.000</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COSTOS DE PRODUCCION</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MATERIA PRIMA   E    INSUMOS</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$ 751.770</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$ 2.462.220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$ 4.003.830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$ 5.432.040</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$ 7.017.120</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FF0000"/>
                <w:lang w:eastAsia="es-ES"/>
              </w:rPr>
            </w:pPr>
            <w:r w:rsidRPr="003A43DD">
              <w:rPr>
                <w:rFonts w:ascii="Times New Roman" w:eastAsia="Times New Roman" w:hAnsi="Times New Roman"/>
                <w:color w:val="FF0000"/>
                <w:lang w:eastAsia="es-ES"/>
              </w:rPr>
              <w:t>MATERIA PRIMA  E INSUMOS AUMENTA 15 %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$ 112.766</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$ 369.333</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$ 600.575</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$ 814.806</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$ 1.052.568</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MANO DE OBRA DIRECTA</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$ 550.980</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$ 734.640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$ 734.640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$ 734.640</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$ 734.640</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FF0000"/>
                <w:lang w:eastAsia="es-ES"/>
              </w:rPr>
            </w:pPr>
            <w:r w:rsidRPr="003A43DD">
              <w:rPr>
                <w:rFonts w:ascii="Times New Roman" w:eastAsia="Times New Roman" w:hAnsi="Times New Roman"/>
                <w:color w:val="FF0000"/>
                <w:lang w:eastAsia="es-ES"/>
              </w:rPr>
              <w:t>MANO DE OBRA DIRECTA AUMENTA 15 %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$ 82.647</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$ 110.196</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$ 110.196</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$ 110.196</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$ 110.196</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 xml:space="preserve">ELEMENTOS DE SEGURIDAD, SEÑALIZACION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$ 100.256</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$ 100.256</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$ 100.256</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$ 100.256</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$ 100.256</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SERVICIOS PRESTADOS POR TERCEROS</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$ 418.784</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$ 423.149</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$ 423.149</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$ 423.149</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$ 423.149</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AMORTIZACIONES</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$ 79.562</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$ 79.562</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$ 79.562</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$ 79.562</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$ 79.562</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TOTAL COSTOS DE PRODUCCION</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$ 2.096.765</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$ 4.279.356</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$ 6.052.208</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$ 7.694.649</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$ 9.517.491</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COSTO DE ADMINISTRACION</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COMISIONES POR VENTAS (5% SOBRE VTAS)</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$ 46.395</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$ 325.800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$ 521.944</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$ 718.088</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$ 927.900</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FLETES Y/O COMISIONES (PEDIDO DE M.P)</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$ 125.132</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$ 565.842</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$ 917.427</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$ 1.247.952</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$ 1.612.260</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MANO DE OBRA INDIRECTA</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$ 484.152</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$ 484.152</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$ 484.152</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$ 484.152</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$ 484.152</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TOTAL COSTOS DE ADMINISTRACION</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$ 655.679</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$ 1.375.794</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$ 1.923.523</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$ 2.450.191</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$ 3.024.312</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TOTAL COSTO DE ALQUILER</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$ 120.000</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$ 120.000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$ 120.000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$ 180.000</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$ 180.000</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TOTAL DE COSTOS</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$ 2.872.443</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$ 5.775.150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$ 8.095.731</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$ 10.324.841</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$ 12.721.803</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000000" w:fill="FFFF00"/>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RESULTADO BRUTO</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-$ 552.693</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$ 740.850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$ 2.343.144</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$ 4.036.909</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$ 5.836.197</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IMPUESTO A LAS GANANCIAS 35%</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$ 259.297</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$ 820.101</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$ 1.412.918</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$ 2.042.669</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IMPUESTO A LOS INGRESOS BRUTOS 3,6 %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$ 26.671</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$ 84.353</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$ 145.329</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$ 210.103</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color w:val="000000"/>
                <w:lang w:eastAsia="es-ES"/>
              </w:rPr>
            </w:pPr>
            <w:r w:rsidRPr="003A43DD">
              <w:rPr>
                <w:rFonts w:ascii="Times New Roman" w:eastAsia="Times New Roman" w:hAnsi="Times New Roman"/>
                <w:color w:val="000000"/>
                <w:lang w:eastAsia="es-ES"/>
              </w:rPr>
              <w:t>IMPUESTOS MUNICIPALES (REG INSP)</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$ 1.560</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$ 1.560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$ 1.560</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$ 1.560</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$ 1.560</w:t>
            </w:r>
          </w:p>
        </w:tc>
      </w:tr>
      <w:tr w:rsidR="003A43DD" w:rsidRPr="003A43DD" w:rsidTr="00530911">
        <w:trPr>
          <w:gridAfter w:val="1"/>
          <w:wAfter w:w="1001" w:type="dxa"/>
          <w:trHeight w:val="315"/>
        </w:trPr>
        <w:tc>
          <w:tcPr>
            <w:tcW w:w="5669" w:type="dxa"/>
            <w:gridSpan w:val="2"/>
            <w:tcBorders>
              <w:top w:val="nil"/>
              <w:left w:val="single" w:sz="8" w:space="0" w:color="auto"/>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 xml:space="preserve">TOTAL DE IMPUESTOS </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$ 1.560</w:t>
            </w:r>
          </w:p>
        </w:tc>
        <w:tc>
          <w:tcPr>
            <w:tcW w:w="1279"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$ 287.528</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$ 906.014</w:t>
            </w:r>
          </w:p>
        </w:tc>
        <w:tc>
          <w:tcPr>
            <w:tcW w:w="1411" w:type="dxa"/>
            <w:gridSpan w:val="2"/>
            <w:tcBorders>
              <w:top w:val="nil"/>
              <w:left w:val="nil"/>
              <w:bottom w:val="single" w:sz="4"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$ 1.559.807</w:t>
            </w:r>
          </w:p>
        </w:tc>
        <w:tc>
          <w:tcPr>
            <w:tcW w:w="1411" w:type="dxa"/>
            <w:gridSpan w:val="2"/>
            <w:tcBorders>
              <w:top w:val="nil"/>
              <w:left w:val="nil"/>
              <w:bottom w:val="single" w:sz="4"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$ 2.254.332</w:t>
            </w:r>
          </w:p>
        </w:tc>
      </w:tr>
      <w:tr w:rsidR="003A43DD" w:rsidRPr="003A43DD" w:rsidTr="00530911">
        <w:trPr>
          <w:gridAfter w:val="1"/>
          <w:wAfter w:w="1001" w:type="dxa"/>
          <w:trHeight w:val="330"/>
        </w:trPr>
        <w:tc>
          <w:tcPr>
            <w:tcW w:w="5669" w:type="dxa"/>
            <w:gridSpan w:val="2"/>
            <w:tcBorders>
              <w:top w:val="nil"/>
              <w:left w:val="single" w:sz="8" w:space="0" w:color="auto"/>
              <w:bottom w:val="single" w:sz="8" w:space="0" w:color="auto"/>
              <w:right w:val="single" w:sz="4" w:space="0" w:color="auto"/>
            </w:tcBorders>
            <w:shd w:val="clear" w:color="000000" w:fill="FFFF00"/>
            <w:noWrap/>
            <w:vAlign w:val="bottom"/>
            <w:hideMark/>
          </w:tcPr>
          <w:p w:rsidR="003A43DD" w:rsidRPr="003A43DD" w:rsidRDefault="003A43DD" w:rsidP="003A43DD">
            <w:pPr>
              <w:spacing w:after="0" w:line="240" w:lineRule="auto"/>
              <w:rPr>
                <w:rFonts w:ascii="Times New Roman" w:eastAsia="Times New Roman" w:hAnsi="Times New Roman"/>
                <w:b/>
                <w:bCs/>
                <w:color w:val="000000"/>
                <w:lang w:eastAsia="es-ES"/>
              </w:rPr>
            </w:pPr>
            <w:r w:rsidRPr="003A43DD">
              <w:rPr>
                <w:rFonts w:ascii="Times New Roman" w:eastAsia="Times New Roman" w:hAnsi="Times New Roman"/>
                <w:b/>
                <w:bCs/>
                <w:color w:val="000000"/>
                <w:lang w:eastAsia="es-ES"/>
              </w:rPr>
              <w:t>RESULTADO FINAL</w:t>
            </w:r>
          </w:p>
        </w:tc>
        <w:tc>
          <w:tcPr>
            <w:tcW w:w="1279" w:type="dxa"/>
            <w:gridSpan w:val="2"/>
            <w:tcBorders>
              <w:top w:val="nil"/>
              <w:left w:val="nil"/>
              <w:bottom w:val="single" w:sz="8"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-$ 554.253</w:t>
            </w:r>
          </w:p>
        </w:tc>
        <w:tc>
          <w:tcPr>
            <w:tcW w:w="1279" w:type="dxa"/>
            <w:gridSpan w:val="2"/>
            <w:tcBorders>
              <w:top w:val="nil"/>
              <w:left w:val="nil"/>
              <w:bottom w:val="single" w:sz="8"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$ 453.322</w:t>
            </w:r>
          </w:p>
        </w:tc>
        <w:tc>
          <w:tcPr>
            <w:tcW w:w="1411" w:type="dxa"/>
            <w:gridSpan w:val="2"/>
            <w:tcBorders>
              <w:top w:val="nil"/>
              <w:left w:val="nil"/>
              <w:bottom w:val="single" w:sz="8"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$ 1.437.131</w:t>
            </w:r>
          </w:p>
        </w:tc>
        <w:tc>
          <w:tcPr>
            <w:tcW w:w="1411" w:type="dxa"/>
            <w:gridSpan w:val="2"/>
            <w:tcBorders>
              <w:top w:val="nil"/>
              <w:left w:val="nil"/>
              <w:bottom w:val="single" w:sz="8" w:space="0" w:color="auto"/>
              <w:right w:val="single" w:sz="4"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$ 2.477.102</w:t>
            </w:r>
          </w:p>
        </w:tc>
        <w:tc>
          <w:tcPr>
            <w:tcW w:w="1411" w:type="dxa"/>
            <w:gridSpan w:val="2"/>
            <w:tcBorders>
              <w:top w:val="nil"/>
              <w:left w:val="nil"/>
              <w:bottom w:val="single" w:sz="8" w:space="0" w:color="auto"/>
              <w:right w:val="single" w:sz="8" w:space="0" w:color="auto"/>
            </w:tcBorders>
            <w:shd w:val="clear" w:color="auto" w:fill="auto"/>
            <w:noWrap/>
            <w:vAlign w:val="bottom"/>
            <w:hideMark/>
          </w:tcPr>
          <w:p w:rsidR="003A43DD" w:rsidRPr="003A43DD" w:rsidRDefault="003A43DD" w:rsidP="003A43DD">
            <w:pPr>
              <w:spacing w:after="0" w:line="240" w:lineRule="auto"/>
              <w:jc w:val="center"/>
              <w:rPr>
                <w:rFonts w:ascii="Times New Roman" w:eastAsia="Times New Roman" w:hAnsi="Times New Roman"/>
                <w:color w:val="000000"/>
                <w:lang w:eastAsia="es-ES"/>
              </w:rPr>
            </w:pPr>
            <w:r w:rsidRPr="003A43DD">
              <w:rPr>
                <w:rFonts w:ascii="Times New Roman" w:eastAsia="Times New Roman" w:hAnsi="Times New Roman"/>
                <w:color w:val="000000"/>
                <w:lang w:eastAsia="es-ES"/>
              </w:rPr>
              <w:t>$ 3.581.865</w:t>
            </w:r>
          </w:p>
        </w:tc>
      </w:tr>
      <w:tr w:rsidR="00530911" w:rsidRPr="00530911" w:rsidTr="00530911">
        <w:trPr>
          <w:trHeight w:val="330"/>
        </w:trPr>
        <w:tc>
          <w:tcPr>
            <w:tcW w:w="13461" w:type="dxa"/>
            <w:gridSpan w:val="13"/>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lastRenderedPageBreak/>
              <w:t>PROYECCION FINANCIERA-ESCENARIO 2-AUMENTO DE LOS COSTOS DE M.P Y M.O.</w:t>
            </w:r>
          </w:p>
        </w:tc>
      </w:tr>
      <w:tr w:rsidR="00530911" w:rsidRPr="00530911" w:rsidTr="00530911">
        <w:trPr>
          <w:trHeight w:val="315"/>
        </w:trPr>
        <w:tc>
          <w:tcPr>
            <w:tcW w:w="5319" w:type="dxa"/>
            <w:tcBorders>
              <w:top w:val="nil"/>
              <w:left w:val="single" w:sz="8" w:space="0" w:color="auto"/>
              <w:bottom w:val="nil"/>
              <w:right w:val="nil"/>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869" w:type="dxa"/>
            <w:gridSpan w:val="2"/>
            <w:tcBorders>
              <w:top w:val="nil"/>
              <w:left w:val="single" w:sz="4" w:space="0" w:color="auto"/>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0</w:t>
            </w:r>
          </w:p>
        </w:tc>
        <w:tc>
          <w:tcPr>
            <w:tcW w:w="1370" w:type="dxa"/>
            <w:gridSpan w:val="2"/>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AÑO 1 </w:t>
            </w:r>
          </w:p>
        </w:tc>
        <w:tc>
          <w:tcPr>
            <w:tcW w:w="1370" w:type="dxa"/>
            <w:gridSpan w:val="2"/>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2</w:t>
            </w:r>
          </w:p>
        </w:tc>
        <w:tc>
          <w:tcPr>
            <w:tcW w:w="1511" w:type="dxa"/>
            <w:gridSpan w:val="2"/>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3</w:t>
            </w:r>
          </w:p>
        </w:tc>
        <w:tc>
          <w:tcPr>
            <w:tcW w:w="1511" w:type="dxa"/>
            <w:gridSpan w:val="2"/>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4</w:t>
            </w:r>
          </w:p>
        </w:tc>
        <w:tc>
          <w:tcPr>
            <w:tcW w:w="1511" w:type="dxa"/>
            <w:gridSpan w:val="2"/>
            <w:tcBorders>
              <w:top w:val="nil"/>
              <w:left w:val="nil"/>
              <w:bottom w:val="single" w:sz="4" w:space="0" w:color="auto"/>
              <w:right w:val="single" w:sz="8"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5</w:t>
            </w:r>
          </w:p>
        </w:tc>
      </w:tr>
      <w:tr w:rsidR="00530911" w:rsidRPr="00530911" w:rsidTr="00530911">
        <w:trPr>
          <w:trHeight w:val="315"/>
        </w:trPr>
        <w:tc>
          <w:tcPr>
            <w:tcW w:w="531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SALDO AL INICIO</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FF0000"/>
                <w:sz w:val="24"/>
                <w:szCs w:val="24"/>
                <w:lang w:eastAsia="es-ES"/>
              </w:rPr>
            </w:pPr>
            <w:r w:rsidRPr="00530911">
              <w:rPr>
                <w:rFonts w:ascii="Times New Roman" w:eastAsia="Times New Roman" w:hAnsi="Times New Roman"/>
                <w:color w:val="FF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FF0000"/>
                <w:sz w:val="24"/>
                <w:szCs w:val="24"/>
                <w:lang w:eastAsia="es-ES"/>
              </w:rPr>
            </w:pPr>
            <w:r w:rsidRPr="00530911">
              <w:rPr>
                <w:rFonts w:ascii="Times New Roman" w:eastAsia="Times New Roman" w:hAnsi="Times New Roman"/>
                <w:color w:val="FF0000"/>
                <w:sz w:val="24"/>
                <w:szCs w:val="24"/>
                <w:lang w:eastAsia="es-ES"/>
              </w:rPr>
              <w:t>$ 2.397.752</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FF0000"/>
                <w:sz w:val="24"/>
                <w:szCs w:val="24"/>
                <w:lang w:eastAsia="es-ES"/>
              </w:rPr>
            </w:pPr>
            <w:r w:rsidRPr="00530911">
              <w:rPr>
                <w:rFonts w:ascii="Times New Roman" w:eastAsia="Times New Roman" w:hAnsi="Times New Roman"/>
                <w:color w:val="FF0000"/>
                <w:sz w:val="24"/>
                <w:szCs w:val="24"/>
                <w:lang w:eastAsia="es-ES"/>
              </w:rPr>
              <w:t>$ 2.745.538</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FF0000"/>
                <w:sz w:val="24"/>
                <w:szCs w:val="24"/>
                <w:lang w:eastAsia="es-ES"/>
              </w:rPr>
            </w:pPr>
            <w:r w:rsidRPr="00530911">
              <w:rPr>
                <w:rFonts w:ascii="Times New Roman" w:eastAsia="Times New Roman" w:hAnsi="Times New Roman"/>
                <w:color w:val="FF0000"/>
                <w:sz w:val="24"/>
                <w:szCs w:val="24"/>
                <w:lang w:eastAsia="es-ES"/>
              </w:rPr>
              <w:t>$ 3.987.874</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FF0000"/>
                <w:sz w:val="24"/>
                <w:szCs w:val="24"/>
                <w:lang w:eastAsia="es-ES"/>
              </w:rPr>
            </w:pPr>
            <w:r w:rsidRPr="00530911">
              <w:rPr>
                <w:rFonts w:ascii="Times New Roman" w:eastAsia="Times New Roman" w:hAnsi="Times New Roman"/>
                <w:color w:val="FF0000"/>
                <w:sz w:val="24"/>
                <w:szCs w:val="24"/>
                <w:lang w:eastAsia="es-ES"/>
              </w:rPr>
              <w:t>$ 2.199.614</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INGRESOS AFECTADOS A IMPUESTOS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$ 2.319.750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$ 6.516.000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$ 10.438.875</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$ 14.361.750</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$ 18.558.000</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xml:space="preserve">INGRESOS POR VENTAS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$ 2.319.750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$ 6.516.000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$ 10.438.875</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$ 14.361.750</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$ 18.558.000</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EGRESOS AFECTADOS A IMPUESTOS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$ 5.775.150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$ 8.095.731</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$ 10.324.841</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$ 12.721.803</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COSTOS  DE PRODUCCION</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$ 4.279.356</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$ 6.052.208</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$ 7.694.649</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$ 9.517.491</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xml:space="preserve">COSTOS DE ADMINISTRACION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$ 1.375.794</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$ 1.923.523</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$ 2.450.191</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$ 3.024.312</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COSTO DE ALQUILER</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$ 120.000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$ 120.000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$ 180.000</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$ 180.000</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RESULTADOS ANTES DE IMPUESTOS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$ 2.319.750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$ 740.850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$ 2.343.144</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$ 4.036.909</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$ 5.836.197</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TOTAL DE IMPUESTOS</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$ 1.560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$ 472.626</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$ 1.180.371</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$ 1.916.858</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$ 2.703.159</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IMPUESTOS A LAS GANANCIAS 35%</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$ 427.133</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$ 1.068.870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$ 1.736.669</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$ 2.449.636</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IMPUESTOS INGRESOS BRUTOS 3,6 %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$ 43.934</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$ 109.941</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$ 178.629</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$ 251.963</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IMPUESTOS MUNICIPALES (REG INSP)</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$ 1.560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$ 1.560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$ 1.560</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$ 1.560</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$ 1.560</w:t>
            </w:r>
          </w:p>
        </w:tc>
      </w:tr>
      <w:tr w:rsidR="00530911" w:rsidRPr="00530911" w:rsidTr="00530911">
        <w:trPr>
          <w:trHeight w:val="315"/>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30"/>
        </w:trPr>
        <w:tc>
          <w:tcPr>
            <w:tcW w:w="5319"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RESULTADO DESPUES DE IMPUESTOS</w:t>
            </w:r>
          </w:p>
        </w:tc>
        <w:tc>
          <w:tcPr>
            <w:tcW w:w="869"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$ 2.318.190</w:t>
            </w:r>
          </w:p>
        </w:tc>
        <w:tc>
          <w:tcPr>
            <w:tcW w:w="1370"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$ 268.223</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$ 1.162.773</w:t>
            </w:r>
          </w:p>
        </w:tc>
        <w:tc>
          <w:tcPr>
            <w:tcW w:w="1511" w:type="dxa"/>
            <w:gridSpan w:val="2"/>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$ 2.120.051</w:t>
            </w:r>
          </w:p>
        </w:tc>
        <w:tc>
          <w:tcPr>
            <w:tcW w:w="1511" w:type="dxa"/>
            <w:gridSpan w:val="2"/>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$ 3.133.038</w:t>
            </w:r>
          </w:p>
        </w:tc>
      </w:tr>
    </w:tbl>
    <w:p w:rsidR="00200C31" w:rsidRDefault="00200C31" w:rsidP="00537450">
      <w:pPr>
        <w:spacing w:line="240" w:lineRule="auto"/>
        <w:rPr>
          <w:rFonts w:ascii="Times New Roman" w:hAnsi="Times New Roman"/>
          <w:b/>
          <w:color w:val="000000"/>
          <w:sz w:val="24"/>
          <w:szCs w:val="24"/>
          <w:u w:val="single"/>
        </w:rPr>
      </w:pPr>
    </w:p>
    <w:p w:rsidR="00200C31" w:rsidRDefault="00200C31" w:rsidP="00537450">
      <w:pPr>
        <w:spacing w:line="240" w:lineRule="auto"/>
        <w:rPr>
          <w:rFonts w:ascii="Times New Roman" w:hAnsi="Times New Roman"/>
          <w:b/>
          <w:color w:val="000000"/>
          <w:sz w:val="24"/>
          <w:szCs w:val="24"/>
          <w:u w:val="single"/>
        </w:rPr>
      </w:pPr>
    </w:p>
    <w:p w:rsidR="00200C31" w:rsidRDefault="00200C31" w:rsidP="00537450">
      <w:pPr>
        <w:spacing w:line="240" w:lineRule="auto"/>
        <w:rPr>
          <w:rFonts w:ascii="Times New Roman" w:hAnsi="Times New Roman"/>
          <w:b/>
          <w:color w:val="000000"/>
          <w:sz w:val="24"/>
          <w:szCs w:val="24"/>
          <w:u w:val="single"/>
        </w:rPr>
      </w:pPr>
    </w:p>
    <w:p w:rsidR="004D0A47" w:rsidRPr="004D0A47" w:rsidRDefault="004D0A47" w:rsidP="00537450">
      <w:pPr>
        <w:spacing w:line="240" w:lineRule="auto"/>
        <w:rPr>
          <w:rFonts w:ascii="Times New Roman" w:hAnsi="Times New Roman"/>
          <w:color w:val="000000"/>
          <w:sz w:val="24"/>
          <w:szCs w:val="24"/>
        </w:rPr>
      </w:pPr>
      <w:r w:rsidRPr="004D0A47">
        <w:rPr>
          <w:rFonts w:ascii="Times New Roman" w:hAnsi="Times New Roman"/>
          <w:color w:val="000000"/>
          <w:sz w:val="24"/>
          <w:szCs w:val="24"/>
        </w:rPr>
        <w:t xml:space="preserve">Continúa en </w:t>
      </w:r>
      <w:r>
        <w:rPr>
          <w:rFonts w:ascii="Times New Roman" w:hAnsi="Times New Roman"/>
          <w:color w:val="000000"/>
          <w:sz w:val="24"/>
          <w:szCs w:val="24"/>
        </w:rPr>
        <w:t xml:space="preserve"> la </w:t>
      </w:r>
      <w:r w:rsidRPr="004D0A47">
        <w:rPr>
          <w:rFonts w:ascii="Times New Roman" w:hAnsi="Times New Roman"/>
          <w:color w:val="000000"/>
          <w:sz w:val="24"/>
          <w:szCs w:val="24"/>
        </w:rPr>
        <w:t>Página siguiente</w:t>
      </w:r>
    </w:p>
    <w:p w:rsidR="004D0A47" w:rsidRPr="00C7392A" w:rsidRDefault="004D0A47" w:rsidP="004D0A47">
      <w:pPr>
        <w:spacing w:line="240" w:lineRule="auto"/>
        <w:jc w:val="both"/>
        <w:rPr>
          <w:rFonts w:ascii="Times New Roman" w:hAnsi="Times New Roman"/>
          <w:color w:val="000000"/>
          <w:sz w:val="24"/>
          <w:szCs w:val="24"/>
        </w:rPr>
      </w:pPr>
      <w:r>
        <w:rPr>
          <w:rFonts w:ascii="Times New Roman" w:hAnsi="Times New Roman"/>
          <w:color w:val="000000"/>
          <w:sz w:val="24"/>
          <w:szCs w:val="24"/>
        </w:rPr>
        <w:lastRenderedPageBreak/>
        <w:t>Viene de la Página anterior</w:t>
      </w:r>
    </w:p>
    <w:tbl>
      <w:tblPr>
        <w:tblW w:w="13463" w:type="dxa"/>
        <w:tblInd w:w="57" w:type="dxa"/>
        <w:tblCellMar>
          <w:left w:w="70" w:type="dxa"/>
          <w:right w:w="70" w:type="dxa"/>
        </w:tblCellMar>
        <w:tblLook w:val="04A0"/>
      </w:tblPr>
      <w:tblGrid>
        <w:gridCol w:w="5567"/>
        <w:gridCol w:w="1316"/>
        <w:gridCol w:w="1316"/>
        <w:gridCol w:w="1316"/>
        <w:gridCol w:w="1316"/>
        <w:gridCol w:w="1316"/>
        <w:gridCol w:w="1316"/>
      </w:tblGrid>
      <w:tr w:rsidR="00530911" w:rsidRPr="00530911" w:rsidTr="00530911">
        <w:trPr>
          <w:trHeight w:val="330"/>
        </w:trPr>
        <w:tc>
          <w:tcPr>
            <w:tcW w:w="13463" w:type="dxa"/>
            <w:gridSpan w:val="7"/>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PROYECCION FINANCIERA-ESCENARIO 2-AUMENTO DE LOS COSTOS DE M.P Y M.O.</w:t>
            </w:r>
          </w:p>
        </w:tc>
      </w:tr>
      <w:tr w:rsidR="00530911" w:rsidRPr="00530911" w:rsidTr="00530911">
        <w:trPr>
          <w:trHeight w:val="315"/>
        </w:trPr>
        <w:tc>
          <w:tcPr>
            <w:tcW w:w="55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0</w:t>
            </w:r>
          </w:p>
        </w:tc>
        <w:tc>
          <w:tcPr>
            <w:tcW w:w="1316" w:type="dxa"/>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AÑO 1 </w:t>
            </w:r>
          </w:p>
        </w:tc>
        <w:tc>
          <w:tcPr>
            <w:tcW w:w="1316" w:type="dxa"/>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2</w:t>
            </w:r>
          </w:p>
        </w:tc>
        <w:tc>
          <w:tcPr>
            <w:tcW w:w="1316" w:type="dxa"/>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3</w:t>
            </w:r>
          </w:p>
        </w:tc>
        <w:tc>
          <w:tcPr>
            <w:tcW w:w="1316" w:type="dxa"/>
            <w:tcBorders>
              <w:top w:val="nil"/>
              <w:left w:val="nil"/>
              <w:bottom w:val="single" w:sz="4" w:space="0" w:color="auto"/>
              <w:right w:val="single" w:sz="4"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4</w:t>
            </w:r>
          </w:p>
        </w:tc>
        <w:tc>
          <w:tcPr>
            <w:tcW w:w="1316" w:type="dxa"/>
            <w:tcBorders>
              <w:top w:val="nil"/>
              <w:left w:val="nil"/>
              <w:bottom w:val="single" w:sz="4" w:space="0" w:color="auto"/>
              <w:right w:val="single" w:sz="8" w:space="0" w:color="auto"/>
            </w:tcBorders>
            <w:shd w:val="clear" w:color="000000" w:fill="FFFF00"/>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5</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INGRESOS NO AFECTADOS A IMPUESTOS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$ 1.588.102</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CAPITAL PROPIO</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$ 1.588.102</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EGRESOS NO AFECTADOS A IMPUESTOS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$ 1.588.102</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INVERSIONES EN ACTIVOS FIJOS</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$ 795.625</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INVERSIONES DE PUESTA EN MARCHA</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$ 49.646</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INVERSION EN CAPITAL DE TRABAJO</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$ 742.831</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$ 742.831</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SALDO DEL PERIODO</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$ 0</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$ 2.318.190</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$ 268.223</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$ 1.162.773</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$ 2.120.051</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$ 3.133.038</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AMORTIZACIONES</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$ 0</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5567" w:type="dxa"/>
            <w:tcBorders>
              <w:top w:val="nil"/>
              <w:left w:val="single" w:sz="8" w:space="0" w:color="auto"/>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SALDO FINAL  DEL PERIODO</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$ 0</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$ 2.397.752</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$ 347.786</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$ 1.242.336</w:t>
            </w:r>
          </w:p>
        </w:tc>
        <w:tc>
          <w:tcPr>
            <w:tcW w:w="1316" w:type="dxa"/>
            <w:tcBorders>
              <w:top w:val="nil"/>
              <w:left w:val="nil"/>
              <w:bottom w:val="single" w:sz="4"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$ 2.199.614</w:t>
            </w:r>
          </w:p>
        </w:tc>
        <w:tc>
          <w:tcPr>
            <w:tcW w:w="1316" w:type="dxa"/>
            <w:tcBorders>
              <w:top w:val="nil"/>
              <w:left w:val="nil"/>
              <w:bottom w:val="single" w:sz="4"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$ 3.212.600</w:t>
            </w:r>
          </w:p>
        </w:tc>
      </w:tr>
      <w:tr w:rsidR="00530911" w:rsidRPr="00530911" w:rsidTr="00530911">
        <w:trPr>
          <w:trHeight w:val="330"/>
        </w:trPr>
        <w:tc>
          <w:tcPr>
            <w:tcW w:w="5567" w:type="dxa"/>
            <w:tcBorders>
              <w:top w:val="nil"/>
              <w:left w:val="single" w:sz="8" w:space="0" w:color="auto"/>
              <w:bottom w:val="single" w:sz="8" w:space="0" w:color="auto"/>
              <w:right w:val="single" w:sz="4" w:space="0" w:color="auto"/>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SALDO ACUMULADO</w:t>
            </w:r>
          </w:p>
        </w:tc>
        <w:tc>
          <w:tcPr>
            <w:tcW w:w="1316" w:type="dxa"/>
            <w:tcBorders>
              <w:top w:val="nil"/>
              <w:left w:val="nil"/>
              <w:bottom w:val="single" w:sz="8"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$ 0</w:t>
            </w:r>
          </w:p>
        </w:tc>
        <w:tc>
          <w:tcPr>
            <w:tcW w:w="1316" w:type="dxa"/>
            <w:tcBorders>
              <w:top w:val="nil"/>
              <w:left w:val="nil"/>
              <w:bottom w:val="single" w:sz="8"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$ 2.397.752</w:t>
            </w:r>
          </w:p>
        </w:tc>
        <w:tc>
          <w:tcPr>
            <w:tcW w:w="1316" w:type="dxa"/>
            <w:tcBorders>
              <w:top w:val="nil"/>
              <w:left w:val="nil"/>
              <w:bottom w:val="single" w:sz="8"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$ 2.745.538</w:t>
            </w:r>
          </w:p>
        </w:tc>
        <w:tc>
          <w:tcPr>
            <w:tcW w:w="1316" w:type="dxa"/>
            <w:tcBorders>
              <w:top w:val="nil"/>
              <w:left w:val="nil"/>
              <w:bottom w:val="single" w:sz="8"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$ 3.987.874</w:t>
            </w:r>
          </w:p>
        </w:tc>
        <w:tc>
          <w:tcPr>
            <w:tcW w:w="1316" w:type="dxa"/>
            <w:tcBorders>
              <w:top w:val="nil"/>
              <w:left w:val="nil"/>
              <w:bottom w:val="single" w:sz="8" w:space="0" w:color="auto"/>
              <w:right w:val="single" w:sz="4"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$ 6.187.488</w:t>
            </w:r>
          </w:p>
        </w:tc>
        <w:tc>
          <w:tcPr>
            <w:tcW w:w="1316" w:type="dxa"/>
            <w:tcBorders>
              <w:top w:val="nil"/>
              <w:left w:val="nil"/>
              <w:bottom w:val="single" w:sz="8" w:space="0" w:color="auto"/>
              <w:right w:val="single" w:sz="8" w:space="0" w:color="auto"/>
            </w:tcBorders>
            <w:shd w:val="clear" w:color="auto" w:fill="auto"/>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$ 9.400.088</w:t>
            </w:r>
          </w:p>
        </w:tc>
      </w:tr>
    </w:tbl>
    <w:p w:rsidR="00AA5F6C" w:rsidRDefault="00AA5F6C" w:rsidP="00537450">
      <w:pPr>
        <w:spacing w:line="240" w:lineRule="auto"/>
        <w:rPr>
          <w:rFonts w:ascii="Times New Roman" w:hAnsi="Times New Roman"/>
          <w:b/>
          <w:color w:val="000000"/>
          <w:sz w:val="24"/>
          <w:szCs w:val="24"/>
          <w:u w:val="single"/>
        </w:rPr>
      </w:pPr>
    </w:p>
    <w:p w:rsidR="00AA5F6C" w:rsidRDefault="00AA5F6C" w:rsidP="00537450">
      <w:pPr>
        <w:spacing w:line="240" w:lineRule="auto"/>
        <w:rPr>
          <w:rFonts w:ascii="Times New Roman" w:hAnsi="Times New Roman"/>
          <w:b/>
          <w:color w:val="000000"/>
          <w:sz w:val="24"/>
          <w:szCs w:val="24"/>
          <w:u w:val="single"/>
        </w:rPr>
      </w:pPr>
    </w:p>
    <w:p w:rsidR="00AA5F6C" w:rsidRDefault="00AA5F6C" w:rsidP="00537450">
      <w:pPr>
        <w:spacing w:line="240" w:lineRule="auto"/>
        <w:rPr>
          <w:rFonts w:ascii="Times New Roman" w:hAnsi="Times New Roman"/>
          <w:b/>
          <w:color w:val="000000"/>
          <w:sz w:val="24"/>
          <w:szCs w:val="24"/>
          <w:u w:val="single"/>
        </w:rPr>
      </w:pPr>
    </w:p>
    <w:p w:rsidR="00AA5F6C" w:rsidRDefault="00AA5F6C" w:rsidP="00537450">
      <w:pPr>
        <w:spacing w:line="240" w:lineRule="auto"/>
        <w:rPr>
          <w:rFonts w:ascii="Times New Roman" w:hAnsi="Times New Roman"/>
          <w:b/>
          <w:color w:val="000000"/>
          <w:sz w:val="24"/>
          <w:szCs w:val="24"/>
          <w:u w:val="single"/>
        </w:rPr>
      </w:pPr>
    </w:p>
    <w:p w:rsidR="002840C5" w:rsidRPr="004D0A47" w:rsidRDefault="002840C5" w:rsidP="002840C5">
      <w:pPr>
        <w:spacing w:line="240" w:lineRule="auto"/>
        <w:rPr>
          <w:rFonts w:ascii="Times New Roman" w:hAnsi="Times New Roman"/>
          <w:color w:val="000000"/>
          <w:sz w:val="24"/>
          <w:szCs w:val="24"/>
        </w:rPr>
      </w:pPr>
      <w:r w:rsidRPr="004D0A47">
        <w:rPr>
          <w:rFonts w:ascii="Times New Roman" w:hAnsi="Times New Roman"/>
          <w:color w:val="000000"/>
          <w:sz w:val="24"/>
          <w:szCs w:val="24"/>
        </w:rPr>
        <w:t xml:space="preserve">Continúa en </w:t>
      </w:r>
      <w:r>
        <w:rPr>
          <w:rFonts w:ascii="Times New Roman" w:hAnsi="Times New Roman"/>
          <w:color w:val="000000"/>
          <w:sz w:val="24"/>
          <w:szCs w:val="24"/>
        </w:rPr>
        <w:t xml:space="preserve"> la </w:t>
      </w:r>
      <w:r w:rsidRPr="004D0A47">
        <w:rPr>
          <w:rFonts w:ascii="Times New Roman" w:hAnsi="Times New Roman"/>
          <w:color w:val="000000"/>
          <w:sz w:val="24"/>
          <w:szCs w:val="24"/>
        </w:rPr>
        <w:t>Página siguiente</w:t>
      </w:r>
    </w:p>
    <w:p w:rsidR="00433DB2" w:rsidRDefault="00433DB2" w:rsidP="00537450">
      <w:pPr>
        <w:spacing w:line="240" w:lineRule="auto"/>
        <w:rPr>
          <w:rFonts w:ascii="Times New Roman" w:hAnsi="Times New Roman"/>
          <w:color w:val="000000"/>
          <w:sz w:val="24"/>
          <w:szCs w:val="24"/>
        </w:rPr>
      </w:pPr>
    </w:p>
    <w:p w:rsidR="00661E13" w:rsidRPr="00C7392A" w:rsidRDefault="00661E13" w:rsidP="00661E13">
      <w:pPr>
        <w:spacing w:line="240" w:lineRule="auto"/>
        <w:jc w:val="both"/>
        <w:rPr>
          <w:rFonts w:ascii="Times New Roman" w:hAnsi="Times New Roman"/>
          <w:color w:val="000000"/>
          <w:sz w:val="24"/>
          <w:szCs w:val="24"/>
        </w:rPr>
      </w:pPr>
      <w:r>
        <w:rPr>
          <w:rFonts w:ascii="Times New Roman" w:hAnsi="Times New Roman"/>
          <w:color w:val="000000"/>
          <w:sz w:val="24"/>
          <w:szCs w:val="24"/>
        </w:rPr>
        <w:lastRenderedPageBreak/>
        <w:t>Viene de la Página anterior</w:t>
      </w:r>
    </w:p>
    <w:tbl>
      <w:tblPr>
        <w:tblW w:w="13460" w:type="dxa"/>
        <w:tblInd w:w="57" w:type="dxa"/>
        <w:tblCellMar>
          <w:left w:w="70" w:type="dxa"/>
          <w:right w:w="70" w:type="dxa"/>
        </w:tblCellMar>
        <w:tblLook w:val="04A0"/>
      </w:tblPr>
      <w:tblGrid>
        <w:gridCol w:w="4780"/>
        <w:gridCol w:w="1760"/>
        <w:gridCol w:w="1360"/>
        <w:gridCol w:w="1380"/>
        <w:gridCol w:w="1380"/>
        <w:gridCol w:w="1380"/>
        <w:gridCol w:w="1420"/>
      </w:tblGrid>
      <w:tr w:rsidR="00530911" w:rsidRPr="00530911" w:rsidTr="00530911">
        <w:trPr>
          <w:trHeight w:val="330"/>
        </w:trPr>
        <w:tc>
          <w:tcPr>
            <w:tcW w:w="4780" w:type="dxa"/>
            <w:tcBorders>
              <w:top w:val="single" w:sz="8" w:space="0" w:color="auto"/>
              <w:left w:val="single" w:sz="8" w:space="0" w:color="auto"/>
              <w:bottom w:val="single" w:sz="8" w:space="0" w:color="auto"/>
              <w:right w:val="single" w:sz="8" w:space="0" w:color="auto"/>
            </w:tcBorders>
            <w:shd w:val="clear" w:color="000000" w:fill="C0C0C0"/>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Análisis de Rentabilidad</w:t>
            </w:r>
          </w:p>
        </w:tc>
        <w:tc>
          <w:tcPr>
            <w:tcW w:w="1760" w:type="dxa"/>
            <w:tcBorders>
              <w:top w:val="single" w:sz="8" w:space="0" w:color="auto"/>
              <w:left w:val="nil"/>
              <w:bottom w:val="single" w:sz="8" w:space="0" w:color="auto"/>
              <w:right w:val="nil"/>
            </w:tcBorders>
            <w:shd w:val="clear" w:color="000000" w:fill="969696"/>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0</w:t>
            </w:r>
          </w:p>
        </w:tc>
        <w:tc>
          <w:tcPr>
            <w:tcW w:w="136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AÑO 1 </w:t>
            </w:r>
          </w:p>
        </w:tc>
        <w:tc>
          <w:tcPr>
            <w:tcW w:w="1380" w:type="dxa"/>
            <w:tcBorders>
              <w:top w:val="single" w:sz="8" w:space="0" w:color="auto"/>
              <w:left w:val="nil"/>
              <w:bottom w:val="single" w:sz="8" w:space="0" w:color="auto"/>
              <w:right w:val="nil"/>
            </w:tcBorders>
            <w:shd w:val="clear" w:color="000000" w:fill="969696"/>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2</w:t>
            </w:r>
          </w:p>
        </w:tc>
        <w:tc>
          <w:tcPr>
            <w:tcW w:w="138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3</w:t>
            </w:r>
          </w:p>
        </w:tc>
        <w:tc>
          <w:tcPr>
            <w:tcW w:w="1380" w:type="dxa"/>
            <w:tcBorders>
              <w:top w:val="single" w:sz="8" w:space="0" w:color="auto"/>
              <w:left w:val="nil"/>
              <w:bottom w:val="single" w:sz="8" w:space="0" w:color="auto"/>
              <w:right w:val="nil"/>
            </w:tcBorders>
            <w:shd w:val="clear" w:color="000000" w:fill="969696"/>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4</w:t>
            </w:r>
          </w:p>
        </w:tc>
        <w:tc>
          <w:tcPr>
            <w:tcW w:w="1420" w:type="dxa"/>
            <w:tcBorders>
              <w:top w:val="single" w:sz="8" w:space="0" w:color="auto"/>
              <w:left w:val="single" w:sz="8" w:space="0" w:color="auto"/>
              <w:bottom w:val="single" w:sz="8" w:space="0" w:color="auto"/>
              <w:right w:val="single" w:sz="8" w:space="0" w:color="auto"/>
            </w:tcBorders>
            <w:shd w:val="clear" w:color="000000" w:fill="969696"/>
            <w:noWrap/>
            <w:vAlign w:val="bottom"/>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AÑO 5</w:t>
            </w:r>
          </w:p>
        </w:tc>
      </w:tr>
      <w:tr w:rsidR="00530911" w:rsidRPr="00530911" w:rsidTr="00530911">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xml:space="preserve"> + Ingreso por venta </w:t>
            </w:r>
          </w:p>
        </w:tc>
        <w:tc>
          <w:tcPr>
            <w:tcW w:w="17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$ 2.319.750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$ 6.516.000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$ 10.438.875</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$ 14.361.750</w:t>
            </w:r>
          </w:p>
        </w:tc>
        <w:tc>
          <w:tcPr>
            <w:tcW w:w="1420" w:type="dxa"/>
            <w:tcBorders>
              <w:top w:val="nil"/>
              <w:left w:val="nil"/>
              <w:bottom w:val="single" w:sz="4" w:space="0" w:color="auto"/>
              <w:right w:val="single" w:sz="8"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$ 18.558.000</w:t>
            </w:r>
          </w:p>
        </w:tc>
      </w:tr>
      <w:tr w:rsidR="00530911" w:rsidRPr="00530911" w:rsidTr="00530911">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xml:space="preserve"> - Egresos afectados a impuesto </w:t>
            </w:r>
          </w:p>
        </w:tc>
        <w:tc>
          <w:tcPr>
            <w:tcW w:w="17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$ 5.775.150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$ 8.095.731</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$ 10.324.841</w:t>
            </w:r>
          </w:p>
        </w:tc>
        <w:tc>
          <w:tcPr>
            <w:tcW w:w="1420" w:type="dxa"/>
            <w:tcBorders>
              <w:top w:val="nil"/>
              <w:left w:val="nil"/>
              <w:bottom w:val="single" w:sz="4" w:space="0" w:color="auto"/>
              <w:right w:val="single" w:sz="8"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$ 12.721.803</w:t>
            </w:r>
          </w:p>
        </w:tc>
      </w:tr>
      <w:tr w:rsidR="00530911" w:rsidRPr="00530911" w:rsidTr="00530911">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xml:space="preserve"> - Impuestos</w:t>
            </w:r>
          </w:p>
        </w:tc>
        <w:tc>
          <w:tcPr>
            <w:tcW w:w="17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$ 1.560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$ 472.626</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$ 1.180.371</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$ 1.916.858</w:t>
            </w:r>
          </w:p>
        </w:tc>
        <w:tc>
          <w:tcPr>
            <w:tcW w:w="1420" w:type="dxa"/>
            <w:tcBorders>
              <w:top w:val="nil"/>
              <w:left w:val="nil"/>
              <w:bottom w:val="single" w:sz="4" w:space="0" w:color="auto"/>
              <w:right w:val="single" w:sz="8"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$ 2.703.159</w:t>
            </w:r>
          </w:p>
        </w:tc>
      </w:tr>
      <w:tr w:rsidR="00530911" w:rsidRPr="00530911" w:rsidTr="00530911">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xml:space="preserve"> - Egresos por inversiones</w:t>
            </w:r>
          </w:p>
        </w:tc>
        <w:tc>
          <w:tcPr>
            <w:tcW w:w="17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-$ 1.588.102</w:t>
            </w:r>
          </w:p>
        </w:tc>
        <w:tc>
          <w:tcPr>
            <w:tcW w:w="13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$ 742.831</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420" w:type="dxa"/>
            <w:tcBorders>
              <w:top w:val="nil"/>
              <w:left w:val="nil"/>
              <w:bottom w:val="single" w:sz="4" w:space="0" w:color="auto"/>
              <w:right w:val="single" w:sz="8"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r>
      <w:tr w:rsidR="00530911" w:rsidRPr="00530911" w:rsidTr="00530911">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xml:space="preserve"> + Amortizaciones</w:t>
            </w:r>
          </w:p>
        </w:tc>
        <w:tc>
          <w:tcPr>
            <w:tcW w:w="17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c>
          <w:tcPr>
            <w:tcW w:w="1420" w:type="dxa"/>
            <w:tcBorders>
              <w:top w:val="nil"/>
              <w:left w:val="nil"/>
              <w:bottom w:val="single" w:sz="4" w:space="0" w:color="auto"/>
              <w:right w:val="single" w:sz="8"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$ 79.562</w:t>
            </w:r>
          </w:p>
        </w:tc>
      </w:tr>
      <w:tr w:rsidR="00530911" w:rsidRPr="00530911" w:rsidTr="00530911">
        <w:trPr>
          <w:trHeight w:val="315"/>
        </w:trPr>
        <w:tc>
          <w:tcPr>
            <w:tcW w:w="4780" w:type="dxa"/>
            <w:tcBorders>
              <w:top w:val="nil"/>
              <w:left w:val="single" w:sz="8" w:space="0" w:color="auto"/>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xml:space="preserve"> - Retiro de Socios</w:t>
            </w:r>
          </w:p>
        </w:tc>
        <w:tc>
          <w:tcPr>
            <w:tcW w:w="17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w:t>
            </w:r>
          </w:p>
        </w:tc>
        <w:tc>
          <w:tcPr>
            <w:tcW w:w="136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$ 600.000</w:t>
            </w:r>
          </w:p>
        </w:tc>
        <w:tc>
          <w:tcPr>
            <w:tcW w:w="1380" w:type="dxa"/>
            <w:tcBorders>
              <w:top w:val="nil"/>
              <w:left w:val="nil"/>
              <w:bottom w:val="single" w:sz="4" w:space="0" w:color="auto"/>
              <w:right w:val="single" w:sz="4"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$ 600.000</w:t>
            </w:r>
          </w:p>
        </w:tc>
        <w:tc>
          <w:tcPr>
            <w:tcW w:w="1420" w:type="dxa"/>
            <w:tcBorders>
              <w:top w:val="nil"/>
              <w:left w:val="nil"/>
              <w:bottom w:val="single" w:sz="4" w:space="0" w:color="auto"/>
              <w:right w:val="single" w:sz="8" w:space="0" w:color="auto"/>
            </w:tcBorders>
            <w:shd w:val="clear" w:color="000000" w:fill="FFFFFF"/>
            <w:noWrap/>
            <w:vAlign w:val="bottom"/>
            <w:hideMark/>
          </w:tcPr>
          <w:p w:rsidR="00530911" w:rsidRPr="00530911" w:rsidRDefault="00530911" w:rsidP="00530911">
            <w:pPr>
              <w:spacing w:after="0" w:line="240" w:lineRule="auto"/>
              <w:jc w:val="center"/>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$ 600.000</w:t>
            </w:r>
          </w:p>
        </w:tc>
      </w:tr>
      <w:tr w:rsidR="00530911" w:rsidRPr="00530911" w:rsidTr="00530911">
        <w:trPr>
          <w:trHeight w:val="330"/>
        </w:trPr>
        <w:tc>
          <w:tcPr>
            <w:tcW w:w="4780" w:type="dxa"/>
            <w:tcBorders>
              <w:top w:val="nil"/>
              <w:left w:val="single" w:sz="8" w:space="0" w:color="auto"/>
              <w:bottom w:val="single" w:sz="8" w:space="0" w:color="auto"/>
              <w:right w:val="single" w:sz="4" w:space="0" w:color="auto"/>
            </w:tcBorders>
            <w:shd w:val="clear" w:color="000000" w:fill="C0C0C0"/>
            <w:noWrap/>
            <w:vAlign w:val="bottom"/>
            <w:hideMark/>
          </w:tcPr>
          <w:p w:rsidR="00530911" w:rsidRPr="00530911" w:rsidRDefault="00530911" w:rsidP="00530911">
            <w:pPr>
              <w:spacing w:after="0" w:line="240" w:lineRule="auto"/>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xml:space="preserve">Saldo </w:t>
            </w:r>
          </w:p>
        </w:tc>
        <w:tc>
          <w:tcPr>
            <w:tcW w:w="1760" w:type="dxa"/>
            <w:tcBorders>
              <w:top w:val="nil"/>
              <w:left w:val="nil"/>
              <w:bottom w:val="single" w:sz="8" w:space="0" w:color="auto"/>
              <w:right w:val="single" w:sz="4" w:space="0" w:color="auto"/>
            </w:tcBorders>
            <w:shd w:val="clear" w:color="000000" w:fill="C0C0C0"/>
            <w:noWrap/>
            <w:vAlign w:val="center"/>
            <w:hideMark/>
          </w:tcPr>
          <w:p w:rsidR="00530911" w:rsidRPr="00530911" w:rsidRDefault="00530911" w:rsidP="00530911">
            <w:pPr>
              <w:spacing w:after="0" w:line="240" w:lineRule="auto"/>
              <w:jc w:val="center"/>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-$ 1.588.102</w:t>
            </w:r>
          </w:p>
        </w:tc>
        <w:tc>
          <w:tcPr>
            <w:tcW w:w="1360" w:type="dxa"/>
            <w:tcBorders>
              <w:top w:val="nil"/>
              <w:left w:val="nil"/>
              <w:bottom w:val="single" w:sz="8" w:space="0" w:color="auto"/>
              <w:right w:val="single" w:sz="4" w:space="0" w:color="auto"/>
            </w:tcBorders>
            <w:shd w:val="clear" w:color="000000" w:fill="C0C0C0"/>
            <w:noWrap/>
            <w:vAlign w:val="center"/>
            <w:hideMark/>
          </w:tcPr>
          <w:p w:rsidR="00530911" w:rsidRPr="00530911" w:rsidRDefault="00530911" w:rsidP="00530911">
            <w:pPr>
              <w:spacing w:after="0" w:line="240" w:lineRule="auto"/>
              <w:jc w:val="center"/>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$ 1.054.921</w:t>
            </w:r>
          </w:p>
        </w:tc>
        <w:tc>
          <w:tcPr>
            <w:tcW w:w="1380" w:type="dxa"/>
            <w:tcBorders>
              <w:top w:val="nil"/>
              <w:left w:val="nil"/>
              <w:bottom w:val="single" w:sz="8" w:space="0" w:color="auto"/>
              <w:right w:val="single" w:sz="4" w:space="0" w:color="auto"/>
            </w:tcBorders>
            <w:shd w:val="clear" w:color="000000" w:fill="C0C0C0"/>
            <w:noWrap/>
            <w:vAlign w:val="center"/>
            <w:hideMark/>
          </w:tcPr>
          <w:p w:rsidR="00530911" w:rsidRPr="00530911" w:rsidRDefault="00530911" w:rsidP="00530911">
            <w:pPr>
              <w:spacing w:after="0" w:line="240" w:lineRule="auto"/>
              <w:jc w:val="center"/>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-$ 252.214</w:t>
            </w:r>
          </w:p>
        </w:tc>
        <w:tc>
          <w:tcPr>
            <w:tcW w:w="1380" w:type="dxa"/>
            <w:tcBorders>
              <w:top w:val="nil"/>
              <w:left w:val="nil"/>
              <w:bottom w:val="single" w:sz="8" w:space="0" w:color="auto"/>
              <w:right w:val="single" w:sz="4" w:space="0" w:color="auto"/>
            </w:tcBorders>
            <w:shd w:val="clear" w:color="000000" w:fill="C0C0C0"/>
            <w:noWrap/>
            <w:vAlign w:val="center"/>
            <w:hideMark/>
          </w:tcPr>
          <w:p w:rsidR="00530911" w:rsidRPr="00530911" w:rsidRDefault="00530911" w:rsidP="00530911">
            <w:pPr>
              <w:spacing w:after="0" w:line="240" w:lineRule="auto"/>
              <w:jc w:val="center"/>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$ 642.336</w:t>
            </w:r>
          </w:p>
        </w:tc>
        <w:tc>
          <w:tcPr>
            <w:tcW w:w="1380" w:type="dxa"/>
            <w:tcBorders>
              <w:top w:val="nil"/>
              <w:left w:val="nil"/>
              <w:bottom w:val="single" w:sz="8" w:space="0" w:color="auto"/>
              <w:right w:val="single" w:sz="4" w:space="0" w:color="auto"/>
            </w:tcBorders>
            <w:shd w:val="clear" w:color="000000" w:fill="C0C0C0"/>
            <w:noWrap/>
            <w:vAlign w:val="center"/>
            <w:hideMark/>
          </w:tcPr>
          <w:p w:rsidR="00530911" w:rsidRPr="00530911" w:rsidRDefault="00530911" w:rsidP="00530911">
            <w:pPr>
              <w:spacing w:after="0" w:line="240" w:lineRule="auto"/>
              <w:jc w:val="center"/>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$ 1.599.614</w:t>
            </w:r>
          </w:p>
        </w:tc>
        <w:tc>
          <w:tcPr>
            <w:tcW w:w="1420" w:type="dxa"/>
            <w:tcBorders>
              <w:top w:val="nil"/>
              <w:left w:val="nil"/>
              <w:bottom w:val="single" w:sz="8" w:space="0" w:color="auto"/>
              <w:right w:val="single" w:sz="8" w:space="0" w:color="auto"/>
            </w:tcBorders>
            <w:shd w:val="clear" w:color="000000" w:fill="C0C0C0"/>
            <w:noWrap/>
            <w:vAlign w:val="center"/>
            <w:hideMark/>
          </w:tcPr>
          <w:p w:rsidR="00530911" w:rsidRPr="00530911" w:rsidRDefault="00530911" w:rsidP="00530911">
            <w:pPr>
              <w:spacing w:after="0" w:line="240" w:lineRule="auto"/>
              <w:jc w:val="center"/>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$ 2.612.600</w:t>
            </w:r>
          </w:p>
        </w:tc>
      </w:tr>
    </w:tbl>
    <w:p w:rsidR="00661E13" w:rsidRPr="00433DB2" w:rsidRDefault="00661E13" w:rsidP="00537450">
      <w:pPr>
        <w:spacing w:line="240" w:lineRule="auto"/>
        <w:rPr>
          <w:rFonts w:ascii="Times New Roman" w:hAnsi="Times New Roman"/>
          <w:color w:val="000000"/>
          <w:sz w:val="24"/>
          <w:szCs w:val="24"/>
        </w:rPr>
      </w:pPr>
    </w:p>
    <w:tbl>
      <w:tblPr>
        <w:tblW w:w="7900" w:type="dxa"/>
        <w:tblInd w:w="57" w:type="dxa"/>
        <w:tblCellMar>
          <w:left w:w="70" w:type="dxa"/>
          <w:right w:w="70" w:type="dxa"/>
        </w:tblCellMar>
        <w:tblLook w:val="04A0"/>
      </w:tblPr>
      <w:tblGrid>
        <w:gridCol w:w="4780"/>
        <w:gridCol w:w="1760"/>
        <w:gridCol w:w="1360"/>
      </w:tblGrid>
      <w:tr w:rsidR="00530911" w:rsidRPr="00530911" w:rsidTr="00530911">
        <w:trPr>
          <w:trHeight w:val="315"/>
        </w:trPr>
        <w:tc>
          <w:tcPr>
            <w:tcW w:w="4780" w:type="dxa"/>
            <w:tcBorders>
              <w:top w:val="single" w:sz="8" w:space="0" w:color="auto"/>
              <w:left w:val="single" w:sz="8" w:space="0" w:color="auto"/>
              <w:bottom w:val="nil"/>
              <w:right w:val="nil"/>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xml:space="preserve">Tasa de descuento: </w:t>
            </w:r>
          </w:p>
        </w:tc>
        <w:tc>
          <w:tcPr>
            <w:tcW w:w="1760" w:type="dxa"/>
            <w:tcBorders>
              <w:top w:val="single" w:sz="8" w:space="0" w:color="auto"/>
              <w:left w:val="nil"/>
              <w:bottom w:val="nil"/>
              <w:right w:val="nil"/>
            </w:tcBorders>
            <w:shd w:val="clear" w:color="000000" w:fill="FFFFFF"/>
            <w:noWrap/>
            <w:vAlign w:val="bottom"/>
            <w:hideMark/>
          </w:tcPr>
          <w:p w:rsidR="00530911" w:rsidRPr="00530911" w:rsidRDefault="00530911" w:rsidP="00530911">
            <w:pPr>
              <w:spacing w:after="0" w:line="240" w:lineRule="auto"/>
              <w:jc w:val="right"/>
              <w:rPr>
                <w:rFonts w:ascii="Times New Roman" w:eastAsia="Times New Roman" w:hAnsi="Times New Roman"/>
                <w:b/>
                <w:bCs/>
                <w:color w:val="000000"/>
                <w:sz w:val="24"/>
                <w:szCs w:val="24"/>
                <w:lang w:eastAsia="es-ES"/>
              </w:rPr>
            </w:pPr>
            <w:r>
              <w:rPr>
                <w:rFonts w:ascii="Times New Roman" w:eastAsia="Times New Roman" w:hAnsi="Times New Roman"/>
                <w:b/>
                <w:bCs/>
                <w:color w:val="000000"/>
                <w:sz w:val="24"/>
                <w:szCs w:val="24"/>
                <w:lang w:eastAsia="es-ES"/>
              </w:rPr>
              <w:t xml:space="preserve">38 </w:t>
            </w:r>
            <w:r w:rsidRPr="00530911">
              <w:rPr>
                <w:rFonts w:ascii="Times New Roman" w:eastAsia="Times New Roman" w:hAnsi="Times New Roman"/>
                <w:b/>
                <w:bCs/>
                <w:color w:val="000000"/>
                <w:sz w:val="24"/>
                <w:szCs w:val="24"/>
                <w:lang w:eastAsia="es-ES"/>
              </w:rPr>
              <w:t>%</w:t>
            </w:r>
          </w:p>
        </w:tc>
        <w:tc>
          <w:tcPr>
            <w:tcW w:w="1360" w:type="dxa"/>
            <w:tcBorders>
              <w:top w:val="single" w:sz="8" w:space="0" w:color="auto"/>
              <w:left w:val="nil"/>
              <w:bottom w:val="nil"/>
              <w:right w:val="single" w:sz="8" w:space="0" w:color="auto"/>
            </w:tcBorders>
            <w:shd w:val="clear" w:color="000000" w:fill="FFFFFF"/>
            <w:noWrap/>
            <w:vAlign w:val="center"/>
            <w:hideMark/>
          </w:tcPr>
          <w:p w:rsidR="00530911" w:rsidRPr="00530911" w:rsidRDefault="00530911" w:rsidP="00530911">
            <w:pPr>
              <w:spacing w:after="0" w:line="240" w:lineRule="auto"/>
              <w:jc w:val="center"/>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r>
      <w:tr w:rsidR="00530911" w:rsidRPr="00530911" w:rsidTr="00530911">
        <w:trPr>
          <w:trHeight w:val="315"/>
        </w:trPr>
        <w:tc>
          <w:tcPr>
            <w:tcW w:w="4780" w:type="dxa"/>
            <w:tcBorders>
              <w:top w:val="nil"/>
              <w:left w:val="single" w:sz="8" w:space="0" w:color="auto"/>
              <w:bottom w:val="nil"/>
              <w:right w:val="nil"/>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VAN:</w:t>
            </w:r>
          </w:p>
        </w:tc>
        <w:tc>
          <w:tcPr>
            <w:tcW w:w="1760" w:type="dxa"/>
            <w:tcBorders>
              <w:top w:val="nil"/>
              <w:left w:val="nil"/>
              <w:bottom w:val="nil"/>
              <w:right w:val="nil"/>
            </w:tcBorders>
            <w:shd w:val="clear" w:color="000000" w:fill="FFFFFF"/>
            <w:noWrap/>
            <w:vAlign w:val="bottom"/>
            <w:hideMark/>
          </w:tcPr>
          <w:p w:rsidR="00530911" w:rsidRPr="00530911" w:rsidRDefault="00530911" w:rsidP="00530911">
            <w:pPr>
              <w:spacing w:after="0" w:line="240" w:lineRule="auto"/>
              <w:jc w:val="right"/>
              <w:rPr>
                <w:rFonts w:ascii="Times New Roman" w:eastAsia="Times New Roman" w:hAnsi="Times New Roman"/>
                <w:b/>
                <w:bCs/>
                <w:i/>
                <w:iCs/>
                <w:color w:val="000000"/>
                <w:sz w:val="24"/>
                <w:szCs w:val="24"/>
                <w:lang w:eastAsia="es-ES"/>
              </w:rPr>
            </w:pPr>
            <w:r w:rsidRPr="00530911">
              <w:rPr>
                <w:rFonts w:ascii="Times New Roman" w:eastAsia="Times New Roman" w:hAnsi="Times New Roman"/>
                <w:b/>
                <w:bCs/>
                <w:i/>
                <w:iCs/>
                <w:color w:val="000000"/>
                <w:sz w:val="24"/>
                <w:szCs w:val="24"/>
                <w:lang w:eastAsia="es-ES"/>
              </w:rPr>
              <w:t>$ 1.839.481</w:t>
            </w:r>
          </w:p>
        </w:tc>
        <w:tc>
          <w:tcPr>
            <w:tcW w:w="1360" w:type="dxa"/>
            <w:tcBorders>
              <w:top w:val="nil"/>
              <w:left w:val="nil"/>
              <w:bottom w:val="nil"/>
              <w:right w:val="single" w:sz="8"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r>
      <w:tr w:rsidR="00530911" w:rsidRPr="00530911" w:rsidTr="00530911">
        <w:trPr>
          <w:trHeight w:val="330"/>
        </w:trPr>
        <w:tc>
          <w:tcPr>
            <w:tcW w:w="4780" w:type="dxa"/>
            <w:tcBorders>
              <w:top w:val="nil"/>
              <w:left w:val="single" w:sz="8" w:space="0" w:color="auto"/>
              <w:bottom w:val="single" w:sz="8" w:space="0" w:color="auto"/>
              <w:right w:val="nil"/>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TIR:</w:t>
            </w:r>
          </w:p>
        </w:tc>
        <w:tc>
          <w:tcPr>
            <w:tcW w:w="1760" w:type="dxa"/>
            <w:tcBorders>
              <w:top w:val="nil"/>
              <w:left w:val="nil"/>
              <w:bottom w:val="single" w:sz="8" w:space="0" w:color="auto"/>
              <w:right w:val="nil"/>
            </w:tcBorders>
            <w:shd w:val="clear" w:color="000000" w:fill="FFFFFF"/>
            <w:noWrap/>
            <w:vAlign w:val="bottom"/>
            <w:hideMark/>
          </w:tcPr>
          <w:p w:rsidR="00530911" w:rsidRPr="00530911" w:rsidRDefault="00530911" w:rsidP="00530911">
            <w:pPr>
              <w:spacing w:after="0" w:line="240" w:lineRule="auto"/>
              <w:jc w:val="right"/>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45</w:t>
            </w:r>
            <w:r>
              <w:rPr>
                <w:rFonts w:ascii="Times New Roman" w:eastAsia="Times New Roman" w:hAnsi="Times New Roman"/>
                <w:b/>
                <w:bCs/>
                <w:color w:val="000000"/>
                <w:sz w:val="24"/>
                <w:szCs w:val="24"/>
                <w:lang w:eastAsia="es-ES"/>
              </w:rPr>
              <w:t xml:space="preserve"> </w:t>
            </w:r>
            <w:r w:rsidRPr="00530911">
              <w:rPr>
                <w:rFonts w:ascii="Times New Roman" w:eastAsia="Times New Roman" w:hAnsi="Times New Roman"/>
                <w:b/>
                <w:bCs/>
                <w:color w:val="000000"/>
                <w:sz w:val="24"/>
                <w:szCs w:val="24"/>
                <w:lang w:eastAsia="es-ES"/>
              </w:rPr>
              <w:t>%</w:t>
            </w:r>
          </w:p>
        </w:tc>
        <w:tc>
          <w:tcPr>
            <w:tcW w:w="1360" w:type="dxa"/>
            <w:tcBorders>
              <w:top w:val="nil"/>
              <w:left w:val="nil"/>
              <w:bottom w:val="single" w:sz="8" w:space="0" w:color="auto"/>
              <w:right w:val="single" w:sz="8" w:space="0" w:color="auto"/>
            </w:tcBorders>
            <w:shd w:val="clear" w:color="000000" w:fill="FFFFFF"/>
            <w:noWrap/>
            <w:vAlign w:val="bottom"/>
            <w:hideMark/>
          </w:tcPr>
          <w:p w:rsidR="00530911" w:rsidRPr="00530911" w:rsidRDefault="00530911" w:rsidP="00530911">
            <w:pPr>
              <w:spacing w:after="0" w:line="240" w:lineRule="auto"/>
              <w:rPr>
                <w:rFonts w:ascii="Times New Roman" w:eastAsia="Times New Roman" w:hAnsi="Times New Roman"/>
                <w:b/>
                <w:bCs/>
                <w:color w:val="000000"/>
                <w:sz w:val="24"/>
                <w:szCs w:val="24"/>
                <w:lang w:eastAsia="es-ES"/>
              </w:rPr>
            </w:pPr>
            <w:r w:rsidRPr="00530911">
              <w:rPr>
                <w:rFonts w:ascii="Times New Roman" w:eastAsia="Times New Roman" w:hAnsi="Times New Roman"/>
                <w:b/>
                <w:bCs/>
                <w:color w:val="000000"/>
                <w:sz w:val="24"/>
                <w:szCs w:val="24"/>
                <w:lang w:eastAsia="es-ES"/>
              </w:rPr>
              <w:t> </w:t>
            </w:r>
          </w:p>
        </w:tc>
      </w:tr>
    </w:tbl>
    <w:p w:rsidR="00536880" w:rsidRDefault="00536880" w:rsidP="00537450">
      <w:pPr>
        <w:spacing w:line="240" w:lineRule="auto"/>
        <w:rPr>
          <w:rFonts w:ascii="Times New Roman" w:hAnsi="Times New Roman"/>
          <w:b/>
          <w:color w:val="000000"/>
          <w:sz w:val="24"/>
          <w:szCs w:val="24"/>
          <w:u w:val="single"/>
        </w:rPr>
      </w:pPr>
    </w:p>
    <w:tbl>
      <w:tblPr>
        <w:tblW w:w="9281" w:type="dxa"/>
        <w:tblInd w:w="57" w:type="dxa"/>
        <w:tblCellMar>
          <w:left w:w="70" w:type="dxa"/>
          <w:right w:w="70" w:type="dxa"/>
        </w:tblCellMar>
        <w:tblLook w:val="04A0"/>
      </w:tblPr>
      <w:tblGrid>
        <w:gridCol w:w="9161"/>
        <w:gridCol w:w="146"/>
        <w:gridCol w:w="146"/>
      </w:tblGrid>
      <w:tr w:rsidR="00530911" w:rsidRPr="00530911" w:rsidTr="00530911">
        <w:trPr>
          <w:trHeight w:val="315"/>
        </w:trPr>
        <w:tc>
          <w:tcPr>
            <w:tcW w:w="9281" w:type="dxa"/>
            <w:gridSpan w:val="3"/>
            <w:tcBorders>
              <w:top w:val="nil"/>
              <w:left w:val="nil"/>
              <w:bottom w:val="nil"/>
              <w:right w:val="nil"/>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CAPITAL DE TRABAJO = ACTIVO DE TRABAJO - FINANCIAMIENTO PROVEEDORES</w:t>
            </w:r>
          </w:p>
        </w:tc>
      </w:tr>
      <w:tr w:rsidR="00530911" w:rsidRPr="00530911" w:rsidTr="00530911">
        <w:trPr>
          <w:trHeight w:val="315"/>
        </w:trPr>
        <w:tc>
          <w:tcPr>
            <w:tcW w:w="9161" w:type="dxa"/>
            <w:tcBorders>
              <w:top w:val="nil"/>
              <w:left w:val="nil"/>
              <w:bottom w:val="nil"/>
              <w:right w:val="nil"/>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r w:rsidRPr="00530911">
              <w:rPr>
                <w:rFonts w:ascii="Times New Roman" w:eastAsia="Times New Roman" w:hAnsi="Times New Roman"/>
                <w:color w:val="000000"/>
                <w:sz w:val="24"/>
                <w:szCs w:val="24"/>
                <w:lang w:eastAsia="es-ES"/>
              </w:rPr>
              <w:t>ACTIVO DE TRABAJO = M.P+M.O+INSUMOS</w:t>
            </w:r>
          </w:p>
        </w:tc>
        <w:tc>
          <w:tcPr>
            <w:tcW w:w="60" w:type="dxa"/>
            <w:tcBorders>
              <w:top w:val="nil"/>
              <w:left w:val="nil"/>
              <w:bottom w:val="nil"/>
              <w:right w:val="nil"/>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p>
        </w:tc>
        <w:tc>
          <w:tcPr>
            <w:tcW w:w="60" w:type="dxa"/>
            <w:tcBorders>
              <w:top w:val="nil"/>
              <w:left w:val="nil"/>
              <w:bottom w:val="nil"/>
              <w:right w:val="nil"/>
            </w:tcBorders>
            <w:shd w:val="clear" w:color="auto" w:fill="auto"/>
            <w:noWrap/>
            <w:vAlign w:val="bottom"/>
            <w:hideMark/>
          </w:tcPr>
          <w:p w:rsidR="00530911" w:rsidRPr="00530911" w:rsidRDefault="00530911" w:rsidP="00530911">
            <w:pPr>
              <w:spacing w:after="0" w:line="240" w:lineRule="auto"/>
              <w:rPr>
                <w:rFonts w:ascii="Times New Roman" w:eastAsia="Times New Roman" w:hAnsi="Times New Roman"/>
                <w:color w:val="000000"/>
                <w:sz w:val="24"/>
                <w:szCs w:val="24"/>
                <w:lang w:eastAsia="es-ES"/>
              </w:rPr>
            </w:pPr>
          </w:p>
        </w:tc>
      </w:tr>
    </w:tbl>
    <w:p w:rsidR="002840C5" w:rsidRDefault="002840C5" w:rsidP="00537450">
      <w:pPr>
        <w:spacing w:line="240" w:lineRule="auto"/>
        <w:rPr>
          <w:rFonts w:ascii="Times New Roman" w:hAnsi="Times New Roman"/>
          <w:b/>
          <w:color w:val="000000"/>
          <w:sz w:val="24"/>
          <w:szCs w:val="24"/>
          <w:u w:val="single"/>
        </w:rPr>
      </w:pPr>
    </w:p>
    <w:p w:rsidR="002840C5" w:rsidRDefault="002840C5" w:rsidP="00537450">
      <w:pPr>
        <w:spacing w:line="240" w:lineRule="auto"/>
        <w:rPr>
          <w:rFonts w:ascii="Times New Roman" w:hAnsi="Times New Roman"/>
          <w:b/>
          <w:color w:val="000000"/>
          <w:sz w:val="24"/>
          <w:szCs w:val="24"/>
          <w:u w:val="single"/>
        </w:rPr>
      </w:pPr>
    </w:p>
    <w:p w:rsidR="00661E13" w:rsidRDefault="00661E13" w:rsidP="00537450">
      <w:pPr>
        <w:spacing w:line="240" w:lineRule="auto"/>
        <w:rPr>
          <w:rFonts w:ascii="Times New Roman" w:hAnsi="Times New Roman"/>
          <w:b/>
          <w:color w:val="000000"/>
          <w:sz w:val="24"/>
          <w:szCs w:val="24"/>
          <w:u w:val="single"/>
        </w:rPr>
        <w:sectPr w:rsidR="00661E13" w:rsidSect="00200C31">
          <w:pgSz w:w="15840" w:h="12240" w:orient="landscape"/>
          <w:pgMar w:top="902" w:right="1418" w:bottom="1701" w:left="1418" w:header="720" w:footer="720" w:gutter="0"/>
          <w:cols w:space="720"/>
          <w:noEndnote/>
          <w:docGrid w:linePitch="299"/>
        </w:sectPr>
      </w:pPr>
    </w:p>
    <w:p w:rsidR="006A6A9B" w:rsidRDefault="006A6A9B" w:rsidP="006A6A9B">
      <w:pPr>
        <w:autoSpaceDE w:val="0"/>
        <w:autoSpaceDN w:val="0"/>
        <w:adjustRightInd w:val="0"/>
        <w:spacing w:after="0" w:line="240" w:lineRule="auto"/>
        <w:jc w:val="center"/>
        <w:rPr>
          <w:rFonts w:ascii="Times New Roman" w:hAnsi="Times New Roman"/>
          <w:b/>
          <w:bCs/>
          <w:sz w:val="32"/>
          <w:szCs w:val="32"/>
        </w:rPr>
      </w:pPr>
    </w:p>
    <w:p w:rsidR="006A6A9B" w:rsidRPr="00B14041" w:rsidRDefault="006A6A9B" w:rsidP="006A6A9B">
      <w:pPr>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z w:val="32"/>
          <w:szCs w:val="32"/>
        </w:rPr>
        <w:t>CONCLUSIONES FINALES</w:t>
      </w:r>
    </w:p>
    <w:p w:rsidR="006A6A9B" w:rsidRPr="00B14041" w:rsidRDefault="006A6A9B" w:rsidP="006A6A9B">
      <w:pPr>
        <w:autoSpaceDE w:val="0"/>
        <w:autoSpaceDN w:val="0"/>
        <w:adjustRightInd w:val="0"/>
        <w:spacing w:after="0" w:line="240" w:lineRule="auto"/>
        <w:jc w:val="center"/>
        <w:rPr>
          <w:rFonts w:ascii="Times New Roman" w:hAnsi="Times New Roman"/>
          <w:b/>
          <w:bCs/>
          <w:sz w:val="32"/>
          <w:szCs w:val="32"/>
        </w:rPr>
      </w:pPr>
    </w:p>
    <w:p w:rsidR="006A6A9B" w:rsidRPr="005C0775" w:rsidRDefault="006A6A9B" w:rsidP="006A6A9B">
      <w:pPr>
        <w:autoSpaceDE w:val="0"/>
        <w:autoSpaceDN w:val="0"/>
        <w:adjustRightInd w:val="0"/>
        <w:spacing w:after="0" w:line="240" w:lineRule="auto"/>
        <w:jc w:val="center"/>
        <w:rPr>
          <w:rFonts w:ascii="Times New Roman" w:hAnsi="Times New Roman"/>
          <w:b/>
          <w:bCs/>
          <w:sz w:val="36"/>
          <w:szCs w:val="36"/>
        </w:rPr>
      </w:pPr>
    </w:p>
    <w:p w:rsidR="006A6A9B" w:rsidRPr="00B43358" w:rsidRDefault="006A6A9B" w:rsidP="006A6A9B">
      <w:pPr>
        <w:autoSpaceDE w:val="0"/>
        <w:autoSpaceDN w:val="0"/>
        <w:adjustRightInd w:val="0"/>
        <w:spacing w:after="0" w:line="240" w:lineRule="auto"/>
        <w:jc w:val="both"/>
        <w:rPr>
          <w:rFonts w:ascii="Times New Roman" w:hAnsi="Times New Roman"/>
          <w:b/>
          <w:bCs/>
          <w:sz w:val="24"/>
          <w:szCs w:val="24"/>
        </w:rPr>
      </w:pPr>
    </w:p>
    <w:p w:rsidR="006A6A9B" w:rsidRPr="00B43358" w:rsidRDefault="006A6A9B" w:rsidP="006A6A9B">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i/>
          <w:noProof/>
          <w:sz w:val="24"/>
          <w:szCs w:val="24"/>
          <w:lang w:eastAsia="es-ES"/>
        </w:rPr>
        <w:drawing>
          <wp:inline distT="0" distB="0" distL="0" distR="0">
            <wp:extent cx="2924175" cy="3028950"/>
            <wp:effectExtent l="19050" t="0" r="9525" b="0"/>
            <wp:docPr id="518"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8" cstate="print"/>
                    <a:srcRect/>
                    <a:stretch>
                      <a:fillRect/>
                    </a:stretch>
                  </pic:blipFill>
                  <pic:spPr bwMode="auto">
                    <a:xfrm>
                      <a:off x="0" y="0"/>
                      <a:ext cx="2924175" cy="3028950"/>
                    </a:xfrm>
                    <a:prstGeom prst="rect">
                      <a:avLst/>
                    </a:prstGeom>
                    <a:noFill/>
                    <a:ln w="9525">
                      <a:noFill/>
                      <a:miter lim="800000"/>
                      <a:headEnd/>
                      <a:tailEnd/>
                    </a:ln>
                  </pic:spPr>
                </pic:pic>
              </a:graphicData>
            </a:graphic>
          </wp:inline>
        </w:drawing>
      </w:r>
    </w:p>
    <w:p w:rsidR="006A6A9B" w:rsidRDefault="006A6A9B" w:rsidP="006A6A9B">
      <w:pPr>
        <w:autoSpaceDE w:val="0"/>
        <w:autoSpaceDN w:val="0"/>
        <w:adjustRightInd w:val="0"/>
        <w:spacing w:after="0" w:line="240" w:lineRule="auto"/>
        <w:jc w:val="both"/>
        <w:rPr>
          <w:rFonts w:ascii="Times New Roman" w:hAnsi="Times New Roman"/>
          <w:b/>
          <w:color w:val="000000"/>
          <w:sz w:val="24"/>
          <w:szCs w:val="24"/>
          <w:u w:val="single"/>
        </w:rPr>
      </w:pPr>
    </w:p>
    <w:p w:rsidR="006A6A9B" w:rsidRDefault="006A6A9B" w:rsidP="006A6A9B">
      <w:pPr>
        <w:spacing w:line="240" w:lineRule="auto"/>
        <w:rPr>
          <w:rFonts w:ascii="Times New Roman" w:hAnsi="Times New Roman"/>
          <w:b/>
          <w:color w:val="000000"/>
          <w:sz w:val="24"/>
          <w:szCs w:val="24"/>
          <w:u w:val="single"/>
        </w:rPr>
      </w:pPr>
    </w:p>
    <w:p w:rsidR="006A6A9B" w:rsidRDefault="006A6A9B" w:rsidP="006A6A9B">
      <w:pPr>
        <w:spacing w:line="240" w:lineRule="auto"/>
        <w:rPr>
          <w:rFonts w:ascii="Times New Roman" w:hAnsi="Times New Roman"/>
          <w:b/>
          <w:color w:val="000000"/>
          <w:sz w:val="24"/>
          <w:szCs w:val="24"/>
          <w:u w:val="single"/>
        </w:rPr>
      </w:pPr>
    </w:p>
    <w:p w:rsidR="006A6A9B" w:rsidRDefault="006A6A9B" w:rsidP="006A6A9B">
      <w:pPr>
        <w:spacing w:line="240" w:lineRule="auto"/>
        <w:rPr>
          <w:rFonts w:ascii="Times New Roman" w:hAnsi="Times New Roman"/>
          <w:b/>
          <w:color w:val="000000"/>
          <w:sz w:val="24"/>
          <w:szCs w:val="24"/>
          <w:u w:val="single"/>
        </w:rPr>
      </w:pPr>
    </w:p>
    <w:p w:rsidR="00CF1947" w:rsidRDefault="00CF1947" w:rsidP="006A6A9B">
      <w:pPr>
        <w:spacing w:line="240" w:lineRule="auto"/>
        <w:rPr>
          <w:rFonts w:ascii="Times New Roman" w:hAnsi="Times New Roman"/>
          <w:b/>
          <w:color w:val="000000"/>
          <w:sz w:val="24"/>
          <w:szCs w:val="24"/>
          <w:u w:val="single"/>
        </w:rPr>
      </w:pPr>
    </w:p>
    <w:p w:rsidR="00CF1947" w:rsidRDefault="00CF1947" w:rsidP="006A6A9B">
      <w:pPr>
        <w:spacing w:line="240" w:lineRule="auto"/>
        <w:rPr>
          <w:rFonts w:ascii="Times New Roman" w:hAnsi="Times New Roman"/>
          <w:b/>
          <w:color w:val="000000"/>
          <w:sz w:val="24"/>
          <w:szCs w:val="24"/>
          <w:u w:val="single"/>
        </w:rPr>
      </w:pPr>
    </w:p>
    <w:p w:rsidR="00CF1947" w:rsidRDefault="00CF1947" w:rsidP="006A6A9B">
      <w:pPr>
        <w:spacing w:line="240" w:lineRule="auto"/>
        <w:rPr>
          <w:rFonts w:ascii="Times New Roman" w:hAnsi="Times New Roman"/>
          <w:b/>
          <w:color w:val="000000"/>
          <w:sz w:val="24"/>
          <w:szCs w:val="24"/>
          <w:u w:val="single"/>
        </w:rPr>
      </w:pPr>
    </w:p>
    <w:p w:rsidR="00CF1947" w:rsidRDefault="00CF1947" w:rsidP="006A6A9B">
      <w:pPr>
        <w:spacing w:line="240" w:lineRule="auto"/>
        <w:rPr>
          <w:rFonts w:ascii="Times New Roman" w:hAnsi="Times New Roman"/>
          <w:b/>
          <w:color w:val="000000"/>
          <w:sz w:val="24"/>
          <w:szCs w:val="24"/>
          <w:u w:val="single"/>
        </w:rPr>
      </w:pPr>
    </w:p>
    <w:p w:rsidR="002F2B37" w:rsidRDefault="002F2B37" w:rsidP="006A6A9B">
      <w:pPr>
        <w:spacing w:line="240" w:lineRule="auto"/>
        <w:rPr>
          <w:rFonts w:ascii="Times New Roman" w:hAnsi="Times New Roman"/>
          <w:b/>
          <w:color w:val="000000"/>
          <w:sz w:val="24"/>
          <w:szCs w:val="24"/>
          <w:u w:val="single"/>
        </w:rPr>
      </w:pPr>
    </w:p>
    <w:p w:rsidR="002F2B37" w:rsidRDefault="002F2B37" w:rsidP="006A6A9B">
      <w:pPr>
        <w:spacing w:line="240" w:lineRule="auto"/>
        <w:rPr>
          <w:rFonts w:ascii="Times New Roman" w:hAnsi="Times New Roman"/>
          <w:b/>
          <w:color w:val="000000"/>
          <w:sz w:val="24"/>
          <w:szCs w:val="24"/>
          <w:u w:val="single"/>
        </w:rPr>
      </w:pPr>
    </w:p>
    <w:p w:rsidR="002F2B37" w:rsidRDefault="002F2B37" w:rsidP="006A6A9B">
      <w:pPr>
        <w:spacing w:line="240" w:lineRule="auto"/>
        <w:rPr>
          <w:rFonts w:ascii="Times New Roman" w:hAnsi="Times New Roman"/>
          <w:b/>
          <w:color w:val="000000"/>
          <w:sz w:val="24"/>
          <w:szCs w:val="24"/>
          <w:u w:val="single"/>
        </w:rPr>
      </w:pPr>
    </w:p>
    <w:p w:rsidR="002F2B37" w:rsidRDefault="002F2B37" w:rsidP="006A6A9B">
      <w:pPr>
        <w:spacing w:line="240" w:lineRule="auto"/>
        <w:rPr>
          <w:rFonts w:ascii="Times New Roman" w:hAnsi="Times New Roman"/>
          <w:b/>
          <w:color w:val="000000"/>
          <w:sz w:val="24"/>
          <w:szCs w:val="24"/>
          <w:u w:val="single"/>
        </w:rPr>
      </w:pPr>
    </w:p>
    <w:p w:rsidR="005A32C1" w:rsidRDefault="00005F64" w:rsidP="006A6A9B">
      <w:pPr>
        <w:spacing w:line="24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w:lastRenderedPageBreak/>
        <w:t>Conclusiones Finales</w:t>
      </w:r>
      <w:r w:rsidR="005A32C1" w:rsidRPr="00005F64">
        <w:rPr>
          <w:rFonts w:ascii="Times New Roman" w:hAnsi="Times New Roman"/>
          <w:b/>
          <w:color w:val="000000"/>
          <w:sz w:val="24"/>
          <w:szCs w:val="24"/>
          <w:u w:val="single"/>
        </w:rPr>
        <w:t>:</w:t>
      </w:r>
    </w:p>
    <w:p w:rsidR="00F3753D" w:rsidRDefault="00F3753D" w:rsidP="008D66A7">
      <w:pPr>
        <w:spacing w:line="240" w:lineRule="auto"/>
        <w:jc w:val="both"/>
        <w:rPr>
          <w:rFonts w:ascii="Times New Roman" w:hAnsi="Times New Roman"/>
          <w:color w:val="000000"/>
          <w:sz w:val="24"/>
          <w:szCs w:val="24"/>
        </w:rPr>
      </w:pPr>
      <w:r>
        <w:rPr>
          <w:rFonts w:ascii="Times New Roman" w:hAnsi="Times New Roman"/>
          <w:color w:val="000000"/>
          <w:sz w:val="24"/>
          <w:szCs w:val="24"/>
        </w:rPr>
        <w:t xml:space="preserve">A manera de </w:t>
      </w:r>
      <w:r w:rsidR="008D66A7">
        <w:rPr>
          <w:rFonts w:ascii="Times New Roman" w:hAnsi="Times New Roman"/>
          <w:color w:val="000000"/>
          <w:sz w:val="24"/>
          <w:szCs w:val="24"/>
        </w:rPr>
        <w:t>conclusión</w:t>
      </w:r>
      <w:r>
        <w:rPr>
          <w:rFonts w:ascii="Times New Roman" w:hAnsi="Times New Roman"/>
          <w:color w:val="000000"/>
          <w:sz w:val="24"/>
          <w:szCs w:val="24"/>
        </w:rPr>
        <w:t xml:space="preserve"> y habiendo finalizado con la formulación del Proyecto, podemos decir que hemos cumplido con los objetivos académicos planteados al inicio del mismo. Hemos aplicado diversas herramientas aprendidas a lo largo de la carrera, plasmando sus contenidos en el presente proyecto y lo que resulta de suma importancia: llevar a la práctica los conceptos teóricos aprendidos.</w:t>
      </w:r>
      <w:r w:rsidRPr="00F3753D">
        <w:rPr>
          <w:rFonts w:ascii="Times New Roman" w:hAnsi="Times New Roman"/>
          <w:color w:val="000000"/>
          <w:sz w:val="24"/>
          <w:szCs w:val="24"/>
        </w:rPr>
        <w:t xml:space="preserve"> </w:t>
      </w:r>
      <w:r>
        <w:rPr>
          <w:rFonts w:ascii="Times New Roman" w:hAnsi="Times New Roman"/>
          <w:color w:val="000000"/>
          <w:sz w:val="24"/>
          <w:szCs w:val="24"/>
        </w:rPr>
        <w:t>Luego de varios meses de investigación, se obtuvo como resultado un proyecto factible desde el punto de vista empresarial.</w:t>
      </w:r>
    </w:p>
    <w:p w:rsidR="00A358A2" w:rsidRPr="00005F64" w:rsidRDefault="00A358A2" w:rsidP="008D66A7">
      <w:pPr>
        <w:pStyle w:val="ecxmsonormal"/>
        <w:shd w:val="clear" w:color="auto" w:fill="FFFFFF"/>
        <w:spacing w:before="0" w:beforeAutospacing="0" w:after="324" w:afterAutospacing="0"/>
        <w:jc w:val="both"/>
        <w:rPr>
          <w:color w:val="444444"/>
        </w:rPr>
      </w:pPr>
      <w:r w:rsidRPr="00005F64">
        <w:rPr>
          <w:color w:val="444444"/>
        </w:rPr>
        <w:t>Con respectos a los objetivos académicos, se puede decir que el proceso de investigación fortaleció enormemente los conocimientos adquiridos en la carrera, y algunas unidades del proyecto aportaron nuevos conocimientos. También se pudo aplicar en forma conjunta las herramientas suministradas en diversas materias, plasmando sus contenidos en un solo proyecto; llevando en muchos casos, lo aprendido en teoría, a la práctica.</w:t>
      </w:r>
    </w:p>
    <w:p w:rsidR="00D551E4" w:rsidRPr="00005F64" w:rsidRDefault="00A358A2" w:rsidP="008D66A7">
      <w:pPr>
        <w:pStyle w:val="ecxmsonormal"/>
        <w:shd w:val="clear" w:color="auto" w:fill="FFFFFF"/>
        <w:spacing w:before="0" w:beforeAutospacing="0" w:after="324" w:afterAutospacing="0"/>
        <w:jc w:val="both"/>
        <w:rPr>
          <w:color w:val="444444"/>
        </w:rPr>
      </w:pPr>
      <w:r w:rsidRPr="00005F64">
        <w:rPr>
          <w:color w:val="444444"/>
        </w:rPr>
        <w:t>La localización más adecuada relevada es en la ciudad de Rafae</w:t>
      </w:r>
      <w:r w:rsidR="00D60276" w:rsidRPr="00005F64">
        <w:rPr>
          <w:color w:val="444444"/>
        </w:rPr>
        <w:t xml:space="preserve">la, en un </w:t>
      </w:r>
      <w:r w:rsidR="00C00464" w:rsidRPr="00005F64">
        <w:rPr>
          <w:color w:val="444444"/>
        </w:rPr>
        <w:t>edificio</w:t>
      </w:r>
      <w:r w:rsidR="00D60276" w:rsidRPr="00005F64">
        <w:rPr>
          <w:color w:val="444444"/>
        </w:rPr>
        <w:t xml:space="preserve"> ubicado en el Parque Industrial</w:t>
      </w:r>
      <w:r w:rsidRPr="00005F64">
        <w:rPr>
          <w:color w:val="444444"/>
        </w:rPr>
        <w:t>, el cual es conveniente</w:t>
      </w:r>
      <w:r w:rsidR="00C00464" w:rsidRPr="00005F64">
        <w:rPr>
          <w:color w:val="444444"/>
        </w:rPr>
        <w:t xml:space="preserve"> para el crecimiento y desarrollo productivo</w:t>
      </w:r>
      <w:r w:rsidR="00F3753D">
        <w:rPr>
          <w:color w:val="444444"/>
        </w:rPr>
        <w:t xml:space="preserve">, en donde anteriormente </w:t>
      </w:r>
      <w:r w:rsidRPr="00005F64">
        <w:rPr>
          <w:color w:val="444444"/>
        </w:rPr>
        <w:t>funcionaba una empresa del mismo sector</w:t>
      </w:r>
      <w:r w:rsidR="00F3753D">
        <w:rPr>
          <w:color w:val="444444"/>
        </w:rPr>
        <w:t xml:space="preserve">, esto permite una rápida puesta en marcha, ya que cumple con todas las adaptaciones y exigencias </w:t>
      </w:r>
      <w:r w:rsidR="008D66A7">
        <w:rPr>
          <w:color w:val="444444"/>
        </w:rPr>
        <w:t>bromatológicas</w:t>
      </w:r>
      <w:r w:rsidRPr="00005F64">
        <w:rPr>
          <w:color w:val="444444"/>
        </w:rPr>
        <w:t xml:space="preserve"> y su localización es estratégica con salidas accesibles y rápidas a la Ruta </w:t>
      </w:r>
      <w:r w:rsidR="00B019F7">
        <w:rPr>
          <w:color w:val="444444"/>
        </w:rPr>
        <w:t xml:space="preserve">Provincial numero </w:t>
      </w:r>
      <w:r w:rsidRPr="00005F64">
        <w:rPr>
          <w:color w:val="444444"/>
        </w:rPr>
        <w:t>70 y</w:t>
      </w:r>
      <w:r w:rsidR="00B019F7">
        <w:rPr>
          <w:color w:val="444444"/>
        </w:rPr>
        <w:t xml:space="preserve"> Ruta Nacional Numero </w:t>
      </w:r>
      <w:r w:rsidRPr="00005F64">
        <w:rPr>
          <w:color w:val="444444"/>
        </w:rPr>
        <w:t>34</w:t>
      </w:r>
      <w:r w:rsidR="00B019F7">
        <w:rPr>
          <w:color w:val="444444"/>
        </w:rPr>
        <w:t>, las cuales conectan localidades de Nuestra Provincia</w:t>
      </w:r>
      <w:r w:rsidRPr="00005F64">
        <w:rPr>
          <w:color w:val="444444"/>
        </w:rPr>
        <w:t xml:space="preserve">. </w:t>
      </w:r>
    </w:p>
    <w:p w:rsidR="00A358A2" w:rsidRPr="00005F64" w:rsidRDefault="00A358A2" w:rsidP="008D66A7">
      <w:pPr>
        <w:pStyle w:val="ecxmsonormal"/>
        <w:shd w:val="clear" w:color="auto" w:fill="FFFFFF"/>
        <w:spacing w:before="0" w:beforeAutospacing="0" w:after="324" w:afterAutospacing="0"/>
        <w:jc w:val="both"/>
        <w:rPr>
          <w:color w:val="444444"/>
        </w:rPr>
      </w:pPr>
      <w:r w:rsidRPr="00005F64">
        <w:rPr>
          <w:color w:val="444444"/>
        </w:rPr>
        <w:t>También la ciudad de Rafaela ofrece muchos beneficios y facilidades, como la mano de obra para los diferentes puestos y su entramado social – empresarial – gubernamental</w:t>
      </w:r>
      <w:r w:rsidR="00D551E4" w:rsidRPr="00005F64">
        <w:rPr>
          <w:color w:val="444444"/>
        </w:rPr>
        <w:t>.</w:t>
      </w:r>
      <w:r w:rsidRPr="00005F64">
        <w:rPr>
          <w:color w:val="444444"/>
        </w:rPr>
        <w:t> </w:t>
      </w:r>
    </w:p>
    <w:p w:rsidR="00A358A2" w:rsidRPr="00005F64" w:rsidRDefault="00A358A2" w:rsidP="008D66A7">
      <w:pPr>
        <w:pStyle w:val="ecxmsonormal"/>
        <w:shd w:val="clear" w:color="auto" w:fill="FFFFFF"/>
        <w:spacing w:before="0" w:beforeAutospacing="0" w:after="324" w:afterAutospacing="0"/>
        <w:jc w:val="both"/>
        <w:rPr>
          <w:color w:val="444444"/>
        </w:rPr>
      </w:pPr>
      <w:r w:rsidRPr="00005F64">
        <w:rPr>
          <w:color w:val="444444"/>
        </w:rPr>
        <w:t xml:space="preserve">El tamaño elegido, </w:t>
      </w:r>
      <w:r w:rsidR="00B019F7">
        <w:rPr>
          <w:color w:val="444444"/>
        </w:rPr>
        <w:t>es</w:t>
      </w:r>
      <w:r w:rsidRPr="00005F64">
        <w:rPr>
          <w:color w:val="444444"/>
        </w:rPr>
        <w:t xml:space="preserve"> acorde </w:t>
      </w:r>
      <w:r w:rsidR="00B019F7">
        <w:rPr>
          <w:color w:val="444444"/>
        </w:rPr>
        <w:t xml:space="preserve">a </w:t>
      </w:r>
      <w:r w:rsidRPr="00005F64">
        <w:rPr>
          <w:color w:val="444444"/>
        </w:rPr>
        <w:t>las necesidades</w:t>
      </w:r>
      <w:r w:rsidR="00B019F7">
        <w:rPr>
          <w:color w:val="444444"/>
        </w:rPr>
        <w:t xml:space="preserve"> requeridas por el proyecto,</w:t>
      </w:r>
      <w:r w:rsidRPr="00005F64">
        <w:rPr>
          <w:color w:val="444444"/>
        </w:rPr>
        <w:t xml:space="preserve"> una </w:t>
      </w:r>
      <w:r w:rsidR="00D551E4" w:rsidRPr="00005F64">
        <w:rPr>
          <w:color w:val="444444"/>
        </w:rPr>
        <w:t xml:space="preserve">pequeña </w:t>
      </w:r>
      <w:r w:rsidRPr="00005F64">
        <w:rPr>
          <w:color w:val="444444"/>
        </w:rPr>
        <w:t xml:space="preserve">empresa </w:t>
      </w:r>
      <w:r w:rsidR="00D551E4" w:rsidRPr="00005F64">
        <w:rPr>
          <w:color w:val="444444"/>
        </w:rPr>
        <w:t xml:space="preserve"> que se inicia con pensamiento </w:t>
      </w:r>
      <w:r w:rsidRPr="00005F64">
        <w:rPr>
          <w:color w:val="444444"/>
        </w:rPr>
        <w:t xml:space="preserve"> de proyección y crecimiento a futuro</w:t>
      </w:r>
      <w:r w:rsidR="00D60276" w:rsidRPr="00005F64">
        <w:rPr>
          <w:color w:val="444444"/>
        </w:rPr>
        <w:t>.</w:t>
      </w:r>
    </w:p>
    <w:p w:rsidR="00A358A2" w:rsidRPr="00005F64" w:rsidRDefault="00A358A2" w:rsidP="008D66A7">
      <w:pPr>
        <w:pStyle w:val="ecxmsonormal"/>
        <w:shd w:val="clear" w:color="auto" w:fill="FFFFFF"/>
        <w:spacing w:before="0" w:beforeAutospacing="0" w:after="324" w:afterAutospacing="0"/>
        <w:jc w:val="both"/>
        <w:rPr>
          <w:color w:val="444444"/>
        </w:rPr>
      </w:pPr>
      <w:r w:rsidRPr="00005F64">
        <w:rPr>
          <w:color w:val="444444"/>
        </w:rPr>
        <w:t xml:space="preserve">Para poner en marcha </w:t>
      </w:r>
      <w:r w:rsidR="00D551E4" w:rsidRPr="00005F64">
        <w:rPr>
          <w:color w:val="444444"/>
        </w:rPr>
        <w:t>el proyecto, se cuenta co</w:t>
      </w:r>
      <w:r w:rsidR="00541D39" w:rsidRPr="00005F64">
        <w:rPr>
          <w:color w:val="444444"/>
        </w:rPr>
        <w:t>n u</w:t>
      </w:r>
      <w:r w:rsidR="00847606">
        <w:rPr>
          <w:color w:val="444444"/>
        </w:rPr>
        <w:t>n Capital Inicial de $ 742.831</w:t>
      </w:r>
      <w:r w:rsidR="00D551E4" w:rsidRPr="00005F64">
        <w:rPr>
          <w:color w:val="444444"/>
        </w:rPr>
        <w:t xml:space="preserve">, aportados por los socios del Proyecto, por lo que el emprendimiento no requiere de financiamiento externo </w:t>
      </w:r>
      <w:r w:rsidR="00B019F7">
        <w:rPr>
          <w:color w:val="444444"/>
        </w:rPr>
        <w:t>en el E</w:t>
      </w:r>
      <w:r w:rsidR="005D1DF6">
        <w:rPr>
          <w:color w:val="444444"/>
        </w:rPr>
        <w:t xml:space="preserve">scenario </w:t>
      </w:r>
      <w:r w:rsidR="00B019F7">
        <w:rPr>
          <w:color w:val="444444"/>
        </w:rPr>
        <w:t>P</w:t>
      </w:r>
      <w:r w:rsidR="005D1DF6">
        <w:rPr>
          <w:color w:val="444444"/>
        </w:rPr>
        <w:t>rincipal expuesto</w:t>
      </w:r>
      <w:r w:rsidR="00B019F7">
        <w:rPr>
          <w:color w:val="444444"/>
        </w:rPr>
        <w:t>.</w:t>
      </w:r>
    </w:p>
    <w:p w:rsidR="00A358A2" w:rsidRDefault="00A358A2" w:rsidP="008D66A7">
      <w:pPr>
        <w:pStyle w:val="ecxmsonormal"/>
        <w:shd w:val="clear" w:color="auto" w:fill="FFFFFF"/>
        <w:spacing w:before="0" w:beforeAutospacing="0" w:after="324" w:afterAutospacing="0"/>
        <w:jc w:val="both"/>
        <w:rPr>
          <w:color w:val="444444"/>
        </w:rPr>
      </w:pPr>
      <w:r w:rsidRPr="00005F64">
        <w:rPr>
          <w:color w:val="444444"/>
        </w:rPr>
        <w:t>Para mantener la seguridad del operario en la planta no es necesario de muchos elementos de protección personal, pero si se necesitan de algunos elementos de trabajo para mantener la inocuidad de los alimentos y garantizar la aplicación de “Buenas Pr</w:t>
      </w:r>
      <w:r w:rsidR="00582977">
        <w:rPr>
          <w:color w:val="444444"/>
        </w:rPr>
        <w:t>ácticas de Manufactura”.</w:t>
      </w:r>
    </w:p>
    <w:p w:rsidR="008910EA" w:rsidRPr="00005F64" w:rsidRDefault="008910EA" w:rsidP="008D66A7">
      <w:pPr>
        <w:pStyle w:val="ecxmsonormal"/>
        <w:shd w:val="clear" w:color="auto" w:fill="FFFFFF"/>
        <w:spacing w:before="0" w:beforeAutospacing="0" w:after="324" w:afterAutospacing="0"/>
        <w:jc w:val="both"/>
        <w:rPr>
          <w:color w:val="444444"/>
        </w:rPr>
      </w:pPr>
      <w:r>
        <w:rPr>
          <w:color w:val="444444"/>
        </w:rPr>
        <w:t xml:space="preserve">No obstante, los Trabajadores se capacitaran en Buenas </w:t>
      </w:r>
      <w:r w:rsidR="003308CA">
        <w:rPr>
          <w:color w:val="444444"/>
        </w:rPr>
        <w:t>Prácticas</w:t>
      </w:r>
      <w:r>
        <w:rPr>
          <w:color w:val="444444"/>
        </w:rPr>
        <w:t xml:space="preserve"> de Manufactura para mantener la inocuidad de las </w:t>
      </w:r>
      <w:proofErr w:type="spellStart"/>
      <w:r>
        <w:rPr>
          <w:color w:val="444444"/>
        </w:rPr>
        <w:t>premezclas</w:t>
      </w:r>
      <w:proofErr w:type="spellEnd"/>
      <w:r>
        <w:rPr>
          <w:color w:val="444444"/>
        </w:rPr>
        <w:t xml:space="preserve"> elaboradas.</w:t>
      </w:r>
    </w:p>
    <w:p w:rsidR="005830EB" w:rsidRDefault="00A358A2" w:rsidP="008D66A7">
      <w:pPr>
        <w:pStyle w:val="NormalWeb"/>
        <w:shd w:val="clear" w:color="auto" w:fill="FFFFFF"/>
        <w:spacing w:before="120" w:beforeAutospacing="0" w:after="120" w:afterAutospacing="0"/>
        <w:jc w:val="both"/>
        <w:rPr>
          <w:color w:val="000000"/>
        </w:rPr>
      </w:pPr>
      <w:r w:rsidRPr="00005F64">
        <w:rPr>
          <w:color w:val="444444"/>
        </w:rPr>
        <w:t>Con respecto al riesgo ambient</w:t>
      </w:r>
      <w:r w:rsidR="00EB3D6A" w:rsidRPr="00005F64">
        <w:rPr>
          <w:color w:val="444444"/>
        </w:rPr>
        <w:t>al del proyecto</w:t>
      </w:r>
      <w:r w:rsidRPr="00005F64">
        <w:rPr>
          <w:color w:val="444444"/>
        </w:rPr>
        <w:t xml:space="preserve">, </w:t>
      </w:r>
      <w:r w:rsidR="005830EB">
        <w:rPr>
          <w:color w:val="444444"/>
        </w:rPr>
        <w:t xml:space="preserve">el mismo se encuentra encuadrado en la </w:t>
      </w:r>
      <w:r w:rsidR="003308CA">
        <w:rPr>
          <w:color w:val="444444"/>
        </w:rPr>
        <w:t>Categoría</w:t>
      </w:r>
      <w:r w:rsidR="005830EB">
        <w:rPr>
          <w:color w:val="444444"/>
        </w:rPr>
        <w:t xml:space="preserve"> 2 </w:t>
      </w:r>
      <w:r w:rsidR="005830EB" w:rsidRPr="00B43358">
        <w:rPr>
          <w:color w:val="000000"/>
        </w:rPr>
        <w:t xml:space="preserve"> </w:t>
      </w:r>
      <w:r w:rsidR="002667AA">
        <w:rPr>
          <w:color w:val="000000"/>
        </w:rPr>
        <w:t>(Mediano  Impacto Ambiental)</w:t>
      </w:r>
    </w:p>
    <w:p w:rsidR="00A358A2" w:rsidRPr="00005F64" w:rsidRDefault="005830EB" w:rsidP="008D66A7">
      <w:pPr>
        <w:pStyle w:val="NormalWeb"/>
        <w:shd w:val="clear" w:color="auto" w:fill="FFFFFF"/>
        <w:spacing w:before="120" w:beforeAutospacing="0" w:after="120" w:afterAutospacing="0"/>
        <w:jc w:val="both"/>
        <w:rPr>
          <w:color w:val="444444"/>
        </w:rPr>
      </w:pPr>
      <w:r>
        <w:rPr>
          <w:color w:val="000000"/>
        </w:rPr>
        <w:lastRenderedPageBreak/>
        <w:t>“P</w:t>
      </w:r>
      <w:r w:rsidR="002667AA">
        <w:rPr>
          <w:color w:val="000000"/>
        </w:rPr>
        <w:t xml:space="preserve">roducción de </w:t>
      </w:r>
      <w:proofErr w:type="spellStart"/>
      <w:r w:rsidR="002667AA">
        <w:rPr>
          <w:color w:val="000000"/>
        </w:rPr>
        <w:t>P</w:t>
      </w:r>
      <w:r w:rsidRPr="00B43358">
        <w:rPr>
          <w:color w:val="000000"/>
        </w:rPr>
        <w:t>remezclas</w:t>
      </w:r>
      <w:proofErr w:type="spellEnd"/>
      <w:r>
        <w:rPr>
          <w:color w:val="000000"/>
        </w:rPr>
        <w:t>”</w:t>
      </w:r>
      <w:r w:rsidRPr="00B43358">
        <w:rPr>
          <w:color w:val="000000"/>
        </w:rPr>
        <w:t xml:space="preserve"> según la legislación de Santa Fe,</w:t>
      </w:r>
      <w:r>
        <w:rPr>
          <w:color w:val="000000"/>
        </w:rPr>
        <w:t xml:space="preserve"> como se expuso en el est</w:t>
      </w:r>
      <w:r w:rsidR="002667AA">
        <w:rPr>
          <w:color w:val="000000"/>
        </w:rPr>
        <w:t xml:space="preserve">udio legal del presente trabajo, </w:t>
      </w:r>
      <w:r w:rsidR="00A358A2" w:rsidRPr="00005F64">
        <w:rPr>
          <w:color w:val="444444"/>
        </w:rPr>
        <w:t>por</w:t>
      </w:r>
      <w:r w:rsidR="00A358A2" w:rsidRPr="00005F64">
        <w:rPr>
          <w:rStyle w:val="apple-converted-space"/>
          <w:color w:val="444444"/>
        </w:rPr>
        <w:t> </w:t>
      </w:r>
      <w:r w:rsidR="00A358A2" w:rsidRPr="00005F64">
        <w:rPr>
          <w:rStyle w:val="ecxtexto"/>
          <w:rFonts w:eastAsia="Calibri"/>
          <w:color w:val="444444"/>
        </w:rPr>
        <w:t>lo que no se deben hacer grandes inversiones económicas en gestión ambiental para ponerlo en marcha.</w:t>
      </w:r>
    </w:p>
    <w:p w:rsidR="00A358A2" w:rsidRDefault="00A71BD3" w:rsidP="008D66A7">
      <w:pPr>
        <w:pStyle w:val="ecxmsonormal"/>
        <w:shd w:val="clear" w:color="auto" w:fill="FFFFFF"/>
        <w:spacing w:before="0" w:beforeAutospacing="0" w:after="324" w:afterAutospacing="0"/>
        <w:jc w:val="both"/>
        <w:rPr>
          <w:color w:val="444444"/>
        </w:rPr>
      </w:pPr>
      <w:r w:rsidRPr="00005F64">
        <w:rPr>
          <w:color w:val="444444"/>
        </w:rPr>
        <w:t xml:space="preserve">Los procesos </w:t>
      </w:r>
      <w:r w:rsidR="00A358A2" w:rsidRPr="00005F64">
        <w:rPr>
          <w:color w:val="444444"/>
        </w:rPr>
        <w:t xml:space="preserve"> requiere</w:t>
      </w:r>
      <w:r w:rsidRPr="00005F64">
        <w:rPr>
          <w:color w:val="444444"/>
        </w:rPr>
        <w:t xml:space="preserve">n </w:t>
      </w:r>
      <w:r w:rsidR="00A358A2" w:rsidRPr="00005F64">
        <w:rPr>
          <w:color w:val="444444"/>
        </w:rPr>
        <w:t xml:space="preserve"> básicamen</w:t>
      </w:r>
      <w:r w:rsidRPr="00005F64">
        <w:rPr>
          <w:color w:val="444444"/>
        </w:rPr>
        <w:t xml:space="preserve">te </w:t>
      </w:r>
      <w:r w:rsidR="00A358A2" w:rsidRPr="00005F64">
        <w:rPr>
          <w:color w:val="444444"/>
        </w:rPr>
        <w:t xml:space="preserve"> máquinas</w:t>
      </w:r>
      <w:r w:rsidRPr="00005F64">
        <w:rPr>
          <w:color w:val="444444"/>
        </w:rPr>
        <w:t xml:space="preserve"> mezcladoras y envasadoras </w:t>
      </w:r>
      <w:r w:rsidR="00A358A2" w:rsidRPr="00005F64">
        <w:rPr>
          <w:color w:val="444444"/>
        </w:rPr>
        <w:t xml:space="preserve"> para funcionar,</w:t>
      </w:r>
      <w:r w:rsidR="00D629C6" w:rsidRPr="00005F64">
        <w:rPr>
          <w:color w:val="444444"/>
        </w:rPr>
        <w:t xml:space="preserve"> </w:t>
      </w:r>
      <w:r w:rsidRPr="00005F64">
        <w:rPr>
          <w:color w:val="444444"/>
        </w:rPr>
        <w:t xml:space="preserve">además de </w:t>
      </w:r>
      <w:r w:rsidR="001F0066" w:rsidRPr="00005F64">
        <w:rPr>
          <w:color w:val="444444"/>
        </w:rPr>
        <w:t xml:space="preserve"> otros implementos en los procesos productivos </w:t>
      </w:r>
      <w:r w:rsidR="00A358A2" w:rsidRPr="00005F64">
        <w:rPr>
          <w:color w:val="444444"/>
        </w:rPr>
        <w:t xml:space="preserve"> co</w:t>
      </w:r>
      <w:r w:rsidR="00D629C6" w:rsidRPr="00005F64">
        <w:rPr>
          <w:color w:val="444444"/>
        </w:rPr>
        <w:t>mo balanzas, transportadores</w:t>
      </w:r>
      <w:r w:rsidR="00A358A2" w:rsidRPr="00005F64">
        <w:rPr>
          <w:color w:val="444444"/>
        </w:rPr>
        <w:t>, bandejas,</w:t>
      </w:r>
      <w:r w:rsidR="00E40195">
        <w:rPr>
          <w:color w:val="444444"/>
        </w:rPr>
        <w:t xml:space="preserve"> Carros  de Transporte de Materias Primas,</w:t>
      </w:r>
      <w:r w:rsidR="00A358A2" w:rsidRPr="00005F64">
        <w:rPr>
          <w:color w:val="444444"/>
        </w:rPr>
        <w:t xml:space="preserve"> etc.</w:t>
      </w:r>
    </w:p>
    <w:p w:rsidR="0007780E" w:rsidRDefault="0007780E" w:rsidP="008D66A7">
      <w:pPr>
        <w:pStyle w:val="ecxmsonormal"/>
        <w:shd w:val="clear" w:color="auto" w:fill="FFFFFF"/>
        <w:spacing w:before="0" w:beforeAutospacing="0" w:after="324" w:afterAutospacing="0"/>
        <w:jc w:val="both"/>
        <w:rPr>
          <w:color w:val="444444"/>
        </w:rPr>
      </w:pPr>
      <w:r>
        <w:rPr>
          <w:color w:val="444444"/>
        </w:rPr>
        <w:t xml:space="preserve">Con respecto a las Materias Primas e insumos, las mismas son </w:t>
      </w:r>
      <w:proofErr w:type="spellStart"/>
      <w:r>
        <w:rPr>
          <w:color w:val="444444"/>
        </w:rPr>
        <w:t>recepcionadas</w:t>
      </w:r>
      <w:proofErr w:type="spellEnd"/>
      <w:r>
        <w:rPr>
          <w:color w:val="444444"/>
        </w:rPr>
        <w:t xml:space="preserve"> en el Almacén de Materia Prima cada cuatro Meses, realizándose el pedido cada tres meses, para que KOILIAK S.R.L cuente con el Stock suficiente para satisfacer su producción diaria, además de contar con una Política de Stock de Seguridad (contar siempre con materia prima).</w:t>
      </w:r>
    </w:p>
    <w:p w:rsidR="0007780E" w:rsidRDefault="0007780E" w:rsidP="008D66A7">
      <w:pPr>
        <w:pStyle w:val="ecxmsonormal"/>
        <w:shd w:val="clear" w:color="auto" w:fill="FFFFFF"/>
        <w:spacing w:before="0" w:beforeAutospacing="0" w:after="324" w:afterAutospacing="0"/>
        <w:jc w:val="both"/>
        <w:rPr>
          <w:color w:val="444444"/>
        </w:rPr>
      </w:pPr>
      <w:r>
        <w:rPr>
          <w:color w:val="444444"/>
        </w:rPr>
        <w:t xml:space="preserve">Con respecto a la distribución de las </w:t>
      </w:r>
      <w:proofErr w:type="spellStart"/>
      <w:r>
        <w:rPr>
          <w:color w:val="444444"/>
        </w:rPr>
        <w:t>Premezclas</w:t>
      </w:r>
      <w:proofErr w:type="spellEnd"/>
      <w:r>
        <w:rPr>
          <w:color w:val="444444"/>
        </w:rPr>
        <w:t>, KOILIAK S.R.L cuenta con un viajante que retira cada treinta días los productos elaborados, además de realizar las cobranzas,</w:t>
      </w:r>
      <w:r w:rsidR="00E90EBE">
        <w:rPr>
          <w:color w:val="444444"/>
        </w:rPr>
        <w:t xml:space="preserve"> aclarado en el Contrato Mercantil</w:t>
      </w:r>
      <w:r>
        <w:rPr>
          <w:color w:val="444444"/>
        </w:rPr>
        <w:t>.</w:t>
      </w:r>
    </w:p>
    <w:p w:rsidR="00A358A2" w:rsidRPr="00005F64" w:rsidRDefault="00A358A2" w:rsidP="008D66A7">
      <w:pPr>
        <w:spacing w:line="240" w:lineRule="auto"/>
        <w:jc w:val="both"/>
        <w:rPr>
          <w:rFonts w:ascii="Times New Roman" w:hAnsi="Times New Roman"/>
          <w:color w:val="444444"/>
          <w:sz w:val="24"/>
          <w:szCs w:val="24"/>
        </w:rPr>
      </w:pPr>
      <w:r w:rsidRPr="00005F64">
        <w:rPr>
          <w:rFonts w:ascii="Times New Roman" w:hAnsi="Times New Roman"/>
          <w:color w:val="444444"/>
          <w:sz w:val="24"/>
          <w:szCs w:val="24"/>
        </w:rPr>
        <w:t>Con todo esto, podem</w:t>
      </w:r>
      <w:r w:rsidR="001F0066" w:rsidRPr="00005F64">
        <w:rPr>
          <w:rFonts w:ascii="Times New Roman" w:hAnsi="Times New Roman"/>
          <w:color w:val="444444"/>
          <w:sz w:val="24"/>
          <w:szCs w:val="24"/>
        </w:rPr>
        <w:t xml:space="preserve">os decir que con la </w:t>
      </w:r>
      <w:r w:rsidRPr="00005F64">
        <w:rPr>
          <w:rFonts w:ascii="Times New Roman" w:hAnsi="Times New Roman"/>
          <w:color w:val="444444"/>
          <w:sz w:val="24"/>
          <w:szCs w:val="24"/>
        </w:rPr>
        <w:t xml:space="preserve"> inversión </w:t>
      </w:r>
      <w:r w:rsidR="001F0066" w:rsidRPr="00005F64">
        <w:rPr>
          <w:rFonts w:ascii="Times New Roman" w:hAnsi="Times New Roman"/>
          <w:color w:val="444444"/>
          <w:sz w:val="24"/>
          <w:szCs w:val="24"/>
        </w:rPr>
        <w:t xml:space="preserve"> descripta </w:t>
      </w:r>
      <w:r w:rsidR="00D629C6" w:rsidRPr="00005F64">
        <w:rPr>
          <w:rFonts w:ascii="Times New Roman" w:hAnsi="Times New Roman"/>
          <w:color w:val="444444"/>
          <w:sz w:val="24"/>
          <w:szCs w:val="24"/>
        </w:rPr>
        <w:t>anteriormente,</w:t>
      </w:r>
      <w:r w:rsidRPr="00005F64">
        <w:rPr>
          <w:rFonts w:ascii="Times New Roman" w:hAnsi="Times New Roman"/>
          <w:color w:val="444444"/>
          <w:sz w:val="24"/>
          <w:szCs w:val="24"/>
        </w:rPr>
        <w:t xml:space="preserve"> se puede obtener</w:t>
      </w:r>
      <w:r w:rsidR="001F0066" w:rsidRPr="00005F64">
        <w:rPr>
          <w:rFonts w:ascii="Times New Roman" w:hAnsi="Times New Roman"/>
          <w:color w:val="444444"/>
          <w:sz w:val="24"/>
          <w:szCs w:val="24"/>
        </w:rPr>
        <w:t xml:space="preserve"> una </w:t>
      </w:r>
      <w:r w:rsidRPr="00005F64">
        <w:rPr>
          <w:rFonts w:ascii="Times New Roman" w:hAnsi="Times New Roman"/>
          <w:color w:val="444444"/>
          <w:sz w:val="24"/>
          <w:szCs w:val="24"/>
        </w:rPr>
        <w:t xml:space="preserve"> tasa interna de retorno del </w:t>
      </w:r>
      <w:r w:rsidR="004234D8" w:rsidRPr="00005F64">
        <w:rPr>
          <w:rFonts w:ascii="Times New Roman" w:hAnsi="Times New Roman"/>
          <w:color w:val="444444"/>
          <w:sz w:val="24"/>
          <w:szCs w:val="24"/>
        </w:rPr>
        <w:t xml:space="preserve"> </w:t>
      </w:r>
      <w:r w:rsidR="00CF53CC">
        <w:rPr>
          <w:rFonts w:ascii="Times New Roman" w:hAnsi="Times New Roman"/>
          <w:color w:val="444444"/>
          <w:sz w:val="24"/>
          <w:szCs w:val="24"/>
        </w:rPr>
        <w:t>82</w:t>
      </w:r>
      <w:r w:rsidR="004234D8" w:rsidRPr="00005F64">
        <w:rPr>
          <w:rFonts w:ascii="Times New Roman" w:hAnsi="Times New Roman"/>
          <w:color w:val="444444"/>
          <w:sz w:val="24"/>
          <w:szCs w:val="24"/>
        </w:rPr>
        <w:t xml:space="preserve"> </w:t>
      </w:r>
      <w:r w:rsidR="00E6769D" w:rsidRPr="00005F64">
        <w:rPr>
          <w:rFonts w:ascii="Times New Roman" w:hAnsi="Times New Roman"/>
          <w:color w:val="444444"/>
          <w:sz w:val="24"/>
          <w:szCs w:val="24"/>
        </w:rPr>
        <w:t xml:space="preserve">%, y un Valor Actual Neto de  </w:t>
      </w:r>
      <w:r w:rsidR="00E6769D" w:rsidRPr="00005F64">
        <w:rPr>
          <w:rFonts w:ascii="Times New Roman" w:eastAsia="Times New Roman" w:hAnsi="Times New Roman"/>
          <w:bCs/>
          <w:iCs/>
          <w:color w:val="000000"/>
          <w:sz w:val="24"/>
          <w:szCs w:val="24"/>
          <w:lang w:eastAsia="es-ES"/>
        </w:rPr>
        <w:t xml:space="preserve">$ </w:t>
      </w:r>
      <w:r w:rsidR="00CF53CC">
        <w:rPr>
          <w:rFonts w:ascii="Times New Roman" w:eastAsia="Times New Roman" w:hAnsi="Times New Roman"/>
          <w:bCs/>
          <w:iCs/>
          <w:color w:val="000000"/>
          <w:sz w:val="24"/>
          <w:szCs w:val="24"/>
          <w:lang w:eastAsia="es-ES"/>
        </w:rPr>
        <w:t>3.581.836</w:t>
      </w:r>
      <w:r w:rsidR="00A84289" w:rsidRPr="00005F64">
        <w:rPr>
          <w:rFonts w:ascii="Times New Roman" w:eastAsia="Times New Roman" w:hAnsi="Times New Roman"/>
          <w:bCs/>
          <w:iCs/>
          <w:color w:val="000000"/>
          <w:sz w:val="24"/>
          <w:szCs w:val="24"/>
          <w:lang w:eastAsia="es-ES"/>
        </w:rPr>
        <w:t>,</w:t>
      </w:r>
      <w:r w:rsidR="00CF53CC">
        <w:rPr>
          <w:rFonts w:ascii="Times New Roman" w:hAnsi="Times New Roman"/>
          <w:color w:val="444444"/>
          <w:sz w:val="24"/>
          <w:szCs w:val="24"/>
        </w:rPr>
        <w:t xml:space="preserve"> lo que hace al P</w:t>
      </w:r>
      <w:r w:rsidRPr="00005F64">
        <w:rPr>
          <w:rFonts w:ascii="Times New Roman" w:hAnsi="Times New Roman"/>
          <w:color w:val="444444"/>
          <w:sz w:val="24"/>
          <w:szCs w:val="24"/>
        </w:rPr>
        <w:t>roy</w:t>
      </w:r>
      <w:r w:rsidR="001F0066" w:rsidRPr="00005F64">
        <w:rPr>
          <w:rFonts w:ascii="Times New Roman" w:hAnsi="Times New Roman"/>
          <w:color w:val="444444"/>
          <w:sz w:val="24"/>
          <w:szCs w:val="24"/>
        </w:rPr>
        <w:t>ecto</w:t>
      </w:r>
      <w:r w:rsidRPr="00005F64">
        <w:rPr>
          <w:rFonts w:ascii="Times New Roman" w:hAnsi="Times New Roman"/>
          <w:color w:val="444444"/>
          <w:sz w:val="24"/>
          <w:szCs w:val="24"/>
        </w:rPr>
        <w:t xml:space="preserve"> </w:t>
      </w:r>
      <w:r w:rsidR="00A86EE9">
        <w:rPr>
          <w:rFonts w:ascii="Times New Roman" w:hAnsi="Times New Roman"/>
          <w:color w:val="444444"/>
          <w:sz w:val="24"/>
          <w:szCs w:val="24"/>
        </w:rPr>
        <w:t>más</w:t>
      </w:r>
      <w:r w:rsidR="00A84289">
        <w:rPr>
          <w:rFonts w:ascii="Times New Roman" w:hAnsi="Times New Roman"/>
          <w:color w:val="444444"/>
          <w:sz w:val="24"/>
          <w:szCs w:val="24"/>
        </w:rPr>
        <w:t xml:space="preserve"> que </w:t>
      </w:r>
      <w:r w:rsidR="00A86EE9">
        <w:rPr>
          <w:rFonts w:ascii="Times New Roman" w:hAnsi="Times New Roman"/>
          <w:color w:val="444444"/>
          <w:sz w:val="24"/>
          <w:szCs w:val="24"/>
        </w:rPr>
        <w:t>factible</w:t>
      </w:r>
      <w:r w:rsidRPr="00005F64">
        <w:rPr>
          <w:rFonts w:ascii="Times New Roman" w:hAnsi="Times New Roman"/>
          <w:color w:val="444444"/>
          <w:sz w:val="24"/>
          <w:szCs w:val="24"/>
        </w:rPr>
        <w:t>.</w:t>
      </w:r>
    </w:p>
    <w:p w:rsidR="00D629C6" w:rsidRPr="00005F64" w:rsidRDefault="005109CC" w:rsidP="008D66A7">
      <w:pPr>
        <w:pStyle w:val="ecxmsonormal"/>
        <w:shd w:val="clear" w:color="auto" w:fill="FFFFFF"/>
        <w:spacing w:before="0" w:beforeAutospacing="0" w:after="324" w:afterAutospacing="0"/>
        <w:jc w:val="both"/>
        <w:rPr>
          <w:color w:val="444444"/>
        </w:rPr>
      </w:pPr>
      <w:r w:rsidRPr="00005F64">
        <w:rPr>
          <w:color w:val="444444"/>
        </w:rPr>
        <w:t>Cabe destacar que el aporte de capital de cada socio es de $</w:t>
      </w:r>
      <w:r w:rsidR="00944E6F" w:rsidRPr="00005F64">
        <w:rPr>
          <w:color w:val="444444"/>
        </w:rPr>
        <w:t xml:space="preserve"> </w:t>
      </w:r>
      <w:r w:rsidR="00CF53CC">
        <w:rPr>
          <w:color w:val="444444"/>
        </w:rPr>
        <w:t>794.051</w:t>
      </w:r>
      <w:r w:rsidR="00E6769D" w:rsidRPr="00005F64">
        <w:rPr>
          <w:color w:val="444444"/>
        </w:rPr>
        <w:t>;</w:t>
      </w:r>
      <w:r w:rsidRPr="00005F64">
        <w:rPr>
          <w:color w:val="444444"/>
        </w:rPr>
        <w:t xml:space="preserve"> totalizando la suma de $</w:t>
      </w:r>
      <w:r w:rsidR="00944E6F" w:rsidRPr="00005F64">
        <w:rPr>
          <w:color w:val="444444"/>
        </w:rPr>
        <w:t xml:space="preserve"> </w:t>
      </w:r>
      <w:r w:rsidR="00CF53CC">
        <w:rPr>
          <w:color w:val="444444"/>
        </w:rPr>
        <w:t>1.588.102</w:t>
      </w:r>
      <w:r w:rsidR="00A84289" w:rsidRPr="00005F64">
        <w:rPr>
          <w:color w:val="444444"/>
        </w:rPr>
        <w:t>.</w:t>
      </w:r>
    </w:p>
    <w:p w:rsidR="005109CC" w:rsidRDefault="005109CC" w:rsidP="008D66A7">
      <w:pPr>
        <w:pStyle w:val="ecxmsonormal"/>
        <w:shd w:val="clear" w:color="auto" w:fill="FFFFFF"/>
        <w:spacing w:before="0" w:beforeAutospacing="0" w:after="324" w:afterAutospacing="0"/>
        <w:jc w:val="both"/>
        <w:rPr>
          <w:color w:val="444444"/>
        </w:rPr>
      </w:pPr>
      <w:r w:rsidRPr="00005F64">
        <w:rPr>
          <w:color w:val="444444"/>
        </w:rPr>
        <w:t xml:space="preserve">Con este proyecto, cada socio puede retirar la suma de $ 25.000 mensuales o $ </w:t>
      </w:r>
      <w:r w:rsidR="00A84289">
        <w:rPr>
          <w:color w:val="444444"/>
        </w:rPr>
        <w:t>3</w:t>
      </w:r>
      <w:r w:rsidRPr="00005F64">
        <w:rPr>
          <w:color w:val="444444"/>
        </w:rPr>
        <w:t>00.000 anuales.</w:t>
      </w:r>
    </w:p>
    <w:p w:rsidR="00005F64" w:rsidRDefault="00CD1752" w:rsidP="008D66A7">
      <w:pPr>
        <w:pStyle w:val="ecxmsonormal"/>
        <w:shd w:val="clear" w:color="auto" w:fill="FFFFFF"/>
        <w:spacing w:before="0" w:beforeAutospacing="0" w:after="324" w:afterAutospacing="0"/>
        <w:jc w:val="both"/>
        <w:rPr>
          <w:color w:val="444444"/>
        </w:rPr>
      </w:pPr>
      <w:r>
        <w:rPr>
          <w:color w:val="444444"/>
        </w:rPr>
        <w:t>Con todos estos análisis se ha logrado obtener distintos indicadores económicos y financieros, que demostraron una importante rentabilidad del Proyecto.</w:t>
      </w:r>
    </w:p>
    <w:p w:rsidR="00005F64" w:rsidRDefault="00005F64" w:rsidP="008D66A7">
      <w:pPr>
        <w:pStyle w:val="ecxmsonormal"/>
        <w:shd w:val="clear" w:color="auto" w:fill="FFFFFF"/>
        <w:spacing w:before="0" w:beforeAutospacing="0" w:after="324" w:afterAutospacing="0"/>
        <w:jc w:val="both"/>
        <w:rPr>
          <w:color w:val="444444"/>
        </w:rPr>
      </w:pPr>
    </w:p>
    <w:p w:rsidR="00005F64" w:rsidRDefault="00005F64" w:rsidP="008D66A7">
      <w:pPr>
        <w:pStyle w:val="ecxmsonormal"/>
        <w:shd w:val="clear" w:color="auto" w:fill="FFFFFF"/>
        <w:spacing w:before="0" w:beforeAutospacing="0" w:after="324" w:afterAutospacing="0"/>
        <w:jc w:val="both"/>
        <w:rPr>
          <w:color w:val="444444"/>
        </w:rPr>
      </w:pPr>
    </w:p>
    <w:p w:rsidR="00AD705F" w:rsidRDefault="00AD705F" w:rsidP="00537450">
      <w:pPr>
        <w:pStyle w:val="ecxmsonormal"/>
        <w:shd w:val="clear" w:color="auto" w:fill="FFFFFF"/>
        <w:spacing w:before="0" w:beforeAutospacing="0" w:after="324" w:afterAutospacing="0"/>
        <w:jc w:val="both"/>
        <w:rPr>
          <w:color w:val="444444"/>
        </w:rPr>
      </w:pPr>
    </w:p>
    <w:p w:rsidR="00AD705F" w:rsidRDefault="00AD705F" w:rsidP="00537450">
      <w:pPr>
        <w:pStyle w:val="ecxmsonormal"/>
        <w:shd w:val="clear" w:color="auto" w:fill="FFFFFF"/>
        <w:spacing w:before="0" w:beforeAutospacing="0" w:after="324" w:afterAutospacing="0"/>
        <w:jc w:val="both"/>
        <w:rPr>
          <w:color w:val="444444"/>
        </w:rPr>
      </w:pPr>
    </w:p>
    <w:p w:rsidR="00AD705F" w:rsidRDefault="00AD705F" w:rsidP="00537450">
      <w:pPr>
        <w:pStyle w:val="ecxmsonormal"/>
        <w:shd w:val="clear" w:color="auto" w:fill="FFFFFF"/>
        <w:spacing w:before="0" w:beforeAutospacing="0" w:after="324" w:afterAutospacing="0"/>
        <w:jc w:val="both"/>
        <w:rPr>
          <w:color w:val="444444"/>
        </w:rPr>
      </w:pPr>
    </w:p>
    <w:p w:rsidR="003308CA" w:rsidRDefault="003308CA" w:rsidP="00537450">
      <w:pPr>
        <w:pStyle w:val="ecxmsonormal"/>
        <w:shd w:val="clear" w:color="auto" w:fill="FFFFFF"/>
        <w:spacing w:before="0" w:beforeAutospacing="0" w:after="324" w:afterAutospacing="0"/>
        <w:jc w:val="both"/>
        <w:rPr>
          <w:color w:val="444444"/>
        </w:rPr>
      </w:pPr>
    </w:p>
    <w:p w:rsidR="008D66A7" w:rsidRDefault="008D66A7" w:rsidP="00537450">
      <w:pPr>
        <w:pStyle w:val="ecxmsonormal"/>
        <w:shd w:val="clear" w:color="auto" w:fill="FFFFFF"/>
        <w:spacing w:before="0" w:beforeAutospacing="0" w:after="324" w:afterAutospacing="0"/>
        <w:jc w:val="both"/>
        <w:rPr>
          <w:color w:val="444444"/>
        </w:rPr>
      </w:pPr>
    </w:p>
    <w:p w:rsidR="00CA6211" w:rsidRDefault="00A358A2" w:rsidP="00537450">
      <w:pPr>
        <w:spacing w:line="240" w:lineRule="auto"/>
        <w:jc w:val="center"/>
        <w:rPr>
          <w:rFonts w:ascii="Times New Roman" w:hAnsi="Times New Roman"/>
          <w:b/>
          <w:color w:val="000000"/>
          <w:sz w:val="24"/>
          <w:szCs w:val="24"/>
          <w:u w:val="single"/>
        </w:rPr>
      </w:pPr>
      <w:r w:rsidRPr="00005F64">
        <w:rPr>
          <w:rFonts w:ascii="Times New Roman" w:hAnsi="Times New Roman"/>
          <w:b/>
          <w:color w:val="000000"/>
          <w:sz w:val="24"/>
          <w:szCs w:val="24"/>
          <w:u w:val="single"/>
        </w:rPr>
        <w:lastRenderedPageBreak/>
        <w:t>Información C</w:t>
      </w:r>
      <w:r w:rsidR="00F01DDF">
        <w:rPr>
          <w:rFonts w:ascii="Times New Roman" w:hAnsi="Times New Roman"/>
          <w:b/>
          <w:color w:val="000000"/>
          <w:sz w:val="24"/>
          <w:szCs w:val="24"/>
          <w:u w:val="single"/>
        </w:rPr>
        <w:t>omplementaria:</w:t>
      </w:r>
    </w:p>
    <w:p w:rsidR="00007320" w:rsidRPr="00005F64" w:rsidRDefault="00007320" w:rsidP="00537450">
      <w:pPr>
        <w:spacing w:line="24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w:t xml:space="preserve">Articulo </w:t>
      </w:r>
      <w:proofErr w:type="spellStart"/>
      <w:r>
        <w:rPr>
          <w:rFonts w:ascii="Times New Roman" w:hAnsi="Times New Roman"/>
          <w:b/>
          <w:color w:val="000000"/>
          <w:sz w:val="24"/>
          <w:szCs w:val="24"/>
          <w:u w:val="single"/>
        </w:rPr>
        <w:t>extraido</w:t>
      </w:r>
      <w:proofErr w:type="spellEnd"/>
      <w:r>
        <w:rPr>
          <w:rFonts w:ascii="Times New Roman" w:hAnsi="Times New Roman"/>
          <w:b/>
          <w:color w:val="000000"/>
          <w:sz w:val="24"/>
          <w:szCs w:val="24"/>
          <w:u w:val="single"/>
        </w:rPr>
        <w:t xml:space="preserve"> de la </w:t>
      </w:r>
      <w:proofErr w:type="gramStart"/>
      <w:r>
        <w:rPr>
          <w:rFonts w:ascii="Times New Roman" w:hAnsi="Times New Roman"/>
          <w:b/>
          <w:color w:val="000000"/>
          <w:sz w:val="24"/>
          <w:szCs w:val="24"/>
          <w:u w:val="single"/>
        </w:rPr>
        <w:t>Pagina</w:t>
      </w:r>
      <w:proofErr w:type="gramEnd"/>
      <w:r>
        <w:rPr>
          <w:rFonts w:ascii="Times New Roman" w:hAnsi="Times New Roman"/>
          <w:b/>
          <w:color w:val="000000"/>
          <w:sz w:val="24"/>
          <w:szCs w:val="24"/>
          <w:u w:val="single"/>
        </w:rPr>
        <w:t xml:space="preserve"> Oficial del Ministerio de Salud de la Nación Argentina:</w:t>
      </w:r>
    </w:p>
    <w:p w:rsidR="00A358A2" w:rsidRPr="00005F64" w:rsidRDefault="00A358A2" w:rsidP="00D6101B">
      <w:pPr>
        <w:pStyle w:val="Ttulo3"/>
        <w:shd w:val="clear" w:color="auto" w:fill="F4F4F4"/>
        <w:spacing w:before="0" w:beforeAutospacing="0" w:after="0" w:afterAutospacing="0"/>
        <w:jc w:val="both"/>
        <w:rPr>
          <w:b w:val="0"/>
          <w:color w:val="000000"/>
          <w:sz w:val="24"/>
          <w:szCs w:val="24"/>
        </w:rPr>
      </w:pPr>
      <w:r w:rsidRPr="00005F64">
        <w:rPr>
          <w:b w:val="0"/>
          <w:color w:val="000000"/>
          <w:sz w:val="24"/>
          <w:szCs w:val="24"/>
        </w:rPr>
        <w:t>En vísperas del Día Internacional del Celíaco</w:t>
      </w:r>
    </w:p>
    <w:p w:rsidR="00A358A2" w:rsidRPr="00005F64" w:rsidRDefault="0091413D" w:rsidP="00D6101B">
      <w:pPr>
        <w:pStyle w:val="Ttulo2"/>
        <w:shd w:val="clear" w:color="auto" w:fill="F4F4F4"/>
        <w:spacing w:before="0" w:line="240" w:lineRule="auto"/>
        <w:jc w:val="both"/>
        <w:rPr>
          <w:rFonts w:ascii="Times New Roman" w:hAnsi="Times New Roman"/>
          <w:color w:val="000000"/>
          <w:sz w:val="24"/>
          <w:szCs w:val="24"/>
        </w:rPr>
      </w:pPr>
      <w:hyperlink r:id="rId84" w:history="1">
        <w:r w:rsidR="00A358A2" w:rsidRPr="00005F64">
          <w:rPr>
            <w:rStyle w:val="Hipervnculo"/>
            <w:rFonts w:ascii="Times New Roman" w:eastAsia="Calibri" w:hAnsi="Times New Roman"/>
            <w:sz w:val="24"/>
            <w:szCs w:val="24"/>
          </w:rPr>
          <w:t>En cuatro años Argentina aumentó casi 700 por ciento la sospecha de casos de celiaquía</w:t>
        </w:r>
      </w:hyperlink>
    </w:p>
    <w:p w:rsidR="00A358A2" w:rsidRPr="00005F64" w:rsidRDefault="00A358A2" w:rsidP="00D6101B">
      <w:pPr>
        <w:pStyle w:val="articleinfo"/>
        <w:shd w:val="clear" w:color="auto" w:fill="F4F4F4"/>
        <w:spacing w:before="0" w:beforeAutospacing="0" w:after="0" w:afterAutospacing="0"/>
        <w:jc w:val="both"/>
        <w:rPr>
          <w:color w:val="000000"/>
        </w:rPr>
      </w:pPr>
      <w:r w:rsidRPr="00005F64">
        <w:rPr>
          <w:rStyle w:val="createdate"/>
          <w:color w:val="000000"/>
        </w:rPr>
        <w:t xml:space="preserve">Sábado, 03 de </w:t>
      </w:r>
      <w:r w:rsidR="00D62939" w:rsidRPr="00005F64">
        <w:rPr>
          <w:rStyle w:val="createdate"/>
          <w:color w:val="000000"/>
        </w:rPr>
        <w:t>mayo</w:t>
      </w:r>
      <w:r w:rsidRPr="00005F64">
        <w:rPr>
          <w:rStyle w:val="createdate"/>
          <w:color w:val="000000"/>
        </w:rPr>
        <w:t xml:space="preserve"> de 2014</w:t>
      </w:r>
      <w:r w:rsidR="0080187F" w:rsidRPr="00005F64">
        <w:rPr>
          <w:rStyle w:val="createdate"/>
          <w:color w:val="000000"/>
        </w:rPr>
        <w:t>.</w:t>
      </w:r>
    </w:p>
    <w:p w:rsidR="0080187F" w:rsidRPr="00005F64" w:rsidRDefault="00713248" w:rsidP="00D6101B">
      <w:pPr>
        <w:pStyle w:val="buttonheading"/>
        <w:shd w:val="clear" w:color="auto" w:fill="F4F4F4"/>
        <w:spacing w:before="0" w:beforeAutospacing="0" w:after="0" w:afterAutospacing="0"/>
        <w:jc w:val="both"/>
        <w:rPr>
          <w:b/>
          <w:bCs/>
          <w:color w:val="999999"/>
        </w:rPr>
      </w:pPr>
      <w:r>
        <w:rPr>
          <w:noProof/>
          <w:color w:val="000000"/>
        </w:rPr>
        <w:drawing>
          <wp:inline distT="0" distB="0" distL="0" distR="0">
            <wp:extent cx="9525" cy="9525"/>
            <wp:effectExtent l="0" t="0" r="0" b="0"/>
            <wp:docPr id="59" name="Imagen 48" descr="Atención, abrir en una nueva vent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descr="Atención, abrir en una nueva ventana."/>
                    <pic:cNvPicPr>
                      <a:picLocks noChangeAspect="1" noChangeArrowheads="1"/>
                    </pic:cNvPicPr>
                  </pic:nvPicPr>
                  <pic:blipFill>
                    <a:blip r:embed="rId85"/>
                    <a:srcRect/>
                    <a:stretch>
                      <a:fillRect/>
                    </a:stretch>
                  </pic:blipFill>
                  <pic:spPr bwMode="auto">
                    <a:xfrm>
                      <a:off x="0" y="0"/>
                      <a:ext cx="9525" cy="9525"/>
                    </a:xfrm>
                    <a:prstGeom prst="rect">
                      <a:avLst/>
                    </a:prstGeom>
                    <a:noFill/>
                    <a:ln w="9525">
                      <a:noFill/>
                      <a:miter lim="800000"/>
                      <a:headEnd/>
                      <a:tailEnd/>
                    </a:ln>
                  </pic:spPr>
                </pic:pic>
              </a:graphicData>
            </a:graphic>
          </wp:inline>
        </w:drawing>
      </w:r>
      <w:r w:rsidR="00A358A2" w:rsidRPr="00005F64">
        <w:rPr>
          <w:b/>
          <w:bCs/>
          <w:color w:val="999999"/>
        </w:rPr>
        <w:t>En Argentina se estima que 1 de cada 100 personas es celíaca por lo cual es de gran importancia el diagnóstico oportuno para</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La sospecha de casos de celiaquía, que favorece la detección y tratamiento a tiempo de la enfermedad, en Argentina aumentó casi un 700 por ciento en cuatro años y sólo en lo que va de 2014, la cantidad de análisis realizados prácticamente iguala a la registrada en 2009, cuando se sancionó </w:t>
      </w:r>
      <w:smartTag w:uri="urn:schemas-microsoft-com:office:smarttags" w:element="PersonName">
        <w:smartTagPr>
          <w:attr w:name="ProductID" w:val="la Ley Cel￭aca"/>
        </w:smartTagPr>
        <w:r w:rsidRPr="00005F64">
          <w:rPr>
            <w:color w:val="000000"/>
          </w:rPr>
          <w:t>la Ley Celíaca</w:t>
        </w:r>
      </w:smartTag>
      <w:r w:rsidRPr="00005F64">
        <w:rPr>
          <w:color w:val="000000"/>
        </w:rPr>
        <w:t xml:space="preserve">, informó el Ministerio de Salud de </w:t>
      </w:r>
      <w:smartTag w:uri="urn:schemas-microsoft-com:office:smarttags" w:element="PersonName">
        <w:smartTagPr>
          <w:attr w:name="ProductID" w:val="la Naci￳n"/>
        </w:smartTagPr>
        <w:r w:rsidRPr="00005F64">
          <w:rPr>
            <w:color w:val="000000"/>
          </w:rPr>
          <w:t>la Nación</w:t>
        </w:r>
      </w:smartTag>
      <w:r w:rsidRPr="00005F64">
        <w:rPr>
          <w:color w:val="000000"/>
        </w:rPr>
        <w:t xml:space="preserve"> con motivo de conmemorarse este lunes el Día Internacional del Celíaco.</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La celiaquía es una intolerancia permanente al gluten, el cual se encuentra en el trigo, avena, cebada y centeno, así como en sus productos derivados. En nuestro país se estima que 1 de cada 100 personas es celíaca, por lo cual es de gran importancia la detección temprana y el diagnóstico oportuno para mejorar la calidad de vida de quienes padezcan esta enfermedad.</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A tal efecto, el Gobierno Nacional, a través de la cartera sanitaria a cargo de</w:t>
      </w:r>
      <w:r w:rsidRPr="00005F64">
        <w:rPr>
          <w:rStyle w:val="apple-converted-space"/>
          <w:color w:val="000000"/>
        </w:rPr>
        <w:t> </w:t>
      </w:r>
      <w:r w:rsidRPr="00005F64">
        <w:rPr>
          <w:rStyle w:val="Textoennegrita"/>
          <w:color w:val="000000"/>
        </w:rPr>
        <w:t xml:space="preserve">Juan </w:t>
      </w:r>
      <w:proofErr w:type="spellStart"/>
      <w:r w:rsidRPr="00005F64">
        <w:rPr>
          <w:rStyle w:val="Textoennegrita"/>
          <w:color w:val="000000"/>
        </w:rPr>
        <w:t>Manzur</w:t>
      </w:r>
      <w:proofErr w:type="spellEnd"/>
      <w:r w:rsidRPr="00005F64">
        <w:rPr>
          <w:color w:val="000000"/>
        </w:rPr>
        <w:t xml:space="preserve">, equipó 16 laboratorios de todo el país para la realización del análisis de gluten en alimentos para celíacos, al tiempo que otros 8 se encuentran en proceso de adecuación edilicia; capacitó a equipos de salud de todo el país y proveyó de los reactivos de detección </w:t>
      </w:r>
      <w:proofErr w:type="spellStart"/>
      <w:r w:rsidRPr="00005F64">
        <w:rPr>
          <w:color w:val="000000"/>
        </w:rPr>
        <w:t>antitransglutaminasa</w:t>
      </w:r>
      <w:proofErr w:type="spellEnd"/>
      <w:r w:rsidRPr="00005F64">
        <w:rPr>
          <w:color w:val="000000"/>
        </w:rPr>
        <w:t xml:space="preserve"> </w:t>
      </w:r>
      <w:proofErr w:type="spellStart"/>
      <w:r w:rsidRPr="00005F64">
        <w:rPr>
          <w:color w:val="000000"/>
        </w:rPr>
        <w:t>IgA</w:t>
      </w:r>
      <w:proofErr w:type="spellEnd"/>
      <w:r w:rsidRPr="00005F64">
        <w:rPr>
          <w:color w:val="000000"/>
        </w:rPr>
        <w:t xml:space="preserve"> a establecimientos de salud de todo el país, lo que permitió el incremento de la sospecha de casos por parte del personal médico.</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"Con la sanción de </w:t>
      </w:r>
      <w:smartTag w:uri="urn:schemas-microsoft-com:office:smarttags" w:element="PersonName">
        <w:smartTagPr>
          <w:attr w:name="ProductID" w:val="la Ley"/>
        </w:smartTagPr>
        <w:r w:rsidRPr="00005F64">
          <w:rPr>
            <w:color w:val="000000"/>
          </w:rPr>
          <w:t>la Ley</w:t>
        </w:r>
      </w:smartTag>
      <w:r w:rsidRPr="00005F64">
        <w:rPr>
          <w:color w:val="000000"/>
        </w:rPr>
        <w:t xml:space="preserve"> 26.588, de detección temprana, diagnóstico y tratamiento de la enfermedad celíaca, y la creación de un programa específico en el ámbito del Ministerio de Salud para el seguimiento de la problemática, el Gobierno Nacional puso en su agenda de prioridades sanitarias a esta enfermedad, y por eso estamos realizando una fuerte inversión para equipar a las áreas de Bromatología provinciales en la idea de fortalecer la detección de gluten en los alimentos", dijo</w:t>
      </w:r>
      <w:r w:rsidRPr="00005F64">
        <w:rPr>
          <w:rStyle w:val="apple-converted-space"/>
          <w:color w:val="000000"/>
        </w:rPr>
        <w:t> </w:t>
      </w:r>
      <w:r w:rsidRPr="00005F64">
        <w:rPr>
          <w:rStyle w:val="Textoennegrita"/>
          <w:color w:val="000000"/>
        </w:rPr>
        <w:t xml:space="preserve">Gabriel </w:t>
      </w:r>
      <w:proofErr w:type="spellStart"/>
      <w:r w:rsidRPr="00005F64">
        <w:rPr>
          <w:rStyle w:val="Textoennegrita"/>
          <w:color w:val="000000"/>
        </w:rPr>
        <w:t>Yedlin</w:t>
      </w:r>
      <w:proofErr w:type="spellEnd"/>
      <w:r w:rsidRPr="00005F64">
        <w:rPr>
          <w:color w:val="000000"/>
        </w:rPr>
        <w:t>, secretario de Políticas Regulación e Institutos de la cartera sanitaria.</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La transferencia tecnológica brindada a dichos establecimientos forma parte de una estrategia de fortalecimiento de la fiscalización, prevención e información a la comunidad para promover alimentos más seguros para la población celíaca, cuya autoridad de aplicación es </w:t>
      </w:r>
      <w:smartTag w:uri="urn:schemas-microsoft-com:office:smarttags" w:element="PersonName">
        <w:smartTagPr>
          <w:attr w:name="ProductID" w:val="la Administraci￳n Nacional"/>
        </w:smartTagPr>
        <w:r w:rsidRPr="00005F64">
          <w:rPr>
            <w:color w:val="000000"/>
          </w:rPr>
          <w:t>la Administración Nacional</w:t>
        </w:r>
      </w:smartTag>
      <w:r w:rsidRPr="00005F64">
        <w:rPr>
          <w:color w:val="000000"/>
        </w:rPr>
        <w:t xml:space="preserve"> de Medicamentos, Alimentos y Tecnología Médica (ANMAT).</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En ese sentido, el único tratamiento eficaz para las personas con celiaquía es seguir una dieta estricta libre de gluten por lo que los métodos de detección de este elemento en los alimentos constituyen una herramienta básica y fundamental para el control de la enfermedad.</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"Desde el Programa Federal de Control de Alimentos que funciona en </w:t>
      </w:r>
      <w:smartTag w:uri="urn:schemas-microsoft-com:office:smarttags" w:element="PersonName">
        <w:smartTagPr>
          <w:attr w:name="ProductID" w:val="la ANMAT"/>
        </w:smartTagPr>
        <w:r w:rsidRPr="00005F64">
          <w:rPr>
            <w:color w:val="000000"/>
          </w:rPr>
          <w:t>la ANMAT</w:t>
        </w:r>
      </w:smartTag>
      <w:r w:rsidRPr="00005F64">
        <w:rPr>
          <w:color w:val="000000"/>
        </w:rPr>
        <w:t xml:space="preserve"> se trabaja intensamente para ofrecer alimentos seguros a las personas con celiaquía", añadió </w:t>
      </w:r>
      <w:proofErr w:type="spellStart"/>
      <w:r w:rsidRPr="00005F64">
        <w:rPr>
          <w:color w:val="000000"/>
        </w:rPr>
        <w:t>Yedlin</w:t>
      </w:r>
      <w:proofErr w:type="spellEnd"/>
      <w:r w:rsidRPr="00005F64">
        <w:rPr>
          <w:color w:val="000000"/>
        </w:rPr>
        <w:t>, a la vez que aseguró que "Argentina cuenta con un registro oficial de alimentos libres de gluten que comenzó en el año 2009 con unos 1.200 productos inscriptos, y hoy ese listado ya tiene más de 4.600. Eso significa que las empresas productoras de alimentos presentaron ante la autoridad sanitaria los análisis de los mismos y realizan un programa de buenas prácticas de manufactura, que cumple con todos los requisitos para ser considerado alimento libre de gluten".</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lastRenderedPageBreak/>
        <w:t xml:space="preserve">En mayo de 2011, tras reglamentarse la ley, la cantidad de productos se elevó a 1.663 mientras que a la fecha ya son más de 4.600 los alimentos registrados que pueden consultarse en la página de </w:t>
      </w:r>
      <w:smartTag w:uri="urn:schemas-microsoft-com:office:smarttags" w:element="PersonName">
        <w:smartTagPr>
          <w:attr w:name="ProductID" w:val="la ANMAT"/>
        </w:smartTagPr>
        <w:r w:rsidRPr="00005F64">
          <w:rPr>
            <w:color w:val="000000"/>
          </w:rPr>
          <w:t>la ANMAT</w:t>
        </w:r>
      </w:smartTag>
      <w:r w:rsidRPr="00005F64">
        <w:rPr>
          <w:color w:val="000000"/>
        </w:rPr>
        <w:t xml:space="preserve">, disponible en </w:t>
      </w:r>
      <w:proofErr w:type="gramStart"/>
      <w:r w:rsidRPr="00005F64">
        <w:rPr>
          <w:color w:val="000000"/>
        </w:rPr>
        <w:t>www.anmat.gov.ar .</w:t>
      </w:r>
      <w:proofErr w:type="gramEnd"/>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En tanto, según explicó el secretario de Promoción y Programas Sanitarios de la cartera nacional,</w:t>
      </w:r>
      <w:r w:rsidRPr="00005F64">
        <w:rPr>
          <w:rStyle w:val="apple-converted-space"/>
          <w:color w:val="000000"/>
        </w:rPr>
        <w:t> </w:t>
      </w:r>
      <w:r w:rsidRPr="00005F64">
        <w:rPr>
          <w:rStyle w:val="Textoennegrita"/>
          <w:color w:val="000000"/>
        </w:rPr>
        <w:t xml:space="preserve">Jaime </w:t>
      </w:r>
      <w:proofErr w:type="spellStart"/>
      <w:r w:rsidRPr="00005F64">
        <w:rPr>
          <w:rStyle w:val="Textoennegrita"/>
          <w:color w:val="000000"/>
        </w:rPr>
        <w:t>Lazovski</w:t>
      </w:r>
      <w:proofErr w:type="spellEnd"/>
      <w:r w:rsidRPr="00005F64">
        <w:rPr>
          <w:rStyle w:val="Textoennegrita"/>
          <w:color w:val="000000"/>
        </w:rPr>
        <w:t>,</w:t>
      </w:r>
      <w:r w:rsidRPr="00005F64">
        <w:rPr>
          <w:rStyle w:val="apple-converted-space"/>
          <w:color w:val="000000"/>
        </w:rPr>
        <w:t> </w:t>
      </w:r>
      <w:r w:rsidRPr="00005F64">
        <w:rPr>
          <w:color w:val="000000"/>
        </w:rPr>
        <w:t xml:space="preserve">"en lo que va de 2014, se estima que casi se igualó la cantidad de análisis de sangre efectuados para la detección de la enfermedad con los de 2009" y sostuvo que "el Programa Nacional de Detección y Control de </w:t>
      </w:r>
      <w:smartTag w:uri="urn:schemas-microsoft-com:office:smarttags" w:element="PersonName">
        <w:smartTagPr>
          <w:attr w:name="ProductID" w:val="la Enfermedad Cel￭aca"/>
        </w:smartTagPr>
        <w:r w:rsidRPr="00005F64">
          <w:rPr>
            <w:color w:val="000000"/>
          </w:rPr>
          <w:t>la Enfermedad Celíaca</w:t>
        </w:r>
      </w:smartTag>
      <w:r w:rsidRPr="00005F64">
        <w:rPr>
          <w:color w:val="000000"/>
        </w:rPr>
        <w:t xml:space="preserve"> fijó como meta aumentar el diagnóstico con el fin de alcanzar en 2015 al 50 por ciento de la población correspondiente al sector público de salud". Además, el secretario indicó que "los reactivos para efectuar el análisis de sangre fueron distribuidos en 83 hospitales de 21 provincias argentinas".</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Con la reciente publicación en el Boletín Oficial, se actualizaron los montos que deben cubrir las obras sociales y prepagas a las personas celíacas en concepto de harinas y </w:t>
      </w:r>
      <w:proofErr w:type="spellStart"/>
      <w:r w:rsidRPr="00005F64">
        <w:rPr>
          <w:color w:val="000000"/>
        </w:rPr>
        <w:t>premezclas</w:t>
      </w:r>
      <w:proofErr w:type="spellEnd"/>
      <w:r w:rsidRPr="00005F64">
        <w:rPr>
          <w:color w:val="000000"/>
        </w:rPr>
        <w:t xml:space="preserve">. Además, </w:t>
      </w:r>
      <w:smartTag w:uri="urn:schemas-microsoft-com:office:smarttags" w:element="PersonName">
        <w:smartTagPr>
          <w:attr w:name="ProductID" w:val="la Secretar￭a"/>
        </w:smartTagPr>
        <w:r w:rsidRPr="00005F64">
          <w:rPr>
            <w:color w:val="000000"/>
          </w:rPr>
          <w:t>la Secretaría</w:t>
        </w:r>
      </w:smartTag>
      <w:r w:rsidRPr="00005F64">
        <w:rPr>
          <w:color w:val="000000"/>
        </w:rPr>
        <w:t xml:space="preserve"> de Comercio Interior incorporó más de 60 variedades de productos aptos para celíacos al nuevo listado del programa Precios Cuidados, y avanzará en los próximos días en la concreción de un nuevo acuerdo por alimentos específicos.</w:t>
      </w:r>
    </w:p>
    <w:p w:rsidR="00A358A2" w:rsidRPr="00005F64" w:rsidRDefault="00A358A2" w:rsidP="00D6101B">
      <w:pPr>
        <w:pStyle w:val="Ttulo4"/>
        <w:shd w:val="clear" w:color="auto" w:fill="F4F4F4"/>
        <w:spacing w:before="0" w:line="240" w:lineRule="auto"/>
        <w:jc w:val="both"/>
        <w:rPr>
          <w:rFonts w:ascii="Times New Roman" w:hAnsi="Times New Roman"/>
          <w:i w:val="0"/>
          <w:color w:val="000000"/>
          <w:sz w:val="24"/>
          <w:szCs w:val="24"/>
          <w:u w:val="single"/>
          <w:lang w:val="es-AR"/>
        </w:rPr>
      </w:pPr>
      <w:r w:rsidRPr="00005F64">
        <w:rPr>
          <w:rFonts w:ascii="Times New Roman" w:hAnsi="Times New Roman"/>
          <w:i w:val="0"/>
          <w:color w:val="000000"/>
          <w:sz w:val="24"/>
          <w:szCs w:val="24"/>
          <w:u w:val="single"/>
        </w:rPr>
        <w:t>Actividades previstas para el mes de mayo</w:t>
      </w:r>
      <w:r w:rsidR="0080187F" w:rsidRPr="00005F64">
        <w:rPr>
          <w:rFonts w:ascii="Times New Roman" w:hAnsi="Times New Roman"/>
          <w:i w:val="0"/>
          <w:color w:val="000000"/>
          <w:sz w:val="24"/>
          <w:szCs w:val="24"/>
          <w:u w:val="single"/>
          <w:lang w:val="es-AR"/>
        </w:rPr>
        <w:t>:</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Durante el mes de mayo, </w:t>
      </w:r>
      <w:smartTag w:uri="urn:schemas-microsoft-com:office:smarttags" w:element="PersonName">
        <w:smartTagPr>
          <w:attr w:name="ProductID" w:val="la ANMAT"/>
        </w:smartTagPr>
        <w:r w:rsidRPr="00005F64">
          <w:rPr>
            <w:color w:val="000000"/>
          </w:rPr>
          <w:t>la ANMAT</w:t>
        </w:r>
      </w:smartTag>
      <w:r w:rsidRPr="00005F64">
        <w:rPr>
          <w:color w:val="000000"/>
        </w:rPr>
        <w:t xml:space="preserve"> lanzará una campaña de concientización y educación "Más manos por Alimentos Libres de Gluten más seguros" con el objetivo de fortalecer la detección y el control de la enfermedad celíaca. En esa línea, las actividades previstas comenzarán mañana a las 11 con un acto en el auditorio de </w:t>
      </w:r>
      <w:smartTag w:uri="urn:schemas-microsoft-com:office:smarttags" w:element="PersonName">
        <w:smartTagPr>
          <w:attr w:name="ProductID" w:val="la Direcci￳n Nacional"/>
        </w:smartTagPr>
        <w:r w:rsidRPr="00005F64">
          <w:rPr>
            <w:color w:val="000000"/>
          </w:rPr>
          <w:t>la Dirección Nacional</w:t>
        </w:r>
      </w:smartTag>
      <w:r w:rsidRPr="00005F64">
        <w:rPr>
          <w:color w:val="000000"/>
        </w:rPr>
        <w:t xml:space="preserve"> de Productos Médicos de </w:t>
      </w:r>
      <w:smartTag w:uri="urn:schemas-microsoft-com:office:smarttags" w:element="PersonName">
        <w:smartTagPr>
          <w:attr w:name="ProductID" w:val="la Administraci￳n Nacional"/>
        </w:smartTagPr>
        <w:r w:rsidRPr="00005F64">
          <w:rPr>
            <w:color w:val="000000"/>
          </w:rPr>
          <w:t>la Administración Nacional</w:t>
        </w:r>
      </w:smartTag>
      <w:r w:rsidRPr="00005F64">
        <w:rPr>
          <w:color w:val="000000"/>
        </w:rPr>
        <w:t>, sita en Av. Belgrano 1480 de la ciudad de Buenos Aires, donde se presentarán las acciones para el control de alimentos libres de gluten que se han efectuado en el último período.</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"Desde el Programa Federal de Control de Alimentos hemos asumido el desafío de llevar adelante un trabajo intersectorial sumando más actores y dando visibilidad pública a la temática de Alimentos Libres de Gluten en todo el país. Encuentros como el que estaremos realizando, junto con las organizaciones protagonistas del sector, abonan la idea de colectivo organizado trabajando en pos de un objetivo compartido, que los alimentos libres de gluten sean cada vez más seguros", señaló</w:t>
      </w:r>
      <w:r w:rsidRPr="00005F64">
        <w:rPr>
          <w:rStyle w:val="apple-converted-space"/>
          <w:color w:val="000000"/>
        </w:rPr>
        <w:t> </w:t>
      </w:r>
      <w:r w:rsidRPr="00005F64">
        <w:rPr>
          <w:rStyle w:val="Textoennegrita"/>
          <w:color w:val="000000"/>
        </w:rPr>
        <w:t>Matías De Nicola</w:t>
      </w:r>
      <w:r w:rsidRPr="00005F64">
        <w:rPr>
          <w:color w:val="000000"/>
        </w:rPr>
        <w:t xml:space="preserve">, director del Instituto Nacional de Alimentos (INAL) de </w:t>
      </w:r>
      <w:smartTag w:uri="urn:schemas-microsoft-com:office:smarttags" w:element="PersonName">
        <w:smartTagPr>
          <w:attr w:name="ProductID" w:val="la ANMAT."/>
        </w:smartTagPr>
        <w:r w:rsidRPr="00005F64">
          <w:rPr>
            <w:color w:val="000000"/>
          </w:rPr>
          <w:t>la ANMAT.</w:t>
        </w:r>
      </w:smartTag>
    </w:p>
    <w:p w:rsidR="00050FA4" w:rsidRPr="00D6101B" w:rsidRDefault="00A358A2" w:rsidP="00D6101B">
      <w:pPr>
        <w:pStyle w:val="NormalWeb"/>
        <w:shd w:val="clear" w:color="auto" w:fill="F4F4F4"/>
        <w:jc w:val="both"/>
        <w:rPr>
          <w:rStyle w:val="Textoennegrita"/>
          <w:b w:val="0"/>
          <w:bCs w:val="0"/>
          <w:color w:val="000000"/>
        </w:rPr>
      </w:pPr>
      <w:r w:rsidRPr="00005F64">
        <w:rPr>
          <w:color w:val="000000"/>
        </w:rPr>
        <w:t>Por otra parte, durante la semana que va del 12 al 18 de mayo, los laboratorios de análisis de gluten abrirán sus puertas a la comunidad celíaca (asociaciones de celíacos, cámaras de elaboradores de alimentos, escuelas técnicas, organizaciones no gubernamentales) para que puedan conocer cómo se lleva a cabo el control de laboratorio de los ALG.</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rStyle w:val="Textoennegrita"/>
          <w:color w:val="000000"/>
        </w:rPr>
        <w:t>En primera persona</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"Yo soy celíaca y tengo una hija celíaca y pertenezco al grupo promotor de la ley que desde 2007 venimos luchando, ya sea a partir de grupos de padres y familias que padecemos esta enfermedad", explicó</w:t>
      </w:r>
      <w:r w:rsidRPr="00005F64">
        <w:rPr>
          <w:rStyle w:val="apple-converted-space"/>
          <w:color w:val="000000"/>
        </w:rPr>
        <w:t> </w:t>
      </w:r>
      <w:r w:rsidRPr="00005F64">
        <w:rPr>
          <w:rStyle w:val="Textoennegrita"/>
          <w:color w:val="000000"/>
        </w:rPr>
        <w:t>Noemí Martínez</w:t>
      </w:r>
      <w:r w:rsidRPr="00005F64">
        <w:rPr>
          <w:color w:val="000000"/>
        </w:rPr>
        <w:t>, tras ser consultada sobre la sanción de la ley 26.588, que declara de interés nacional la atención médica, la investigación clínica y epidemiológica, la capacitación profesional en la detección temprana, diagnóstico y tratamiento de la enfermedad celíaca.</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"El que haya una ley ya representa un gran avance y el hecho de que se vaya ampliando de a poco la cantidad de alimentos también es muy importante ya que los que padecemos esta enfermedad </w:t>
      </w:r>
      <w:r w:rsidRPr="00005F64">
        <w:rPr>
          <w:color w:val="000000"/>
        </w:rPr>
        <w:lastRenderedPageBreak/>
        <w:t>sabemos que es de por vida, por lo tanto la cobertura debe ser amplia y para todos", analizó Martínez.</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En esa línea,</w:t>
      </w:r>
      <w:r w:rsidRPr="00005F64">
        <w:rPr>
          <w:rStyle w:val="apple-converted-space"/>
          <w:color w:val="000000"/>
        </w:rPr>
        <w:t> </w:t>
      </w:r>
      <w:r w:rsidRPr="00005F64">
        <w:rPr>
          <w:rStyle w:val="Textoennegrita"/>
          <w:color w:val="000000"/>
        </w:rPr>
        <w:t>Rolando Gail</w:t>
      </w:r>
      <w:r w:rsidRPr="00005F64">
        <w:rPr>
          <w:color w:val="000000"/>
        </w:rPr>
        <w:t>, a quien le detectaron la enfermedad en enero de 2008 y también integra el grupo promotor de la ley, comentó que "se ha hecho muchísimo y se sigue haciendo mucho, para los que somos celíacos como es mi caso, hemos tenido enormes satisfacciones al lograr una ley por la que venimos batallando hace varios años".</w:t>
      </w:r>
    </w:p>
    <w:p w:rsidR="00A358A2" w:rsidRPr="00005F64" w:rsidRDefault="00A358A2" w:rsidP="00D6101B">
      <w:pPr>
        <w:pStyle w:val="NormalWeb"/>
        <w:shd w:val="clear" w:color="auto" w:fill="F4F4F4"/>
        <w:spacing w:before="0" w:beforeAutospacing="0" w:after="0" w:afterAutospacing="0"/>
        <w:jc w:val="both"/>
        <w:rPr>
          <w:color w:val="000000"/>
        </w:rPr>
      </w:pPr>
      <w:r w:rsidRPr="00005F64">
        <w:rPr>
          <w:color w:val="000000"/>
        </w:rPr>
        <w:t xml:space="preserve">"Lo que se viene haciendo desde el Ministerio a través del Programa Nacional, el INAL, </w:t>
      </w:r>
      <w:smartTag w:uri="urn:schemas-microsoft-com:office:smarttags" w:element="PersonName">
        <w:smartTagPr>
          <w:attr w:name="ProductID" w:val="la CONAL"/>
        </w:smartTagPr>
        <w:r w:rsidRPr="00005F64">
          <w:rPr>
            <w:color w:val="000000"/>
          </w:rPr>
          <w:t>la CONAL</w:t>
        </w:r>
      </w:smartTag>
      <w:r w:rsidRPr="00005F64">
        <w:rPr>
          <w:color w:val="000000"/>
        </w:rPr>
        <w:t xml:space="preserve"> y ciertos laboratorios respecto de los alimentos es una maravilla, estamos profundamente agradecidos, pero resulta fundamental que todas las jurisdicciones se adhieran a la aplicación de la ley como la ciudad de Buenos Aires y las provincias de Buenos Aires y Córdoba, que son de las jurisdicciones más pobladas, y que aún no se han adherido", evaluó Gail.</w:t>
      </w:r>
    </w:p>
    <w:p w:rsidR="00BE08E0" w:rsidRPr="00D6101B" w:rsidRDefault="00AD14A4" w:rsidP="003308CA">
      <w:pPr>
        <w:spacing w:after="0" w:line="240" w:lineRule="auto"/>
        <w:rPr>
          <w:rFonts w:ascii="Times New Roman" w:hAnsi="Times New Roman"/>
          <w:color w:val="000000"/>
          <w:sz w:val="24"/>
          <w:szCs w:val="24"/>
          <w:shd w:val="clear" w:color="auto" w:fill="F4F4F4"/>
        </w:rPr>
      </w:pPr>
      <w:r w:rsidRPr="00005F64">
        <w:rPr>
          <w:rFonts w:ascii="Times New Roman" w:hAnsi="Times New Roman"/>
          <w:color w:val="000000"/>
          <w:sz w:val="24"/>
          <w:szCs w:val="24"/>
          <w:u w:val="single"/>
          <w:shd w:val="clear" w:color="auto" w:fill="F4F4F4"/>
        </w:rPr>
        <w:t>Extracción</w:t>
      </w:r>
      <w:r w:rsidR="004662CA" w:rsidRPr="00005F64">
        <w:rPr>
          <w:rFonts w:ascii="Times New Roman" w:hAnsi="Times New Roman"/>
          <w:color w:val="000000"/>
          <w:sz w:val="24"/>
          <w:szCs w:val="24"/>
          <w:u w:val="single"/>
          <w:shd w:val="clear" w:color="auto" w:fill="F4F4F4"/>
        </w:rPr>
        <w:t xml:space="preserve"> Pagina Oficial del Ministerio de Salud de la Nación:</w:t>
      </w:r>
      <w:r w:rsidR="00A358A2" w:rsidRPr="00005F64">
        <w:rPr>
          <w:rFonts w:ascii="Times New Roman" w:hAnsi="Times New Roman"/>
          <w:color w:val="000000"/>
          <w:sz w:val="24"/>
          <w:szCs w:val="24"/>
          <w:shd w:val="clear" w:color="auto" w:fill="F4F4F4"/>
          <w:lang w:val="es-AR"/>
        </w:rPr>
        <w:t xml:space="preserve"> </w:t>
      </w:r>
      <w:hyperlink r:id="rId86" w:anchor="sthash.5hxNqBxt.dpuf" w:history="1">
        <w:r w:rsidR="007E0964" w:rsidRPr="00D6101B">
          <w:rPr>
            <w:rStyle w:val="Hipervnculo"/>
            <w:rFonts w:ascii="Times New Roman" w:hAnsi="Times New Roman"/>
            <w:color w:val="000000"/>
            <w:sz w:val="24"/>
            <w:szCs w:val="24"/>
            <w:u w:val="none"/>
            <w:shd w:val="clear" w:color="auto" w:fill="F4F4F4"/>
            <w:lang w:val="es-AR"/>
          </w:rPr>
          <w:t>http://www.msal.gob.ar/prensa/index.php/noticias/noticias-de-la-semana/1967-gobierno-nacional-intensifica-diagnostico-de-celiaquia-y-deteccion-de-gluten-en-alimentos-industrializados#sthash.5hxNqBxt.dpuf</w:t>
        </w:r>
      </w:hyperlink>
    </w:p>
    <w:p w:rsidR="00AD14A4" w:rsidRPr="00005F64" w:rsidRDefault="00AD14A4" w:rsidP="00D6101B">
      <w:pPr>
        <w:spacing w:after="0" w:line="240" w:lineRule="auto"/>
        <w:jc w:val="both"/>
        <w:rPr>
          <w:rFonts w:ascii="Times New Roman" w:hAnsi="Times New Roman"/>
          <w:color w:val="000000"/>
          <w:sz w:val="24"/>
          <w:szCs w:val="24"/>
          <w:shd w:val="clear" w:color="auto" w:fill="F4F4F4"/>
          <w:lang w:val="es-AR"/>
        </w:rPr>
      </w:pPr>
    </w:p>
    <w:p w:rsidR="007E0964" w:rsidRPr="00005F64" w:rsidRDefault="00F128DD" w:rsidP="00537450">
      <w:pPr>
        <w:spacing w:line="240" w:lineRule="auto"/>
        <w:jc w:val="both"/>
        <w:rPr>
          <w:rFonts w:ascii="Times New Roman" w:hAnsi="Times New Roman"/>
          <w:b/>
          <w:color w:val="000000"/>
          <w:sz w:val="24"/>
          <w:szCs w:val="24"/>
          <w:u w:val="single"/>
          <w:shd w:val="clear" w:color="auto" w:fill="F4F4F4"/>
        </w:rPr>
      </w:pPr>
      <w:r>
        <w:rPr>
          <w:rFonts w:ascii="Times New Roman" w:hAnsi="Times New Roman"/>
          <w:b/>
          <w:color w:val="000000"/>
          <w:sz w:val="24"/>
          <w:szCs w:val="24"/>
          <w:u w:val="single"/>
          <w:shd w:val="clear" w:color="auto" w:fill="F4F4F4"/>
        </w:rPr>
        <w:t xml:space="preserve">Datos de </w:t>
      </w:r>
      <w:r w:rsidR="00F92925" w:rsidRPr="00005F64">
        <w:rPr>
          <w:rFonts w:ascii="Times New Roman" w:hAnsi="Times New Roman"/>
          <w:b/>
          <w:color w:val="000000"/>
          <w:sz w:val="24"/>
          <w:szCs w:val="24"/>
          <w:u w:val="single"/>
          <w:shd w:val="clear" w:color="auto" w:fill="F4F4F4"/>
        </w:rPr>
        <w:t>Líneas</w:t>
      </w:r>
      <w:r w:rsidR="00D727CD" w:rsidRPr="00005F64">
        <w:rPr>
          <w:rFonts w:ascii="Times New Roman" w:hAnsi="Times New Roman"/>
          <w:b/>
          <w:color w:val="000000"/>
          <w:sz w:val="24"/>
          <w:szCs w:val="24"/>
          <w:u w:val="single"/>
          <w:shd w:val="clear" w:color="auto" w:fill="F4F4F4"/>
        </w:rPr>
        <w:t xml:space="preserve"> de </w:t>
      </w:r>
      <w:r w:rsidR="00F92925" w:rsidRPr="00005F64">
        <w:rPr>
          <w:rFonts w:ascii="Times New Roman" w:hAnsi="Times New Roman"/>
          <w:b/>
          <w:color w:val="000000"/>
          <w:sz w:val="24"/>
          <w:szCs w:val="24"/>
          <w:u w:val="single"/>
          <w:shd w:val="clear" w:color="auto" w:fill="F4F4F4"/>
        </w:rPr>
        <w:t>Créditos</w:t>
      </w:r>
      <w:r w:rsidR="00BA11D4">
        <w:rPr>
          <w:rFonts w:ascii="Times New Roman" w:hAnsi="Times New Roman"/>
          <w:b/>
          <w:color w:val="000000"/>
          <w:sz w:val="24"/>
          <w:szCs w:val="24"/>
          <w:u w:val="single"/>
          <w:shd w:val="clear" w:color="auto" w:fill="F4F4F4"/>
        </w:rPr>
        <w:t xml:space="preserve"> de</w:t>
      </w:r>
      <w:r w:rsidR="00D727CD" w:rsidRPr="00005F64">
        <w:rPr>
          <w:rFonts w:ascii="Times New Roman" w:hAnsi="Times New Roman"/>
          <w:b/>
          <w:color w:val="000000"/>
          <w:sz w:val="24"/>
          <w:szCs w:val="24"/>
          <w:u w:val="single"/>
          <w:shd w:val="clear" w:color="auto" w:fill="F4F4F4"/>
        </w:rPr>
        <w:t xml:space="preserve"> Banco </w:t>
      </w:r>
      <w:r w:rsidR="00D1329E" w:rsidRPr="00005F64">
        <w:rPr>
          <w:rFonts w:ascii="Times New Roman" w:hAnsi="Times New Roman"/>
          <w:b/>
          <w:color w:val="000000"/>
          <w:sz w:val="24"/>
          <w:szCs w:val="24"/>
          <w:u w:val="single"/>
          <w:shd w:val="clear" w:color="auto" w:fill="F4F4F4"/>
        </w:rPr>
        <w:t>Nación</w:t>
      </w:r>
      <w:r w:rsidR="00651B28">
        <w:rPr>
          <w:rFonts w:ascii="Times New Roman" w:hAnsi="Times New Roman"/>
          <w:b/>
          <w:color w:val="000000"/>
          <w:sz w:val="24"/>
          <w:szCs w:val="24"/>
          <w:u w:val="single"/>
          <w:shd w:val="clear" w:color="auto" w:fill="F4F4F4"/>
        </w:rPr>
        <w:t xml:space="preserve"> Argentina</w:t>
      </w:r>
      <w:r w:rsidR="00D727CD" w:rsidRPr="00005F64">
        <w:rPr>
          <w:rFonts w:ascii="Times New Roman" w:hAnsi="Times New Roman"/>
          <w:b/>
          <w:color w:val="000000"/>
          <w:sz w:val="24"/>
          <w:szCs w:val="24"/>
          <w:u w:val="single"/>
          <w:shd w:val="clear" w:color="auto" w:fill="F4F4F4"/>
        </w:rPr>
        <w:t>:</w:t>
      </w:r>
    </w:p>
    <w:p w:rsidR="00D727CD" w:rsidRPr="00005F64" w:rsidRDefault="00D727CD" w:rsidP="00537450">
      <w:pPr>
        <w:shd w:val="clear" w:color="auto" w:fill="FFFFFF"/>
        <w:spacing w:after="0" w:line="240" w:lineRule="auto"/>
        <w:jc w:val="both"/>
        <w:outlineLvl w:val="2"/>
        <w:rPr>
          <w:rFonts w:ascii="Times New Roman" w:eastAsia="Times New Roman" w:hAnsi="Times New Roman"/>
          <w:color w:val="00ADDB"/>
          <w:sz w:val="24"/>
          <w:szCs w:val="24"/>
          <w:lang w:eastAsia="es-ES"/>
        </w:rPr>
      </w:pPr>
      <w:r w:rsidRPr="00005F64">
        <w:rPr>
          <w:rFonts w:ascii="Times New Roman" w:eastAsia="Times New Roman" w:hAnsi="Times New Roman"/>
          <w:color w:val="00ADDB"/>
          <w:sz w:val="24"/>
          <w:szCs w:val="24"/>
          <w:lang w:eastAsia="es-ES"/>
        </w:rPr>
        <w:t>Monto</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En líneas generales hasta $500.000 pudiendo alcanzar un máximo de $1.500.000 dependiendo de las características del proyecto. Para capital de trabajo como único destino vinculado al proceso productivo: máximo equivalente a 3 meses de ventas mensuales demostradas fehacientemente, sin superar la suma de $300.000.</w:t>
      </w:r>
    </w:p>
    <w:p w:rsidR="00D727CD" w:rsidRPr="00005F64" w:rsidRDefault="00D727CD" w:rsidP="00537450">
      <w:pPr>
        <w:shd w:val="clear" w:color="auto" w:fill="FFFFFF"/>
        <w:spacing w:after="0" w:line="240" w:lineRule="auto"/>
        <w:jc w:val="both"/>
        <w:outlineLvl w:val="2"/>
        <w:rPr>
          <w:rFonts w:ascii="Times New Roman" w:eastAsia="Times New Roman" w:hAnsi="Times New Roman"/>
          <w:color w:val="00ADDB"/>
          <w:sz w:val="24"/>
          <w:szCs w:val="24"/>
          <w:lang w:eastAsia="es-ES"/>
        </w:rPr>
      </w:pPr>
      <w:r w:rsidRPr="00005F64">
        <w:rPr>
          <w:rFonts w:ascii="Times New Roman" w:eastAsia="Times New Roman" w:hAnsi="Times New Roman"/>
          <w:color w:val="00ADDB"/>
          <w:sz w:val="24"/>
          <w:szCs w:val="24"/>
          <w:lang w:eastAsia="es-ES"/>
        </w:rPr>
        <w:t>Plazo</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En líneas generales hasta 60 meses. Para capital de trabajo como único destino vinculado al proceso productivo, hasta 24 meses.</w:t>
      </w:r>
    </w:p>
    <w:p w:rsidR="00D727CD" w:rsidRPr="00005F64" w:rsidRDefault="00D727CD" w:rsidP="00537450">
      <w:pPr>
        <w:shd w:val="clear" w:color="auto" w:fill="FFFFFF"/>
        <w:spacing w:after="0" w:line="240" w:lineRule="auto"/>
        <w:jc w:val="both"/>
        <w:outlineLvl w:val="2"/>
        <w:rPr>
          <w:rFonts w:ascii="Times New Roman" w:eastAsia="Times New Roman" w:hAnsi="Times New Roman"/>
          <w:color w:val="00ADDB"/>
          <w:sz w:val="24"/>
          <w:szCs w:val="24"/>
          <w:lang w:eastAsia="es-ES"/>
        </w:rPr>
      </w:pPr>
      <w:r w:rsidRPr="00005F64">
        <w:rPr>
          <w:rFonts w:ascii="Times New Roman" w:eastAsia="Times New Roman" w:hAnsi="Times New Roman"/>
          <w:color w:val="00ADDB"/>
          <w:sz w:val="24"/>
          <w:szCs w:val="24"/>
          <w:lang w:eastAsia="es-ES"/>
        </w:rPr>
        <w:t>Régimen de amortización</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En líneas generales se liquidará mediante el sistema francés. La periodicidad del pago de las amortizaciones de capital se pactará con el cliente de acuerdo con el flujo de los fondos y conforme a la estacionalidad de sus ingresos, pudiendo ser por ejemplo mensual, trimestral o semestral.</w:t>
      </w:r>
    </w:p>
    <w:p w:rsidR="00D727CD" w:rsidRPr="00005F64" w:rsidRDefault="00D727CD" w:rsidP="00537450">
      <w:pPr>
        <w:shd w:val="clear" w:color="auto" w:fill="FFFFFF"/>
        <w:spacing w:after="0" w:line="240" w:lineRule="auto"/>
        <w:jc w:val="both"/>
        <w:outlineLvl w:val="2"/>
        <w:rPr>
          <w:rFonts w:ascii="Times New Roman" w:eastAsia="Times New Roman" w:hAnsi="Times New Roman"/>
          <w:color w:val="00ADDB"/>
          <w:sz w:val="24"/>
          <w:szCs w:val="24"/>
          <w:lang w:eastAsia="es-ES"/>
        </w:rPr>
      </w:pPr>
      <w:r w:rsidRPr="00005F64">
        <w:rPr>
          <w:rFonts w:ascii="Times New Roman" w:eastAsia="Times New Roman" w:hAnsi="Times New Roman"/>
          <w:color w:val="00ADDB"/>
          <w:sz w:val="24"/>
          <w:szCs w:val="24"/>
          <w:lang w:eastAsia="es-ES"/>
        </w:rPr>
        <w:t>Período de gracia</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En líneas generales, será de hasta 6 meses. Podrá considerarse, a criterio de la instancia crediticia, plazos mayores acordes al ciclo comercial del proyecto. Se aplicará exclusivamente para capital. En ningún caso habrá período de gracia para pago de intereses. Para capital de trabajo como único destino NO se contemplará período de gracia.</w:t>
      </w:r>
    </w:p>
    <w:p w:rsidR="00D727CD" w:rsidRPr="00005F64" w:rsidRDefault="00D727CD" w:rsidP="00537450">
      <w:pPr>
        <w:shd w:val="clear" w:color="auto" w:fill="FFFFFF"/>
        <w:spacing w:after="0" w:line="240" w:lineRule="auto"/>
        <w:jc w:val="both"/>
        <w:outlineLvl w:val="2"/>
        <w:rPr>
          <w:rFonts w:ascii="Times New Roman" w:eastAsia="Times New Roman" w:hAnsi="Times New Roman"/>
          <w:color w:val="00ADDB"/>
          <w:sz w:val="24"/>
          <w:szCs w:val="24"/>
          <w:lang w:eastAsia="es-ES"/>
        </w:rPr>
      </w:pPr>
      <w:r w:rsidRPr="00005F64">
        <w:rPr>
          <w:rFonts w:ascii="Times New Roman" w:eastAsia="Times New Roman" w:hAnsi="Times New Roman"/>
          <w:color w:val="00ADDB"/>
          <w:sz w:val="24"/>
          <w:szCs w:val="24"/>
          <w:lang w:eastAsia="es-ES"/>
        </w:rPr>
        <w:t>Garantías</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 xml:space="preserve">A satisfacción de FONDER. En líneas generales por un monto de hasta $ 500.000 y con un plazo de hasta 60 meses, preferentemente cesión de derechos </w:t>
      </w:r>
      <w:proofErr w:type="spellStart"/>
      <w:r w:rsidRPr="00D6101B">
        <w:rPr>
          <w:rFonts w:ascii="Times New Roman" w:eastAsia="Times New Roman" w:hAnsi="Times New Roman"/>
          <w:color w:val="000000"/>
          <w:sz w:val="24"/>
          <w:szCs w:val="24"/>
          <w:lang w:eastAsia="es-ES"/>
        </w:rPr>
        <w:t>creditorios</w:t>
      </w:r>
      <w:proofErr w:type="spellEnd"/>
      <w:r w:rsidRPr="00D6101B">
        <w:rPr>
          <w:rFonts w:ascii="Times New Roman" w:eastAsia="Times New Roman" w:hAnsi="Times New Roman"/>
          <w:color w:val="000000"/>
          <w:sz w:val="24"/>
          <w:szCs w:val="24"/>
          <w:lang w:eastAsia="es-ES"/>
        </w:rPr>
        <w:t xml:space="preserve"> presentes y futuros derivados del giro comercial del cliente, pudiendo también contemplarse garantías reales o personales.</w:t>
      </w:r>
    </w:p>
    <w:p w:rsidR="00D727CD" w:rsidRPr="00005F64" w:rsidRDefault="00D727CD" w:rsidP="00537450">
      <w:pPr>
        <w:shd w:val="clear" w:color="auto" w:fill="FFFFFF"/>
        <w:spacing w:after="0" w:line="240" w:lineRule="auto"/>
        <w:jc w:val="both"/>
        <w:outlineLvl w:val="2"/>
        <w:rPr>
          <w:rFonts w:ascii="Times New Roman" w:eastAsia="Times New Roman" w:hAnsi="Times New Roman"/>
          <w:color w:val="00ADDB"/>
          <w:sz w:val="24"/>
          <w:szCs w:val="24"/>
          <w:lang w:eastAsia="es-ES"/>
        </w:rPr>
      </w:pPr>
      <w:r w:rsidRPr="00005F64">
        <w:rPr>
          <w:rFonts w:ascii="Times New Roman" w:eastAsia="Times New Roman" w:hAnsi="Times New Roman"/>
          <w:color w:val="00ADDB"/>
          <w:sz w:val="24"/>
          <w:szCs w:val="24"/>
          <w:lang w:eastAsia="es-ES"/>
        </w:rPr>
        <w:t>Tasa de Interés</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b/>
          <w:bCs/>
          <w:color w:val="000000"/>
          <w:sz w:val="24"/>
          <w:szCs w:val="24"/>
          <w:lang w:eastAsia="es-ES"/>
        </w:rPr>
        <w:t>Destino Inversiones en General:</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En función de las características del solicitante y el análisis crediticio correspondiente se podrá aplicar:</w:t>
      </w:r>
    </w:p>
    <w:p w:rsidR="00D727CD" w:rsidRPr="00D6101B" w:rsidRDefault="00D727CD" w:rsidP="00E30AB2">
      <w:pPr>
        <w:numPr>
          <w:ilvl w:val="0"/>
          <w:numId w:val="41"/>
        </w:numPr>
        <w:shd w:val="clear" w:color="auto" w:fill="FFFFFF"/>
        <w:spacing w:before="100" w:beforeAutospacing="1" w:after="100" w:afterAutospacing="1"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lastRenderedPageBreak/>
        <w:t xml:space="preserve">Tasa Variable, equivalente al 50% de la tasa de interés activa de cartera general para operaciones en pesos, vigente en el Banco de la Nación Argentina, con sus oscilaciones a través del tiempo, al 30/01/2015 equivale a Tasa Nominal Anual </w:t>
      </w:r>
      <w:r w:rsidRPr="00D6101B">
        <w:rPr>
          <w:rFonts w:ascii="Times New Roman" w:eastAsia="Times New Roman" w:hAnsi="Times New Roman"/>
          <w:color w:val="000000"/>
          <w:sz w:val="24"/>
          <w:szCs w:val="24"/>
          <w:highlight w:val="yellow"/>
          <w:lang w:eastAsia="es-ES"/>
        </w:rPr>
        <w:t>(TNA) 12,50%.</w:t>
      </w:r>
      <w:r w:rsidRPr="00D6101B">
        <w:rPr>
          <w:rFonts w:ascii="Times New Roman" w:eastAsia="Times New Roman" w:hAnsi="Times New Roman"/>
          <w:color w:val="000000"/>
          <w:sz w:val="24"/>
          <w:szCs w:val="24"/>
          <w:lang w:eastAsia="es-ES"/>
        </w:rPr>
        <w:t xml:space="preserve"> Tasa Efectiva Anual (TEA) 13,25% - Costo Financiero Total (CFT) 18,95%, correspondiente a un préstamo de $100.000, cuyo titular es una persona jurídica - responsable inscripta ante la AFIP, a 36 meses de plazo con 6 meses de gracia y con el 1% de retención del fondo de reserva (*)</w:t>
      </w:r>
    </w:p>
    <w:p w:rsidR="00D727CD" w:rsidRPr="00D6101B" w:rsidRDefault="00D727CD" w:rsidP="00E30AB2">
      <w:pPr>
        <w:numPr>
          <w:ilvl w:val="0"/>
          <w:numId w:val="41"/>
        </w:numPr>
        <w:shd w:val="clear" w:color="auto" w:fill="FFFFFF"/>
        <w:spacing w:before="100" w:beforeAutospacing="1" w:after="100" w:afterAutospacing="1"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 xml:space="preserve">Tasa Vigente en línea N° 400 del Banco de la Nación Argentina, “Financiamiento de Inversiones de actividades productivas para la </w:t>
      </w:r>
      <w:proofErr w:type="spellStart"/>
      <w:r w:rsidRPr="00D6101B">
        <w:rPr>
          <w:rFonts w:ascii="Times New Roman" w:eastAsia="Times New Roman" w:hAnsi="Times New Roman"/>
          <w:color w:val="000000"/>
          <w:sz w:val="24"/>
          <w:szCs w:val="24"/>
          <w:lang w:eastAsia="es-ES"/>
        </w:rPr>
        <w:t>MIPyME</w:t>
      </w:r>
      <w:proofErr w:type="spellEnd"/>
      <w:r w:rsidRPr="00D6101B">
        <w:rPr>
          <w:rFonts w:ascii="Times New Roman" w:eastAsia="Times New Roman" w:hAnsi="Times New Roman"/>
          <w:color w:val="000000"/>
          <w:sz w:val="24"/>
          <w:szCs w:val="24"/>
          <w:lang w:eastAsia="es-ES"/>
        </w:rPr>
        <w:t xml:space="preserve"> - Tramo Inversiones”, con sus oscilaciones a través del tiempo o la que la sustituya oportunamente. Para los primeros tres años tasa fija. Se percibirá una TNA de 17,50%. A partir del cuarto año y hasta finalizar el plazo, tasa de interés variable. Se aplicará </w:t>
      </w:r>
      <w:proofErr w:type="spellStart"/>
      <w:r w:rsidRPr="00D6101B">
        <w:rPr>
          <w:rFonts w:ascii="Times New Roman" w:eastAsia="Times New Roman" w:hAnsi="Times New Roman"/>
          <w:color w:val="000000"/>
          <w:sz w:val="24"/>
          <w:szCs w:val="24"/>
          <w:lang w:eastAsia="es-ES"/>
        </w:rPr>
        <w:t>Badlar</w:t>
      </w:r>
      <w:proofErr w:type="spellEnd"/>
      <w:r w:rsidRPr="00D6101B">
        <w:rPr>
          <w:rFonts w:ascii="Times New Roman" w:eastAsia="Times New Roman" w:hAnsi="Times New Roman"/>
          <w:color w:val="000000"/>
          <w:sz w:val="24"/>
          <w:szCs w:val="24"/>
          <w:lang w:eastAsia="es-ES"/>
        </w:rPr>
        <w:t xml:space="preserve"> Bancos Privados en pesos más 50 (cincuenta) puntos básicos o 0,5 </w:t>
      </w:r>
      <w:proofErr w:type="spellStart"/>
      <w:r w:rsidRPr="00D6101B">
        <w:rPr>
          <w:rFonts w:ascii="Times New Roman" w:eastAsia="Times New Roman" w:hAnsi="Times New Roman"/>
          <w:color w:val="000000"/>
          <w:sz w:val="24"/>
          <w:szCs w:val="24"/>
          <w:lang w:eastAsia="es-ES"/>
        </w:rPr>
        <w:t>p.p.a.</w:t>
      </w:r>
      <w:proofErr w:type="spellEnd"/>
      <w:r w:rsidRPr="00D6101B">
        <w:rPr>
          <w:rFonts w:ascii="Times New Roman" w:eastAsia="Times New Roman" w:hAnsi="Times New Roman"/>
          <w:color w:val="000000"/>
          <w:sz w:val="24"/>
          <w:szCs w:val="24"/>
          <w:lang w:eastAsia="es-ES"/>
        </w:rPr>
        <w:t xml:space="preserve"> (cincuenta centésimos puntos porcentuales anuales) TEA 18,98% - CFT 24,93%, correspondiente a un préstamo de $100.000, cuyo titular es una persona jurídica - responsable inscripta ante la AFIP, a 36 meses de plazo con 6 meses de gracia y con el 1% de retención del fondo de reserva (*).</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b/>
          <w:bCs/>
          <w:color w:val="000000"/>
          <w:sz w:val="24"/>
          <w:szCs w:val="24"/>
          <w:lang w:eastAsia="es-ES"/>
        </w:rPr>
        <w:t>Capital de Trabajo vinculado al proceso productivo como único destino:</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 xml:space="preserve">Tasa vigente en línea N° 400 del Banco de la Nación Argentina, “Financiamiento de Inversiones de actividades productivas para la </w:t>
      </w:r>
      <w:proofErr w:type="spellStart"/>
      <w:r w:rsidRPr="00D6101B">
        <w:rPr>
          <w:rFonts w:ascii="Times New Roman" w:eastAsia="Times New Roman" w:hAnsi="Times New Roman"/>
          <w:color w:val="000000"/>
          <w:sz w:val="24"/>
          <w:szCs w:val="24"/>
          <w:lang w:eastAsia="es-ES"/>
        </w:rPr>
        <w:t>MIPyME</w:t>
      </w:r>
      <w:proofErr w:type="spellEnd"/>
      <w:r w:rsidRPr="00D6101B">
        <w:rPr>
          <w:rFonts w:ascii="Times New Roman" w:eastAsia="Times New Roman" w:hAnsi="Times New Roman"/>
          <w:color w:val="000000"/>
          <w:sz w:val="24"/>
          <w:szCs w:val="24"/>
          <w:lang w:eastAsia="es-ES"/>
        </w:rPr>
        <w:t xml:space="preserve"> - Tramo Capital de Trabajo”. Para el primer año se percibirá una TNA Fija de 23%. A partir del segundo año y hasta el final del plazo, Tasa de Interés Nominal Anual Variable equivalente a Tasa Activa de Cartera General, con sus oscilaciones a través del tiempo o la que la sustituya oportunamente. TEA 25,60% - CFT 33,93% correspondiente a un préstamo de $100.000, cuyo titular es una persona jurídica - responsable inscripta ante la AFIP, a 24 meses de plazo y con el 1% de retención del fondo de reserva (*).</w:t>
      </w:r>
    </w:p>
    <w:p w:rsidR="00D727CD" w:rsidRPr="00D6101B" w:rsidRDefault="00D727CD" w:rsidP="00537450">
      <w:pPr>
        <w:shd w:val="clear" w:color="auto" w:fill="FFFFFF"/>
        <w:spacing w:after="0" w:line="240" w:lineRule="auto"/>
        <w:jc w:val="both"/>
        <w:rPr>
          <w:rFonts w:ascii="Times New Roman" w:eastAsia="Times New Roman" w:hAnsi="Times New Roman"/>
          <w:color w:val="000000"/>
          <w:sz w:val="24"/>
          <w:szCs w:val="24"/>
          <w:lang w:eastAsia="es-ES"/>
        </w:rPr>
      </w:pPr>
      <w:r w:rsidRPr="00D6101B">
        <w:rPr>
          <w:rFonts w:ascii="Times New Roman" w:eastAsia="Times New Roman" w:hAnsi="Times New Roman"/>
          <w:color w:val="000000"/>
          <w:sz w:val="24"/>
          <w:szCs w:val="24"/>
          <w:lang w:eastAsia="es-ES"/>
        </w:rPr>
        <w:t>(*) CFT sin contemplar costos de instrumentación de la garantía.</w:t>
      </w:r>
    </w:p>
    <w:p w:rsidR="00DB1A9A" w:rsidRDefault="00DB1A9A" w:rsidP="00537450">
      <w:pPr>
        <w:spacing w:line="240" w:lineRule="auto"/>
        <w:jc w:val="both"/>
        <w:rPr>
          <w:rFonts w:ascii="Times New Roman" w:hAnsi="Times New Roman"/>
          <w:b/>
          <w:color w:val="000000"/>
          <w:sz w:val="24"/>
          <w:szCs w:val="24"/>
          <w:u w:val="single"/>
          <w:shd w:val="clear" w:color="auto" w:fill="F4F4F4"/>
        </w:rPr>
      </w:pPr>
    </w:p>
    <w:p w:rsidR="007E0964" w:rsidRPr="00005F64" w:rsidRDefault="00DB1A9A" w:rsidP="00CF1947">
      <w:pPr>
        <w:spacing w:line="240" w:lineRule="auto"/>
        <w:jc w:val="both"/>
        <w:rPr>
          <w:rFonts w:ascii="Times New Roman" w:hAnsi="Times New Roman"/>
          <w:b/>
          <w:color w:val="000000"/>
          <w:sz w:val="24"/>
          <w:szCs w:val="24"/>
          <w:u w:val="single"/>
          <w:shd w:val="clear" w:color="auto" w:fill="F4F4F4"/>
        </w:rPr>
      </w:pPr>
      <w:r>
        <w:rPr>
          <w:rFonts w:ascii="Times New Roman" w:hAnsi="Times New Roman"/>
          <w:b/>
          <w:color w:val="000000"/>
          <w:sz w:val="24"/>
          <w:szCs w:val="24"/>
          <w:u w:val="single"/>
          <w:shd w:val="clear" w:color="auto" w:fill="F4F4F4"/>
        </w:rPr>
        <w:t xml:space="preserve">Datos de la Tasa Nominal Anual </w:t>
      </w:r>
      <w:r w:rsidR="0080187F" w:rsidRPr="00005F64">
        <w:rPr>
          <w:rFonts w:ascii="Times New Roman" w:hAnsi="Times New Roman"/>
          <w:b/>
          <w:color w:val="000000"/>
          <w:sz w:val="24"/>
          <w:szCs w:val="24"/>
          <w:u w:val="single"/>
          <w:shd w:val="clear" w:color="auto" w:fill="F4F4F4"/>
        </w:rPr>
        <w:t>T.N.A:</w:t>
      </w:r>
    </w:p>
    <w:p w:rsidR="007E0964" w:rsidRPr="00005F64" w:rsidRDefault="00713248" w:rsidP="00537450">
      <w:pPr>
        <w:spacing w:line="240" w:lineRule="auto"/>
        <w:jc w:val="both"/>
        <w:rPr>
          <w:rFonts w:ascii="Times New Roman" w:hAnsi="Times New Roman"/>
          <w:color w:val="000000"/>
          <w:sz w:val="24"/>
          <w:szCs w:val="24"/>
          <w:shd w:val="clear" w:color="auto" w:fill="F4F4F4"/>
        </w:rPr>
      </w:pPr>
      <w:r>
        <w:rPr>
          <w:rFonts w:ascii="Times New Roman" w:hAnsi="Times New Roman"/>
          <w:b/>
          <w:noProof/>
          <w:color w:val="000000"/>
          <w:sz w:val="24"/>
          <w:szCs w:val="24"/>
          <w:u w:val="single"/>
          <w:lang w:eastAsia="es-ES"/>
        </w:rPr>
        <w:drawing>
          <wp:inline distT="0" distB="0" distL="0" distR="0">
            <wp:extent cx="6076950" cy="2076450"/>
            <wp:effectExtent l="19050" t="0" r="0" b="0"/>
            <wp:docPr id="60"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pic:cNvPicPr>
                      <a:picLocks noChangeAspect="1" noChangeArrowheads="1"/>
                    </pic:cNvPicPr>
                  </pic:nvPicPr>
                  <pic:blipFill>
                    <a:blip r:embed="rId87" cstate="print"/>
                    <a:srcRect/>
                    <a:stretch>
                      <a:fillRect/>
                    </a:stretch>
                  </pic:blipFill>
                  <pic:spPr bwMode="auto">
                    <a:xfrm>
                      <a:off x="0" y="0"/>
                      <a:ext cx="6076950" cy="2076450"/>
                    </a:xfrm>
                    <a:prstGeom prst="rect">
                      <a:avLst/>
                    </a:prstGeom>
                    <a:noFill/>
                    <a:ln w="9525">
                      <a:noFill/>
                      <a:miter lim="800000"/>
                      <a:headEnd/>
                      <a:tailEnd/>
                    </a:ln>
                  </pic:spPr>
                </pic:pic>
              </a:graphicData>
            </a:graphic>
          </wp:inline>
        </w:drawing>
      </w:r>
    </w:p>
    <w:p w:rsidR="00F92925" w:rsidRPr="00D6101B" w:rsidRDefault="00392E13" w:rsidP="00537450">
      <w:pPr>
        <w:spacing w:line="240" w:lineRule="auto"/>
        <w:jc w:val="both"/>
        <w:rPr>
          <w:rFonts w:ascii="Times New Roman" w:hAnsi="Times New Roman"/>
          <w:color w:val="000000"/>
          <w:sz w:val="24"/>
          <w:szCs w:val="24"/>
          <w:shd w:val="clear" w:color="auto" w:fill="F4F4F4"/>
        </w:rPr>
      </w:pPr>
      <w:r w:rsidRPr="00005F64">
        <w:rPr>
          <w:rFonts w:ascii="Times New Roman" w:hAnsi="Times New Roman"/>
          <w:color w:val="000000"/>
          <w:sz w:val="24"/>
          <w:szCs w:val="24"/>
          <w:shd w:val="clear" w:color="auto" w:fill="F4F4F4"/>
        </w:rPr>
        <w:t xml:space="preserve">Extracción </w:t>
      </w:r>
      <w:r w:rsidR="00005F64" w:rsidRPr="00005F64">
        <w:rPr>
          <w:rFonts w:ascii="Times New Roman" w:hAnsi="Times New Roman"/>
          <w:color w:val="000000"/>
          <w:sz w:val="24"/>
          <w:szCs w:val="24"/>
          <w:shd w:val="clear" w:color="auto" w:fill="F4F4F4"/>
        </w:rPr>
        <w:t>Página</w:t>
      </w:r>
      <w:r w:rsidRPr="00005F64">
        <w:rPr>
          <w:rFonts w:ascii="Times New Roman" w:hAnsi="Times New Roman"/>
          <w:color w:val="000000"/>
          <w:sz w:val="24"/>
          <w:szCs w:val="24"/>
          <w:shd w:val="clear" w:color="auto" w:fill="F4F4F4"/>
        </w:rPr>
        <w:t xml:space="preserve"> Oficial  de Banco de la Nación Argentina.  </w:t>
      </w:r>
      <w:hyperlink r:id="rId88" w:history="1">
        <w:r w:rsidR="00463C2B" w:rsidRPr="00D6101B">
          <w:rPr>
            <w:rStyle w:val="Hipervnculo"/>
            <w:rFonts w:ascii="Times New Roman" w:hAnsi="Times New Roman"/>
            <w:color w:val="000000"/>
            <w:sz w:val="24"/>
            <w:szCs w:val="24"/>
            <w:u w:val="none"/>
            <w:shd w:val="clear" w:color="auto" w:fill="F4F4F4"/>
          </w:rPr>
          <w:t>http://www.bna.com.ar/</w:t>
        </w:r>
      </w:hyperlink>
    </w:p>
    <w:p w:rsidR="00E27760" w:rsidRPr="00005F64" w:rsidRDefault="002C163C" w:rsidP="00E27760">
      <w:pPr>
        <w:pStyle w:val="ecxmsonormal"/>
        <w:shd w:val="clear" w:color="auto" w:fill="FFFFFF"/>
        <w:spacing w:before="0" w:beforeAutospacing="0" w:after="324" w:afterAutospacing="0"/>
        <w:jc w:val="both"/>
        <w:rPr>
          <w:color w:val="444444"/>
        </w:rPr>
      </w:pPr>
      <w:r>
        <w:rPr>
          <w:b/>
          <w:bCs/>
          <w:color w:val="444444"/>
        </w:rPr>
        <w:lastRenderedPageBreak/>
        <w:t>B</w:t>
      </w:r>
      <w:r w:rsidR="00E27760" w:rsidRPr="00005F64">
        <w:rPr>
          <w:b/>
          <w:bCs/>
          <w:color w:val="444444"/>
        </w:rPr>
        <w:t>IBLIOGRAFIA – REFERENCIAS:</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Investigación de Mercado, sexta edición – WILLIAM G. ZIKMUND</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Investigación de Mercado, en un ambiente de información cambiante, segunda edición – HAIR, BUSH, ORTINAU</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Preparación y Evaluación de Proyectos, cuarta edición – SAPAG CHAIN, NASSIR</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Costos - VAZQUEZ, JUAN CARLOS</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Administración de Operaciones – KRAJEWSKI Y LARRY P. RITZMAN</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Dirección de Operaciones - DOMINGUEZ MACHUCA, JOSE A.</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Apunte de cátedra de Seguridad e Higiene del Trabajo – LEONARDINI RUBEN.</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 xml:space="preserve">Apuntes de cátedra Control de Gestión – Ing. Silva </w:t>
      </w:r>
      <w:proofErr w:type="spellStart"/>
      <w:r w:rsidRPr="00005F64">
        <w:rPr>
          <w:rFonts w:ascii="Times New Roman" w:hAnsi="Times New Roman"/>
          <w:color w:val="444444"/>
          <w:sz w:val="24"/>
          <w:szCs w:val="24"/>
        </w:rPr>
        <w:t>Beccarini</w:t>
      </w:r>
      <w:proofErr w:type="spellEnd"/>
      <w:r w:rsidRPr="00005F64">
        <w:rPr>
          <w:rFonts w:ascii="Times New Roman" w:hAnsi="Times New Roman"/>
          <w:color w:val="444444"/>
          <w:sz w:val="24"/>
          <w:szCs w:val="24"/>
        </w:rPr>
        <w:t>.</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Apuntes de la cátedra Evaluación de Proyecto – Rubén Ascua.</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Manual de sociedades comerciales – CARLOS GILBERTO VILLEGAS</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Introducción al derecho – ABELARDO TORRE</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Ley de sociedades comerciales</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Guía para la aplicación de buenas prácticas de manufactura - Secretario de Agricultura, Ganadería, Pesca y Alimentos.</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 xml:space="preserve">Guía para </w:t>
      </w:r>
      <w:smartTag w:uri="urn:schemas-microsoft-com:office:smarttags" w:element="PersonName">
        <w:smartTagPr>
          <w:attr w:name="ProductID" w:val="la Aplicaci￳n"/>
        </w:smartTagPr>
        <w:r w:rsidRPr="00005F64">
          <w:rPr>
            <w:rFonts w:ascii="Times New Roman" w:hAnsi="Times New Roman"/>
            <w:color w:val="444444"/>
            <w:sz w:val="24"/>
            <w:szCs w:val="24"/>
          </w:rPr>
          <w:t>la Aplicación</w:t>
        </w:r>
      </w:smartTag>
      <w:r w:rsidRPr="00005F64">
        <w:rPr>
          <w:rFonts w:ascii="Times New Roman" w:hAnsi="Times New Roman"/>
          <w:color w:val="444444"/>
          <w:sz w:val="24"/>
          <w:szCs w:val="24"/>
        </w:rPr>
        <w:t xml:space="preserve"> de los Principios del Sistema HACCP en </w:t>
      </w:r>
      <w:smartTag w:uri="urn:schemas-microsoft-com:office:smarttags" w:element="PersonName">
        <w:smartTagPr>
          <w:attr w:name="ProductID" w:val="la Elaboraci￳n"/>
        </w:smartTagPr>
        <w:r w:rsidRPr="00005F64">
          <w:rPr>
            <w:rFonts w:ascii="Times New Roman" w:hAnsi="Times New Roman"/>
            <w:color w:val="444444"/>
            <w:sz w:val="24"/>
            <w:szCs w:val="24"/>
          </w:rPr>
          <w:t>la Elaboración</w:t>
        </w:r>
      </w:smartTag>
      <w:r w:rsidRPr="00005F64">
        <w:rPr>
          <w:rFonts w:ascii="Times New Roman" w:hAnsi="Times New Roman"/>
          <w:color w:val="444444"/>
          <w:sz w:val="24"/>
          <w:szCs w:val="24"/>
        </w:rPr>
        <w:t xml:space="preserve"> de Productos de Panadería - Ministerio de Salud – DIGESA</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“Seguridad e Higiene en Panadería y Pastelería” - Centro Tecnológico de Cereales de Castilla y León</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Guía para la aplicación del sistema de trazabilidad - Agencia Española de Seguridad Alimentaria</w:t>
      </w:r>
    </w:p>
    <w:p w:rsidR="00E27760" w:rsidRPr="00005F64" w:rsidRDefault="00E27760" w:rsidP="00E27760">
      <w:pPr>
        <w:numPr>
          <w:ilvl w:val="0"/>
          <w:numId w:val="39"/>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rPr>
        <w:t xml:space="preserve">Ley de impuesto a las ganancias, bienes personales y ganancia </w:t>
      </w:r>
      <w:proofErr w:type="spellStart"/>
      <w:r w:rsidRPr="00005F64">
        <w:rPr>
          <w:rFonts w:ascii="Times New Roman" w:hAnsi="Times New Roman"/>
          <w:color w:val="444444"/>
          <w:sz w:val="24"/>
          <w:szCs w:val="24"/>
        </w:rPr>
        <w:t>minima</w:t>
      </w:r>
      <w:proofErr w:type="spellEnd"/>
      <w:r w:rsidRPr="00005F64">
        <w:rPr>
          <w:rFonts w:ascii="Times New Roman" w:hAnsi="Times New Roman"/>
          <w:color w:val="444444"/>
          <w:sz w:val="24"/>
          <w:szCs w:val="24"/>
        </w:rPr>
        <w:t xml:space="preserve"> presunta</w:t>
      </w:r>
    </w:p>
    <w:p w:rsidR="00E27760" w:rsidRPr="00005F64" w:rsidRDefault="00E27760" w:rsidP="00E27760">
      <w:pPr>
        <w:shd w:val="clear" w:color="auto" w:fill="FFFFFF"/>
        <w:spacing w:after="38" w:line="240" w:lineRule="auto"/>
        <w:jc w:val="both"/>
        <w:rPr>
          <w:rFonts w:ascii="Times New Roman" w:hAnsi="Times New Roman"/>
          <w:color w:val="444444"/>
          <w:sz w:val="24"/>
          <w:szCs w:val="24"/>
        </w:rPr>
      </w:pPr>
    </w:p>
    <w:p w:rsidR="00E27760" w:rsidRPr="00005F64" w:rsidRDefault="00E27760" w:rsidP="00E27760">
      <w:pPr>
        <w:shd w:val="clear" w:color="auto" w:fill="FFFFFF"/>
        <w:spacing w:after="38" w:line="240" w:lineRule="auto"/>
        <w:jc w:val="both"/>
        <w:rPr>
          <w:rFonts w:ascii="Times New Roman" w:hAnsi="Times New Roman"/>
          <w:color w:val="444444"/>
          <w:sz w:val="24"/>
          <w:szCs w:val="24"/>
          <w:u w:val="single"/>
        </w:rPr>
      </w:pPr>
      <w:r>
        <w:rPr>
          <w:rFonts w:ascii="Times New Roman" w:hAnsi="Times New Roman"/>
          <w:color w:val="444444"/>
          <w:sz w:val="24"/>
          <w:szCs w:val="24"/>
          <w:u w:val="single"/>
        </w:rPr>
        <w:t xml:space="preserve">Bibliografía de </w:t>
      </w:r>
      <w:r w:rsidRPr="00005F64">
        <w:rPr>
          <w:rFonts w:ascii="Times New Roman" w:hAnsi="Times New Roman"/>
          <w:color w:val="444444"/>
          <w:sz w:val="24"/>
          <w:szCs w:val="24"/>
          <w:u w:val="single"/>
        </w:rPr>
        <w:t xml:space="preserve">Internet: </w:t>
      </w:r>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89" w:history="1">
        <w:r w:rsidR="00E27760" w:rsidRPr="00054746">
          <w:rPr>
            <w:rStyle w:val="Hipervnculo"/>
            <w:rFonts w:ascii="Times New Roman" w:hAnsi="Times New Roman"/>
            <w:color w:val="000000"/>
            <w:sz w:val="24"/>
            <w:szCs w:val="24"/>
            <w:u w:val="none"/>
          </w:rPr>
          <w:t>http://www.msal.gov.ar/prensa/index.php/noticias/noticias-de-la-semana/1967-gobierno-nacional-intensifica-diagnostico-de-celiaquia-y-deteccion-de-gluten-en-alimentos-industrializados</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0" w:tgtFrame="_blank" w:history="1">
        <w:r w:rsidR="00E27760" w:rsidRPr="00054746">
          <w:rPr>
            <w:rStyle w:val="Hipervnculo"/>
            <w:rFonts w:ascii="Times New Roman" w:hAnsi="Times New Roman"/>
            <w:color w:val="000000"/>
            <w:sz w:val="24"/>
            <w:szCs w:val="24"/>
            <w:u w:val="none"/>
          </w:rPr>
          <w:t>http://www.alimentosargentinos.gov.ar</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1" w:tgtFrame="_blank" w:history="1">
        <w:r w:rsidR="00E27760" w:rsidRPr="00054746">
          <w:rPr>
            <w:rStyle w:val="Hipervnculo"/>
            <w:rFonts w:ascii="Times New Roman" w:hAnsi="Times New Roman"/>
            <w:color w:val="000000"/>
            <w:sz w:val="24"/>
            <w:szCs w:val="24"/>
            <w:u w:val="none"/>
          </w:rPr>
          <w:t>http://www.fao.org</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2" w:tgtFrame="_blank" w:history="1">
        <w:r w:rsidR="00E27760" w:rsidRPr="00054746">
          <w:rPr>
            <w:rStyle w:val="Hipervnculo"/>
            <w:rFonts w:ascii="Times New Roman" w:hAnsi="Times New Roman"/>
            <w:color w:val="000000"/>
            <w:sz w:val="24"/>
            <w:szCs w:val="24"/>
            <w:u w:val="none"/>
          </w:rPr>
          <w:t>http://www.alimentacion-sana.com.ar</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3" w:tgtFrame="_blank" w:history="1">
        <w:r w:rsidR="00E27760" w:rsidRPr="00054746">
          <w:rPr>
            <w:rStyle w:val="Hipervnculo"/>
            <w:rFonts w:ascii="Times New Roman" w:hAnsi="Times New Roman"/>
            <w:color w:val="000000"/>
            <w:sz w:val="24"/>
            <w:szCs w:val="24"/>
            <w:u w:val="none"/>
          </w:rPr>
          <w:t>www.cnp.go.cr/</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4" w:tgtFrame="_blank" w:history="1">
        <w:r w:rsidR="00E27760" w:rsidRPr="00054746">
          <w:rPr>
            <w:rStyle w:val="Hipervnculo"/>
            <w:rFonts w:ascii="Times New Roman" w:hAnsi="Times New Roman"/>
            <w:color w:val="000000"/>
            <w:sz w:val="24"/>
            <w:szCs w:val="24"/>
            <w:u w:val="none"/>
          </w:rPr>
          <w:t>http://www.santafe.gov.ar</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5" w:tgtFrame="_blank" w:history="1">
        <w:r w:rsidR="00E27760" w:rsidRPr="00054746">
          <w:rPr>
            <w:rStyle w:val="Hipervnculo"/>
            <w:rFonts w:ascii="Times New Roman" w:hAnsi="Times New Roman"/>
            <w:color w:val="000000"/>
            <w:sz w:val="24"/>
            <w:szCs w:val="24"/>
            <w:u w:val="none"/>
          </w:rPr>
          <w:t>http://www.eco2site.com</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6" w:tgtFrame="_blank" w:history="1">
        <w:r w:rsidR="00E27760" w:rsidRPr="00054746">
          <w:rPr>
            <w:rStyle w:val="Hipervnculo"/>
            <w:rFonts w:ascii="Times New Roman" w:hAnsi="Times New Roman"/>
            <w:color w:val="000000"/>
            <w:sz w:val="24"/>
            <w:szCs w:val="24"/>
            <w:u w:val="none"/>
          </w:rPr>
          <w:t>http://www.castellanos.com.ar/nuevo/textos.php?id=13973</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7" w:tgtFrame="_blank" w:history="1">
        <w:r w:rsidR="00E27760" w:rsidRPr="00054746">
          <w:rPr>
            <w:rStyle w:val="Hipervnculo"/>
            <w:rFonts w:ascii="Times New Roman" w:hAnsi="Times New Roman"/>
            <w:color w:val="000000"/>
            <w:sz w:val="24"/>
            <w:szCs w:val="24"/>
            <w:u w:val="none"/>
          </w:rPr>
          <w:t>http://www.ambiente.gov.ar</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8" w:tgtFrame="_blank" w:history="1">
        <w:r w:rsidR="00E27760" w:rsidRPr="00054746">
          <w:rPr>
            <w:rStyle w:val="Hipervnculo"/>
            <w:rFonts w:ascii="Times New Roman" w:hAnsi="Times New Roman"/>
            <w:color w:val="000000"/>
            <w:sz w:val="24"/>
            <w:szCs w:val="24"/>
            <w:u w:val="none"/>
          </w:rPr>
          <w:t>http://www.gerencie.com/persona-juridica.html</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99" w:tgtFrame="_blank" w:history="1">
        <w:r w:rsidR="00E27760" w:rsidRPr="00054746">
          <w:rPr>
            <w:rStyle w:val="Hipervnculo"/>
            <w:rFonts w:ascii="Times New Roman" w:hAnsi="Times New Roman"/>
            <w:color w:val="000000"/>
            <w:sz w:val="24"/>
            <w:szCs w:val="24"/>
            <w:u w:val="none"/>
          </w:rPr>
          <w:t>http://www.afip.gov.ar</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100" w:tgtFrame="_blank" w:history="1">
        <w:r w:rsidR="00E27760" w:rsidRPr="00054746">
          <w:rPr>
            <w:rStyle w:val="Hipervnculo"/>
            <w:rFonts w:ascii="Times New Roman" w:hAnsi="Times New Roman"/>
            <w:color w:val="000000"/>
            <w:sz w:val="24"/>
            <w:szCs w:val="24"/>
            <w:u w:val="none"/>
          </w:rPr>
          <w:t>http://es.wikipedia.org</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101" w:tgtFrame="_blank" w:history="1">
        <w:r w:rsidR="00E27760" w:rsidRPr="00054746">
          <w:rPr>
            <w:rStyle w:val="Hipervnculo"/>
            <w:rFonts w:ascii="Times New Roman" w:hAnsi="Times New Roman"/>
            <w:color w:val="000000"/>
            <w:sz w:val="24"/>
            <w:szCs w:val="24"/>
            <w:u w:val="none"/>
          </w:rPr>
          <w:t>http://www.monografias.com/</w:t>
        </w:r>
      </w:hyperlink>
    </w:p>
    <w:p w:rsidR="00E27760" w:rsidRPr="00054746" w:rsidRDefault="0091413D" w:rsidP="00E27760">
      <w:pPr>
        <w:numPr>
          <w:ilvl w:val="0"/>
          <w:numId w:val="39"/>
        </w:numPr>
        <w:shd w:val="clear" w:color="auto" w:fill="FFFFFF"/>
        <w:spacing w:after="38" w:line="240" w:lineRule="auto"/>
        <w:ind w:left="240"/>
        <w:jc w:val="both"/>
        <w:rPr>
          <w:rFonts w:ascii="Times New Roman" w:hAnsi="Times New Roman"/>
          <w:color w:val="000000"/>
          <w:sz w:val="24"/>
          <w:szCs w:val="24"/>
        </w:rPr>
      </w:pPr>
      <w:hyperlink r:id="rId102" w:tgtFrame="_blank" w:history="1">
        <w:r w:rsidR="00E27760" w:rsidRPr="00054746">
          <w:rPr>
            <w:rStyle w:val="Hipervnculo"/>
            <w:color w:val="000000"/>
            <w:u w:val="none"/>
          </w:rPr>
          <w:t>http://www.sindicatopanaderos.com.ar/</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03" w:tgtFrame="_blank" w:history="1">
        <w:r w:rsidR="00E27760" w:rsidRPr="00054746">
          <w:rPr>
            <w:rStyle w:val="Hipervnculo"/>
            <w:rFonts w:ascii="Times New Roman" w:hAnsi="Times New Roman"/>
            <w:color w:val="000000"/>
            <w:sz w:val="24"/>
            <w:szCs w:val="24"/>
            <w:u w:val="none"/>
          </w:rPr>
          <w:t>www.panaderiaindustrial.com.ar</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04" w:tgtFrame="_blank" w:history="1">
        <w:r w:rsidR="00E27760" w:rsidRPr="00054746">
          <w:rPr>
            <w:rStyle w:val="Hipervnculo"/>
            <w:rFonts w:ascii="Times New Roman" w:hAnsi="Times New Roman"/>
            <w:color w:val="000000"/>
            <w:sz w:val="24"/>
            <w:szCs w:val="24"/>
            <w:u w:val="none"/>
          </w:rPr>
          <w:t>http://contadores.infobaeprofesional.com</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05" w:tgtFrame="_blank" w:history="1">
        <w:r w:rsidR="00E27760" w:rsidRPr="00054746">
          <w:rPr>
            <w:rStyle w:val="Hipervnculo"/>
            <w:rFonts w:ascii="Times New Roman" w:hAnsi="Times New Roman"/>
            <w:color w:val="000000"/>
            <w:sz w:val="24"/>
            <w:szCs w:val="24"/>
            <w:u w:val="none"/>
          </w:rPr>
          <w:t>http://jhnovoart.com</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06" w:tgtFrame="_blank" w:history="1">
        <w:r w:rsidR="00E27760" w:rsidRPr="00054746">
          <w:rPr>
            <w:rStyle w:val="Hipervnculo"/>
            <w:rFonts w:ascii="Times New Roman" w:hAnsi="Times New Roman"/>
            <w:color w:val="000000"/>
            <w:sz w:val="24"/>
            <w:szCs w:val="24"/>
            <w:u w:val="none"/>
          </w:rPr>
          <w:t>http://empres.com.ar/</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07" w:tgtFrame="_blank" w:history="1">
        <w:r w:rsidR="00E27760" w:rsidRPr="00054746">
          <w:rPr>
            <w:rStyle w:val="Hipervnculo"/>
            <w:rFonts w:ascii="Times New Roman" w:hAnsi="Times New Roman"/>
            <w:color w:val="000000"/>
            <w:sz w:val="24"/>
            <w:szCs w:val="24"/>
            <w:u w:val="none"/>
          </w:rPr>
          <w:t>http://www.anmat.gov.ar/</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08" w:tgtFrame="_blank" w:history="1">
        <w:r w:rsidR="00E27760" w:rsidRPr="00054746">
          <w:rPr>
            <w:rStyle w:val="Hipervnculo"/>
            <w:rFonts w:ascii="Times New Roman" w:hAnsi="Times New Roman"/>
            <w:color w:val="000000"/>
            <w:sz w:val="24"/>
            <w:szCs w:val="24"/>
            <w:u w:val="none"/>
          </w:rPr>
          <w:t>www.molinoflorida.com.ar</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09" w:tgtFrame="_blank" w:history="1">
        <w:r w:rsidR="00E27760" w:rsidRPr="00054746">
          <w:rPr>
            <w:rStyle w:val="Hipervnculo"/>
            <w:rFonts w:ascii="Times New Roman" w:hAnsi="Times New Roman"/>
            <w:color w:val="000000"/>
            <w:sz w:val="24"/>
            <w:szCs w:val="24"/>
            <w:u w:val="none"/>
          </w:rPr>
          <w:t>http://www.fao.org</w:t>
        </w:r>
      </w:hyperlink>
    </w:p>
    <w:p w:rsidR="00E27760" w:rsidRPr="00054746" w:rsidRDefault="0091413D" w:rsidP="00E27760">
      <w:pPr>
        <w:numPr>
          <w:ilvl w:val="0"/>
          <w:numId w:val="40"/>
        </w:numPr>
        <w:shd w:val="clear" w:color="auto" w:fill="FFFFFF"/>
        <w:spacing w:after="38" w:line="240" w:lineRule="auto"/>
        <w:ind w:left="240"/>
        <w:jc w:val="both"/>
        <w:rPr>
          <w:rFonts w:ascii="Times New Roman" w:hAnsi="Times New Roman"/>
          <w:color w:val="000000"/>
          <w:sz w:val="24"/>
          <w:szCs w:val="24"/>
        </w:rPr>
      </w:pPr>
      <w:hyperlink r:id="rId110" w:history="1">
        <w:r w:rsidR="00E27760" w:rsidRPr="00054746">
          <w:rPr>
            <w:rStyle w:val="Hipervnculo"/>
            <w:rFonts w:ascii="Times New Roman" w:hAnsi="Times New Roman"/>
            <w:color w:val="000000"/>
            <w:sz w:val="24"/>
            <w:szCs w:val="24"/>
            <w:u w:val="none"/>
          </w:rPr>
          <w:t>http://www.maizar.org.ar/documentos/303_paraaumentarelusointernoylaventaalmercadoexterno.pdf</w:t>
        </w:r>
      </w:hyperlink>
    </w:p>
    <w:p w:rsidR="00E27760" w:rsidRPr="00054746" w:rsidRDefault="0091413D" w:rsidP="00E27760">
      <w:pPr>
        <w:pStyle w:val="ecxmsonormal"/>
        <w:numPr>
          <w:ilvl w:val="0"/>
          <w:numId w:val="40"/>
        </w:numPr>
        <w:shd w:val="clear" w:color="auto" w:fill="FFFFFF"/>
        <w:spacing w:before="0" w:beforeAutospacing="0" w:after="324" w:afterAutospacing="0"/>
        <w:jc w:val="both"/>
        <w:rPr>
          <w:color w:val="000000"/>
        </w:rPr>
      </w:pPr>
      <w:hyperlink r:id="rId111" w:tgtFrame="_blank" w:history="1">
        <w:r w:rsidR="00E27760" w:rsidRPr="00054746">
          <w:rPr>
            <w:rStyle w:val="Hipervnculo"/>
            <w:color w:val="000000"/>
            <w:u w:val="none"/>
          </w:rPr>
          <w:t>http://www.econoblog.com.ar</w:t>
        </w:r>
      </w:hyperlink>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9B12A4" w:rsidRDefault="009B12A4" w:rsidP="00E27760">
      <w:pPr>
        <w:pStyle w:val="ecxmsonormal"/>
        <w:shd w:val="clear" w:color="auto" w:fill="FFFFFF"/>
        <w:spacing w:before="0" w:beforeAutospacing="0" w:after="324" w:afterAutospacing="0"/>
        <w:jc w:val="both"/>
        <w:rPr>
          <w:bCs/>
          <w:color w:val="444444"/>
          <w:u w:val="single"/>
        </w:rPr>
      </w:pPr>
    </w:p>
    <w:p w:rsidR="00E27760" w:rsidRPr="00005F64" w:rsidRDefault="00E27760" w:rsidP="00E27760">
      <w:pPr>
        <w:pStyle w:val="ecxmsonormal"/>
        <w:shd w:val="clear" w:color="auto" w:fill="FFFFFF"/>
        <w:spacing w:before="0" w:beforeAutospacing="0" w:after="324" w:afterAutospacing="0"/>
        <w:jc w:val="both"/>
        <w:rPr>
          <w:color w:val="444444"/>
          <w:u w:val="single"/>
        </w:rPr>
      </w:pPr>
      <w:r w:rsidRPr="00005F64">
        <w:rPr>
          <w:bCs/>
          <w:color w:val="444444"/>
          <w:u w:val="single"/>
        </w:rPr>
        <w:lastRenderedPageBreak/>
        <w:t>Agradecimientos:</w:t>
      </w:r>
    </w:p>
    <w:p w:rsidR="00E27760" w:rsidRDefault="00E27760" w:rsidP="00E27760">
      <w:pPr>
        <w:pStyle w:val="ecxmsonormal"/>
        <w:shd w:val="clear" w:color="auto" w:fill="FFFFFF"/>
        <w:spacing w:before="0" w:beforeAutospacing="0" w:after="324" w:afterAutospacing="0"/>
        <w:jc w:val="both"/>
        <w:rPr>
          <w:color w:val="444444"/>
          <w:lang w:val="es-MX"/>
        </w:rPr>
      </w:pPr>
      <w:r>
        <w:rPr>
          <w:color w:val="444444"/>
          <w:lang w:val="es-MX"/>
        </w:rPr>
        <w:t xml:space="preserve">Queremos </w:t>
      </w:r>
      <w:r w:rsidRPr="00005F64">
        <w:rPr>
          <w:color w:val="444444"/>
          <w:lang w:val="es-MX"/>
        </w:rPr>
        <w:t xml:space="preserve"> agradecer a las siguientes personas y empresas, por su buena voluntad y predisposición a contestar nuestras preg</w:t>
      </w:r>
      <w:r>
        <w:rPr>
          <w:color w:val="444444"/>
          <w:lang w:val="es-MX"/>
        </w:rPr>
        <w:t xml:space="preserve">untas e inquietudes, brindándonos </w:t>
      </w:r>
      <w:r w:rsidRPr="00005F64">
        <w:rPr>
          <w:color w:val="444444"/>
          <w:lang w:val="es-MX"/>
        </w:rPr>
        <w:t>parte de su tiempo:</w:t>
      </w:r>
    </w:p>
    <w:p w:rsidR="00E27760" w:rsidRPr="00005F64"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rPr>
        <w:t xml:space="preserve">KOILIAK </w:t>
      </w:r>
      <w:r w:rsidRPr="00005F64">
        <w:rPr>
          <w:rFonts w:ascii="Times New Roman" w:hAnsi="Times New Roman"/>
          <w:color w:val="444444"/>
          <w:sz w:val="24"/>
          <w:szCs w:val="24"/>
        </w:rPr>
        <w:t>S.R.L</w:t>
      </w:r>
    </w:p>
    <w:p w:rsidR="00E27760" w:rsidRPr="00005F64"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Lic. Carlos Castro –</w:t>
      </w:r>
      <w:r w:rsidRPr="00005F64">
        <w:rPr>
          <w:rFonts w:ascii="Times New Roman" w:hAnsi="Times New Roman"/>
          <w:color w:val="444444"/>
          <w:sz w:val="24"/>
          <w:szCs w:val="24"/>
          <w:lang w:val="es-MX"/>
        </w:rPr>
        <w:t>Coordinador de Proyecto</w:t>
      </w:r>
    </w:p>
    <w:p w:rsidR="00E27760" w:rsidRPr="00005F64"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Lic. Daniel Orosco –</w:t>
      </w:r>
      <w:r w:rsidRPr="00005F64">
        <w:rPr>
          <w:rFonts w:ascii="Times New Roman" w:hAnsi="Times New Roman"/>
          <w:color w:val="444444"/>
          <w:sz w:val="24"/>
          <w:szCs w:val="24"/>
          <w:lang w:val="es-MX"/>
        </w:rPr>
        <w:t>Coordinador de Proyecto</w:t>
      </w:r>
    </w:p>
    <w:p w:rsidR="00E27760" w:rsidRPr="00F01DDF"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lang w:val="es-MX"/>
        </w:rPr>
        <w:t>Ing. Sergio Sara</w:t>
      </w:r>
      <w:r>
        <w:rPr>
          <w:rFonts w:ascii="Times New Roman" w:hAnsi="Times New Roman"/>
          <w:color w:val="444444"/>
          <w:sz w:val="24"/>
          <w:szCs w:val="24"/>
          <w:lang w:val="es-MX"/>
        </w:rPr>
        <w:t>–Cátedra Proyecto Final</w:t>
      </w:r>
    </w:p>
    <w:p w:rsidR="00E27760" w:rsidRPr="00005F64"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Dr. Adrian Becerra (Estudio Legal)</w:t>
      </w:r>
    </w:p>
    <w:p w:rsidR="00E27760" w:rsidRPr="00005F64"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lang w:val="es-MX"/>
        </w:rPr>
        <w:t>Supermercados Pingüino</w:t>
      </w:r>
    </w:p>
    <w:p w:rsidR="00E27760" w:rsidRPr="00005F64"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lang w:val="es-MX"/>
        </w:rPr>
        <w:t>Supermercados “</w:t>
      </w:r>
      <w:smartTag w:uri="urn:schemas-microsoft-com:office:smarttags" w:element="PersonName">
        <w:smartTagPr>
          <w:attr w:name="ProductID" w:val="La An￳nima"/>
        </w:smartTagPr>
        <w:r w:rsidRPr="00005F64">
          <w:rPr>
            <w:rFonts w:ascii="Times New Roman" w:hAnsi="Times New Roman"/>
            <w:color w:val="444444"/>
            <w:sz w:val="24"/>
            <w:szCs w:val="24"/>
            <w:lang w:val="es-MX"/>
          </w:rPr>
          <w:t>La Anónima</w:t>
        </w:r>
      </w:smartTag>
      <w:r w:rsidRPr="00005F64">
        <w:rPr>
          <w:rFonts w:ascii="Times New Roman" w:hAnsi="Times New Roman"/>
          <w:color w:val="444444"/>
          <w:sz w:val="24"/>
          <w:szCs w:val="24"/>
          <w:lang w:val="es-MX"/>
        </w:rPr>
        <w:t>”</w:t>
      </w:r>
    </w:p>
    <w:p w:rsidR="00E27760" w:rsidRPr="004B4A65"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sidRPr="00005F64">
        <w:rPr>
          <w:rFonts w:ascii="Times New Roman" w:hAnsi="Times New Roman"/>
          <w:color w:val="444444"/>
          <w:sz w:val="24"/>
          <w:szCs w:val="24"/>
          <w:lang w:val="es-MX"/>
        </w:rPr>
        <w:t>Red Giro Vital</w:t>
      </w:r>
    </w:p>
    <w:p w:rsidR="00E27760" w:rsidRPr="004B4A65" w:rsidRDefault="00200663"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Médico</w:t>
      </w:r>
      <w:r w:rsidR="00E27760">
        <w:rPr>
          <w:rFonts w:ascii="Times New Roman" w:hAnsi="Times New Roman"/>
          <w:color w:val="444444"/>
          <w:sz w:val="24"/>
          <w:szCs w:val="24"/>
          <w:lang w:val="es-MX"/>
        </w:rPr>
        <w:t xml:space="preserve"> Veterinario Alejandro </w:t>
      </w:r>
      <w:proofErr w:type="spellStart"/>
      <w:r w:rsidR="00E27760">
        <w:rPr>
          <w:rFonts w:ascii="Times New Roman" w:hAnsi="Times New Roman"/>
          <w:color w:val="444444"/>
          <w:sz w:val="24"/>
          <w:szCs w:val="24"/>
          <w:lang w:val="es-MX"/>
        </w:rPr>
        <w:t>Negreira</w:t>
      </w:r>
      <w:proofErr w:type="spellEnd"/>
    </w:p>
    <w:p w:rsidR="00E27760" w:rsidRPr="002C163C" w:rsidRDefault="00E27760"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Ministerio de Salud de la Provincia de Santa Fe-Dirección de Estadística.</w:t>
      </w:r>
    </w:p>
    <w:p w:rsidR="002C163C" w:rsidRPr="004A3035" w:rsidRDefault="002C163C"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 xml:space="preserve">Sr Jorge </w:t>
      </w:r>
      <w:proofErr w:type="spellStart"/>
      <w:r>
        <w:rPr>
          <w:rFonts w:ascii="Times New Roman" w:hAnsi="Times New Roman"/>
          <w:color w:val="444444"/>
          <w:sz w:val="24"/>
          <w:szCs w:val="24"/>
          <w:lang w:val="es-MX"/>
        </w:rPr>
        <w:t>Angelini</w:t>
      </w:r>
      <w:proofErr w:type="spellEnd"/>
      <w:r>
        <w:rPr>
          <w:rFonts w:ascii="Times New Roman" w:hAnsi="Times New Roman"/>
          <w:color w:val="444444"/>
          <w:sz w:val="24"/>
          <w:szCs w:val="24"/>
          <w:lang w:val="es-MX"/>
        </w:rPr>
        <w:t xml:space="preserve"> Asesor de Seguros.</w:t>
      </w:r>
    </w:p>
    <w:p w:rsidR="004A3035" w:rsidRPr="004A3035" w:rsidRDefault="004A3035"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 xml:space="preserve">Sigma Grafica </w:t>
      </w:r>
      <w:proofErr w:type="spellStart"/>
      <w:r>
        <w:rPr>
          <w:rFonts w:ascii="Times New Roman" w:hAnsi="Times New Roman"/>
          <w:color w:val="444444"/>
          <w:sz w:val="24"/>
          <w:szCs w:val="24"/>
          <w:lang w:val="es-MX"/>
        </w:rPr>
        <w:t>Papeleria</w:t>
      </w:r>
      <w:proofErr w:type="spellEnd"/>
      <w:r>
        <w:rPr>
          <w:rFonts w:ascii="Times New Roman" w:hAnsi="Times New Roman"/>
          <w:color w:val="444444"/>
          <w:sz w:val="24"/>
          <w:szCs w:val="24"/>
          <w:lang w:val="es-MX"/>
        </w:rPr>
        <w:t>.</w:t>
      </w:r>
    </w:p>
    <w:p w:rsidR="004A3035" w:rsidRPr="004A3035" w:rsidRDefault="004A3035"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Expreso Santa Rosa Rafaela.</w:t>
      </w:r>
    </w:p>
    <w:p w:rsidR="004A3035" w:rsidRPr="004A3035" w:rsidRDefault="004A3035"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Aguas Santafesinas Rafaela.</w:t>
      </w:r>
    </w:p>
    <w:p w:rsidR="004A3035" w:rsidRPr="004A3035" w:rsidRDefault="004A3035" w:rsidP="00E27760">
      <w:pPr>
        <w:numPr>
          <w:ilvl w:val="0"/>
          <w:numId w:val="38"/>
        </w:numPr>
        <w:shd w:val="clear" w:color="auto" w:fill="FFFFFF"/>
        <w:spacing w:after="38" w:line="240" w:lineRule="auto"/>
        <w:ind w:left="240"/>
        <w:jc w:val="both"/>
        <w:rPr>
          <w:rFonts w:ascii="Times New Roman" w:hAnsi="Times New Roman"/>
          <w:color w:val="444444"/>
          <w:sz w:val="24"/>
          <w:szCs w:val="24"/>
        </w:rPr>
      </w:pPr>
      <w:r>
        <w:rPr>
          <w:rFonts w:ascii="Times New Roman" w:hAnsi="Times New Roman"/>
          <w:color w:val="444444"/>
          <w:sz w:val="24"/>
          <w:szCs w:val="24"/>
          <w:lang w:val="es-MX"/>
        </w:rPr>
        <w:t>Litoral Gas Rafaela.</w:t>
      </w:r>
    </w:p>
    <w:p w:rsidR="004A3035" w:rsidRPr="00005F64" w:rsidRDefault="004A3035" w:rsidP="004A3035">
      <w:pPr>
        <w:shd w:val="clear" w:color="auto" w:fill="FFFFFF"/>
        <w:spacing w:after="38" w:line="240" w:lineRule="auto"/>
        <w:ind w:left="240"/>
        <w:jc w:val="both"/>
        <w:rPr>
          <w:rFonts w:ascii="Times New Roman" w:hAnsi="Times New Roman"/>
          <w:color w:val="444444"/>
          <w:sz w:val="24"/>
          <w:szCs w:val="24"/>
        </w:rPr>
      </w:pPr>
    </w:p>
    <w:p w:rsidR="00E27760" w:rsidRPr="00005F64" w:rsidRDefault="00E27760" w:rsidP="00E27760">
      <w:pPr>
        <w:pStyle w:val="ecxmsonormal"/>
        <w:shd w:val="clear" w:color="auto" w:fill="FFFFFF"/>
        <w:spacing w:before="0" w:beforeAutospacing="0" w:after="324" w:afterAutospacing="0"/>
        <w:jc w:val="both"/>
        <w:rPr>
          <w:color w:val="444444"/>
        </w:rPr>
      </w:pPr>
      <w:r w:rsidRPr="00005F64">
        <w:rPr>
          <w:color w:val="444444"/>
          <w:lang w:val="es-MX"/>
        </w:rPr>
        <w:t>Y a t</w:t>
      </w:r>
      <w:r w:rsidRPr="00005F64">
        <w:rPr>
          <w:color w:val="444444"/>
        </w:rPr>
        <w:t xml:space="preserve">odas aquellas personas que colaboraron con el proyecto directa o indirectamente, y contestaron las encuestas </w:t>
      </w:r>
      <w:r>
        <w:rPr>
          <w:color w:val="444444"/>
        </w:rPr>
        <w:t xml:space="preserve">verbales </w:t>
      </w:r>
      <w:r w:rsidRPr="00005F64">
        <w:rPr>
          <w:color w:val="444444"/>
        </w:rPr>
        <w:t>de mercado</w:t>
      </w:r>
      <w:r>
        <w:rPr>
          <w:color w:val="444444"/>
        </w:rPr>
        <w:t xml:space="preserve"> en KOILIAK S.R.L</w:t>
      </w:r>
      <w:r w:rsidRPr="00005F64">
        <w:rPr>
          <w:color w:val="444444"/>
        </w:rPr>
        <w:t>.</w:t>
      </w:r>
    </w:p>
    <w:p w:rsidR="00E27760" w:rsidRDefault="00E27760" w:rsidP="00E27760">
      <w:pPr>
        <w:pStyle w:val="ecxmsonormal"/>
        <w:shd w:val="clear" w:color="auto" w:fill="FFFFFF"/>
        <w:spacing w:before="0" w:beforeAutospacing="0" w:after="324" w:afterAutospacing="0"/>
        <w:jc w:val="both"/>
        <w:rPr>
          <w:b/>
          <w:color w:val="444444"/>
          <w:u w:val="single"/>
        </w:rPr>
      </w:pPr>
    </w:p>
    <w:p w:rsidR="00E27760" w:rsidRDefault="00E27760" w:rsidP="00E27760">
      <w:pPr>
        <w:pStyle w:val="ecxmsonormal"/>
        <w:shd w:val="clear" w:color="auto" w:fill="FFFFFF"/>
        <w:spacing w:before="0" w:beforeAutospacing="0" w:after="324" w:afterAutospacing="0"/>
        <w:jc w:val="both"/>
        <w:rPr>
          <w:b/>
          <w:color w:val="444444"/>
          <w:u w:val="single"/>
        </w:rPr>
      </w:pPr>
    </w:p>
    <w:p w:rsidR="00E27760" w:rsidRPr="00AD705F" w:rsidRDefault="00E27760" w:rsidP="00E27760">
      <w:pPr>
        <w:pStyle w:val="ecxmsonormal"/>
        <w:shd w:val="clear" w:color="auto" w:fill="FFFFFF"/>
        <w:spacing w:before="0" w:beforeAutospacing="0" w:after="324" w:afterAutospacing="0"/>
        <w:jc w:val="both"/>
        <w:rPr>
          <w:b/>
          <w:color w:val="444444"/>
          <w:u w:val="single"/>
        </w:rPr>
      </w:pPr>
      <w:r w:rsidRPr="00AD705F">
        <w:rPr>
          <w:b/>
          <w:color w:val="444444"/>
          <w:u w:val="single"/>
        </w:rPr>
        <w:t>Firma:</w:t>
      </w:r>
    </w:p>
    <w:p w:rsidR="00E27760" w:rsidRDefault="00E27760" w:rsidP="00E27760">
      <w:pPr>
        <w:pStyle w:val="ecxmsonormal"/>
        <w:shd w:val="clear" w:color="auto" w:fill="FFFFFF"/>
        <w:spacing w:before="0" w:beforeAutospacing="0" w:after="324" w:afterAutospacing="0"/>
        <w:jc w:val="both"/>
        <w:rPr>
          <w:color w:val="444444"/>
        </w:rPr>
      </w:pPr>
    </w:p>
    <w:p w:rsidR="00E27760" w:rsidRPr="00005F64" w:rsidRDefault="00E27760" w:rsidP="00E27760">
      <w:pPr>
        <w:pStyle w:val="ecxmsonormal"/>
        <w:shd w:val="clear" w:color="auto" w:fill="FFFFFF"/>
        <w:spacing w:before="0" w:beforeAutospacing="0" w:after="324" w:afterAutospacing="0"/>
        <w:jc w:val="both"/>
        <w:rPr>
          <w:b/>
          <w:color w:val="000000"/>
          <w:u w:val="single"/>
        </w:rPr>
      </w:pPr>
      <w:proofErr w:type="spellStart"/>
      <w:r>
        <w:rPr>
          <w:color w:val="444444"/>
        </w:rPr>
        <w:t>Mirian</w:t>
      </w:r>
      <w:r w:rsidR="009B12A4">
        <w:rPr>
          <w:color w:val="444444"/>
        </w:rPr>
        <w:t>i</w:t>
      </w:r>
      <w:proofErr w:type="spellEnd"/>
      <w:r w:rsidR="009B12A4">
        <w:rPr>
          <w:color w:val="444444"/>
        </w:rPr>
        <w:t xml:space="preserve"> Claudio Hernán</w:t>
      </w:r>
      <w:r w:rsidR="009B12A4">
        <w:rPr>
          <w:color w:val="444444"/>
        </w:rPr>
        <w:tab/>
        <w:t xml:space="preserve">          </w:t>
      </w:r>
      <w:proofErr w:type="spellStart"/>
      <w:r>
        <w:rPr>
          <w:color w:val="444444"/>
        </w:rPr>
        <w:t>Cerniak</w:t>
      </w:r>
      <w:proofErr w:type="spellEnd"/>
      <w:r>
        <w:rPr>
          <w:color w:val="444444"/>
        </w:rPr>
        <w:t xml:space="preserve"> </w:t>
      </w:r>
      <w:proofErr w:type="spellStart"/>
      <w:r>
        <w:rPr>
          <w:color w:val="444444"/>
        </w:rPr>
        <w:t>Matias</w:t>
      </w:r>
      <w:proofErr w:type="spellEnd"/>
      <w:r>
        <w:rPr>
          <w:color w:val="444444"/>
        </w:rPr>
        <w:t xml:space="preserve"> </w:t>
      </w:r>
      <w:proofErr w:type="spellStart"/>
      <w:r>
        <w:rPr>
          <w:color w:val="444444"/>
        </w:rPr>
        <w:t>Deltor</w:t>
      </w:r>
      <w:proofErr w:type="spellEnd"/>
      <w:r>
        <w:rPr>
          <w:color w:val="444444"/>
        </w:rPr>
        <w:tab/>
      </w:r>
      <w:r>
        <w:rPr>
          <w:color w:val="444444"/>
        </w:rPr>
        <w:tab/>
      </w:r>
      <w:r>
        <w:rPr>
          <w:color w:val="444444"/>
        </w:rPr>
        <w:tab/>
        <w:t>Acosta Silvio</w:t>
      </w:r>
    </w:p>
    <w:sectPr w:rsidR="00E27760" w:rsidRPr="00005F64" w:rsidSect="00BA44C9">
      <w:pgSz w:w="12240" w:h="15840"/>
      <w:pgMar w:top="1418" w:right="902" w:bottom="1418" w:left="1701" w:header="720" w:footer="720" w:gutter="0"/>
      <w:cols w:space="720"/>
      <w:noEndnote/>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5D81" w:rsidRDefault="00115D81" w:rsidP="00667539">
      <w:pPr>
        <w:spacing w:after="0" w:line="240" w:lineRule="auto"/>
      </w:pPr>
      <w:r>
        <w:separator/>
      </w:r>
    </w:p>
  </w:endnote>
  <w:endnote w:type="continuationSeparator" w:id="0">
    <w:p w:rsidR="00115D81" w:rsidRDefault="00115D81" w:rsidP="006675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745" w:type="pct"/>
      <w:tblCellMar>
        <w:top w:w="72" w:type="dxa"/>
        <w:left w:w="115" w:type="dxa"/>
        <w:bottom w:w="72" w:type="dxa"/>
        <w:right w:w="115" w:type="dxa"/>
      </w:tblCellMar>
      <w:tblLook w:val="04A0"/>
    </w:tblPr>
    <w:tblGrid>
      <w:gridCol w:w="8429"/>
      <w:gridCol w:w="937"/>
    </w:tblGrid>
    <w:tr w:rsidR="00EF1DD2" w:rsidTr="00E96E40">
      <w:trPr>
        <w:trHeight w:val="196"/>
      </w:trPr>
      <w:tc>
        <w:tcPr>
          <w:tcW w:w="4500" w:type="pct"/>
          <w:tcBorders>
            <w:top w:val="single" w:sz="4" w:space="0" w:color="000000"/>
          </w:tcBorders>
        </w:tcPr>
        <w:p w:rsidR="00EF1DD2" w:rsidRPr="0060687E" w:rsidRDefault="00EF1DD2" w:rsidP="00301D25">
          <w:pPr>
            <w:pStyle w:val="Piedepgina"/>
            <w:jc w:val="center"/>
            <w:rPr>
              <w:rFonts w:ascii="Times New Roman" w:hAnsi="Times New Roman"/>
              <w:sz w:val="16"/>
              <w:szCs w:val="16"/>
            </w:rPr>
          </w:pPr>
        </w:p>
      </w:tc>
      <w:tc>
        <w:tcPr>
          <w:tcW w:w="500" w:type="pct"/>
          <w:tcBorders>
            <w:top w:val="single" w:sz="4" w:space="0" w:color="C0504D"/>
          </w:tcBorders>
          <w:shd w:val="clear" w:color="auto" w:fill="943634"/>
        </w:tcPr>
        <w:p w:rsidR="00EF1DD2" w:rsidRPr="0060687E" w:rsidRDefault="00EF1DD2">
          <w:pPr>
            <w:pStyle w:val="Encabezado"/>
            <w:rPr>
              <w:rFonts w:ascii="Times New Roman" w:hAnsi="Times New Roman"/>
              <w:color w:val="FFFFFF"/>
              <w:sz w:val="16"/>
              <w:szCs w:val="16"/>
            </w:rPr>
          </w:pPr>
          <w:r w:rsidRPr="0060687E">
            <w:rPr>
              <w:rFonts w:ascii="Times New Roman" w:hAnsi="Times New Roman"/>
              <w:sz w:val="16"/>
              <w:szCs w:val="16"/>
            </w:rPr>
            <w:fldChar w:fldCharType="begin"/>
          </w:r>
          <w:r w:rsidRPr="0060687E">
            <w:rPr>
              <w:rFonts w:ascii="Times New Roman" w:hAnsi="Times New Roman"/>
              <w:sz w:val="16"/>
              <w:szCs w:val="16"/>
            </w:rPr>
            <w:instrText xml:space="preserve"> PAGE   \* MERGEFORMAT </w:instrText>
          </w:r>
          <w:r w:rsidRPr="0060687E">
            <w:rPr>
              <w:rFonts w:ascii="Times New Roman" w:hAnsi="Times New Roman"/>
              <w:sz w:val="16"/>
              <w:szCs w:val="16"/>
            </w:rPr>
            <w:fldChar w:fldCharType="separate"/>
          </w:r>
          <w:r w:rsidR="00062115" w:rsidRPr="00062115">
            <w:rPr>
              <w:rFonts w:ascii="Times New Roman" w:hAnsi="Times New Roman"/>
              <w:noProof/>
              <w:color w:val="FFFFFF"/>
              <w:sz w:val="16"/>
              <w:szCs w:val="16"/>
            </w:rPr>
            <w:t>12</w:t>
          </w:r>
          <w:r w:rsidRPr="0060687E">
            <w:rPr>
              <w:rFonts w:ascii="Times New Roman" w:hAnsi="Times New Roman"/>
              <w:sz w:val="16"/>
              <w:szCs w:val="16"/>
            </w:rPr>
            <w:fldChar w:fldCharType="end"/>
          </w:r>
        </w:p>
      </w:tc>
    </w:tr>
  </w:tbl>
  <w:p w:rsidR="00EF1DD2" w:rsidRPr="002C13FF" w:rsidRDefault="00EF1DD2" w:rsidP="00AD5A33">
    <w:pPr>
      <w:pStyle w:val="Piedepgina"/>
      <w:jc w:val="center"/>
      <w:rPr>
        <w:rFonts w:ascii="Times New Roman" w:hAnsi="Times New Roman"/>
        <w:i/>
        <w:sz w:val="16"/>
        <w:szCs w:val="16"/>
      </w:rPr>
    </w:pPr>
    <w:r w:rsidRPr="002C13FF">
      <w:rPr>
        <w:rFonts w:ascii="Times New Roman" w:hAnsi="Times New Roman"/>
        <w:sz w:val="16"/>
        <w:szCs w:val="16"/>
      </w:rPr>
      <w:t>Integrantes</w:t>
    </w:r>
    <w:r w:rsidRPr="002C13FF">
      <w:rPr>
        <w:rFonts w:ascii="Times New Roman" w:hAnsi="Times New Roman"/>
        <w:i/>
        <w:sz w:val="16"/>
        <w:szCs w:val="16"/>
      </w:rPr>
      <w:t xml:space="preserve">: </w:t>
    </w:r>
    <w:proofErr w:type="spellStart"/>
    <w:r w:rsidRPr="002C13FF">
      <w:rPr>
        <w:rFonts w:ascii="Times New Roman" w:hAnsi="Times New Roman"/>
        <w:i/>
        <w:sz w:val="16"/>
        <w:szCs w:val="16"/>
      </w:rPr>
      <w:t>Miriani</w:t>
    </w:r>
    <w:proofErr w:type="spellEnd"/>
    <w:r w:rsidRPr="002C13FF">
      <w:rPr>
        <w:rFonts w:ascii="Times New Roman" w:hAnsi="Times New Roman"/>
        <w:i/>
        <w:sz w:val="16"/>
        <w:szCs w:val="16"/>
      </w:rPr>
      <w:t xml:space="preserve">, Claudio –  </w:t>
    </w:r>
    <w:proofErr w:type="spellStart"/>
    <w:r w:rsidRPr="002C13FF">
      <w:rPr>
        <w:rFonts w:ascii="Times New Roman" w:hAnsi="Times New Roman"/>
        <w:i/>
        <w:sz w:val="16"/>
        <w:szCs w:val="16"/>
      </w:rPr>
      <w:t>Cerniak</w:t>
    </w:r>
    <w:proofErr w:type="spellEnd"/>
    <w:r w:rsidRPr="002C13FF">
      <w:rPr>
        <w:rFonts w:ascii="Times New Roman" w:hAnsi="Times New Roman"/>
        <w:i/>
        <w:sz w:val="16"/>
        <w:szCs w:val="16"/>
      </w:rPr>
      <w:t>, Matías – Acosta, Silvio</w:t>
    </w:r>
  </w:p>
  <w:p w:rsidR="00EF1DD2" w:rsidRDefault="00EF1DD2">
    <w:pPr>
      <w:pStyle w:val="Piedepgina"/>
    </w:pPr>
    <w:r>
      <w:rPr>
        <w:noProof/>
        <w:sz w:val="22"/>
        <w:szCs w:val="22"/>
        <w:lang w:eastAsia="es-ES"/>
      </w:rPr>
      <w:t xml:space="preserve">                                                           </w:t>
    </w:r>
    <w:r>
      <w:rPr>
        <w:noProof/>
        <w:sz w:val="22"/>
        <w:szCs w:val="22"/>
        <w:lang w:eastAsia="es-ES"/>
      </w:rPr>
      <w:drawing>
        <wp:inline distT="0" distB="0" distL="0" distR="0">
          <wp:extent cx="1895094" cy="209550"/>
          <wp:effectExtent l="0" t="0" r="381" b="0"/>
          <wp:docPr id="18" name="Objeto 5"/>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635896" cy="369332"/>
                    <a:chOff x="0" y="0"/>
                    <a:chExt cx="3635896" cy="369332"/>
                  </a:xfrm>
                </a:grpSpPr>
                <a:sp>
                  <a:nvSpPr>
                    <a:cNvPr id="2054" name="Text Box 7"/>
                    <a:cNvSpPr txBox="1">
                      <a:spLocks noChangeArrowheads="1"/>
                    </a:cNvSpPr>
                  </a:nvSpPr>
                  <a:spPr bwMode="auto">
                    <a:xfrm>
                      <a:off x="0" y="0"/>
                      <a:ext cx="3635896" cy="369332"/>
                    </a:xfrm>
                    <a:prstGeom prst="rect">
                      <a:avLst/>
                    </a:prstGeom>
                    <a:solidFill>
                      <a:srgbClr val="FFCC00"/>
                    </a:solidFill>
                    <a:ln w="9525">
                      <a:solidFill>
                        <a:srgbClr val="FFCC00"/>
                      </a:solidFill>
                      <a:miter lim="800000"/>
                      <a:headEnd/>
                      <a:tailEnd/>
                    </a:ln>
                  </a:spPr>
                  <a:txSp>
                    <a:txBody>
                      <a:bodyPr wrap="square">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spcBef>
                            <a:spcPct val="50000"/>
                          </a:spcBef>
                        </a:pPr>
                        <a:r>
                          <a:rPr lang="es-ES" b="1" dirty="0" err="1" smtClean="0"/>
                          <a:t>Koiliak-Premezclas</a:t>
                        </a:r>
                        <a:r>
                          <a:rPr lang="es-ES" b="1" dirty="0" smtClean="0"/>
                          <a:t> Sin T.A.C.C</a:t>
                        </a:r>
                        <a:r>
                          <a:rPr lang="es-ES" b="1" dirty="0"/>
                          <a:t>.</a:t>
                        </a:r>
                      </a:p>
                    </a:txBody>
                    <a:useSpRect/>
                  </a:txSp>
                </a:sp>
              </lc:lockedCanvas>
            </a:graphicData>
          </a:graphic>
        </wp:inline>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745" w:type="pct"/>
      <w:tblCellMar>
        <w:top w:w="72" w:type="dxa"/>
        <w:left w:w="115" w:type="dxa"/>
        <w:bottom w:w="72" w:type="dxa"/>
        <w:right w:w="115" w:type="dxa"/>
      </w:tblCellMar>
      <w:tblLook w:val="04A0"/>
    </w:tblPr>
    <w:tblGrid>
      <w:gridCol w:w="11303"/>
      <w:gridCol w:w="1256"/>
    </w:tblGrid>
    <w:tr w:rsidR="00EF1DD2" w:rsidTr="00E96E40">
      <w:trPr>
        <w:trHeight w:val="196"/>
      </w:trPr>
      <w:tc>
        <w:tcPr>
          <w:tcW w:w="4500" w:type="pct"/>
          <w:tcBorders>
            <w:top w:val="single" w:sz="4" w:space="0" w:color="000000"/>
          </w:tcBorders>
        </w:tcPr>
        <w:p w:rsidR="00EF1DD2" w:rsidRPr="0060687E" w:rsidRDefault="00EF1DD2" w:rsidP="00301D25">
          <w:pPr>
            <w:pStyle w:val="Piedepgina"/>
            <w:jc w:val="center"/>
            <w:rPr>
              <w:rFonts w:ascii="Times New Roman" w:hAnsi="Times New Roman"/>
              <w:sz w:val="16"/>
              <w:szCs w:val="16"/>
            </w:rPr>
          </w:pPr>
        </w:p>
      </w:tc>
      <w:tc>
        <w:tcPr>
          <w:tcW w:w="500" w:type="pct"/>
          <w:tcBorders>
            <w:top w:val="single" w:sz="4" w:space="0" w:color="C0504D"/>
          </w:tcBorders>
          <w:shd w:val="clear" w:color="auto" w:fill="943634"/>
        </w:tcPr>
        <w:p w:rsidR="00EF1DD2" w:rsidRPr="0060687E" w:rsidRDefault="00EF1DD2">
          <w:pPr>
            <w:pStyle w:val="Encabezado"/>
            <w:rPr>
              <w:rFonts w:ascii="Times New Roman" w:hAnsi="Times New Roman"/>
              <w:color w:val="FFFFFF"/>
              <w:sz w:val="16"/>
              <w:szCs w:val="16"/>
            </w:rPr>
          </w:pPr>
          <w:r w:rsidRPr="0060687E">
            <w:rPr>
              <w:rFonts w:ascii="Times New Roman" w:hAnsi="Times New Roman"/>
              <w:sz w:val="16"/>
              <w:szCs w:val="16"/>
            </w:rPr>
            <w:fldChar w:fldCharType="begin"/>
          </w:r>
          <w:r w:rsidRPr="0060687E">
            <w:rPr>
              <w:rFonts w:ascii="Times New Roman" w:hAnsi="Times New Roman"/>
              <w:sz w:val="16"/>
              <w:szCs w:val="16"/>
            </w:rPr>
            <w:instrText xml:space="preserve"> PAGE   \* MERGEFORMAT </w:instrText>
          </w:r>
          <w:r w:rsidRPr="0060687E">
            <w:rPr>
              <w:rFonts w:ascii="Times New Roman" w:hAnsi="Times New Roman"/>
              <w:sz w:val="16"/>
              <w:szCs w:val="16"/>
            </w:rPr>
            <w:fldChar w:fldCharType="separate"/>
          </w:r>
          <w:r w:rsidR="00DE10D6" w:rsidRPr="00DE10D6">
            <w:rPr>
              <w:rFonts w:ascii="Times New Roman" w:hAnsi="Times New Roman"/>
              <w:noProof/>
              <w:color w:val="FFFFFF"/>
              <w:sz w:val="16"/>
              <w:szCs w:val="16"/>
            </w:rPr>
            <w:t>165</w:t>
          </w:r>
          <w:r w:rsidRPr="0060687E">
            <w:rPr>
              <w:rFonts w:ascii="Times New Roman" w:hAnsi="Times New Roman"/>
              <w:sz w:val="16"/>
              <w:szCs w:val="16"/>
            </w:rPr>
            <w:fldChar w:fldCharType="end"/>
          </w:r>
        </w:p>
      </w:tc>
    </w:tr>
  </w:tbl>
  <w:p w:rsidR="00EF1DD2" w:rsidRPr="002C13FF" w:rsidRDefault="00EF1DD2" w:rsidP="00AD5A33">
    <w:pPr>
      <w:pStyle w:val="Piedepgina"/>
      <w:jc w:val="center"/>
      <w:rPr>
        <w:rFonts w:ascii="Times New Roman" w:hAnsi="Times New Roman"/>
        <w:i/>
        <w:sz w:val="16"/>
        <w:szCs w:val="16"/>
      </w:rPr>
    </w:pPr>
    <w:r w:rsidRPr="002C13FF">
      <w:rPr>
        <w:rFonts w:ascii="Times New Roman" w:hAnsi="Times New Roman"/>
        <w:sz w:val="16"/>
        <w:szCs w:val="16"/>
      </w:rPr>
      <w:t>Integrantes</w:t>
    </w:r>
    <w:r w:rsidRPr="002C13FF">
      <w:rPr>
        <w:rFonts w:ascii="Times New Roman" w:hAnsi="Times New Roman"/>
        <w:i/>
        <w:sz w:val="16"/>
        <w:szCs w:val="16"/>
      </w:rPr>
      <w:t xml:space="preserve">: </w:t>
    </w:r>
    <w:proofErr w:type="spellStart"/>
    <w:r w:rsidRPr="002C13FF">
      <w:rPr>
        <w:rFonts w:ascii="Times New Roman" w:hAnsi="Times New Roman"/>
        <w:i/>
        <w:sz w:val="16"/>
        <w:szCs w:val="16"/>
      </w:rPr>
      <w:t>Miriani</w:t>
    </w:r>
    <w:proofErr w:type="spellEnd"/>
    <w:r w:rsidRPr="002C13FF">
      <w:rPr>
        <w:rFonts w:ascii="Times New Roman" w:hAnsi="Times New Roman"/>
        <w:i/>
        <w:sz w:val="16"/>
        <w:szCs w:val="16"/>
      </w:rPr>
      <w:t xml:space="preserve">, Claudio –  </w:t>
    </w:r>
    <w:proofErr w:type="spellStart"/>
    <w:r w:rsidRPr="002C13FF">
      <w:rPr>
        <w:rFonts w:ascii="Times New Roman" w:hAnsi="Times New Roman"/>
        <w:i/>
        <w:sz w:val="16"/>
        <w:szCs w:val="16"/>
      </w:rPr>
      <w:t>Cerniak</w:t>
    </w:r>
    <w:proofErr w:type="spellEnd"/>
    <w:r w:rsidRPr="002C13FF">
      <w:rPr>
        <w:rFonts w:ascii="Times New Roman" w:hAnsi="Times New Roman"/>
        <w:i/>
        <w:sz w:val="16"/>
        <w:szCs w:val="16"/>
      </w:rPr>
      <w:t>, Matías – Acosta, Silvio</w:t>
    </w:r>
  </w:p>
  <w:p w:rsidR="00EF1DD2" w:rsidRDefault="00EF1DD2">
    <w:pPr>
      <w:pStyle w:val="Piedepgina"/>
    </w:pPr>
    <w:r>
      <w:rPr>
        <w:noProof/>
        <w:sz w:val="22"/>
        <w:szCs w:val="22"/>
        <w:lang w:eastAsia="es-ES"/>
      </w:rPr>
      <w:t xml:space="preserve">                                                           </w:t>
    </w:r>
    <w:r>
      <w:rPr>
        <w:noProof/>
        <w:sz w:val="22"/>
        <w:szCs w:val="22"/>
        <w:lang w:eastAsia="es-ES"/>
      </w:rPr>
      <w:drawing>
        <wp:inline distT="0" distB="0" distL="0" distR="0">
          <wp:extent cx="1895094" cy="209550"/>
          <wp:effectExtent l="0" t="0" r="381" b="0"/>
          <wp:docPr id="512" name="Objeto 5"/>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635896" cy="369332"/>
                    <a:chOff x="0" y="0"/>
                    <a:chExt cx="3635896" cy="369332"/>
                  </a:xfrm>
                </a:grpSpPr>
                <a:sp>
                  <a:nvSpPr>
                    <a:cNvPr id="2054" name="Text Box 7"/>
                    <a:cNvSpPr txBox="1">
                      <a:spLocks noChangeArrowheads="1"/>
                    </a:cNvSpPr>
                  </a:nvSpPr>
                  <a:spPr bwMode="auto">
                    <a:xfrm>
                      <a:off x="0" y="0"/>
                      <a:ext cx="3635896" cy="369332"/>
                    </a:xfrm>
                    <a:prstGeom prst="rect">
                      <a:avLst/>
                    </a:prstGeom>
                    <a:solidFill>
                      <a:srgbClr val="FFCC00"/>
                    </a:solidFill>
                    <a:ln w="9525">
                      <a:solidFill>
                        <a:srgbClr val="FFCC00"/>
                      </a:solidFill>
                      <a:miter lim="800000"/>
                      <a:headEnd/>
                      <a:tailEnd/>
                    </a:ln>
                  </a:spPr>
                  <a:txSp>
                    <a:txBody>
                      <a:bodyPr wrap="square">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spcBef>
                            <a:spcPct val="50000"/>
                          </a:spcBef>
                        </a:pPr>
                        <a:r>
                          <a:rPr lang="es-ES" b="1" dirty="0" err="1" smtClean="0"/>
                          <a:t>Koiliak-Premezclas</a:t>
                        </a:r>
                        <a:r>
                          <a:rPr lang="es-ES" b="1" dirty="0" smtClean="0"/>
                          <a:t> Sin T.A.C.C</a:t>
                        </a:r>
                        <a:r>
                          <a:rPr lang="es-ES" b="1" dirty="0"/>
                          <a:t>.</a:t>
                        </a:r>
                      </a:p>
                    </a:txBody>
                    <a:useSpRect/>
                  </a:txSp>
                </a:sp>
              </lc:lockedCanvas>
            </a:graphicData>
          </a:graphic>
        </wp:inline>
      </w:drawing>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745" w:type="pct"/>
      <w:tblCellMar>
        <w:top w:w="72" w:type="dxa"/>
        <w:left w:w="115" w:type="dxa"/>
        <w:bottom w:w="72" w:type="dxa"/>
        <w:right w:w="115" w:type="dxa"/>
      </w:tblCellMar>
      <w:tblLook w:val="04A0"/>
    </w:tblPr>
    <w:tblGrid>
      <w:gridCol w:w="11303"/>
      <w:gridCol w:w="1256"/>
    </w:tblGrid>
    <w:tr w:rsidR="00EF1DD2" w:rsidTr="00E96E40">
      <w:trPr>
        <w:trHeight w:val="196"/>
      </w:trPr>
      <w:tc>
        <w:tcPr>
          <w:tcW w:w="4500" w:type="pct"/>
          <w:tcBorders>
            <w:top w:val="single" w:sz="4" w:space="0" w:color="000000"/>
          </w:tcBorders>
        </w:tcPr>
        <w:p w:rsidR="00EF1DD2" w:rsidRPr="0060687E" w:rsidRDefault="00EF1DD2" w:rsidP="00301D25">
          <w:pPr>
            <w:pStyle w:val="Piedepgina"/>
            <w:jc w:val="center"/>
            <w:rPr>
              <w:rFonts w:ascii="Times New Roman" w:hAnsi="Times New Roman"/>
              <w:sz w:val="16"/>
              <w:szCs w:val="16"/>
            </w:rPr>
          </w:pPr>
        </w:p>
      </w:tc>
      <w:tc>
        <w:tcPr>
          <w:tcW w:w="500" w:type="pct"/>
          <w:tcBorders>
            <w:top w:val="single" w:sz="4" w:space="0" w:color="C0504D"/>
          </w:tcBorders>
          <w:shd w:val="clear" w:color="auto" w:fill="943634"/>
        </w:tcPr>
        <w:p w:rsidR="00EF1DD2" w:rsidRPr="0060687E" w:rsidRDefault="00EF1DD2">
          <w:pPr>
            <w:pStyle w:val="Encabezado"/>
            <w:rPr>
              <w:rFonts w:ascii="Times New Roman" w:hAnsi="Times New Roman"/>
              <w:color w:val="FFFFFF"/>
              <w:sz w:val="16"/>
              <w:szCs w:val="16"/>
            </w:rPr>
          </w:pPr>
          <w:r w:rsidRPr="0060687E">
            <w:rPr>
              <w:rFonts w:ascii="Times New Roman" w:hAnsi="Times New Roman"/>
              <w:sz w:val="16"/>
              <w:szCs w:val="16"/>
            </w:rPr>
            <w:fldChar w:fldCharType="begin"/>
          </w:r>
          <w:r w:rsidRPr="0060687E">
            <w:rPr>
              <w:rFonts w:ascii="Times New Roman" w:hAnsi="Times New Roman"/>
              <w:sz w:val="16"/>
              <w:szCs w:val="16"/>
            </w:rPr>
            <w:instrText xml:space="preserve"> PAGE   \* MERGEFORMAT </w:instrText>
          </w:r>
          <w:r w:rsidRPr="0060687E">
            <w:rPr>
              <w:rFonts w:ascii="Times New Roman" w:hAnsi="Times New Roman"/>
              <w:sz w:val="16"/>
              <w:szCs w:val="16"/>
            </w:rPr>
            <w:fldChar w:fldCharType="separate"/>
          </w:r>
          <w:r w:rsidR="006171D6" w:rsidRPr="006171D6">
            <w:rPr>
              <w:rFonts w:ascii="Times New Roman" w:hAnsi="Times New Roman"/>
              <w:noProof/>
              <w:color w:val="FFFFFF"/>
              <w:sz w:val="16"/>
              <w:szCs w:val="16"/>
            </w:rPr>
            <w:t>172</w:t>
          </w:r>
          <w:r w:rsidRPr="0060687E">
            <w:rPr>
              <w:rFonts w:ascii="Times New Roman" w:hAnsi="Times New Roman"/>
              <w:sz w:val="16"/>
              <w:szCs w:val="16"/>
            </w:rPr>
            <w:fldChar w:fldCharType="end"/>
          </w:r>
        </w:p>
      </w:tc>
    </w:tr>
  </w:tbl>
  <w:p w:rsidR="00EF1DD2" w:rsidRPr="002C13FF" w:rsidRDefault="00EF1DD2" w:rsidP="00AD5A33">
    <w:pPr>
      <w:pStyle w:val="Piedepgina"/>
      <w:jc w:val="center"/>
      <w:rPr>
        <w:rFonts w:ascii="Times New Roman" w:hAnsi="Times New Roman"/>
        <w:i/>
        <w:sz w:val="16"/>
        <w:szCs w:val="16"/>
      </w:rPr>
    </w:pPr>
    <w:r w:rsidRPr="002C13FF">
      <w:rPr>
        <w:rFonts w:ascii="Times New Roman" w:hAnsi="Times New Roman"/>
        <w:sz w:val="16"/>
        <w:szCs w:val="16"/>
      </w:rPr>
      <w:t>Integrantes</w:t>
    </w:r>
    <w:r w:rsidRPr="002C13FF">
      <w:rPr>
        <w:rFonts w:ascii="Times New Roman" w:hAnsi="Times New Roman"/>
        <w:i/>
        <w:sz w:val="16"/>
        <w:szCs w:val="16"/>
      </w:rPr>
      <w:t xml:space="preserve">: </w:t>
    </w:r>
    <w:proofErr w:type="spellStart"/>
    <w:r w:rsidRPr="002C13FF">
      <w:rPr>
        <w:rFonts w:ascii="Times New Roman" w:hAnsi="Times New Roman"/>
        <w:i/>
        <w:sz w:val="16"/>
        <w:szCs w:val="16"/>
      </w:rPr>
      <w:t>Miriani</w:t>
    </w:r>
    <w:proofErr w:type="spellEnd"/>
    <w:r w:rsidRPr="002C13FF">
      <w:rPr>
        <w:rFonts w:ascii="Times New Roman" w:hAnsi="Times New Roman"/>
        <w:i/>
        <w:sz w:val="16"/>
        <w:szCs w:val="16"/>
      </w:rPr>
      <w:t xml:space="preserve">, Claudio –  </w:t>
    </w:r>
    <w:proofErr w:type="spellStart"/>
    <w:r w:rsidRPr="002C13FF">
      <w:rPr>
        <w:rFonts w:ascii="Times New Roman" w:hAnsi="Times New Roman"/>
        <w:i/>
        <w:sz w:val="16"/>
        <w:szCs w:val="16"/>
      </w:rPr>
      <w:t>Cerniak</w:t>
    </w:r>
    <w:proofErr w:type="spellEnd"/>
    <w:r w:rsidRPr="002C13FF">
      <w:rPr>
        <w:rFonts w:ascii="Times New Roman" w:hAnsi="Times New Roman"/>
        <w:i/>
        <w:sz w:val="16"/>
        <w:szCs w:val="16"/>
      </w:rPr>
      <w:t>, Matías – Acosta, Silvio</w:t>
    </w:r>
  </w:p>
  <w:p w:rsidR="00EF1DD2" w:rsidRDefault="00EF1DD2">
    <w:pPr>
      <w:pStyle w:val="Piedepgina"/>
    </w:pPr>
    <w:r>
      <w:rPr>
        <w:noProof/>
        <w:sz w:val="22"/>
        <w:szCs w:val="22"/>
        <w:lang w:eastAsia="es-ES"/>
      </w:rPr>
      <w:t xml:space="preserve">                                                           </w:t>
    </w:r>
    <w:r>
      <w:rPr>
        <w:noProof/>
        <w:sz w:val="22"/>
        <w:szCs w:val="22"/>
        <w:lang w:eastAsia="es-ES"/>
      </w:rPr>
      <w:drawing>
        <wp:inline distT="0" distB="0" distL="0" distR="0">
          <wp:extent cx="1895094" cy="209550"/>
          <wp:effectExtent l="0" t="0" r="381" b="0"/>
          <wp:docPr id="515" name="Objeto 5"/>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635896" cy="369332"/>
                    <a:chOff x="0" y="0"/>
                    <a:chExt cx="3635896" cy="369332"/>
                  </a:xfrm>
                </a:grpSpPr>
                <a:sp>
                  <a:nvSpPr>
                    <a:cNvPr id="2054" name="Text Box 7"/>
                    <a:cNvSpPr txBox="1">
                      <a:spLocks noChangeArrowheads="1"/>
                    </a:cNvSpPr>
                  </a:nvSpPr>
                  <a:spPr bwMode="auto">
                    <a:xfrm>
                      <a:off x="0" y="0"/>
                      <a:ext cx="3635896" cy="369332"/>
                    </a:xfrm>
                    <a:prstGeom prst="rect">
                      <a:avLst/>
                    </a:prstGeom>
                    <a:solidFill>
                      <a:srgbClr val="FFCC00"/>
                    </a:solidFill>
                    <a:ln w="9525">
                      <a:solidFill>
                        <a:srgbClr val="FFCC00"/>
                      </a:solidFill>
                      <a:miter lim="800000"/>
                      <a:headEnd/>
                      <a:tailEnd/>
                    </a:ln>
                  </a:spPr>
                  <a:txSp>
                    <a:txBody>
                      <a:bodyPr wrap="square">
                        <a:spAutoFit/>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spcBef>
                            <a:spcPct val="50000"/>
                          </a:spcBef>
                        </a:pPr>
                        <a:r>
                          <a:rPr lang="es-ES" b="1" dirty="0" err="1" smtClean="0"/>
                          <a:t>Koiliak-Premezclas</a:t>
                        </a:r>
                        <a:r>
                          <a:rPr lang="es-ES" b="1" dirty="0" smtClean="0"/>
                          <a:t> Sin T.A.C.C</a:t>
                        </a:r>
                        <a:r>
                          <a:rPr lang="es-ES" b="1" dirty="0"/>
                          <a:t>.</a:t>
                        </a:r>
                      </a:p>
                    </a:txBody>
                    <a:useSpRect/>
                  </a:txSp>
                </a:sp>
              </lc:lockedCanvas>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5D81" w:rsidRDefault="00115D81" w:rsidP="00667539">
      <w:pPr>
        <w:spacing w:after="0" w:line="240" w:lineRule="auto"/>
      </w:pPr>
      <w:r>
        <w:separator/>
      </w:r>
    </w:p>
  </w:footnote>
  <w:footnote w:type="continuationSeparator" w:id="0">
    <w:p w:rsidR="00115D81" w:rsidRDefault="00115D81" w:rsidP="006675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639" w:type="dxa"/>
      <w:tblInd w:w="71" w:type="dxa"/>
      <w:tblLayout w:type="fixed"/>
      <w:tblCellMar>
        <w:left w:w="71" w:type="dxa"/>
        <w:right w:w="71" w:type="dxa"/>
      </w:tblCellMar>
      <w:tblLook w:val="0000"/>
    </w:tblPr>
    <w:tblGrid>
      <w:gridCol w:w="3129"/>
      <w:gridCol w:w="3763"/>
      <w:gridCol w:w="2747"/>
    </w:tblGrid>
    <w:tr w:rsidR="00EF1DD2" w:rsidTr="00082641">
      <w:trPr>
        <w:cantSplit/>
        <w:trHeight w:val="1171"/>
      </w:trPr>
      <w:tc>
        <w:tcPr>
          <w:tcW w:w="3129" w:type="dxa"/>
          <w:tcBorders>
            <w:top w:val="single" w:sz="8" w:space="0" w:color="000000"/>
            <w:left w:val="single" w:sz="8" w:space="0" w:color="000000"/>
            <w:bottom w:val="single" w:sz="8" w:space="0" w:color="000000"/>
          </w:tcBorders>
        </w:tcPr>
        <w:p w:rsidR="00EF1DD2" w:rsidRDefault="00EF1DD2" w:rsidP="007A7329">
          <w:pPr>
            <w:spacing w:after="0"/>
            <w:rPr>
              <w:rFonts w:ascii="Times New Roman" w:hAnsi="Times New Roman"/>
              <w:sz w:val="16"/>
              <w:szCs w:val="16"/>
            </w:rPr>
          </w:pPr>
          <w:r>
            <w:rPr>
              <w:rFonts w:ascii="Times New Roman" w:hAnsi="Times New Roman"/>
              <w:sz w:val="16"/>
              <w:szCs w:val="16"/>
            </w:rPr>
            <w:t xml:space="preserve">          </w:t>
          </w:r>
        </w:p>
        <w:p w:rsidR="00EF1DD2" w:rsidRPr="00905708" w:rsidRDefault="00EF1DD2" w:rsidP="007A7329">
          <w:pPr>
            <w:spacing w:after="0"/>
            <w:rPr>
              <w:rFonts w:ascii="Times New Roman" w:hAnsi="Times New Roman"/>
              <w:sz w:val="16"/>
              <w:szCs w:val="16"/>
            </w:rPr>
          </w:pPr>
          <w:r>
            <w:rPr>
              <w:rFonts w:ascii="Times New Roman" w:hAnsi="Times New Roman"/>
              <w:sz w:val="16"/>
              <w:szCs w:val="16"/>
            </w:rPr>
            <w:t xml:space="preserve">            </w:t>
          </w:r>
          <w:r w:rsidRPr="00905708">
            <w:rPr>
              <w:rFonts w:ascii="Times New Roman" w:hAnsi="Times New Roman"/>
              <w:sz w:val="16"/>
              <w:szCs w:val="16"/>
            </w:rPr>
            <w:t xml:space="preserve">Universidad Tecnológica Nacional </w:t>
          </w:r>
        </w:p>
        <w:p w:rsidR="00EF1DD2" w:rsidRPr="0060687E" w:rsidRDefault="00EF1DD2" w:rsidP="007A7329">
          <w:pPr>
            <w:pStyle w:val="Encabezado"/>
            <w:jc w:val="center"/>
            <w:rPr>
              <w:rFonts w:ascii="Times New Roman" w:hAnsi="Times New Roman"/>
              <w:i/>
              <w:sz w:val="16"/>
              <w:szCs w:val="16"/>
            </w:rPr>
          </w:pPr>
          <w:r w:rsidRPr="0060687E">
            <w:rPr>
              <w:rFonts w:ascii="Times New Roman" w:hAnsi="Times New Roman"/>
              <w:sz w:val="16"/>
              <w:szCs w:val="16"/>
            </w:rPr>
            <w:t>Facultad Regional Rafaela</w:t>
          </w:r>
          <w:r w:rsidRPr="0060687E">
            <w:rPr>
              <w:rFonts w:ascii="Times New Roman" w:hAnsi="Times New Roman"/>
              <w:i/>
              <w:sz w:val="16"/>
              <w:szCs w:val="16"/>
            </w:rPr>
            <w:br/>
            <w:t>Licenciatura en Organización Industrial</w:t>
          </w:r>
        </w:p>
      </w:tc>
      <w:tc>
        <w:tcPr>
          <w:tcW w:w="3763" w:type="dxa"/>
          <w:tcBorders>
            <w:top w:val="single" w:sz="8" w:space="0" w:color="000000"/>
            <w:bottom w:val="single" w:sz="8" w:space="0" w:color="000000"/>
          </w:tcBorders>
        </w:tcPr>
        <w:p w:rsidR="00EF1DD2" w:rsidRPr="0060687E" w:rsidRDefault="00EF1DD2" w:rsidP="00537450">
          <w:pPr>
            <w:pStyle w:val="Encabezado"/>
            <w:tabs>
              <w:tab w:val="center" w:pos="1525"/>
              <w:tab w:val="right" w:pos="3051"/>
            </w:tabs>
            <w:snapToGrid w:val="0"/>
            <w:rPr>
              <w:rFonts w:ascii="Verdana" w:hAnsi="Verdana"/>
              <w:szCs w:val="22"/>
            </w:rPr>
          </w:pPr>
          <w:r w:rsidRPr="0060687E">
            <w:rPr>
              <w:rFonts w:ascii="Verdana" w:hAnsi="Verdana"/>
              <w:szCs w:val="22"/>
            </w:rPr>
            <w:tab/>
          </w:r>
          <w:r>
            <w:rPr>
              <w:noProof/>
              <w:sz w:val="22"/>
              <w:szCs w:val="22"/>
              <w:lang w:eastAsia="es-ES"/>
            </w:rPr>
            <w:drawing>
              <wp:inline distT="0" distB="0" distL="0" distR="0">
                <wp:extent cx="409575" cy="352425"/>
                <wp:effectExtent l="19050" t="0" r="9525" b="0"/>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409575" cy="352425"/>
                        </a:xfrm>
                        <a:prstGeom prst="rect">
                          <a:avLst/>
                        </a:prstGeom>
                        <a:solidFill>
                          <a:srgbClr val="FFFFFF">
                            <a:alpha val="0"/>
                          </a:srgbClr>
                        </a:solidFill>
                        <a:ln w="9525">
                          <a:noFill/>
                          <a:miter lim="800000"/>
                          <a:headEnd/>
                          <a:tailEnd/>
                        </a:ln>
                      </pic:spPr>
                    </pic:pic>
                  </a:graphicData>
                </a:graphic>
              </wp:inline>
            </w:drawing>
          </w:r>
          <w:r w:rsidRPr="0060687E">
            <w:rPr>
              <w:rFonts w:ascii="Verdana" w:hAnsi="Verdana"/>
              <w:szCs w:val="22"/>
            </w:rPr>
            <w:tab/>
            <w:t xml:space="preserve">     </w:t>
          </w:r>
        </w:p>
        <w:p w:rsidR="00EF1DD2" w:rsidRPr="0060687E" w:rsidRDefault="00EF1DD2" w:rsidP="007A7329">
          <w:pPr>
            <w:pStyle w:val="Encabezado"/>
            <w:tabs>
              <w:tab w:val="clear" w:pos="4252"/>
              <w:tab w:val="left" w:pos="1983"/>
              <w:tab w:val="center" w:pos="4289"/>
            </w:tabs>
            <w:jc w:val="center"/>
            <w:rPr>
              <w:rFonts w:ascii="Verdana" w:hAnsi="Verdana"/>
              <w:bCs/>
              <w:iCs/>
              <w:sz w:val="18"/>
              <w:szCs w:val="22"/>
            </w:rPr>
          </w:pPr>
        </w:p>
      </w:tc>
      <w:tc>
        <w:tcPr>
          <w:tcW w:w="2747" w:type="dxa"/>
          <w:tcBorders>
            <w:top w:val="single" w:sz="8" w:space="0" w:color="000000"/>
            <w:bottom w:val="single" w:sz="8" w:space="0" w:color="000000"/>
            <w:right w:val="single" w:sz="8" w:space="0" w:color="000000"/>
          </w:tcBorders>
        </w:tcPr>
        <w:p w:rsidR="00EF1DD2" w:rsidRPr="0060687E" w:rsidRDefault="00EF1DD2" w:rsidP="00CB471F">
          <w:pPr>
            <w:pStyle w:val="Encabezado"/>
            <w:snapToGrid w:val="0"/>
            <w:rPr>
              <w:rFonts w:ascii="Verdana" w:hAnsi="Verdana"/>
              <w:bCs/>
              <w:i/>
              <w:iCs/>
              <w:sz w:val="18"/>
              <w:szCs w:val="22"/>
            </w:rPr>
          </w:pPr>
          <w:r>
            <w:rPr>
              <w:rFonts w:ascii="Times New Roman" w:hAnsi="Times New Roman"/>
              <w:i/>
              <w:noProof/>
              <w:sz w:val="24"/>
              <w:szCs w:val="24"/>
              <w:lang w:eastAsia="es-ES"/>
            </w:rPr>
            <w:drawing>
              <wp:inline distT="0" distB="0" distL="0" distR="0">
                <wp:extent cx="476250" cy="352425"/>
                <wp:effectExtent l="19050" t="0" r="0" b="0"/>
                <wp:docPr id="20"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2"/>
                        <a:srcRect/>
                        <a:stretch>
                          <a:fillRect/>
                        </a:stretch>
                      </pic:blipFill>
                      <pic:spPr bwMode="auto">
                        <a:xfrm>
                          <a:off x="0" y="0"/>
                          <a:ext cx="476250" cy="352425"/>
                        </a:xfrm>
                        <a:prstGeom prst="rect">
                          <a:avLst/>
                        </a:prstGeom>
                        <a:noFill/>
                        <a:ln w="9525">
                          <a:noFill/>
                          <a:miter lim="800000"/>
                          <a:headEnd/>
                          <a:tailEnd/>
                        </a:ln>
                      </pic:spPr>
                    </pic:pic>
                  </a:graphicData>
                </a:graphic>
              </wp:inline>
            </w:drawing>
          </w:r>
          <w:r w:rsidRPr="0060687E">
            <w:rPr>
              <w:i/>
              <w:sz w:val="22"/>
              <w:szCs w:val="22"/>
            </w:rPr>
            <w:object w:dxaOrig="5055"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9.45pt;height:34.45pt" o:ole="">
                <v:imagedata r:id="rId3" o:title=""/>
              </v:shape>
              <o:OLEObject Type="Embed" ProgID="PBrush" ShapeID="_x0000_i1026" DrawAspect="Content" ObjectID="_1532549978" r:id="rId4"/>
            </w:object>
          </w:r>
        </w:p>
        <w:p w:rsidR="00EF1DD2" w:rsidRPr="0060687E" w:rsidRDefault="00EF1DD2" w:rsidP="00CB471F">
          <w:pPr>
            <w:pStyle w:val="Encabezado"/>
            <w:rPr>
              <w:rFonts w:ascii="Verdana" w:hAnsi="Verdana"/>
              <w:bCs/>
              <w:i/>
              <w:iCs/>
              <w:sz w:val="18"/>
              <w:szCs w:val="22"/>
            </w:rPr>
          </w:pPr>
        </w:p>
        <w:p w:rsidR="00EF1DD2" w:rsidRPr="0060687E" w:rsidRDefault="00EF1DD2" w:rsidP="00CB471F">
          <w:pPr>
            <w:pStyle w:val="Encabezado"/>
            <w:rPr>
              <w:rFonts w:ascii="Verdana" w:hAnsi="Verdana"/>
              <w:bCs/>
              <w:i/>
              <w:iCs/>
              <w:sz w:val="18"/>
              <w:szCs w:val="22"/>
            </w:rPr>
          </w:pPr>
        </w:p>
      </w:tc>
    </w:tr>
  </w:tbl>
  <w:p w:rsidR="00EF1DD2" w:rsidRDefault="00EF1DD2" w:rsidP="00E96E4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639" w:type="dxa"/>
      <w:tblInd w:w="71" w:type="dxa"/>
      <w:tblLayout w:type="fixed"/>
      <w:tblCellMar>
        <w:left w:w="71" w:type="dxa"/>
        <w:right w:w="71" w:type="dxa"/>
      </w:tblCellMar>
      <w:tblLook w:val="0000"/>
    </w:tblPr>
    <w:tblGrid>
      <w:gridCol w:w="3129"/>
      <w:gridCol w:w="3763"/>
      <w:gridCol w:w="2747"/>
    </w:tblGrid>
    <w:tr w:rsidR="00EF1DD2" w:rsidTr="00082641">
      <w:trPr>
        <w:cantSplit/>
        <w:trHeight w:val="1171"/>
      </w:trPr>
      <w:tc>
        <w:tcPr>
          <w:tcW w:w="3129" w:type="dxa"/>
          <w:tcBorders>
            <w:top w:val="single" w:sz="8" w:space="0" w:color="000000"/>
            <w:left w:val="single" w:sz="8" w:space="0" w:color="000000"/>
            <w:bottom w:val="single" w:sz="8" w:space="0" w:color="000000"/>
          </w:tcBorders>
        </w:tcPr>
        <w:p w:rsidR="00EF1DD2" w:rsidRDefault="00EF1DD2" w:rsidP="007A7329">
          <w:pPr>
            <w:spacing w:after="0"/>
            <w:rPr>
              <w:rFonts w:ascii="Times New Roman" w:hAnsi="Times New Roman"/>
              <w:sz w:val="16"/>
              <w:szCs w:val="16"/>
            </w:rPr>
          </w:pPr>
          <w:r>
            <w:rPr>
              <w:rFonts w:ascii="Times New Roman" w:hAnsi="Times New Roman"/>
              <w:sz w:val="16"/>
              <w:szCs w:val="16"/>
            </w:rPr>
            <w:t xml:space="preserve">          </w:t>
          </w:r>
        </w:p>
        <w:p w:rsidR="00EF1DD2" w:rsidRPr="00905708" w:rsidRDefault="00EF1DD2" w:rsidP="007A7329">
          <w:pPr>
            <w:spacing w:after="0"/>
            <w:rPr>
              <w:rFonts w:ascii="Times New Roman" w:hAnsi="Times New Roman"/>
              <w:sz w:val="16"/>
              <w:szCs w:val="16"/>
            </w:rPr>
          </w:pPr>
          <w:r>
            <w:rPr>
              <w:rFonts w:ascii="Times New Roman" w:hAnsi="Times New Roman"/>
              <w:sz w:val="16"/>
              <w:szCs w:val="16"/>
            </w:rPr>
            <w:t xml:space="preserve">            </w:t>
          </w:r>
          <w:r w:rsidRPr="00905708">
            <w:rPr>
              <w:rFonts w:ascii="Times New Roman" w:hAnsi="Times New Roman"/>
              <w:sz w:val="16"/>
              <w:szCs w:val="16"/>
            </w:rPr>
            <w:t xml:space="preserve">Universidad Tecnológica Nacional </w:t>
          </w:r>
        </w:p>
        <w:p w:rsidR="00EF1DD2" w:rsidRPr="0060687E" w:rsidRDefault="00EF1DD2" w:rsidP="007A7329">
          <w:pPr>
            <w:pStyle w:val="Encabezado"/>
            <w:jc w:val="center"/>
            <w:rPr>
              <w:rFonts w:ascii="Times New Roman" w:hAnsi="Times New Roman"/>
              <w:i/>
              <w:sz w:val="16"/>
              <w:szCs w:val="16"/>
            </w:rPr>
          </w:pPr>
          <w:r w:rsidRPr="0060687E">
            <w:rPr>
              <w:rFonts w:ascii="Times New Roman" w:hAnsi="Times New Roman"/>
              <w:sz w:val="16"/>
              <w:szCs w:val="16"/>
            </w:rPr>
            <w:t>Facultad Regional Rafaela</w:t>
          </w:r>
          <w:r w:rsidRPr="0060687E">
            <w:rPr>
              <w:rFonts w:ascii="Times New Roman" w:hAnsi="Times New Roman"/>
              <w:i/>
              <w:sz w:val="16"/>
              <w:szCs w:val="16"/>
            </w:rPr>
            <w:br/>
            <w:t>Licenciatura en Organización Industrial</w:t>
          </w:r>
        </w:p>
      </w:tc>
      <w:tc>
        <w:tcPr>
          <w:tcW w:w="3763" w:type="dxa"/>
          <w:tcBorders>
            <w:top w:val="single" w:sz="8" w:space="0" w:color="000000"/>
            <w:bottom w:val="single" w:sz="8" w:space="0" w:color="000000"/>
          </w:tcBorders>
        </w:tcPr>
        <w:p w:rsidR="00EF1DD2" w:rsidRPr="0060687E" w:rsidRDefault="00EF1DD2" w:rsidP="00537450">
          <w:pPr>
            <w:pStyle w:val="Encabezado"/>
            <w:tabs>
              <w:tab w:val="center" w:pos="1525"/>
              <w:tab w:val="right" w:pos="3051"/>
            </w:tabs>
            <w:snapToGrid w:val="0"/>
            <w:rPr>
              <w:rFonts w:ascii="Verdana" w:hAnsi="Verdana"/>
              <w:szCs w:val="22"/>
            </w:rPr>
          </w:pPr>
          <w:r w:rsidRPr="0060687E">
            <w:rPr>
              <w:rFonts w:ascii="Verdana" w:hAnsi="Verdana"/>
              <w:szCs w:val="22"/>
            </w:rPr>
            <w:tab/>
          </w:r>
          <w:r>
            <w:rPr>
              <w:noProof/>
              <w:sz w:val="22"/>
              <w:szCs w:val="22"/>
              <w:lang w:eastAsia="es-ES"/>
            </w:rPr>
            <w:drawing>
              <wp:inline distT="0" distB="0" distL="0" distR="0">
                <wp:extent cx="409575" cy="352425"/>
                <wp:effectExtent l="19050" t="0" r="9525" b="0"/>
                <wp:docPr id="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409575" cy="352425"/>
                        </a:xfrm>
                        <a:prstGeom prst="rect">
                          <a:avLst/>
                        </a:prstGeom>
                        <a:solidFill>
                          <a:srgbClr val="FFFFFF">
                            <a:alpha val="0"/>
                          </a:srgbClr>
                        </a:solidFill>
                        <a:ln w="9525">
                          <a:noFill/>
                          <a:miter lim="800000"/>
                          <a:headEnd/>
                          <a:tailEnd/>
                        </a:ln>
                      </pic:spPr>
                    </pic:pic>
                  </a:graphicData>
                </a:graphic>
              </wp:inline>
            </w:drawing>
          </w:r>
          <w:r w:rsidRPr="0060687E">
            <w:rPr>
              <w:rFonts w:ascii="Verdana" w:hAnsi="Verdana"/>
              <w:szCs w:val="22"/>
            </w:rPr>
            <w:tab/>
            <w:t xml:space="preserve">     </w:t>
          </w:r>
        </w:p>
        <w:p w:rsidR="00EF1DD2" w:rsidRPr="0060687E" w:rsidRDefault="00EF1DD2" w:rsidP="007A7329">
          <w:pPr>
            <w:pStyle w:val="Encabezado"/>
            <w:tabs>
              <w:tab w:val="clear" w:pos="4252"/>
              <w:tab w:val="left" w:pos="1983"/>
              <w:tab w:val="center" w:pos="4289"/>
            </w:tabs>
            <w:jc w:val="center"/>
            <w:rPr>
              <w:rFonts w:ascii="Verdana" w:hAnsi="Verdana"/>
              <w:bCs/>
              <w:iCs/>
              <w:sz w:val="18"/>
              <w:szCs w:val="22"/>
            </w:rPr>
          </w:pPr>
        </w:p>
      </w:tc>
      <w:tc>
        <w:tcPr>
          <w:tcW w:w="2747" w:type="dxa"/>
          <w:tcBorders>
            <w:top w:val="single" w:sz="8" w:space="0" w:color="000000"/>
            <w:bottom w:val="single" w:sz="8" w:space="0" w:color="000000"/>
            <w:right w:val="single" w:sz="8" w:space="0" w:color="000000"/>
          </w:tcBorders>
        </w:tcPr>
        <w:p w:rsidR="00EF1DD2" w:rsidRPr="0060687E" w:rsidRDefault="00EF1DD2" w:rsidP="00CB471F">
          <w:pPr>
            <w:pStyle w:val="Encabezado"/>
            <w:snapToGrid w:val="0"/>
            <w:rPr>
              <w:rFonts w:ascii="Verdana" w:hAnsi="Verdana"/>
              <w:bCs/>
              <w:i/>
              <w:iCs/>
              <w:sz w:val="18"/>
              <w:szCs w:val="22"/>
            </w:rPr>
          </w:pPr>
          <w:r>
            <w:rPr>
              <w:rFonts w:ascii="Times New Roman" w:hAnsi="Times New Roman"/>
              <w:i/>
              <w:noProof/>
              <w:sz w:val="24"/>
              <w:szCs w:val="24"/>
              <w:lang w:eastAsia="es-ES"/>
            </w:rPr>
            <w:drawing>
              <wp:inline distT="0" distB="0" distL="0" distR="0">
                <wp:extent cx="476250" cy="352425"/>
                <wp:effectExtent l="19050" t="0" r="0" b="0"/>
                <wp:docPr id="63"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2"/>
                        <a:srcRect/>
                        <a:stretch>
                          <a:fillRect/>
                        </a:stretch>
                      </pic:blipFill>
                      <pic:spPr bwMode="auto">
                        <a:xfrm>
                          <a:off x="0" y="0"/>
                          <a:ext cx="476250" cy="352425"/>
                        </a:xfrm>
                        <a:prstGeom prst="rect">
                          <a:avLst/>
                        </a:prstGeom>
                        <a:noFill/>
                        <a:ln w="9525">
                          <a:noFill/>
                          <a:miter lim="800000"/>
                          <a:headEnd/>
                          <a:tailEnd/>
                        </a:ln>
                      </pic:spPr>
                    </pic:pic>
                  </a:graphicData>
                </a:graphic>
              </wp:inline>
            </w:drawing>
          </w:r>
          <w:r w:rsidRPr="0060687E">
            <w:rPr>
              <w:i/>
              <w:sz w:val="22"/>
              <w:szCs w:val="22"/>
            </w:rPr>
            <w:object w:dxaOrig="5055"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9.45pt;height:34.45pt" o:ole="">
                <v:imagedata r:id="rId3" o:title=""/>
              </v:shape>
              <o:OLEObject Type="Embed" ProgID="PBrush" ShapeID="_x0000_i1027" DrawAspect="Content" ObjectID="_1532549979" r:id="rId4"/>
            </w:object>
          </w:r>
        </w:p>
        <w:p w:rsidR="00EF1DD2" w:rsidRPr="0060687E" w:rsidRDefault="00EF1DD2" w:rsidP="00CB471F">
          <w:pPr>
            <w:pStyle w:val="Encabezado"/>
            <w:rPr>
              <w:rFonts w:ascii="Verdana" w:hAnsi="Verdana"/>
              <w:bCs/>
              <w:i/>
              <w:iCs/>
              <w:sz w:val="18"/>
              <w:szCs w:val="22"/>
            </w:rPr>
          </w:pPr>
        </w:p>
        <w:p w:rsidR="00EF1DD2" w:rsidRPr="0060687E" w:rsidRDefault="00EF1DD2" w:rsidP="00CB471F">
          <w:pPr>
            <w:pStyle w:val="Encabezado"/>
            <w:rPr>
              <w:rFonts w:ascii="Verdana" w:hAnsi="Verdana"/>
              <w:bCs/>
              <w:i/>
              <w:iCs/>
              <w:sz w:val="18"/>
              <w:szCs w:val="22"/>
            </w:rPr>
          </w:pPr>
        </w:p>
      </w:tc>
    </w:tr>
  </w:tbl>
  <w:p w:rsidR="00EF1DD2" w:rsidRDefault="00EF1DD2" w:rsidP="00E96E40">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639" w:type="dxa"/>
      <w:tblInd w:w="71" w:type="dxa"/>
      <w:tblLayout w:type="fixed"/>
      <w:tblCellMar>
        <w:left w:w="71" w:type="dxa"/>
        <w:right w:w="71" w:type="dxa"/>
      </w:tblCellMar>
      <w:tblLook w:val="0000"/>
    </w:tblPr>
    <w:tblGrid>
      <w:gridCol w:w="3129"/>
      <w:gridCol w:w="3763"/>
      <w:gridCol w:w="2747"/>
    </w:tblGrid>
    <w:tr w:rsidR="00EF1DD2" w:rsidTr="00082641">
      <w:trPr>
        <w:cantSplit/>
        <w:trHeight w:val="1171"/>
      </w:trPr>
      <w:tc>
        <w:tcPr>
          <w:tcW w:w="3129" w:type="dxa"/>
          <w:tcBorders>
            <w:top w:val="single" w:sz="8" w:space="0" w:color="000000"/>
            <w:left w:val="single" w:sz="8" w:space="0" w:color="000000"/>
            <w:bottom w:val="single" w:sz="8" w:space="0" w:color="000000"/>
          </w:tcBorders>
        </w:tcPr>
        <w:p w:rsidR="00EF1DD2" w:rsidRDefault="00EF1DD2" w:rsidP="007A7329">
          <w:pPr>
            <w:spacing w:after="0"/>
            <w:rPr>
              <w:rFonts w:ascii="Times New Roman" w:hAnsi="Times New Roman"/>
              <w:sz w:val="16"/>
              <w:szCs w:val="16"/>
            </w:rPr>
          </w:pPr>
          <w:r>
            <w:rPr>
              <w:rFonts w:ascii="Times New Roman" w:hAnsi="Times New Roman"/>
              <w:sz w:val="16"/>
              <w:szCs w:val="16"/>
            </w:rPr>
            <w:t xml:space="preserve">          </w:t>
          </w:r>
        </w:p>
        <w:p w:rsidR="00EF1DD2" w:rsidRPr="00905708" w:rsidRDefault="00EF1DD2" w:rsidP="007A7329">
          <w:pPr>
            <w:spacing w:after="0"/>
            <w:rPr>
              <w:rFonts w:ascii="Times New Roman" w:hAnsi="Times New Roman"/>
              <w:sz w:val="16"/>
              <w:szCs w:val="16"/>
            </w:rPr>
          </w:pPr>
          <w:r>
            <w:rPr>
              <w:rFonts w:ascii="Times New Roman" w:hAnsi="Times New Roman"/>
              <w:sz w:val="16"/>
              <w:szCs w:val="16"/>
            </w:rPr>
            <w:t xml:space="preserve">            </w:t>
          </w:r>
          <w:r w:rsidRPr="00905708">
            <w:rPr>
              <w:rFonts w:ascii="Times New Roman" w:hAnsi="Times New Roman"/>
              <w:sz w:val="16"/>
              <w:szCs w:val="16"/>
            </w:rPr>
            <w:t xml:space="preserve">Universidad Tecnológica Nacional </w:t>
          </w:r>
        </w:p>
        <w:p w:rsidR="00EF1DD2" w:rsidRPr="0060687E" w:rsidRDefault="00EF1DD2" w:rsidP="007A7329">
          <w:pPr>
            <w:pStyle w:val="Encabezado"/>
            <w:jc w:val="center"/>
            <w:rPr>
              <w:rFonts w:ascii="Times New Roman" w:hAnsi="Times New Roman"/>
              <w:i/>
              <w:sz w:val="16"/>
              <w:szCs w:val="16"/>
            </w:rPr>
          </w:pPr>
          <w:r w:rsidRPr="0060687E">
            <w:rPr>
              <w:rFonts w:ascii="Times New Roman" w:hAnsi="Times New Roman"/>
              <w:sz w:val="16"/>
              <w:szCs w:val="16"/>
            </w:rPr>
            <w:t>Facultad Regional Rafaela</w:t>
          </w:r>
          <w:r w:rsidRPr="0060687E">
            <w:rPr>
              <w:rFonts w:ascii="Times New Roman" w:hAnsi="Times New Roman"/>
              <w:i/>
              <w:sz w:val="16"/>
              <w:szCs w:val="16"/>
            </w:rPr>
            <w:br/>
            <w:t>Licenciatura en Organización Industrial</w:t>
          </w:r>
        </w:p>
      </w:tc>
      <w:tc>
        <w:tcPr>
          <w:tcW w:w="3763" w:type="dxa"/>
          <w:tcBorders>
            <w:top w:val="single" w:sz="8" w:space="0" w:color="000000"/>
            <w:bottom w:val="single" w:sz="8" w:space="0" w:color="000000"/>
          </w:tcBorders>
        </w:tcPr>
        <w:p w:rsidR="00EF1DD2" w:rsidRPr="0060687E" w:rsidRDefault="00EF1DD2" w:rsidP="00537450">
          <w:pPr>
            <w:pStyle w:val="Encabezado"/>
            <w:tabs>
              <w:tab w:val="center" w:pos="1525"/>
              <w:tab w:val="right" w:pos="3051"/>
            </w:tabs>
            <w:snapToGrid w:val="0"/>
            <w:rPr>
              <w:rFonts w:ascii="Verdana" w:hAnsi="Verdana"/>
              <w:szCs w:val="22"/>
            </w:rPr>
          </w:pPr>
          <w:r w:rsidRPr="0060687E">
            <w:rPr>
              <w:rFonts w:ascii="Verdana" w:hAnsi="Verdana"/>
              <w:szCs w:val="22"/>
            </w:rPr>
            <w:tab/>
          </w:r>
          <w:r>
            <w:rPr>
              <w:noProof/>
              <w:sz w:val="22"/>
              <w:szCs w:val="22"/>
              <w:lang w:eastAsia="es-ES"/>
            </w:rPr>
            <w:drawing>
              <wp:inline distT="0" distB="0" distL="0" distR="0">
                <wp:extent cx="409575" cy="352425"/>
                <wp:effectExtent l="19050" t="0" r="9525" b="0"/>
                <wp:docPr id="5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409575" cy="352425"/>
                        </a:xfrm>
                        <a:prstGeom prst="rect">
                          <a:avLst/>
                        </a:prstGeom>
                        <a:solidFill>
                          <a:srgbClr val="FFFFFF">
                            <a:alpha val="0"/>
                          </a:srgbClr>
                        </a:solidFill>
                        <a:ln w="9525">
                          <a:noFill/>
                          <a:miter lim="800000"/>
                          <a:headEnd/>
                          <a:tailEnd/>
                        </a:ln>
                      </pic:spPr>
                    </pic:pic>
                  </a:graphicData>
                </a:graphic>
              </wp:inline>
            </w:drawing>
          </w:r>
          <w:r w:rsidRPr="0060687E">
            <w:rPr>
              <w:rFonts w:ascii="Verdana" w:hAnsi="Verdana"/>
              <w:szCs w:val="22"/>
            </w:rPr>
            <w:tab/>
            <w:t xml:space="preserve">     </w:t>
          </w:r>
        </w:p>
        <w:p w:rsidR="00EF1DD2" w:rsidRPr="0060687E" w:rsidRDefault="00EF1DD2" w:rsidP="007A7329">
          <w:pPr>
            <w:pStyle w:val="Encabezado"/>
            <w:tabs>
              <w:tab w:val="clear" w:pos="4252"/>
              <w:tab w:val="left" w:pos="1983"/>
              <w:tab w:val="center" w:pos="4289"/>
            </w:tabs>
            <w:jc w:val="center"/>
            <w:rPr>
              <w:rFonts w:ascii="Verdana" w:hAnsi="Verdana"/>
              <w:bCs/>
              <w:iCs/>
              <w:sz w:val="18"/>
              <w:szCs w:val="22"/>
            </w:rPr>
          </w:pPr>
        </w:p>
      </w:tc>
      <w:tc>
        <w:tcPr>
          <w:tcW w:w="2747" w:type="dxa"/>
          <w:tcBorders>
            <w:top w:val="single" w:sz="8" w:space="0" w:color="000000"/>
            <w:bottom w:val="single" w:sz="8" w:space="0" w:color="000000"/>
            <w:right w:val="single" w:sz="8" w:space="0" w:color="000000"/>
          </w:tcBorders>
        </w:tcPr>
        <w:p w:rsidR="00EF1DD2" w:rsidRPr="0060687E" w:rsidRDefault="00EF1DD2" w:rsidP="00CB471F">
          <w:pPr>
            <w:pStyle w:val="Encabezado"/>
            <w:snapToGrid w:val="0"/>
            <w:rPr>
              <w:rFonts w:ascii="Verdana" w:hAnsi="Verdana"/>
              <w:bCs/>
              <w:i/>
              <w:iCs/>
              <w:sz w:val="18"/>
              <w:szCs w:val="22"/>
            </w:rPr>
          </w:pPr>
          <w:r>
            <w:rPr>
              <w:rFonts w:ascii="Times New Roman" w:hAnsi="Times New Roman"/>
              <w:i/>
              <w:noProof/>
              <w:sz w:val="24"/>
              <w:szCs w:val="24"/>
              <w:lang w:eastAsia="es-ES"/>
            </w:rPr>
            <w:drawing>
              <wp:inline distT="0" distB="0" distL="0" distR="0">
                <wp:extent cx="476250" cy="352425"/>
                <wp:effectExtent l="19050" t="0" r="0" b="0"/>
                <wp:docPr id="514" name="Imagen 1" descr="https://fbcdn-sphotos-b-a.akamaihd.net/hphotos-ak-prn1/254989_527448563934799_12436053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fbcdn-sphotos-b-a.akamaihd.net/hphotos-ak-prn1/254989_527448563934799_1243605306_n.jpg"/>
                        <pic:cNvPicPr>
                          <a:picLocks noChangeAspect="1" noChangeArrowheads="1"/>
                        </pic:cNvPicPr>
                      </pic:nvPicPr>
                      <pic:blipFill>
                        <a:blip r:embed="rId2"/>
                        <a:srcRect/>
                        <a:stretch>
                          <a:fillRect/>
                        </a:stretch>
                      </pic:blipFill>
                      <pic:spPr bwMode="auto">
                        <a:xfrm>
                          <a:off x="0" y="0"/>
                          <a:ext cx="476250" cy="352425"/>
                        </a:xfrm>
                        <a:prstGeom prst="rect">
                          <a:avLst/>
                        </a:prstGeom>
                        <a:noFill/>
                        <a:ln w="9525">
                          <a:noFill/>
                          <a:miter lim="800000"/>
                          <a:headEnd/>
                          <a:tailEnd/>
                        </a:ln>
                      </pic:spPr>
                    </pic:pic>
                  </a:graphicData>
                </a:graphic>
              </wp:inline>
            </w:drawing>
          </w:r>
          <w:r w:rsidRPr="0060687E">
            <w:rPr>
              <w:i/>
              <w:sz w:val="22"/>
              <w:szCs w:val="22"/>
            </w:rPr>
            <w:object w:dxaOrig="5055"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9.45pt;height:34.45pt" o:ole="">
                <v:imagedata r:id="rId3" o:title=""/>
              </v:shape>
              <o:OLEObject Type="Embed" ProgID="PBrush" ShapeID="_x0000_i1028" DrawAspect="Content" ObjectID="_1532549980" r:id="rId4"/>
            </w:object>
          </w:r>
        </w:p>
        <w:p w:rsidR="00EF1DD2" w:rsidRPr="0060687E" w:rsidRDefault="00EF1DD2" w:rsidP="00CB471F">
          <w:pPr>
            <w:pStyle w:val="Encabezado"/>
            <w:rPr>
              <w:rFonts w:ascii="Verdana" w:hAnsi="Verdana"/>
              <w:bCs/>
              <w:i/>
              <w:iCs/>
              <w:sz w:val="18"/>
              <w:szCs w:val="22"/>
            </w:rPr>
          </w:pPr>
        </w:p>
        <w:p w:rsidR="00EF1DD2" w:rsidRPr="0060687E" w:rsidRDefault="00EF1DD2" w:rsidP="00CB471F">
          <w:pPr>
            <w:pStyle w:val="Encabezado"/>
            <w:rPr>
              <w:rFonts w:ascii="Verdana" w:hAnsi="Verdana"/>
              <w:bCs/>
              <w:i/>
              <w:iCs/>
              <w:sz w:val="18"/>
              <w:szCs w:val="22"/>
            </w:rPr>
          </w:pPr>
        </w:p>
      </w:tc>
    </w:tr>
  </w:tbl>
  <w:p w:rsidR="00EF1DD2" w:rsidRDefault="00EF1DD2" w:rsidP="00E96E4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8" type="#_x0000_t75" style="width:8.75pt;height:8.75pt" o:bullet="t">
        <v:imagedata r:id="rId1" o:title="BD14792_"/>
      </v:shape>
    </w:pict>
  </w:numPicBullet>
  <w:abstractNum w:abstractNumId="0">
    <w:nsid w:val="002A6FB7"/>
    <w:multiLevelType w:val="hybridMultilevel"/>
    <w:tmpl w:val="0DE6904A"/>
    <w:lvl w:ilvl="0" w:tplc="F1529E4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087592C"/>
    <w:multiLevelType w:val="hybridMultilevel"/>
    <w:tmpl w:val="74068444"/>
    <w:lvl w:ilvl="0" w:tplc="F1529E4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2F77AA7"/>
    <w:multiLevelType w:val="hybridMultilevel"/>
    <w:tmpl w:val="72DE279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5194022"/>
    <w:multiLevelType w:val="hybridMultilevel"/>
    <w:tmpl w:val="ED265FC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7E50D79"/>
    <w:multiLevelType w:val="hybridMultilevel"/>
    <w:tmpl w:val="372845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87C219A"/>
    <w:multiLevelType w:val="hybridMultilevel"/>
    <w:tmpl w:val="AC78F01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C87405D"/>
    <w:multiLevelType w:val="multilevel"/>
    <w:tmpl w:val="FDD45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0CAE2A6D"/>
    <w:multiLevelType w:val="hybridMultilevel"/>
    <w:tmpl w:val="9D70719C"/>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0F70532"/>
    <w:multiLevelType w:val="hybridMultilevel"/>
    <w:tmpl w:val="63E498C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99467AA"/>
    <w:multiLevelType w:val="hybridMultilevel"/>
    <w:tmpl w:val="D0A4D8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CD53DC8"/>
    <w:multiLevelType w:val="hybridMultilevel"/>
    <w:tmpl w:val="B2B2D62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D5E49FC"/>
    <w:multiLevelType w:val="hybridMultilevel"/>
    <w:tmpl w:val="A940669C"/>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1F067214"/>
    <w:multiLevelType w:val="hybridMultilevel"/>
    <w:tmpl w:val="9992002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25A1A3E"/>
    <w:multiLevelType w:val="hybridMultilevel"/>
    <w:tmpl w:val="C79C4CA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92A77FE"/>
    <w:multiLevelType w:val="hybridMultilevel"/>
    <w:tmpl w:val="0BCA924A"/>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5">
    <w:nsid w:val="2CDA5032"/>
    <w:multiLevelType w:val="hybridMultilevel"/>
    <w:tmpl w:val="9DECE852"/>
    <w:lvl w:ilvl="0" w:tplc="0C0A0011">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6">
    <w:nsid w:val="2D623746"/>
    <w:multiLevelType w:val="hybridMultilevel"/>
    <w:tmpl w:val="6044956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DBA65B0"/>
    <w:multiLevelType w:val="hybridMultilevel"/>
    <w:tmpl w:val="B23EA5AA"/>
    <w:lvl w:ilvl="0" w:tplc="2C0A0001">
      <w:start w:val="1"/>
      <w:numFmt w:val="bullet"/>
      <w:lvlText w:val=""/>
      <w:lvlJc w:val="left"/>
      <w:pPr>
        <w:ind w:left="720" w:hanging="360"/>
      </w:pPr>
      <w:rPr>
        <w:rFonts w:ascii="Symbol" w:hAnsi="Symbol" w:hint="default"/>
      </w:rPr>
    </w:lvl>
    <w:lvl w:ilvl="1" w:tplc="2C0A0003">
      <w:start w:val="1"/>
      <w:numFmt w:val="decimal"/>
      <w:lvlText w:val="%2."/>
      <w:lvlJc w:val="left"/>
      <w:pPr>
        <w:tabs>
          <w:tab w:val="num" w:pos="1440"/>
        </w:tabs>
        <w:ind w:left="1440" w:hanging="360"/>
      </w:pPr>
    </w:lvl>
    <w:lvl w:ilvl="2" w:tplc="2C0A0005">
      <w:start w:val="1"/>
      <w:numFmt w:val="decimal"/>
      <w:lvlText w:val="%3."/>
      <w:lvlJc w:val="left"/>
      <w:pPr>
        <w:tabs>
          <w:tab w:val="num" w:pos="2160"/>
        </w:tabs>
        <w:ind w:left="2160" w:hanging="360"/>
      </w:pPr>
    </w:lvl>
    <w:lvl w:ilvl="3" w:tplc="2C0A0001">
      <w:start w:val="1"/>
      <w:numFmt w:val="decimal"/>
      <w:lvlText w:val="%4."/>
      <w:lvlJc w:val="left"/>
      <w:pPr>
        <w:tabs>
          <w:tab w:val="num" w:pos="2880"/>
        </w:tabs>
        <w:ind w:left="2880" w:hanging="360"/>
      </w:pPr>
    </w:lvl>
    <w:lvl w:ilvl="4" w:tplc="2C0A0003">
      <w:start w:val="1"/>
      <w:numFmt w:val="decimal"/>
      <w:lvlText w:val="%5."/>
      <w:lvlJc w:val="left"/>
      <w:pPr>
        <w:tabs>
          <w:tab w:val="num" w:pos="3600"/>
        </w:tabs>
        <w:ind w:left="3600" w:hanging="360"/>
      </w:pPr>
    </w:lvl>
    <w:lvl w:ilvl="5" w:tplc="2C0A0005">
      <w:start w:val="1"/>
      <w:numFmt w:val="decimal"/>
      <w:lvlText w:val="%6."/>
      <w:lvlJc w:val="left"/>
      <w:pPr>
        <w:tabs>
          <w:tab w:val="num" w:pos="4320"/>
        </w:tabs>
        <w:ind w:left="4320" w:hanging="360"/>
      </w:pPr>
    </w:lvl>
    <w:lvl w:ilvl="6" w:tplc="2C0A0001">
      <w:start w:val="1"/>
      <w:numFmt w:val="decimal"/>
      <w:lvlText w:val="%7."/>
      <w:lvlJc w:val="left"/>
      <w:pPr>
        <w:tabs>
          <w:tab w:val="num" w:pos="5040"/>
        </w:tabs>
        <w:ind w:left="5040" w:hanging="360"/>
      </w:pPr>
    </w:lvl>
    <w:lvl w:ilvl="7" w:tplc="2C0A0003">
      <w:start w:val="1"/>
      <w:numFmt w:val="decimal"/>
      <w:lvlText w:val="%8."/>
      <w:lvlJc w:val="left"/>
      <w:pPr>
        <w:tabs>
          <w:tab w:val="num" w:pos="5760"/>
        </w:tabs>
        <w:ind w:left="5760" w:hanging="360"/>
      </w:pPr>
    </w:lvl>
    <w:lvl w:ilvl="8" w:tplc="2C0A0005">
      <w:start w:val="1"/>
      <w:numFmt w:val="decimal"/>
      <w:lvlText w:val="%9."/>
      <w:lvlJc w:val="left"/>
      <w:pPr>
        <w:tabs>
          <w:tab w:val="num" w:pos="6480"/>
        </w:tabs>
        <w:ind w:left="6480" w:hanging="360"/>
      </w:pPr>
    </w:lvl>
  </w:abstractNum>
  <w:abstractNum w:abstractNumId="18">
    <w:nsid w:val="2DFB2AC0"/>
    <w:multiLevelType w:val="hybridMultilevel"/>
    <w:tmpl w:val="99283F2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1BE080B"/>
    <w:multiLevelType w:val="hybridMultilevel"/>
    <w:tmpl w:val="98B4BD6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3795A72"/>
    <w:multiLevelType w:val="hybridMultilevel"/>
    <w:tmpl w:val="12D0118A"/>
    <w:lvl w:ilvl="0" w:tplc="2C0A0005">
      <w:start w:val="1"/>
      <w:numFmt w:val="bullet"/>
      <w:lvlText w:val=""/>
      <w:lvlJc w:val="left"/>
      <w:pPr>
        <w:ind w:left="360" w:hanging="360"/>
      </w:pPr>
      <w:rPr>
        <w:rFonts w:ascii="Wingdings" w:hAnsi="Wingdings"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21">
    <w:nsid w:val="35233495"/>
    <w:multiLevelType w:val="hybridMultilevel"/>
    <w:tmpl w:val="D3108FF2"/>
    <w:lvl w:ilvl="0" w:tplc="2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3893221C"/>
    <w:multiLevelType w:val="hybridMultilevel"/>
    <w:tmpl w:val="AA9467E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D716617"/>
    <w:multiLevelType w:val="hybridMultilevel"/>
    <w:tmpl w:val="ADC4C62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43793810"/>
    <w:multiLevelType w:val="hybridMultilevel"/>
    <w:tmpl w:val="131C57BE"/>
    <w:lvl w:ilvl="0" w:tplc="F1529E4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7FF3DDE"/>
    <w:multiLevelType w:val="hybridMultilevel"/>
    <w:tmpl w:val="53C2BD8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49434935"/>
    <w:multiLevelType w:val="hybridMultilevel"/>
    <w:tmpl w:val="8A403B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B3F63BC"/>
    <w:multiLevelType w:val="hybridMultilevel"/>
    <w:tmpl w:val="FFF6198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4C104AFF"/>
    <w:multiLevelType w:val="hybridMultilevel"/>
    <w:tmpl w:val="9DA2F06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0BD16D2"/>
    <w:multiLevelType w:val="multilevel"/>
    <w:tmpl w:val="66C28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56C20F17"/>
    <w:multiLevelType w:val="multilevel"/>
    <w:tmpl w:val="0F0CA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57F105AC"/>
    <w:multiLevelType w:val="hybridMultilevel"/>
    <w:tmpl w:val="7D64FBE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0F73394"/>
    <w:multiLevelType w:val="multilevel"/>
    <w:tmpl w:val="04602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3C309E1"/>
    <w:multiLevelType w:val="hybridMultilevel"/>
    <w:tmpl w:val="4DDEB76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9105EAA"/>
    <w:multiLevelType w:val="hybridMultilevel"/>
    <w:tmpl w:val="C896BC3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6B033072"/>
    <w:multiLevelType w:val="hybridMultilevel"/>
    <w:tmpl w:val="8FCE6330"/>
    <w:lvl w:ilvl="0" w:tplc="0C0A000D">
      <w:start w:val="1"/>
      <w:numFmt w:val="bullet"/>
      <w:lvlText w:val=""/>
      <w:lvlJc w:val="left"/>
      <w:pPr>
        <w:ind w:left="767" w:hanging="360"/>
      </w:pPr>
      <w:rPr>
        <w:rFonts w:ascii="Wingdings" w:hAnsi="Wingdings" w:hint="default"/>
      </w:rPr>
    </w:lvl>
    <w:lvl w:ilvl="1" w:tplc="0C0A0003" w:tentative="1">
      <w:start w:val="1"/>
      <w:numFmt w:val="bullet"/>
      <w:lvlText w:val="o"/>
      <w:lvlJc w:val="left"/>
      <w:pPr>
        <w:ind w:left="1487" w:hanging="360"/>
      </w:pPr>
      <w:rPr>
        <w:rFonts w:ascii="Courier New" w:hAnsi="Courier New" w:cs="Courier New" w:hint="default"/>
      </w:rPr>
    </w:lvl>
    <w:lvl w:ilvl="2" w:tplc="0C0A0005" w:tentative="1">
      <w:start w:val="1"/>
      <w:numFmt w:val="bullet"/>
      <w:lvlText w:val=""/>
      <w:lvlJc w:val="left"/>
      <w:pPr>
        <w:ind w:left="2207" w:hanging="360"/>
      </w:pPr>
      <w:rPr>
        <w:rFonts w:ascii="Wingdings" w:hAnsi="Wingdings" w:hint="default"/>
      </w:rPr>
    </w:lvl>
    <w:lvl w:ilvl="3" w:tplc="0C0A0001" w:tentative="1">
      <w:start w:val="1"/>
      <w:numFmt w:val="bullet"/>
      <w:lvlText w:val=""/>
      <w:lvlJc w:val="left"/>
      <w:pPr>
        <w:ind w:left="2927" w:hanging="360"/>
      </w:pPr>
      <w:rPr>
        <w:rFonts w:ascii="Symbol" w:hAnsi="Symbol" w:hint="default"/>
      </w:rPr>
    </w:lvl>
    <w:lvl w:ilvl="4" w:tplc="0C0A0003" w:tentative="1">
      <w:start w:val="1"/>
      <w:numFmt w:val="bullet"/>
      <w:lvlText w:val="o"/>
      <w:lvlJc w:val="left"/>
      <w:pPr>
        <w:ind w:left="3647" w:hanging="360"/>
      </w:pPr>
      <w:rPr>
        <w:rFonts w:ascii="Courier New" w:hAnsi="Courier New" w:cs="Courier New" w:hint="default"/>
      </w:rPr>
    </w:lvl>
    <w:lvl w:ilvl="5" w:tplc="0C0A0005" w:tentative="1">
      <w:start w:val="1"/>
      <w:numFmt w:val="bullet"/>
      <w:lvlText w:val=""/>
      <w:lvlJc w:val="left"/>
      <w:pPr>
        <w:ind w:left="4367" w:hanging="360"/>
      </w:pPr>
      <w:rPr>
        <w:rFonts w:ascii="Wingdings" w:hAnsi="Wingdings" w:hint="default"/>
      </w:rPr>
    </w:lvl>
    <w:lvl w:ilvl="6" w:tplc="0C0A0001" w:tentative="1">
      <w:start w:val="1"/>
      <w:numFmt w:val="bullet"/>
      <w:lvlText w:val=""/>
      <w:lvlJc w:val="left"/>
      <w:pPr>
        <w:ind w:left="5087" w:hanging="360"/>
      </w:pPr>
      <w:rPr>
        <w:rFonts w:ascii="Symbol" w:hAnsi="Symbol" w:hint="default"/>
      </w:rPr>
    </w:lvl>
    <w:lvl w:ilvl="7" w:tplc="0C0A0003" w:tentative="1">
      <w:start w:val="1"/>
      <w:numFmt w:val="bullet"/>
      <w:lvlText w:val="o"/>
      <w:lvlJc w:val="left"/>
      <w:pPr>
        <w:ind w:left="5807" w:hanging="360"/>
      </w:pPr>
      <w:rPr>
        <w:rFonts w:ascii="Courier New" w:hAnsi="Courier New" w:cs="Courier New" w:hint="default"/>
      </w:rPr>
    </w:lvl>
    <w:lvl w:ilvl="8" w:tplc="0C0A0005" w:tentative="1">
      <w:start w:val="1"/>
      <w:numFmt w:val="bullet"/>
      <w:lvlText w:val=""/>
      <w:lvlJc w:val="left"/>
      <w:pPr>
        <w:ind w:left="6527" w:hanging="360"/>
      </w:pPr>
      <w:rPr>
        <w:rFonts w:ascii="Wingdings" w:hAnsi="Wingdings" w:hint="default"/>
      </w:rPr>
    </w:lvl>
  </w:abstractNum>
  <w:abstractNum w:abstractNumId="36">
    <w:nsid w:val="70DF78F8"/>
    <w:multiLevelType w:val="hybridMultilevel"/>
    <w:tmpl w:val="06D2DF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0E31127"/>
    <w:multiLevelType w:val="hybridMultilevel"/>
    <w:tmpl w:val="F73EC99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71661CF7"/>
    <w:multiLevelType w:val="hybridMultilevel"/>
    <w:tmpl w:val="C2A0F6D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72283B1A"/>
    <w:multiLevelType w:val="hybridMultilevel"/>
    <w:tmpl w:val="46048848"/>
    <w:lvl w:ilvl="0" w:tplc="2C0A0005">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0">
    <w:nsid w:val="731D71F7"/>
    <w:multiLevelType w:val="hybridMultilevel"/>
    <w:tmpl w:val="BC8E225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34B483C"/>
    <w:multiLevelType w:val="hybridMultilevel"/>
    <w:tmpl w:val="E22EBBF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375296F"/>
    <w:multiLevelType w:val="hybridMultilevel"/>
    <w:tmpl w:val="0908F9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537121C"/>
    <w:multiLevelType w:val="hybridMultilevel"/>
    <w:tmpl w:val="D7D45C9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7C855728"/>
    <w:multiLevelType w:val="hybridMultilevel"/>
    <w:tmpl w:val="AFD2892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0"/>
  </w:num>
  <w:num w:numId="2">
    <w:abstractNumId w:val="9"/>
  </w:num>
  <w:num w:numId="3">
    <w:abstractNumId w:val="36"/>
  </w:num>
  <w:num w:numId="4">
    <w:abstractNumId w:val="31"/>
  </w:num>
  <w:num w:numId="5">
    <w:abstractNumId w:val="16"/>
  </w:num>
  <w:num w:numId="6">
    <w:abstractNumId w:val="44"/>
  </w:num>
  <w:num w:numId="7">
    <w:abstractNumId w:val="25"/>
  </w:num>
  <w:num w:numId="8">
    <w:abstractNumId w:val="23"/>
  </w:num>
  <w:num w:numId="9">
    <w:abstractNumId w:val="43"/>
  </w:num>
  <w:num w:numId="10">
    <w:abstractNumId w:val="2"/>
  </w:num>
  <w:num w:numId="11">
    <w:abstractNumId w:val="20"/>
  </w:num>
  <w:num w:numId="12">
    <w:abstractNumId w:val="34"/>
  </w:num>
  <w:num w:numId="13">
    <w:abstractNumId w:val="11"/>
  </w:num>
  <w:num w:numId="14">
    <w:abstractNumId w:val="14"/>
  </w:num>
  <w:num w:numId="15">
    <w:abstractNumId w:val="35"/>
  </w:num>
  <w:num w:numId="16">
    <w:abstractNumId w:val="28"/>
  </w:num>
  <w:num w:numId="17">
    <w:abstractNumId w:val="7"/>
  </w:num>
  <w:num w:numId="18">
    <w:abstractNumId w:val="33"/>
  </w:num>
  <w:num w:numId="19">
    <w:abstractNumId w:val="18"/>
  </w:num>
  <w:num w:numId="20">
    <w:abstractNumId w:val="3"/>
  </w:num>
  <w:num w:numId="21">
    <w:abstractNumId w:val="19"/>
  </w:num>
  <w:num w:numId="22">
    <w:abstractNumId w:val="22"/>
  </w:num>
  <w:num w:numId="23">
    <w:abstractNumId w:val="27"/>
  </w:num>
  <w:num w:numId="24">
    <w:abstractNumId w:val="13"/>
  </w:num>
  <w:num w:numId="25">
    <w:abstractNumId w:val="5"/>
  </w:num>
  <w:num w:numId="26">
    <w:abstractNumId w:val="38"/>
  </w:num>
  <w:num w:numId="27">
    <w:abstractNumId w:val="12"/>
  </w:num>
  <w:num w:numId="28">
    <w:abstractNumId w:val="10"/>
  </w:num>
  <w:num w:numId="29">
    <w:abstractNumId w:val="1"/>
  </w:num>
  <w:num w:numId="30">
    <w:abstractNumId w:val="0"/>
  </w:num>
  <w:num w:numId="31">
    <w:abstractNumId w:val="24"/>
  </w:num>
  <w:num w:numId="32">
    <w:abstractNumId w:val="41"/>
  </w:num>
  <w:num w:numId="33">
    <w:abstractNumId w:val="8"/>
  </w:num>
  <w:num w:numId="34">
    <w:abstractNumId w:val="37"/>
  </w:num>
  <w:num w:numId="35">
    <w:abstractNumId w:val="15"/>
  </w:num>
  <w:num w:numId="36">
    <w:abstractNumId w:val="39"/>
  </w:num>
  <w:num w:numId="37">
    <w:abstractNumId w:val="21"/>
  </w:num>
  <w:num w:numId="38">
    <w:abstractNumId w:val="29"/>
  </w:num>
  <w:num w:numId="39">
    <w:abstractNumId w:val="30"/>
  </w:num>
  <w:num w:numId="40">
    <w:abstractNumId w:val="6"/>
  </w:num>
  <w:num w:numId="41">
    <w:abstractNumId w:val="32"/>
  </w:num>
  <w:num w:numId="4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num>
  <w:num w:numId="44">
    <w:abstractNumId w:val="26"/>
  </w:num>
  <w:num w:numId="45">
    <w:abstractNumId w:val="4"/>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10"/>
  <w:displayHorizontalDrawingGridEvery w:val="2"/>
  <w:characterSpacingControl w:val="doNotCompress"/>
  <w:hdrShapeDefaults>
    <o:shapedefaults v:ext="edit" spidmax="4098"/>
  </w:hdrShapeDefaults>
  <w:footnotePr>
    <w:footnote w:id="-1"/>
    <w:footnote w:id="0"/>
  </w:footnotePr>
  <w:endnotePr>
    <w:endnote w:id="-1"/>
    <w:endnote w:id="0"/>
  </w:endnotePr>
  <w:compat/>
  <w:rsids>
    <w:rsidRoot w:val="001C305B"/>
    <w:rsid w:val="00001E65"/>
    <w:rsid w:val="00005F64"/>
    <w:rsid w:val="0000655C"/>
    <w:rsid w:val="000071E7"/>
    <w:rsid w:val="00007320"/>
    <w:rsid w:val="00010156"/>
    <w:rsid w:val="000102D9"/>
    <w:rsid w:val="00010539"/>
    <w:rsid w:val="000119FB"/>
    <w:rsid w:val="00011C78"/>
    <w:rsid w:val="000139EC"/>
    <w:rsid w:val="00013EED"/>
    <w:rsid w:val="0001483B"/>
    <w:rsid w:val="00015D75"/>
    <w:rsid w:val="00015E75"/>
    <w:rsid w:val="000167F6"/>
    <w:rsid w:val="00017F8A"/>
    <w:rsid w:val="00021341"/>
    <w:rsid w:val="000215D0"/>
    <w:rsid w:val="0002190D"/>
    <w:rsid w:val="00021D8A"/>
    <w:rsid w:val="00022243"/>
    <w:rsid w:val="00022A73"/>
    <w:rsid w:val="0002358B"/>
    <w:rsid w:val="00023654"/>
    <w:rsid w:val="000240A8"/>
    <w:rsid w:val="000250FB"/>
    <w:rsid w:val="0002549D"/>
    <w:rsid w:val="00025500"/>
    <w:rsid w:val="000265B4"/>
    <w:rsid w:val="000266CE"/>
    <w:rsid w:val="000306F8"/>
    <w:rsid w:val="000316D4"/>
    <w:rsid w:val="00031CC4"/>
    <w:rsid w:val="00032FF2"/>
    <w:rsid w:val="000339A1"/>
    <w:rsid w:val="00033C58"/>
    <w:rsid w:val="000340A1"/>
    <w:rsid w:val="00035A8B"/>
    <w:rsid w:val="00040B85"/>
    <w:rsid w:val="0004141B"/>
    <w:rsid w:val="00041D23"/>
    <w:rsid w:val="00041FFB"/>
    <w:rsid w:val="000422BA"/>
    <w:rsid w:val="00043749"/>
    <w:rsid w:val="00044DA9"/>
    <w:rsid w:val="000476D6"/>
    <w:rsid w:val="00047B20"/>
    <w:rsid w:val="00050138"/>
    <w:rsid w:val="000501CF"/>
    <w:rsid w:val="00050FA4"/>
    <w:rsid w:val="00052715"/>
    <w:rsid w:val="000527B1"/>
    <w:rsid w:val="00052D43"/>
    <w:rsid w:val="000532FE"/>
    <w:rsid w:val="00053378"/>
    <w:rsid w:val="00053D87"/>
    <w:rsid w:val="00054746"/>
    <w:rsid w:val="00054B77"/>
    <w:rsid w:val="00056E86"/>
    <w:rsid w:val="0006106B"/>
    <w:rsid w:val="000610A8"/>
    <w:rsid w:val="00062115"/>
    <w:rsid w:val="000622C7"/>
    <w:rsid w:val="00062E18"/>
    <w:rsid w:val="0006301E"/>
    <w:rsid w:val="00063681"/>
    <w:rsid w:val="000641B5"/>
    <w:rsid w:val="000645CD"/>
    <w:rsid w:val="00064F13"/>
    <w:rsid w:val="000653B9"/>
    <w:rsid w:val="00066D61"/>
    <w:rsid w:val="00070022"/>
    <w:rsid w:val="0007020A"/>
    <w:rsid w:val="00070338"/>
    <w:rsid w:val="00070EDA"/>
    <w:rsid w:val="00071CC2"/>
    <w:rsid w:val="00071CE6"/>
    <w:rsid w:val="00073771"/>
    <w:rsid w:val="00073A87"/>
    <w:rsid w:val="00075560"/>
    <w:rsid w:val="0007762A"/>
    <w:rsid w:val="000777F2"/>
    <w:rsid w:val="0007780E"/>
    <w:rsid w:val="00077955"/>
    <w:rsid w:val="00080EF3"/>
    <w:rsid w:val="00081426"/>
    <w:rsid w:val="00082641"/>
    <w:rsid w:val="00082A25"/>
    <w:rsid w:val="000837DD"/>
    <w:rsid w:val="000845C0"/>
    <w:rsid w:val="00084C4D"/>
    <w:rsid w:val="00084F4A"/>
    <w:rsid w:val="00086F76"/>
    <w:rsid w:val="0008775C"/>
    <w:rsid w:val="00091854"/>
    <w:rsid w:val="0009220C"/>
    <w:rsid w:val="000928E4"/>
    <w:rsid w:val="00093007"/>
    <w:rsid w:val="000A0FFA"/>
    <w:rsid w:val="000A11A7"/>
    <w:rsid w:val="000A1DB7"/>
    <w:rsid w:val="000A3784"/>
    <w:rsid w:val="000A543A"/>
    <w:rsid w:val="000A607B"/>
    <w:rsid w:val="000A7378"/>
    <w:rsid w:val="000B0906"/>
    <w:rsid w:val="000B1943"/>
    <w:rsid w:val="000B1C28"/>
    <w:rsid w:val="000B2764"/>
    <w:rsid w:val="000B33EE"/>
    <w:rsid w:val="000B452A"/>
    <w:rsid w:val="000B52C7"/>
    <w:rsid w:val="000B7927"/>
    <w:rsid w:val="000C04B6"/>
    <w:rsid w:val="000C0F57"/>
    <w:rsid w:val="000C5F1F"/>
    <w:rsid w:val="000C6F89"/>
    <w:rsid w:val="000C7614"/>
    <w:rsid w:val="000C7BF6"/>
    <w:rsid w:val="000C7D11"/>
    <w:rsid w:val="000D11C3"/>
    <w:rsid w:val="000D2482"/>
    <w:rsid w:val="000D25AC"/>
    <w:rsid w:val="000D3E7E"/>
    <w:rsid w:val="000D5407"/>
    <w:rsid w:val="000D5BED"/>
    <w:rsid w:val="000D5F14"/>
    <w:rsid w:val="000D7F40"/>
    <w:rsid w:val="000E182E"/>
    <w:rsid w:val="000E193D"/>
    <w:rsid w:val="000E19E6"/>
    <w:rsid w:val="000E41C8"/>
    <w:rsid w:val="000E4F6E"/>
    <w:rsid w:val="000E5963"/>
    <w:rsid w:val="000E5C91"/>
    <w:rsid w:val="000E75F1"/>
    <w:rsid w:val="000F01BA"/>
    <w:rsid w:val="000F0307"/>
    <w:rsid w:val="000F085B"/>
    <w:rsid w:val="000F283A"/>
    <w:rsid w:val="000F3D02"/>
    <w:rsid w:val="000F4133"/>
    <w:rsid w:val="000F474E"/>
    <w:rsid w:val="000F5DFB"/>
    <w:rsid w:val="000F7D58"/>
    <w:rsid w:val="0010101F"/>
    <w:rsid w:val="00102B04"/>
    <w:rsid w:val="00103442"/>
    <w:rsid w:val="0010593F"/>
    <w:rsid w:val="00105E10"/>
    <w:rsid w:val="00106BA9"/>
    <w:rsid w:val="00106EFF"/>
    <w:rsid w:val="00107671"/>
    <w:rsid w:val="00110039"/>
    <w:rsid w:val="00111157"/>
    <w:rsid w:val="00112946"/>
    <w:rsid w:val="00112D95"/>
    <w:rsid w:val="001148BD"/>
    <w:rsid w:val="00115A00"/>
    <w:rsid w:val="00115D81"/>
    <w:rsid w:val="00116EE2"/>
    <w:rsid w:val="00117417"/>
    <w:rsid w:val="00117D36"/>
    <w:rsid w:val="00121C16"/>
    <w:rsid w:val="00122208"/>
    <w:rsid w:val="00123024"/>
    <w:rsid w:val="00123817"/>
    <w:rsid w:val="00123B0A"/>
    <w:rsid w:val="00124EDF"/>
    <w:rsid w:val="00126416"/>
    <w:rsid w:val="001269BE"/>
    <w:rsid w:val="00130352"/>
    <w:rsid w:val="001304CF"/>
    <w:rsid w:val="0013065F"/>
    <w:rsid w:val="00130AC6"/>
    <w:rsid w:val="001319CD"/>
    <w:rsid w:val="00133884"/>
    <w:rsid w:val="00133C9C"/>
    <w:rsid w:val="00135760"/>
    <w:rsid w:val="00135944"/>
    <w:rsid w:val="001360D9"/>
    <w:rsid w:val="00140623"/>
    <w:rsid w:val="00140F3A"/>
    <w:rsid w:val="00141DA6"/>
    <w:rsid w:val="00142123"/>
    <w:rsid w:val="001423E7"/>
    <w:rsid w:val="00142DF3"/>
    <w:rsid w:val="001444DB"/>
    <w:rsid w:val="00144D7B"/>
    <w:rsid w:val="001467E2"/>
    <w:rsid w:val="00150747"/>
    <w:rsid w:val="00150D66"/>
    <w:rsid w:val="00151190"/>
    <w:rsid w:val="001516F4"/>
    <w:rsid w:val="001517C6"/>
    <w:rsid w:val="001539F7"/>
    <w:rsid w:val="00154603"/>
    <w:rsid w:val="00154833"/>
    <w:rsid w:val="0015488F"/>
    <w:rsid w:val="001559A6"/>
    <w:rsid w:val="001571BC"/>
    <w:rsid w:val="00157AF6"/>
    <w:rsid w:val="00160AC1"/>
    <w:rsid w:val="001618E6"/>
    <w:rsid w:val="00163353"/>
    <w:rsid w:val="00163407"/>
    <w:rsid w:val="00163790"/>
    <w:rsid w:val="001641BF"/>
    <w:rsid w:val="0016711A"/>
    <w:rsid w:val="0016723B"/>
    <w:rsid w:val="00170FFB"/>
    <w:rsid w:val="001745B9"/>
    <w:rsid w:val="00175891"/>
    <w:rsid w:val="00176A53"/>
    <w:rsid w:val="0018009D"/>
    <w:rsid w:val="00180FAF"/>
    <w:rsid w:val="0018172A"/>
    <w:rsid w:val="00181A94"/>
    <w:rsid w:val="00183B2E"/>
    <w:rsid w:val="00185942"/>
    <w:rsid w:val="00190E93"/>
    <w:rsid w:val="00190F3E"/>
    <w:rsid w:val="001921B5"/>
    <w:rsid w:val="0019298F"/>
    <w:rsid w:val="00192B33"/>
    <w:rsid w:val="00192EDE"/>
    <w:rsid w:val="00192FF4"/>
    <w:rsid w:val="00193960"/>
    <w:rsid w:val="00193A1A"/>
    <w:rsid w:val="00195743"/>
    <w:rsid w:val="00195D1C"/>
    <w:rsid w:val="001A15D2"/>
    <w:rsid w:val="001A483F"/>
    <w:rsid w:val="001A6EB5"/>
    <w:rsid w:val="001A728A"/>
    <w:rsid w:val="001A76BB"/>
    <w:rsid w:val="001B02F1"/>
    <w:rsid w:val="001B13AA"/>
    <w:rsid w:val="001B3170"/>
    <w:rsid w:val="001B51E3"/>
    <w:rsid w:val="001B66C9"/>
    <w:rsid w:val="001B73F0"/>
    <w:rsid w:val="001C305B"/>
    <w:rsid w:val="001C3E40"/>
    <w:rsid w:val="001C4F47"/>
    <w:rsid w:val="001C5C44"/>
    <w:rsid w:val="001C62A0"/>
    <w:rsid w:val="001C6846"/>
    <w:rsid w:val="001D1B6E"/>
    <w:rsid w:val="001D1CD5"/>
    <w:rsid w:val="001D22C2"/>
    <w:rsid w:val="001D247A"/>
    <w:rsid w:val="001D2A90"/>
    <w:rsid w:val="001D3D64"/>
    <w:rsid w:val="001D6CF2"/>
    <w:rsid w:val="001D7014"/>
    <w:rsid w:val="001D7664"/>
    <w:rsid w:val="001D7A1F"/>
    <w:rsid w:val="001E02FB"/>
    <w:rsid w:val="001E2434"/>
    <w:rsid w:val="001E2D58"/>
    <w:rsid w:val="001E32E6"/>
    <w:rsid w:val="001E33C7"/>
    <w:rsid w:val="001E43B5"/>
    <w:rsid w:val="001E4739"/>
    <w:rsid w:val="001E48E7"/>
    <w:rsid w:val="001E5B63"/>
    <w:rsid w:val="001E6C55"/>
    <w:rsid w:val="001E78EC"/>
    <w:rsid w:val="001E7CDB"/>
    <w:rsid w:val="001F0066"/>
    <w:rsid w:val="001F0A96"/>
    <w:rsid w:val="001F1146"/>
    <w:rsid w:val="001F2DCA"/>
    <w:rsid w:val="001F3759"/>
    <w:rsid w:val="001F3817"/>
    <w:rsid w:val="001F5A88"/>
    <w:rsid w:val="001F6497"/>
    <w:rsid w:val="001F74A7"/>
    <w:rsid w:val="00200663"/>
    <w:rsid w:val="00200C31"/>
    <w:rsid w:val="00200EB2"/>
    <w:rsid w:val="002038CB"/>
    <w:rsid w:val="00204977"/>
    <w:rsid w:val="00206479"/>
    <w:rsid w:val="0020731E"/>
    <w:rsid w:val="00210D68"/>
    <w:rsid w:val="00210FDB"/>
    <w:rsid w:val="002115C8"/>
    <w:rsid w:val="00213245"/>
    <w:rsid w:val="002133E1"/>
    <w:rsid w:val="002142BF"/>
    <w:rsid w:val="00214F0A"/>
    <w:rsid w:val="00214FCA"/>
    <w:rsid w:val="00216062"/>
    <w:rsid w:val="00216939"/>
    <w:rsid w:val="00216988"/>
    <w:rsid w:val="00217531"/>
    <w:rsid w:val="00217B41"/>
    <w:rsid w:val="00217D24"/>
    <w:rsid w:val="00217F06"/>
    <w:rsid w:val="002204EA"/>
    <w:rsid w:val="00220D0A"/>
    <w:rsid w:val="002211B9"/>
    <w:rsid w:val="0022128B"/>
    <w:rsid w:val="002212B1"/>
    <w:rsid w:val="00221A42"/>
    <w:rsid w:val="00223560"/>
    <w:rsid w:val="00223DA0"/>
    <w:rsid w:val="00225795"/>
    <w:rsid w:val="00225E06"/>
    <w:rsid w:val="00226281"/>
    <w:rsid w:val="00226648"/>
    <w:rsid w:val="00231EE6"/>
    <w:rsid w:val="0023240B"/>
    <w:rsid w:val="00232EAC"/>
    <w:rsid w:val="00237731"/>
    <w:rsid w:val="00237EE4"/>
    <w:rsid w:val="00240C28"/>
    <w:rsid w:val="00240FC4"/>
    <w:rsid w:val="002414A0"/>
    <w:rsid w:val="00242F94"/>
    <w:rsid w:val="00243BD2"/>
    <w:rsid w:val="00243D8F"/>
    <w:rsid w:val="00244AA1"/>
    <w:rsid w:val="00244E0E"/>
    <w:rsid w:val="00244FC6"/>
    <w:rsid w:val="00245468"/>
    <w:rsid w:val="00245949"/>
    <w:rsid w:val="00247341"/>
    <w:rsid w:val="0024757E"/>
    <w:rsid w:val="00251248"/>
    <w:rsid w:val="00251F61"/>
    <w:rsid w:val="002521B6"/>
    <w:rsid w:val="00255E67"/>
    <w:rsid w:val="0025611B"/>
    <w:rsid w:val="00256135"/>
    <w:rsid w:val="002579E6"/>
    <w:rsid w:val="0026113C"/>
    <w:rsid w:val="002619D4"/>
    <w:rsid w:val="002639CC"/>
    <w:rsid w:val="00265337"/>
    <w:rsid w:val="00265F6C"/>
    <w:rsid w:val="0026665B"/>
    <w:rsid w:val="002667AA"/>
    <w:rsid w:val="00266EF5"/>
    <w:rsid w:val="002752BB"/>
    <w:rsid w:val="0027533E"/>
    <w:rsid w:val="00275D2D"/>
    <w:rsid w:val="00276AAF"/>
    <w:rsid w:val="00276E9D"/>
    <w:rsid w:val="00277557"/>
    <w:rsid w:val="00277786"/>
    <w:rsid w:val="00277AFD"/>
    <w:rsid w:val="00280EC1"/>
    <w:rsid w:val="00283753"/>
    <w:rsid w:val="002840C5"/>
    <w:rsid w:val="00284210"/>
    <w:rsid w:val="00284447"/>
    <w:rsid w:val="00285096"/>
    <w:rsid w:val="00285530"/>
    <w:rsid w:val="0028711A"/>
    <w:rsid w:val="00287A2D"/>
    <w:rsid w:val="00290385"/>
    <w:rsid w:val="002912EC"/>
    <w:rsid w:val="00291BE1"/>
    <w:rsid w:val="002929B1"/>
    <w:rsid w:val="00293B24"/>
    <w:rsid w:val="002965B0"/>
    <w:rsid w:val="002966FF"/>
    <w:rsid w:val="00297E67"/>
    <w:rsid w:val="002A0006"/>
    <w:rsid w:val="002A32AD"/>
    <w:rsid w:val="002A348C"/>
    <w:rsid w:val="002A393B"/>
    <w:rsid w:val="002A4A07"/>
    <w:rsid w:val="002A65B1"/>
    <w:rsid w:val="002A6D8E"/>
    <w:rsid w:val="002A727E"/>
    <w:rsid w:val="002A735C"/>
    <w:rsid w:val="002A7B56"/>
    <w:rsid w:val="002B0190"/>
    <w:rsid w:val="002B052D"/>
    <w:rsid w:val="002B24C6"/>
    <w:rsid w:val="002B2715"/>
    <w:rsid w:val="002B331C"/>
    <w:rsid w:val="002B3433"/>
    <w:rsid w:val="002B3BD6"/>
    <w:rsid w:val="002B4287"/>
    <w:rsid w:val="002B6101"/>
    <w:rsid w:val="002B774A"/>
    <w:rsid w:val="002B7E54"/>
    <w:rsid w:val="002C080A"/>
    <w:rsid w:val="002C13FF"/>
    <w:rsid w:val="002C163C"/>
    <w:rsid w:val="002C3064"/>
    <w:rsid w:val="002C35EB"/>
    <w:rsid w:val="002C589F"/>
    <w:rsid w:val="002C76C1"/>
    <w:rsid w:val="002C7918"/>
    <w:rsid w:val="002D3294"/>
    <w:rsid w:val="002D36DA"/>
    <w:rsid w:val="002D3F7B"/>
    <w:rsid w:val="002D469E"/>
    <w:rsid w:val="002D4950"/>
    <w:rsid w:val="002D62D3"/>
    <w:rsid w:val="002D66F3"/>
    <w:rsid w:val="002E0892"/>
    <w:rsid w:val="002E1B25"/>
    <w:rsid w:val="002E261C"/>
    <w:rsid w:val="002E269F"/>
    <w:rsid w:val="002E2E12"/>
    <w:rsid w:val="002E2F98"/>
    <w:rsid w:val="002E3C5A"/>
    <w:rsid w:val="002E5A93"/>
    <w:rsid w:val="002E6EEB"/>
    <w:rsid w:val="002F1066"/>
    <w:rsid w:val="002F127B"/>
    <w:rsid w:val="002F209C"/>
    <w:rsid w:val="002F2113"/>
    <w:rsid w:val="002F2B37"/>
    <w:rsid w:val="002F342C"/>
    <w:rsid w:val="002F523F"/>
    <w:rsid w:val="002F56E7"/>
    <w:rsid w:val="002F5D34"/>
    <w:rsid w:val="002F698A"/>
    <w:rsid w:val="002F74D2"/>
    <w:rsid w:val="002F794A"/>
    <w:rsid w:val="002F7E1C"/>
    <w:rsid w:val="0030094F"/>
    <w:rsid w:val="003018B1"/>
    <w:rsid w:val="00301D25"/>
    <w:rsid w:val="003034EE"/>
    <w:rsid w:val="00305872"/>
    <w:rsid w:val="00306BBB"/>
    <w:rsid w:val="00306C47"/>
    <w:rsid w:val="003074B9"/>
    <w:rsid w:val="00307E65"/>
    <w:rsid w:val="0031031F"/>
    <w:rsid w:val="0031176E"/>
    <w:rsid w:val="00314285"/>
    <w:rsid w:val="00314A44"/>
    <w:rsid w:val="00314AAB"/>
    <w:rsid w:val="00314CDD"/>
    <w:rsid w:val="00315FDD"/>
    <w:rsid w:val="00317C1D"/>
    <w:rsid w:val="0032124E"/>
    <w:rsid w:val="003213F5"/>
    <w:rsid w:val="00325703"/>
    <w:rsid w:val="003308CA"/>
    <w:rsid w:val="0033096B"/>
    <w:rsid w:val="00331EFC"/>
    <w:rsid w:val="00332A02"/>
    <w:rsid w:val="00332C05"/>
    <w:rsid w:val="00332C3D"/>
    <w:rsid w:val="003334E0"/>
    <w:rsid w:val="00333F50"/>
    <w:rsid w:val="003349BC"/>
    <w:rsid w:val="003353FC"/>
    <w:rsid w:val="003354CF"/>
    <w:rsid w:val="0033628D"/>
    <w:rsid w:val="003402A2"/>
    <w:rsid w:val="0034041E"/>
    <w:rsid w:val="003413EB"/>
    <w:rsid w:val="00341B25"/>
    <w:rsid w:val="0034309D"/>
    <w:rsid w:val="00343F70"/>
    <w:rsid w:val="00344A38"/>
    <w:rsid w:val="00344F05"/>
    <w:rsid w:val="003451E6"/>
    <w:rsid w:val="003452AD"/>
    <w:rsid w:val="0034660A"/>
    <w:rsid w:val="00351D17"/>
    <w:rsid w:val="00351E54"/>
    <w:rsid w:val="00352629"/>
    <w:rsid w:val="00353E0F"/>
    <w:rsid w:val="00354681"/>
    <w:rsid w:val="00356F1B"/>
    <w:rsid w:val="003611EB"/>
    <w:rsid w:val="00361A4D"/>
    <w:rsid w:val="00361BC4"/>
    <w:rsid w:val="00362C42"/>
    <w:rsid w:val="003630DD"/>
    <w:rsid w:val="00367F70"/>
    <w:rsid w:val="00370B52"/>
    <w:rsid w:val="003717DD"/>
    <w:rsid w:val="00376F05"/>
    <w:rsid w:val="003801EC"/>
    <w:rsid w:val="003808CD"/>
    <w:rsid w:val="003832F6"/>
    <w:rsid w:val="00384290"/>
    <w:rsid w:val="00385474"/>
    <w:rsid w:val="003870A2"/>
    <w:rsid w:val="00391752"/>
    <w:rsid w:val="00391898"/>
    <w:rsid w:val="003925A8"/>
    <w:rsid w:val="0039298A"/>
    <w:rsid w:val="00392B18"/>
    <w:rsid w:val="00392E13"/>
    <w:rsid w:val="00393CCE"/>
    <w:rsid w:val="003972ED"/>
    <w:rsid w:val="00397D7C"/>
    <w:rsid w:val="003A0739"/>
    <w:rsid w:val="003A0EC9"/>
    <w:rsid w:val="003A2518"/>
    <w:rsid w:val="003A29A4"/>
    <w:rsid w:val="003A43DD"/>
    <w:rsid w:val="003A5045"/>
    <w:rsid w:val="003A5630"/>
    <w:rsid w:val="003A5877"/>
    <w:rsid w:val="003A7391"/>
    <w:rsid w:val="003A76B8"/>
    <w:rsid w:val="003A7D5E"/>
    <w:rsid w:val="003A7FF3"/>
    <w:rsid w:val="003B1917"/>
    <w:rsid w:val="003B22BA"/>
    <w:rsid w:val="003B24A1"/>
    <w:rsid w:val="003B2904"/>
    <w:rsid w:val="003B5051"/>
    <w:rsid w:val="003B5A04"/>
    <w:rsid w:val="003B6DE8"/>
    <w:rsid w:val="003B7538"/>
    <w:rsid w:val="003C0152"/>
    <w:rsid w:val="003C1AA9"/>
    <w:rsid w:val="003C22EE"/>
    <w:rsid w:val="003C2F83"/>
    <w:rsid w:val="003C6414"/>
    <w:rsid w:val="003C64C4"/>
    <w:rsid w:val="003C668C"/>
    <w:rsid w:val="003C6843"/>
    <w:rsid w:val="003C6F63"/>
    <w:rsid w:val="003D0CEB"/>
    <w:rsid w:val="003D0DEB"/>
    <w:rsid w:val="003D1203"/>
    <w:rsid w:val="003D211E"/>
    <w:rsid w:val="003D44B7"/>
    <w:rsid w:val="003D488D"/>
    <w:rsid w:val="003D4B02"/>
    <w:rsid w:val="003D4BDB"/>
    <w:rsid w:val="003D4E8A"/>
    <w:rsid w:val="003D7059"/>
    <w:rsid w:val="003E06BB"/>
    <w:rsid w:val="003E0CFD"/>
    <w:rsid w:val="003E2E55"/>
    <w:rsid w:val="003E4DFD"/>
    <w:rsid w:val="003E682E"/>
    <w:rsid w:val="003E7657"/>
    <w:rsid w:val="003F3EC8"/>
    <w:rsid w:val="003F73A5"/>
    <w:rsid w:val="003F7B4E"/>
    <w:rsid w:val="003F7CED"/>
    <w:rsid w:val="00400FF1"/>
    <w:rsid w:val="00401FFD"/>
    <w:rsid w:val="0040214F"/>
    <w:rsid w:val="00403B31"/>
    <w:rsid w:val="004040B9"/>
    <w:rsid w:val="00404F41"/>
    <w:rsid w:val="004107E7"/>
    <w:rsid w:val="00411273"/>
    <w:rsid w:val="00414062"/>
    <w:rsid w:val="00414ACF"/>
    <w:rsid w:val="00415210"/>
    <w:rsid w:val="0041597F"/>
    <w:rsid w:val="00416FD1"/>
    <w:rsid w:val="0042021F"/>
    <w:rsid w:val="00420D9E"/>
    <w:rsid w:val="00420EA8"/>
    <w:rsid w:val="00421C6D"/>
    <w:rsid w:val="00421E73"/>
    <w:rsid w:val="00422587"/>
    <w:rsid w:val="004234D8"/>
    <w:rsid w:val="00423678"/>
    <w:rsid w:val="00423687"/>
    <w:rsid w:val="004242AD"/>
    <w:rsid w:val="00424812"/>
    <w:rsid w:val="00424AF4"/>
    <w:rsid w:val="00424B02"/>
    <w:rsid w:val="00424D61"/>
    <w:rsid w:val="00425194"/>
    <w:rsid w:val="004273E0"/>
    <w:rsid w:val="00430660"/>
    <w:rsid w:val="00430DD2"/>
    <w:rsid w:val="00431033"/>
    <w:rsid w:val="00431C72"/>
    <w:rsid w:val="00433B63"/>
    <w:rsid w:val="00433DB2"/>
    <w:rsid w:val="00434D7E"/>
    <w:rsid w:val="004358A2"/>
    <w:rsid w:val="0044144C"/>
    <w:rsid w:val="0044373E"/>
    <w:rsid w:val="00444110"/>
    <w:rsid w:val="0044587F"/>
    <w:rsid w:val="00445DF8"/>
    <w:rsid w:val="0044688D"/>
    <w:rsid w:val="004510EE"/>
    <w:rsid w:val="0045217C"/>
    <w:rsid w:val="0045230F"/>
    <w:rsid w:val="00452467"/>
    <w:rsid w:val="00453129"/>
    <w:rsid w:val="004536F4"/>
    <w:rsid w:val="00453A2F"/>
    <w:rsid w:val="00453DA0"/>
    <w:rsid w:val="004541F9"/>
    <w:rsid w:val="0045587B"/>
    <w:rsid w:val="004568B4"/>
    <w:rsid w:val="00456DBE"/>
    <w:rsid w:val="004574FA"/>
    <w:rsid w:val="00460029"/>
    <w:rsid w:val="00463BEB"/>
    <w:rsid w:val="00463C2B"/>
    <w:rsid w:val="00464C98"/>
    <w:rsid w:val="00464DFC"/>
    <w:rsid w:val="004654F6"/>
    <w:rsid w:val="00465646"/>
    <w:rsid w:val="0046618E"/>
    <w:rsid w:val="004662CA"/>
    <w:rsid w:val="0046648F"/>
    <w:rsid w:val="00470CCE"/>
    <w:rsid w:val="00472061"/>
    <w:rsid w:val="00472250"/>
    <w:rsid w:val="004722EA"/>
    <w:rsid w:val="004725B3"/>
    <w:rsid w:val="00472E00"/>
    <w:rsid w:val="004739E0"/>
    <w:rsid w:val="0047601A"/>
    <w:rsid w:val="00476C7E"/>
    <w:rsid w:val="00477430"/>
    <w:rsid w:val="00477778"/>
    <w:rsid w:val="00480C86"/>
    <w:rsid w:val="004813FF"/>
    <w:rsid w:val="004815C4"/>
    <w:rsid w:val="00481AF4"/>
    <w:rsid w:val="0048200B"/>
    <w:rsid w:val="00482471"/>
    <w:rsid w:val="00483814"/>
    <w:rsid w:val="00483B27"/>
    <w:rsid w:val="004842B3"/>
    <w:rsid w:val="00490DEE"/>
    <w:rsid w:val="0049194D"/>
    <w:rsid w:val="00491A18"/>
    <w:rsid w:val="00491ABD"/>
    <w:rsid w:val="00491BF4"/>
    <w:rsid w:val="00491DB5"/>
    <w:rsid w:val="00493538"/>
    <w:rsid w:val="00493DD1"/>
    <w:rsid w:val="00494F83"/>
    <w:rsid w:val="0049513D"/>
    <w:rsid w:val="004A04B1"/>
    <w:rsid w:val="004A2236"/>
    <w:rsid w:val="004A2437"/>
    <w:rsid w:val="004A3035"/>
    <w:rsid w:val="004A4416"/>
    <w:rsid w:val="004A5687"/>
    <w:rsid w:val="004A71EF"/>
    <w:rsid w:val="004B207F"/>
    <w:rsid w:val="004B4A65"/>
    <w:rsid w:val="004B4C42"/>
    <w:rsid w:val="004B58E3"/>
    <w:rsid w:val="004B61E0"/>
    <w:rsid w:val="004B66B0"/>
    <w:rsid w:val="004B6A0B"/>
    <w:rsid w:val="004B6E9E"/>
    <w:rsid w:val="004B7290"/>
    <w:rsid w:val="004B7A65"/>
    <w:rsid w:val="004B7CC1"/>
    <w:rsid w:val="004B7E1B"/>
    <w:rsid w:val="004B7F75"/>
    <w:rsid w:val="004C063C"/>
    <w:rsid w:val="004C1A3A"/>
    <w:rsid w:val="004C1E4E"/>
    <w:rsid w:val="004C2590"/>
    <w:rsid w:val="004C4677"/>
    <w:rsid w:val="004C5FD3"/>
    <w:rsid w:val="004C6319"/>
    <w:rsid w:val="004C6C5C"/>
    <w:rsid w:val="004D0A47"/>
    <w:rsid w:val="004D0A55"/>
    <w:rsid w:val="004D2A20"/>
    <w:rsid w:val="004D488B"/>
    <w:rsid w:val="004D5162"/>
    <w:rsid w:val="004D6147"/>
    <w:rsid w:val="004D626A"/>
    <w:rsid w:val="004D7766"/>
    <w:rsid w:val="004E13CA"/>
    <w:rsid w:val="004E446B"/>
    <w:rsid w:val="004E454B"/>
    <w:rsid w:val="004E47CD"/>
    <w:rsid w:val="004E4D48"/>
    <w:rsid w:val="004E5BFE"/>
    <w:rsid w:val="004E6C6E"/>
    <w:rsid w:val="004E6DE7"/>
    <w:rsid w:val="004F1550"/>
    <w:rsid w:val="004F1A21"/>
    <w:rsid w:val="004F2910"/>
    <w:rsid w:val="004F3AE8"/>
    <w:rsid w:val="004F48A5"/>
    <w:rsid w:val="004F4A2E"/>
    <w:rsid w:val="004F7390"/>
    <w:rsid w:val="004F7974"/>
    <w:rsid w:val="00501362"/>
    <w:rsid w:val="00502064"/>
    <w:rsid w:val="005022F5"/>
    <w:rsid w:val="00502BB2"/>
    <w:rsid w:val="0050349A"/>
    <w:rsid w:val="00504192"/>
    <w:rsid w:val="0050560F"/>
    <w:rsid w:val="00505620"/>
    <w:rsid w:val="00505FAC"/>
    <w:rsid w:val="00506061"/>
    <w:rsid w:val="00507328"/>
    <w:rsid w:val="00510626"/>
    <w:rsid w:val="005109CC"/>
    <w:rsid w:val="00511883"/>
    <w:rsid w:val="00512F57"/>
    <w:rsid w:val="005130C7"/>
    <w:rsid w:val="005138FB"/>
    <w:rsid w:val="00513D8A"/>
    <w:rsid w:val="00515A92"/>
    <w:rsid w:val="0051624E"/>
    <w:rsid w:val="0051646B"/>
    <w:rsid w:val="005168C0"/>
    <w:rsid w:val="00517616"/>
    <w:rsid w:val="005204AF"/>
    <w:rsid w:val="005211CE"/>
    <w:rsid w:val="005211FD"/>
    <w:rsid w:val="00521430"/>
    <w:rsid w:val="00521E27"/>
    <w:rsid w:val="00522385"/>
    <w:rsid w:val="005224A8"/>
    <w:rsid w:val="005239E4"/>
    <w:rsid w:val="00524798"/>
    <w:rsid w:val="005254B1"/>
    <w:rsid w:val="00525BB3"/>
    <w:rsid w:val="00526D9F"/>
    <w:rsid w:val="00526F9F"/>
    <w:rsid w:val="005278B7"/>
    <w:rsid w:val="00527EA8"/>
    <w:rsid w:val="00530911"/>
    <w:rsid w:val="00531BD4"/>
    <w:rsid w:val="00532B20"/>
    <w:rsid w:val="00532F6B"/>
    <w:rsid w:val="005342D2"/>
    <w:rsid w:val="0053587A"/>
    <w:rsid w:val="00536880"/>
    <w:rsid w:val="00537013"/>
    <w:rsid w:val="0053722B"/>
    <w:rsid w:val="00537298"/>
    <w:rsid w:val="00537450"/>
    <w:rsid w:val="0054047B"/>
    <w:rsid w:val="0054144A"/>
    <w:rsid w:val="00541D39"/>
    <w:rsid w:val="00544212"/>
    <w:rsid w:val="00546737"/>
    <w:rsid w:val="00550810"/>
    <w:rsid w:val="005523F9"/>
    <w:rsid w:val="005524E8"/>
    <w:rsid w:val="00552E48"/>
    <w:rsid w:val="00552F21"/>
    <w:rsid w:val="005536B5"/>
    <w:rsid w:val="00554F72"/>
    <w:rsid w:val="00555434"/>
    <w:rsid w:val="00555960"/>
    <w:rsid w:val="00555CE5"/>
    <w:rsid w:val="00557304"/>
    <w:rsid w:val="00557B04"/>
    <w:rsid w:val="00560773"/>
    <w:rsid w:val="005621C2"/>
    <w:rsid w:val="00564DF0"/>
    <w:rsid w:val="0056521F"/>
    <w:rsid w:val="00567AB0"/>
    <w:rsid w:val="00567BA5"/>
    <w:rsid w:val="005711B3"/>
    <w:rsid w:val="00571617"/>
    <w:rsid w:val="00571722"/>
    <w:rsid w:val="00571FD7"/>
    <w:rsid w:val="00573D3B"/>
    <w:rsid w:val="0057724E"/>
    <w:rsid w:val="00580134"/>
    <w:rsid w:val="005806F7"/>
    <w:rsid w:val="00580A56"/>
    <w:rsid w:val="005818A3"/>
    <w:rsid w:val="00581B76"/>
    <w:rsid w:val="00582977"/>
    <w:rsid w:val="005830EB"/>
    <w:rsid w:val="005831B3"/>
    <w:rsid w:val="005848A6"/>
    <w:rsid w:val="00584CD7"/>
    <w:rsid w:val="00586644"/>
    <w:rsid w:val="00586DF1"/>
    <w:rsid w:val="00587724"/>
    <w:rsid w:val="005912DF"/>
    <w:rsid w:val="00591607"/>
    <w:rsid w:val="0059205B"/>
    <w:rsid w:val="00592385"/>
    <w:rsid w:val="0059382B"/>
    <w:rsid w:val="00595149"/>
    <w:rsid w:val="005A0A5C"/>
    <w:rsid w:val="005A32C1"/>
    <w:rsid w:val="005A3A79"/>
    <w:rsid w:val="005A476B"/>
    <w:rsid w:val="005A5A1C"/>
    <w:rsid w:val="005A5CEF"/>
    <w:rsid w:val="005A5D02"/>
    <w:rsid w:val="005A5D50"/>
    <w:rsid w:val="005A6402"/>
    <w:rsid w:val="005A6B5C"/>
    <w:rsid w:val="005A6F3E"/>
    <w:rsid w:val="005A7C75"/>
    <w:rsid w:val="005B08E2"/>
    <w:rsid w:val="005B1A1E"/>
    <w:rsid w:val="005B25E1"/>
    <w:rsid w:val="005B283E"/>
    <w:rsid w:val="005B3135"/>
    <w:rsid w:val="005B3412"/>
    <w:rsid w:val="005B3F84"/>
    <w:rsid w:val="005B4155"/>
    <w:rsid w:val="005B596B"/>
    <w:rsid w:val="005B760C"/>
    <w:rsid w:val="005C032C"/>
    <w:rsid w:val="005C0775"/>
    <w:rsid w:val="005C0FD7"/>
    <w:rsid w:val="005C11EB"/>
    <w:rsid w:val="005C26C0"/>
    <w:rsid w:val="005C3C84"/>
    <w:rsid w:val="005C47F1"/>
    <w:rsid w:val="005C524F"/>
    <w:rsid w:val="005C565D"/>
    <w:rsid w:val="005C5A76"/>
    <w:rsid w:val="005C784A"/>
    <w:rsid w:val="005C7A06"/>
    <w:rsid w:val="005D0038"/>
    <w:rsid w:val="005D02C8"/>
    <w:rsid w:val="005D066F"/>
    <w:rsid w:val="005D1595"/>
    <w:rsid w:val="005D1DF6"/>
    <w:rsid w:val="005D3650"/>
    <w:rsid w:val="005D3F89"/>
    <w:rsid w:val="005D5AE1"/>
    <w:rsid w:val="005D7D8D"/>
    <w:rsid w:val="005E060E"/>
    <w:rsid w:val="005E3E71"/>
    <w:rsid w:val="005E464E"/>
    <w:rsid w:val="005E4714"/>
    <w:rsid w:val="005E4D08"/>
    <w:rsid w:val="005E4D61"/>
    <w:rsid w:val="005E5418"/>
    <w:rsid w:val="005E5A5C"/>
    <w:rsid w:val="005E6DB5"/>
    <w:rsid w:val="005E75A6"/>
    <w:rsid w:val="005E7AF9"/>
    <w:rsid w:val="005F06F5"/>
    <w:rsid w:val="005F271B"/>
    <w:rsid w:val="005F29A3"/>
    <w:rsid w:val="005F2CD3"/>
    <w:rsid w:val="005F4407"/>
    <w:rsid w:val="005F4D8A"/>
    <w:rsid w:val="005F4E87"/>
    <w:rsid w:val="005F6DCD"/>
    <w:rsid w:val="005F7861"/>
    <w:rsid w:val="00600ADB"/>
    <w:rsid w:val="00600BBE"/>
    <w:rsid w:val="006011E3"/>
    <w:rsid w:val="00601266"/>
    <w:rsid w:val="0060173D"/>
    <w:rsid w:val="006017CF"/>
    <w:rsid w:val="00601904"/>
    <w:rsid w:val="006027F8"/>
    <w:rsid w:val="0060537E"/>
    <w:rsid w:val="00605429"/>
    <w:rsid w:val="006058CA"/>
    <w:rsid w:val="00605B25"/>
    <w:rsid w:val="00605BB9"/>
    <w:rsid w:val="00605CB9"/>
    <w:rsid w:val="0060687E"/>
    <w:rsid w:val="0060748C"/>
    <w:rsid w:val="00607C22"/>
    <w:rsid w:val="006106D3"/>
    <w:rsid w:val="00610F60"/>
    <w:rsid w:val="0061434B"/>
    <w:rsid w:val="0061495C"/>
    <w:rsid w:val="00615502"/>
    <w:rsid w:val="00616960"/>
    <w:rsid w:val="00616AE2"/>
    <w:rsid w:val="00616C63"/>
    <w:rsid w:val="00616ED0"/>
    <w:rsid w:val="006171D6"/>
    <w:rsid w:val="00620E60"/>
    <w:rsid w:val="006224C8"/>
    <w:rsid w:val="00622E5E"/>
    <w:rsid w:val="00623734"/>
    <w:rsid w:val="006237EC"/>
    <w:rsid w:val="00625CEC"/>
    <w:rsid w:val="006277AE"/>
    <w:rsid w:val="00631BCB"/>
    <w:rsid w:val="00632F4B"/>
    <w:rsid w:val="00635683"/>
    <w:rsid w:val="00637440"/>
    <w:rsid w:val="00637877"/>
    <w:rsid w:val="00640F4E"/>
    <w:rsid w:val="0064101A"/>
    <w:rsid w:val="006413FE"/>
    <w:rsid w:val="00642D5F"/>
    <w:rsid w:val="006454F9"/>
    <w:rsid w:val="00646E18"/>
    <w:rsid w:val="0064724A"/>
    <w:rsid w:val="006505BC"/>
    <w:rsid w:val="00651355"/>
    <w:rsid w:val="0065140F"/>
    <w:rsid w:val="00651893"/>
    <w:rsid w:val="00651B28"/>
    <w:rsid w:val="00653270"/>
    <w:rsid w:val="006539F3"/>
    <w:rsid w:val="006551F2"/>
    <w:rsid w:val="006560C8"/>
    <w:rsid w:val="00656157"/>
    <w:rsid w:val="006600E2"/>
    <w:rsid w:val="00661884"/>
    <w:rsid w:val="00661E13"/>
    <w:rsid w:val="00662A1B"/>
    <w:rsid w:val="006633E3"/>
    <w:rsid w:val="00663FD2"/>
    <w:rsid w:val="006651A0"/>
    <w:rsid w:val="0066566A"/>
    <w:rsid w:val="0066646C"/>
    <w:rsid w:val="00667138"/>
    <w:rsid w:val="00667539"/>
    <w:rsid w:val="006679C7"/>
    <w:rsid w:val="0067087F"/>
    <w:rsid w:val="0067165A"/>
    <w:rsid w:val="00672372"/>
    <w:rsid w:val="00672DC7"/>
    <w:rsid w:val="0067343C"/>
    <w:rsid w:val="006738D4"/>
    <w:rsid w:val="006746A9"/>
    <w:rsid w:val="006768C0"/>
    <w:rsid w:val="00676C94"/>
    <w:rsid w:val="00676CE7"/>
    <w:rsid w:val="006770F7"/>
    <w:rsid w:val="00677D49"/>
    <w:rsid w:val="00680469"/>
    <w:rsid w:val="00682C3B"/>
    <w:rsid w:val="006845E1"/>
    <w:rsid w:val="00685081"/>
    <w:rsid w:val="00685DEB"/>
    <w:rsid w:val="00686296"/>
    <w:rsid w:val="00686A6B"/>
    <w:rsid w:val="00686AEC"/>
    <w:rsid w:val="00687775"/>
    <w:rsid w:val="00687C5C"/>
    <w:rsid w:val="00690EC2"/>
    <w:rsid w:val="0069240C"/>
    <w:rsid w:val="006926B3"/>
    <w:rsid w:val="00693F4F"/>
    <w:rsid w:val="006960EF"/>
    <w:rsid w:val="00696EA1"/>
    <w:rsid w:val="00697706"/>
    <w:rsid w:val="006A0876"/>
    <w:rsid w:val="006A2311"/>
    <w:rsid w:val="006A3890"/>
    <w:rsid w:val="006A5586"/>
    <w:rsid w:val="006A5CB8"/>
    <w:rsid w:val="006A5EC3"/>
    <w:rsid w:val="006A69D7"/>
    <w:rsid w:val="006A6A9B"/>
    <w:rsid w:val="006B06D6"/>
    <w:rsid w:val="006B1D6B"/>
    <w:rsid w:val="006B1FBC"/>
    <w:rsid w:val="006B3878"/>
    <w:rsid w:val="006B477B"/>
    <w:rsid w:val="006B7F6F"/>
    <w:rsid w:val="006C0292"/>
    <w:rsid w:val="006C0D35"/>
    <w:rsid w:val="006C2306"/>
    <w:rsid w:val="006C4829"/>
    <w:rsid w:val="006C4A4F"/>
    <w:rsid w:val="006C65BB"/>
    <w:rsid w:val="006C66BD"/>
    <w:rsid w:val="006C6786"/>
    <w:rsid w:val="006C6B65"/>
    <w:rsid w:val="006C6B79"/>
    <w:rsid w:val="006D2CA6"/>
    <w:rsid w:val="006D342E"/>
    <w:rsid w:val="006D5342"/>
    <w:rsid w:val="006D6FC2"/>
    <w:rsid w:val="006E0848"/>
    <w:rsid w:val="006E0FED"/>
    <w:rsid w:val="006E237B"/>
    <w:rsid w:val="006E2586"/>
    <w:rsid w:val="006E259D"/>
    <w:rsid w:val="006E30A6"/>
    <w:rsid w:val="006E35BA"/>
    <w:rsid w:val="006E3D04"/>
    <w:rsid w:val="006E4A82"/>
    <w:rsid w:val="006E4C2C"/>
    <w:rsid w:val="006E6C92"/>
    <w:rsid w:val="006F07E6"/>
    <w:rsid w:val="006F0CCA"/>
    <w:rsid w:val="006F0D20"/>
    <w:rsid w:val="006F16D2"/>
    <w:rsid w:val="006F3D6F"/>
    <w:rsid w:val="006F41C1"/>
    <w:rsid w:val="006F42B8"/>
    <w:rsid w:val="006F58C3"/>
    <w:rsid w:val="006F5F41"/>
    <w:rsid w:val="006F60FA"/>
    <w:rsid w:val="006F6E13"/>
    <w:rsid w:val="0070055B"/>
    <w:rsid w:val="007026B1"/>
    <w:rsid w:val="0070286D"/>
    <w:rsid w:val="00703BB2"/>
    <w:rsid w:val="007048CB"/>
    <w:rsid w:val="00705372"/>
    <w:rsid w:val="00705B4B"/>
    <w:rsid w:val="007070E9"/>
    <w:rsid w:val="007078A0"/>
    <w:rsid w:val="00707CF8"/>
    <w:rsid w:val="00707D46"/>
    <w:rsid w:val="007100A1"/>
    <w:rsid w:val="00711868"/>
    <w:rsid w:val="00711DBA"/>
    <w:rsid w:val="0071217A"/>
    <w:rsid w:val="0071293D"/>
    <w:rsid w:val="00713248"/>
    <w:rsid w:val="0071435E"/>
    <w:rsid w:val="0071584E"/>
    <w:rsid w:val="007160A0"/>
    <w:rsid w:val="00716642"/>
    <w:rsid w:val="00716FEA"/>
    <w:rsid w:val="00717D6A"/>
    <w:rsid w:val="00720BE4"/>
    <w:rsid w:val="00722F0F"/>
    <w:rsid w:val="00723B14"/>
    <w:rsid w:val="007274D7"/>
    <w:rsid w:val="007277CE"/>
    <w:rsid w:val="00731505"/>
    <w:rsid w:val="00731E98"/>
    <w:rsid w:val="00732D85"/>
    <w:rsid w:val="00733562"/>
    <w:rsid w:val="00735286"/>
    <w:rsid w:val="00735C1C"/>
    <w:rsid w:val="00736B55"/>
    <w:rsid w:val="0073724E"/>
    <w:rsid w:val="00740B23"/>
    <w:rsid w:val="00740BFE"/>
    <w:rsid w:val="007414EB"/>
    <w:rsid w:val="007419AA"/>
    <w:rsid w:val="00742273"/>
    <w:rsid w:val="00743A4E"/>
    <w:rsid w:val="007444FE"/>
    <w:rsid w:val="00745970"/>
    <w:rsid w:val="0074604E"/>
    <w:rsid w:val="007463A4"/>
    <w:rsid w:val="00752F03"/>
    <w:rsid w:val="007551ED"/>
    <w:rsid w:val="0075560A"/>
    <w:rsid w:val="0075574F"/>
    <w:rsid w:val="007559CB"/>
    <w:rsid w:val="00756016"/>
    <w:rsid w:val="007564F8"/>
    <w:rsid w:val="00757DB7"/>
    <w:rsid w:val="0076295A"/>
    <w:rsid w:val="00763886"/>
    <w:rsid w:val="007659E8"/>
    <w:rsid w:val="00766902"/>
    <w:rsid w:val="00766EB4"/>
    <w:rsid w:val="00767E2B"/>
    <w:rsid w:val="00770B3B"/>
    <w:rsid w:val="0077191C"/>
    <w:rsid w:val="00772531"/>
    <w:rsid w:val="00772FCA"/>
    <w:rsid w:val="007735F9"/>
    <w:rsid w:val="007753D0"/>
    <w:rsid w:val="00775694"/>
    <w:rsid w:val="00776128"/>
    <w:rsid w:val="00777BAF"/>
    <w:rsid w:val="00777C7B"/>
    <w:rsid w:val="00781B1D"/>
    <w:rsid w:val="00782084"/>
    <w:rsid w:val="0078243E"/>
    <w:rsid w:val="00782E1B"/>
    <w:rsid w:val="00783886"/>
    <w:rsid w:val="00783C9D"/>
    <w:rsid w:val="00784118"/>
    <w:rsid w:val="0078475C"/>
    <w:rsid w:val="00785575"/>
    <w:rsid w:val="007859C1"/>
    <w:rsid w:val="00785F37"/>
    <w:rsid w:val="00786598"/>
    <w:rsid w:val="00787E39"/>
    <w:rsid w:val="00787F43"/>
    <w:rsid w:val="007923A5"/>
    <w:rsid w:val="00793274"/>
    <w:rsid w:val="0079371D"/>
    <w:rsid w:val="0079429C"/>
    <w:rsid w:val="00794961"/>
    <w:rsid w:val="00794B40"/>
    <w:rsid w:val="00794F64"/>
    <w:rsid w:val="00795527"/>
    <w:rsid w:val="007955ED"/>
    <w:rsid w:val="00796218"/>
    <w:rsid w:val="00796639"/>
    <w:rsid w:val="007967FE"/>
    <w:rsid w:val="007977DC"/>
    <w:rsid w:val="007A000E"/>
    <w:rsid w:val="007A19BD"/>
    <w:rsid w:val="007A2313"/>
    <w:rsid w:val="007A2D92"/>
    <w:rsid w:val="007A36E7"/>
    <w:rsid w:val="007A3756"/>
    <w:rsid w:val="007A4DDF"/>
    <w:rsid w:val="007A632A"/>
    <w:rsid w:val="007A6FE2"/>
    <w:rsid w:val="007A7329"/>
    <w:rsid w:val="007A7E3D"/>
    <w:rsid w:val="007B1156"/>
    <w:rsid w:val="007B19FA"/>
    <w:rsid w:val="007B2634"/>
    <w:rsid w:val="007B2E26"/>
    <w:rsid w:val="007B374D"/>
    <w:rsid w:val="007B5504"/>
    <w:rsid w:val="007B6C8E"/>
    <w:rsid w:val="007B7089"/>
    <w:rsid w:val="007C0798"/>
    <w:rsid w:val="007C0934"/>
    <w:rsid w:val="007C0D2E"/>
    <w:rsid w:val="007C1AB3"/>
    <w:rsid w:val="007C22B3"/>
    <w:rsid w:val="007C23D1"/>
    <w:rsid w:val="007C35B5"/>
    <w:rsid w:val="007C3784"/>
    <w:rsid w:val="007C4010"/>
    <w:rsid w:val="007C4358"/>
    <w:rsid w:val="007C509C"/>
    <w:rsid w:val="007C535A"/>
    <w:rsid w:val="007C7751"/>
    <w:rsid w:val="007D048D"/>
    <w:rsid w:val="007D115C"/>
    <w:rsid w:val="007D1669"/>
    <w:rsid w:val="007D4E1A"/>
    <w:rsid w:val="007D5D27"/>
    <w:rsid w:val="007D6BBD"/>
    <w:rsid w:val="007D6ED5"/>
    <w:rsid w:val="007D7FBF"/>
    <w:rsid w:val="007E0039"/>
    <w:rsid w:val="007E0964"/>
    <w:rsid w:val="007E1B1B"/>
    <w:rsid w:val="007E2B81"/>
    <w:rsid w:val="007E3723"/>
    <w:rsid w:val="007E41B4"/>
    <w:rsid w:val="007E710E"/>
    <w:rsid w:val="007F0460"/>
    <w:rsid w:val="007F0F04"/>
    <w:rsid w:val="007F23B6"/>
    <w:rsid w:val="007F2793"/>
    <w:rsid w:val="007F3D28"/>
    <w:rsid w:val="007F4571"/>
    <w:rsid w:val="007F6011"/>
    <w:rsid w:val="007F6965"/>
    <w:rsid w:val="007F6F89"/>
    <w:rsid w:val="007F74D8"/>
    <w:rsid w:val="008006B8"/>
    <w:rsid w:val="00800F61"/>
    <w:rsid w:val="0080119F"/>
    <w:rsid w:val="008011EF"/>
    <w:rsid w:val="0080187F"/>
    <w:rsid w:val="008031BD"/>
    <w:rsid w:val="00803873"/>
    <w:rsid w:val="00804A20"/>
    <w:rsid w:val="0080603F"/>
    <w:rsid w:val="00811D0A"/>
    <w:rsid w:val="00814C94"/>
    <w:rsid w:val="00814E04"/>
    <w:rsid w:val="00815864"/>
    <w:rsid w:val="00816320"/>
    <w:rsid w:val="00816335"/>
    <w:rsid w:val="00817592"/>
    <w:rsid w:val="00817737"/>
    <w:rsid w:val="00822148"/>
    <w:rsid w:val="00823A9E"/>
    <w:rsid w:val="00823DD4"/>
    <w:rsid w:val="008247EC"/>
    <w:rsid w:val="00825A98"/>
    <w:rsid w:val="00826F91"/>
    <w:rsid w:val="00827E07"/>
    <w:rsid w:val="00830C48"/>
    <w:rsid w:val="008314AF"/>
    <w:rsid w:val="00831A6C"/>
    <w:rsid w:val="00831F62"/>
    <w:rsid w:val="00831FFA"/>
    <w:rsid w:val="00832FB6"/>
    <w:rsid w:val="0083572A"/>
    <w:rsid w:val="00835A6F"/>
    <w:rsid w:val="00836A03"/>
    <w:rsid w:val="00836B79"/>
    <w:rsid w:val="00840639"/>
    <w:rsid w:val="00840D2B"/>
    <w:rsid w:val="0084292F"/>
    <w:rsid w:val="00846A4B"/>
    <w:rsid w:val="00846A62"/>
    <w:rsid w:val="00847188"/>
    <w:rsid w:val="00847606"/>
    <w:rsid w:val="00850A28"/>
    <w:rsid w:val="0085151C"/>
    <w:rsid w:val="00853E68"/>
    <w:rsid w:val="00853E81"/>
    <w:rsid w:val="0085418A"/>
    <w:rsid w:val="0085502B"/>
    <w:rsid w:val="0085558C"/>
    <w:rsid w:val="008564F8"/>
    <w:rsid w:val="00856B3F"/>
    <w:rsid w:val="00856B9E"/>
    <w:rsid w:val="00857444"/>
    <w:rsid w:val="0085761F"/>
    <w:rsid w:val="00857912"/>
    <w:rsid w:val="0086043D"/>
    <w:rsid w:val="0086071F"/>
    <w:rsid w:val="00861790"/>
    <w:rsid w:val="00861BB1"/>
    <w:rsid w:val="00863200"/>
    <w:rsid w:val="00863D57"/>
    <w:rsid w:val="0086467A"/>
    <w:rsid w:val="00864CAB"/>
    <w:rsid w:val="00867F94"/>
    <w:rsid w:val="00867FE7"/>
    <w:rsid w:val="0087016A"/>
    <w:rsid w:val="008701FC"/>
    <w:rsid w:val="00870753"/>
    <w:rsid w:val="008723BA"/>
    <w:rsid w:val="008728E9"/>
    <w:rsid w:val="00873773"/>
    <w:rsid w:val="00873EE6"/>
    <w:rsid w:val="008748F2"/>
    <w:rsid w:val="008756D5"/>
    <w:rsid w:val="0087712E"/>
    <w:rsid w:val="0087776E"/>
    <w:rsid w:val="008808C7"/>
    <w:rsid w:val="00880DCD"/>
    <w:rsid w:val="00882034"/>
    <w:rsid w:val="00882590"/>
    <w:rsid w:val="008830B7"/>
    <w:rsid w:val="00884CE3"/>
    <w:rsid w:val="00885530"/>
    <w:rsid w:val="008859AB"/>
    <w:rsid w:val="008861B1"/>
    <w:rsid w:val="00886407"/>
    <w:rsid w:val="00887993"/>
    <w:rsid w:val="00890ED3"/>
    <w:rsid w:val="008910EA"/>
    <w:rsid w:val="00893BBD"/>
    <w:rsid w:val="00894085"/>
    <w:rsid w:val="008961C2"/>
    <w:rsid w:val="00897719"/>
    <w:rsid w:val="008A0D84"/>
    <w:rsid w:val="008A53AB"/>
    <w:rsid w:val="008A5E88"/>
    <w:rsid w:val="008A6F04"/>
    <w:rsid w:val="008A7FA9"/>
    <w:rsid w:val="008B0ED8"/>
    <w:rsid w:val="008B21F7"/>
    <w:rsid w:val="008B2FA1"/>
    <w:rsid w:val="008B446A"/>
    <w:rsid w:val="008B65D7"/>
    <w:rsid w:val="008B66AB"/>
    <w:rsid w:val="008B75A2"/>
    <w:rsid w:val="008C01F5"/>
    <w:rsid w:val="008C0563"/>
    <w:rsid w:val="008C13E1"/>
    <w:rsid w:val="008C459A"/>
    <w:rsid w:val="008C68BC"/>
    <w:rsid w:val="008C7076"/>
    <w:rsid w:val="008C70C9"/>
    <w:rsid w:val="008D10EA"/>
    <w:rsid w:val="008D279B"/>
    <w:rsid w:val="008D3801"/>
    <w:rsid w:val="008D4588"/>
    <w:rsid w:val="008D5B00"/>
    <w:rsid w:val="008D66A7"/>
    <w:rsid w:val="008D6DFC"/>
    <w:rsid w:val="008E18DF"/>
    <w:rsid w:val="008E25D4"/>
    <w:rsid w:val="008E2B50"/>
    <w:rsid w:val="008E7F81"/>
    <w:rsid w:val="008F0193"/>
    <w:rsid w:val="008F0705"/>
    <w:rsid w:val="008F18E4"/>
    <w:rsid w:val="008F246C"/>
    <w:rsid w:val="008F3265"/>
    <w:rsid w:val="008F3E9D"/>
    <w:rsid w:val="008F3F08"/>
    <w:rsid w:val="008F3F8D"/>
    <w:rsid w:val="008F60B9"/>
    <w:rsid w:val="008F63E7"/>
    <w:rsid w:val="008F794A"/>
    <w:rsid w:val="008F79AA"/>
    <w:rsid w:val="008F7A2D"/>
    <w:rsid w:val="00900AEE"/>
    <w:rsid w:val="009018DE"/>
    <w:rsid w:val="00902051"/>
    <w:rsid w:val="00904019"/>
    <w:rsid w:val="00905346"/>
    <w:rsid w:val="009055DC"/>
    <w:rsid w:val="00905708"/>
    <w:rsid w:val="00907D50"/>
    <w:rsid w:val="009102BF"/>
    <w:rsid w:val="0091110F"/>
    <w:rsid w:val="00911382"/>
    <w:rsid w:val="00912259"/>
    <w:rsid w:val="00912DE9"/>
    <w:rsid w:val="0091413D"/>
    <w:rsid w:val="0091496A"/>
    <w:rsid w:val="009153E6"/>
    <w:rsid w:val="00916BE6"/>
    <w:rsid w:val="00917328"/>
    <w:rsid w:val="00917949"/>
    <w:rsid w:val="00921B14"/>
    <w:rsid w:val="0092290A"/>
    <w:rsid w:val="00922CE8"/>
    <w:rsid w:val="00924579"/>
    <w:rsid w:val="00924C28"/>
    <w:rsid w:val="00925FD8"/>
    <w:rsid w:val="00930818"/>
    <w:rsid w:val="00931512"/>
    <w:rsid w:val="00931E5F"/>
    <w:rsid w:val="00931EC4"/>
    <w:rsid w:val="00932C58"/>
    <w:rsid w:val="009330C0"/>
    <w:rsid w:val="0093312E"/>
    <w:rsid w:val="00933910"/>
    <w:rsid w:val="00933D3D"/>
    <w:rsid w:val="0093549E"/>
    <w:rsid w:val="00936300"/>
    <w:rsid w:val="009370E6"/>
    <w:rsid w:val="00940143"/>
    <w:rsid w:val="009403F3"/>
    <w:rsid w:val="00942ED8"/>
    <w:rsid w:val="009433B5"/>
    <w:rsid w:val="00944493"/>
    <w:rsid w:val="00944E6F"/>
    <w:rsid w:val="009462A8"/>
    <w:rsid w:val="00946365"/>
    <w:rsid w:val="00952098"/>
    <w:rsid w:val="00954A77"/>
    <w:rsid w:val="0095593F"/>
    <w:rsid w:val="00955AEA"/>
    <w:rsid w:val="0095752D"/>
    <w:rsid w:val="00957980"/>
    <w:rsid w:val="00957DD5"/>
    <w:rsid w:val="0096108E"/>
    <w:rsid w:val="0096112E"/>
    <w:rsid w:val="00961FDA"/>
    <w:rsid w:val="00963202"/>
    <w:rsid w:val="00963CA4"/>
    <w:rsid w:val="0096409B"/>
    <w:rsid w:val="009646B4"/>
    <w:rsid w:val="009652AB"/>
    <w:rsid w:val="00965DBF"/>
    <w:rsid w:val="009672BC"/>
    <w:rsid w:val="00967FC7"/>
    <w:rsid w:val="00970B20"/>
    <w:rsid w:val="00970F89"/>
    <w:rsid w:val="00971895"/>
    <w:rsid w:val="00971DF8"/>
    <w:rsid w:val="00973FA5"/>
    <w:rsid w:val="00974CF7"/>
    <w:rsid w:val="00974E6D"/>
    <w:rsid w:val="00975773"/>
    <w:rsid w:val="00975BE6"/>
    <w:rsid w:val="00975FB4"/>
    <w:rsid w:val="009765FB"/>
    <w:rsid w:val="009802BF"/>
    <w:rsid w:val="00980B60"/>
    <w:rsid w:val="00981649"/>
    <w:rsid w:val="009842AB"/>
    <w:rsid w:val="00984DA8"/>
    <w:rsid w:val="00984F12"/>
    <w:rsid w:val="0098588B"/>
    <w:rsid w:val="009859FF"/>
    <w:rsid w:val="009867A0"/>
    <w:rsid w:val="00986E41"/>
    <w:rsid w:val="0099085A"/>
    <w:rsid w:val="00992442"/>
    <w:rsid w:val="009934D8"/>
    <w:rsid w:val="00993EA8"/>
    <w:rsid w:val="00994A1C"/>
    <w:rsid w:val="00996228"/>
    <w:rsid w:val="00996BB6"/>
    <w:rsid w:val="0099757C"/>
    <w:rsid w:val="00997B06"/>
    <w:rsid w:val="00997B48"/>
    <w:rsid w:val="009A0A09"/>
    <w:rsid w:val="009A1834"/>
    <w:rsid w:val="009A1972"/>
    <w:rsid w:val="009A25E2"/>
    <w:rsid w:val="009A3A02"/>
    <w:rsid w:val="009A5539"/>
    <w:rsid w:val="009A5A70"/>
    <w:rsid w:val="009A5C9F"/>
    <w:rsid w:val="009A6DAD"/>
    <w:rsid w:val="009A758A"/>
    <w:rsid w:val="009A7DC2"/>
    <w:rsid w:val="009B12A4"/>
    <w:rsid w:val="009B1845"/>
    <w:rsid w:val="009B2367"/>
    <w:rsid w:val="009B4FAF"/>
    <w:rsid w:val="009B63D1"/>
    <w:rsid w:val="009B6566"/>
    <w:rsid w:val="009B6B07"/>
    <w:rsid w:val="009B6F46"/>
    <w:rsid w:val="009B7134"/>
    <w:rsid w:val="009B7AA3"/>
    <w:rsid w:val="009B7DE6"/>
    <w:rsid w:val="009C1579"/>
    <w:rsid w:val="009C1930"/>
    <w:rsid w:val="009C2B83"/>
    <w:rsid w:val="009C455B"/>
    <w:rsid w:val="009C574E"/>
    <w:rsid w:val="009C582B"/>
    <w:rsid w:val="009C5B49"/>
    <w:rsid w:val="009C5FA6"/>
    <w:rsid w:val="009D023F"/>
    <w:rsid w:val="009D024E"/>
    <w:rsid w:val="009D0BFD"/>
    <w:rsid w:val="009D2FB1"/>
    <w:rsid w:val="009D53E8"/>
    <w:rsid w:val="009D5B63"/>
    <w:rsid w:val="009D7072"/>
    <w:rsid w:val="009D79A5"/>
    <w:rsid w:val="009E01DF"/>
    <w:rsid w:val="009E090F"/>
    <w:rsid w:val="009E26EA"/>
    <w:rsid w:val="009E39A8"/>
    <w:rsid w:val="009E3AD0"/>
    <w:rsid w:val="009E4067"/>
    <w:rsid w:val="009E4D07"/>
    <w:rsid w:val="009E4F9F"/>
    <w:rsid w:val="009E5E85"/>
    <w:rsid w:val="009E5F19"/>
    <w:rsid w:val="009F026A"/>
    <w:rsid w:val="009F3465"/>
    <w:rsid w:val="009F4B46"/>
    <w:rsid w:val="009F645D"/>
    <w:rsid w:val="00A00E07"/>
    <w:rsid w:val="00A017E2"/>
    <w:rsid w:val="00A01DEF"/>
    <w:rsid w:val="00A0353A"/>
    <w:rsid w:val="00A03643"/>
    <w:rsid w:val="00A03C3F"/>
    <w:rsid w:val="00A03CBA"/>
    <w:rsid w:val="00A03DBE"/>
    <w:rsid w:val="00A073C0"/>
    <w:rsid w:val="00A0754F"/>
    <w:rsid w:val="00A10C02"/>
    <w:rsid w:val="00A11D7C"/>
    <w:rsid w:val="00A15538"/>
    <w:rsid w:val="00A158E6"/>
    <w:rsid w:val="00A16247"/>
    <w:rsid w:val="00A16274"/>
    <w:rsid w:val="00A21381"/>
    <w:rsid w:val="00A2139E"/>
    <w:rsid w:val="00A21C9B"/>
    <w:rsid w:val="00A22BEE"/>
    <w:rsid w:val="00A2372E"/>
    <w:rsid w:val="00A2613E"/>
    <w:rsid w:val="00A27DEC"/>
    <w:rsid w:val="00A31824"/>
    <w:rsid w:val="00A33EB8"/>
    <w:rsid w:val="00A33ED1"/>
    <w:rsid w:val="00A358A2"/>
    <w:rsid w:val="00A372D9"/>
    <w:rsid w:val="00A376DF"/>
    <w:rsid w:val="00A40A46"/>
    <w:rsid w:val="00A4114B"/>
    <w:rsid w:val="00A4216E"/>
    <w:rsid w:val="00A43561"/>
    <w:rsid w:val="00A4363C"/>
    <w:rsid w:val="00A46E60"/>
    <w:rsid w:val="00A47568"/>
    <w:rsid w:val="00A5054A"/>
    <w:rsid w:val="00A50D2B"/>
    <w:rsid w:val="00A51C06"/>
    <w:rsid w:val="00A51F67"/>
    <w:rsid w:val="00A5227D"/>
    <w:rsid w:val="00A5237E"/>
    <w:rsid w:val="00A5284E"/>
    <w:rsid w:val="00A52B57"/>
    <w:rsid w:val="00A53432"/>
    <w:rsid w:val="00A53CB1"/>
    <w:rsid w:val="00A54304"/>
    <w:rsid w:val="00A546E9"/>
    <w:rsid w:val="00A55C06"/>
    <w:rsid w:val="00A55CCB"/>
    <w:rsid w:val="00A5612A"/>
    <w:rsid w:val="00A62500"/>
    <w:rsid w:val="00A626F3"/>
    <w:rsid w:val="00A626FB"/>
    <w:rsid w:val="00A63459"/>
    <w:rsid w:val="00A63CAA"/>
    <w:rsid w:val="00A64A0D"/>
    <w:rsid w:val="00A64ACF"/>
    <w:rsid w:val="00A704A6"/>
    <w:rsid w:val="00A70689"/>
    <w:rsid w:val="00A70C42"/>
    <w:rsid w:val="00A714EA"/>
    <w:rsid w:val="00A71BAF"/>
    <w:rsid w:val="00A71BD3"/>
    <w:rsid w:val="00A727E7"/>
    <w:rsid w:val="00A742BB"/>
    <w:rsid w:val="00A74DED"/>
    <w:rsid w:val="00A74F8E"/>
    <w:rsid w:val="00A76E94"/>
    <w:rsid w:val="00A8018E"/>
    <w:rsid w:val="00A82F00"/>
    <w:rsid w:val="00A8379B"/>
    <w:rsid w:val="00A83B28"/>
    <w:rsid w:val="00A84289"/>
    <w:rsid w:val="00A846B6"/>
    <w:rsid w:val="00A85310"/>
    <w:rsid w:val="00A86EE9"/>
    <w:rsid w:val="00A8707D"/>
    <w:rsid w:val="00A90E7E"/>
    <w:rsid w:val="00A91FE6"/>
    <w:rsid w:val="00A9273E"/>
    <w:rsid w:val="00A95069"/>
    <w:rsid w:val="00A953CB"/>
    <w:rsid w:val="00A95BBB"/>
    <w:rsid w:val="00A9600F"/>
    <w:rsid w:val="00AA12DC"/>
    <w:rsid w:val="00AA258E"/>
    <w:rsid w:val="00AA2BD5"/>
    <w:rsid w:val="00AA5F6C"/>
    <w:rsid w:val="00AA7AF2"/>
    <w:rsid w:val="00AA7CB4"/>
    <w:rsid w:val="00AB041B"/>
    <w:rsid w:val="00AB0476"/>
    <w:rsid w:val="00AB1D9B"/>
    <w:rsid w:val="00AB3163"/>
    <w:rsid w:val="00AB478A"/>
    <w:rsid w:val="00AB55BC"/>
    <w:rsid w:val="00AB6097"/>
    <w:rsid w:val="00AB651C"/>
    <w:rsid w:val="00AC04B5"/>
    <w:rsid w:val="00AC096C"/>
    <w:rsid w:val="00AC11AD"/>
    <w:rsid w:val="00AC1E90"/>
    <w:rsid w:val="00AC282C"/>
    <w:rsid w:val="00AC4DBC"/>
    <w:rsid w:val="00AC66B7"/>
    <w:rsid w:val="00AC74A7"/>
    <w:rsid w:val="00AD14A4"/>
    <w:rsid w:val="00AD14B1"/>
    <w:rsid w:val="00AD1AC0"/>
    <w:rsid w:val="00AD281D"/>
    <w:rsid w:val="00AD2E2E"/>
    <w:rsid w:val="00AD350D"/>
    <w:rsid w:val="00AD5733"/>
    <w:rsid w:val="00AD5A33"/>
    <w:rsid w:val="00AD62E5"/>
    <w:rsid w:val="00AD6943"/>
    <w:rsid w:val="00AD6EEE"/>
    <w:rsid w:val="00AD705F"/>
    <w:rsid w:val="00AE0E29"/>
    <w:rsid w:val="00AE1E31"/>
    <w:rsid w:val="00AE2811"/>
    <w:rsid w:val="00AE3573"/>
    <w:rsid w:val="00AE4BA3"/>
    <w:rsid w:val="00AE5959"/>
    <w:rsid w:val="00AE5DBD"/>
    <w:rsid w:val="00AE6313"/>
    <w:rsid w:val="00AE6563"/>
    <w:rsid w:val="00AE7174"/>
    <w:rsid w:val="00AF0D7A"/>
    <w:rsid w:val="00AF153C"/>
    <w:rsid w:val="00AF1A8F"/>
    <w:rsid w:val="00AF3156"/>
    <w:rsid w:val="00AF3E1E"/>
    <w:rsid w:val="00AF4AC0"/>
    <w:rsid w:val="00AF6FD2"/>
    <w:rsid w:val="00B00441"/>
    <w:rsid w:val="00B006C8"/>
    <w:rsid w:val="00B019F7"/>
    <w:rsid w:val="00B02074"/>
    <w:rsid w:val="00B02C35"/>
    <w:rsid w:val="00B02C3C"/>
    <w:rsid w:val="00B03C99"/>
    <w:rsid w:val="00B0658F"/>
    <w:rsid w:val="00B06A67"/>
    <w:rsid w:val="00B07BD1"/>
    <w:rsid w:val="00B10180"/>
    <w:rsid w:val="00B10AF5"/>
    <w:rsid w:val="00B121AE"/>
    <w:rsid w:val="00B139B8"/>
    <w:rsid w:val="00B14041"/>
    <w:rsid w:val="00B16972"/>
    <w:rsid w:val="00B16D0B"/>
    <w:rsid w:val="00B21310"/>
    <w:rsid w:val="00B22F21"/>
    <w:rsid w:val="00B2426E"/>
    <w:rsid w:val="00B246E7"/>
    <w:rsid w:val="00B24AE1"/>
    <w:rsid w:val="00B25220"/>
    <w:rsid w:val="00B25907"/>
    <w:rsid w:val="00B25B7C"/>
    <w:rsid w:val="00B25CB0"/>
    <w:rsid w:val="00B26A72"/>
    <w:rsid w:val="00B3031D"/>
    <w:rsid w:val="00B3063D"/>
    <w:rsid w:val="00B3169A"/>
    <w:rsid w:val="00B32B4A"/>
    <w:rsid w:val="00B33AC0"/>
    <w:rsid w:val="00B352B8"/>
    <w:rsid w:val="00B3578E"/>
    <w:rsid w:val="00B35AA4"/>
    <w:rsid w:val="00B37E79"/>
    <w:rsid w:val="00B405C0"/>
    <w:rsid w:val="00B41F50"/>
    <w:rsid w:val="00B423B0"/>
    <w:rsid w:val="00B4242B"/>
    <w:rsid w:val="00B426E7"/>
    <w:rsid w:val="00B42864"/>
    <w:rsid w:val="00B43358"/>
    <w:rsid w:val="00B43400"/>
    <w:rsid w:val="00B44408"/>
    <w:rsid w:val="00B450F8"/>
    <w:rsid w:val="00B45DC4"/>
    <w:rsid w:val="00B4664E"/>
    <w:rsid w:val="00B516F7"/>
    <w:rsid w:val="00B573CF"/>
    <w:rsid w:val="00B61155"/>
    <w:rsid w:val="00B61E77"/>
    <w:rsid w:val="00B625C9"/>
    <w:rsid w:val="00B62E02"/>
    <w:rsid w:val="00B63BD6"/>
    <w:rsid w:val="00B646E6"/>
    <w:rsid w:val="00B64D11"/>
    <w:rsid w:val="00B656AA"/>
    <w:rsid w:val="00B6764C"/>
    <w:rsid w:val="00B706E3"/>
    <w:rsid w:val="00B70C9C"/>
    <w:rsid w:val="00B720BE"/>
    <w:rsid w:val="00B727A9"/>
    <w:rsid w:val="00B729BB"/>
    <w:rsid w:val="00B74ED0"/>
    <w:rsid w:val="00B76106"/>
    <w:rsid w:val="00B76422"/>
    <w:rsid w:val="00B76AF5"/>
    <w:rsid w:val="00B77A47"/>
    <w:rsid w:val="00B80802"/>
    <w:rsid w:val="00B83258"/>
    <w:rsid w:val="00B8354C"/>
    <w:rsid w:val="00B83DC0"/>
    <w:rsid w:val="00B845E6"/>
    <w:rsid w:val="00B8462B"/>
    <w:rsid w:val="00B84982"/>
    <w:rsid w:val="00B86812"/>
    <w:rsid w:val="00B86DCD"/>
    <w:rsid w:val="00B871B3"/>
    <w:rsid w:val="00B928EB"/>
    <w:rsid w:val="00B92FE0"/>
    <w:rsid w:val="00B9495A"/>
    <w:rsid w:val="00B95529"/>
    <w:rsid w:val="00B960BF"/>
    <w:rsid w:val="00B97AE4"/>
    <w:rsid w:val="00BA11D4"/>
    <w:rsid w:val="00BA21B7"/>
    <w:rsid w:val="00BA26B3"/>
    <w:rsid w:val="00BA3083"/>
    <w:rsid w:val="00BA38B9"/>
    <w:rsid w:val="00BA44C9"/>
    <w:rsid w:val="00BA5294"/>
    <w:rsid w:val="00BA7307"/>
    <w:rsid w:val="00BB020D"/>
    <w:rsid w:val="00BB0768"/>
    <w:rsid w:val="00BB0E2D"/>
    <w:rsid w:val="00BB1E64"/>
    <w:rsid w:val="00BB1E8F"/>
    <w:rsid w:val="00BB35C3"/>
    <w:rsid w:val="00BB35D7"/>
    <w:rsid w:val="00BB56D3"/>
    <w:rsid w:val="00BB60AD"/>
    <w:rsid w:val="00BB7288"/>
    <w:rsid w:val="00BB7590"/>
    <w:rsid w:val="00BB7BFD"/>
    <w:rsid w:val="00BC03A2"/>
    <w:rsid w:val="00BC11E4"/>
    <w:rsid w:val="00BC15FD"/>
    <w:rsid w:val="00BC1936"/>
    <w:rsid w:val="00BC2603"/>
    <w:rsid w:val="00BC2C92"/>
    <w:rsid w:val="00BC31F7"/>
    <w:rsid w:val="00BC6919"/>
    <w:rsid w:val="00BC6F95"/>
    <w:rsid w:val="00BC71A7"/>
    <w:rsid w:val="00BC75B8"/>
    <w:rsid w:val="00BC7604"/>
    <w:rsid w:val="00BC773E"/>
    <w:rsid w:val="00BC7955"/>
    <w:rsid w:val="00BD06F1"/>
    <w:rsid w:val="00BD07AB"/>
    <w:rsid w:val="00BD0D45"/>
    <w:rsid w:val="00BD4BCE"/>
    <w:rsid w:val="00BD63F8"/>
    <w:rsid w:val="00BD66A3"/>
    <w:rsid w:val="00BD737B"/>
    <w:rsid w:val="00BD7C80"/>
    <w:rsid w:val="00BE08E0"/>
    <w:rsid w:val="00BE1160"/>
    <w:rsid w:val="00BE241A"/>
    <w:rsid w:val="00BE25EF"/>
    <w:rsid w:val="00BE27E6"/>
    <w:rsid w:val="00BE3BBE"/>
    <w:rsid w:val="00BE53EF"/>
    <w:rsid w:val="00BE578A"/>
    <w:rsid w:val="00BF055D"/>
    <w:rsid w:val="00BF05F6"/>
    <w:rsid w:val="00BF2110"/>
    <w:rsid w:val="00BF6151"/>
    <w:rsid w:val="00C00464"/>
    <w:rsid w:val="00C005B0"/>
    <w:rsid w:val="00C00CDA"/>
    <w:rsid w:val="00C01D96"/>
    <w:rsid w:val="00C01EAC"/>
    <w:rsid w:val="00C023AA"/>
    <w:rsid w:val="00C02AFD"/>
    <w:rsid w:val="00C030F4"/>
    <w:rsid w:val="00C06C17"/>
    <w:rsid w:val="00C11C15"/>
    <w:rsid w:val="00C1332C"/>
    <w:rsid w:val="00C14031"/>
    <w:rsid w:val="00C16270"/>
    <w:rsid w:val="00C16BF0"/>
    <w:rsid w:val="00C173CB"/>
    <w:rsid w:val="00C1785B"/>
    <w:rsid w:val="00C17DFF"/>
    <w:rsid w:val="00C2093B"/>
    <w:rsid w:val="00C21438"/>
    <w:rsid w:val="00C234D6"/>
    <w:rsid w:val="00C23AE0"/>
    <w:rsid w:val="00C24975"/>
    <w:rsid w:val="00C24E70"/>
    <w:rsid w:val="00C25D31"/>
    <w:rsid w:val="00C2659F"/>
    <w:rsid w:val="00C27007"/>
    <w:rsid w:val="00C2732C"/>
    <w:rsid w:val="00C273CA"/>
    <w:rsid w:val="00C27ABE"/>
    <w:rsid w:val="00C27E37"/>
    <w:rsid w:val="00C302AC"/>
    <w:rsid w:val="00C304EC"/>
    <w:rsid w:val="00C30642"/>
    <w:rsid w:val="00C32750"/>
    <w:rsid w:val="00C35F35"/>
    <w:rsid w:val="00C37C84"/>
    <w:rsid w:val="00C402AA"/>
    <w:rsid w:val="00C40827"/>
    <w:rsid w:val="00C422EF"/>
    <w:rsid w:val="00C4446A"/>
    <w:rsid w:val="00C45255"/>
    <w:rsid w:val="00C45640"/>
    <w:rsid w:val="00C47828"/>
    <w:rsid w:val="00C50BA1"/>
    <w:rsid w:val="00C52421"/>
    <w:rsid w:val="00C52A05"/>
    <w:rsid w:val="00C54172"/>
    <w:rsid w:val="00C547DB"/>
    <w:rsid w:val="00C57858"/>
    <w:rsid w:val="00C617A7"/>
    <w:rsid w:val="00C64374"/>
    <w:rsid w:val="00C64A1F"/>
    <w:rsid w:val="00C64E4E"/>
    <w:rsid w:val="00C6501C"/>
    <w:rsid w:val="00C65CC6"/>
    <w:rsid w:val="00C66DA2"/>
    <w:rsid w:val="00C67648"/>
    <w:rsid w:val="00C703C3"/>
    <w:rsid w:val="00C70ECA"/>
    <w:rsid w:val="00C714FE"/>
    <w:rsid w:val="00C7210F"/>
    <w:rsid w:val="00C722EF"/>
    <w:rsid w:val="00C7392A"/>
    <w:rsid w:val="00C73AEA"/>
    <w:rsid w:val="00C7571F"/>
    <w:rsid w:val="00C77FD5"/>
    <w:rsid w:val="00C802CA"/>
    <w:rsid w:val="00C80551"/>
    <w:rsid w:val="00C819AD"/>
    <w:rsid w:val="00C81CDF"/>
    <w:rsid w:val="00C81EF0"/>
    <w:rsid w:val="00C82085"/>
    <w:rsid w:val="00C839EC"/>
    <w:rsid w:val="00C86A3A"/>
    <w:rsid w:val="00C86CEC"/>
    <w:rsid w:val="00C90246"/>
    <w:rsid w:val="00C902D8"/>
    <w:rsid w:val="00C91313"/>
    <w:rsid w:val="00C91D98"/>
    <w:rsid w:val="00C92087"/>
    <w:rsid w:val="00C92F01"/>
    <w:rsid w:val="00C92FC8"/>
    <w:rsid w:val="00C930AF"/>
    <w:rsid w:val="00C93769"/>
    <w:rsid w:val="00C93BEE"/>
    <w:rsid w:val="00C94D14"/>
    <w:rsid w:val="00C95EF0"/>
    <w:rsid w:val="00C960ED"/>
    <w:rsid w:val="00C96380"/>
    <w:rsid w:val="00CA017F"/>
    <w:rsid w:val="00CA10AD"/>
    <w:rsid w:val="00CA1756"/>
    <w:rsid w:val="00CA1AF3"/>
    <w:rsid w:val="00CA1CDA"/>
    <w:rsid w:val="00CA1DB8"/>
    <w:rsid w:val="00CA1E99"/>
    <w:rsid w:val="00CA3CD4"/>
    <w:rsid w:val="00CA4119"/>
    <w:rsid w:val="00CA456A"/>
    <w:rsid w:val="00CA5249"/>
    <w:rsid w:val="00CA55E7"/>
    <w:rsid w:val="00CA6124"/>
    <w:rsid w:val="00CA6211"/>
    <w:rsid w:val="00CA6671"/>
    <w:rsid w:val="00CB082F"/>
    <w:rsid w:val="00CB0ABB"/>
    <w:rsid w:val="00CB0AFF"/>
    <w:rsid w:val="00CB146C"/>
    <w:rsid w:val="00CB3924"/>
    <w:rsid w:val="00CB46E0"/>
    <w:rsid w:val="00CB471F"/>
    <w:rsid w:val="00CB4DCB"/>
    <w:rsid w:val="00CB5095"/>
    <w:rsid w:val="00CB6CC1"/>
    <w:rsid w:val="00CB73C3"/>
    <w:rsid w:val="00CB797F"/>
    <w:rsid w:val="00CC0509"/>
    <w:rsid w:val="00CC1EFB"/>
    <w:rsid w:val="00CC2127"/>
    <w:rsid w:val="00CC2168"/>
    <w:rsid w:val="00CC290D"/>
    <w:rsid w:val="00CC53F9"/>
    <w:rsid w:val="00CC645C"/>
    <w:rsid w:val="00CC68C0"/>
    <w:rsid w:val="00CC719D"/>
    <w:rsid w:val="00CC7DC9"/>
    <w:rsid w:val="00CD0118"/>
    <w:rsid w:val="00CD1752"/>
    <w:rsid w:val="00CD1B62"/>
    <w:rsid w:val="00CD1D71"/>
    <w:rsid w:val="00CD253C"/>
    <w:rsid w:val="00CD25C9"/>
    <w:rsid w:val="00CD2C92"/>
    <w:rsid w:val="00CD2F35"/>
    <w:rsid w:val="00CD3781"/>
    <w:rsid w:val="00CD49DE"/>
    <w:rsid w:val="00CD7A79"/>
    <w:rsid w:val="00CD7D77"/>
    <w:rsid w:val="00CE09D3"/>
    <w:rsid w:val="00CE2B9F"/>
    <w:rsid w:val="00CE4B6E"/>
    <w:rsid w:val="00CE50E5"/>
    <w:rsid w:val="00CE627A"/>
    <w:rsid w:val="00CE6C6F"/>
    <w:rsid w:val="00CE7E36"/>
    <w:rsid w:val="00CF01C9"/>
    <w:rsid w:val="00CF03F8"/>
    <w:rsid w:val="00CF0B28"/>
    <w:rsid w:val="00CF0CE1"/>
    <w:rsid w:val="00CF1947"/>
    <w:rsid w:val="00CF53CC"/>
    <w:rsid w:val="00CF608B"/>
    <w:rsid w:val="00D00002"/>
    <w:rsid w:val="00D01DA3"/>
    <w:rsid w:val="00D01DAD"/>
    <w:rsid w:val="00D021D8"/>
    <w:rsid w:val="00D02494"/>
    <w:rsid w:val="00D0300E"/>
    <w:rsid w:val="00D04633"/>
    <w:rsid w:val="00D048C0"/>
    <w:rsid w:val="00D06DDF"/>
    <w:rsid w:val="00D0761B"/>
    <w:rsid w:val="00D07A6F"/>
    <w:rsid w:val="00D07A7F"/>
    <w:rsid w:val="00D103BC"/>
    <w:rsid w:val="00D118FF"/>
    <w:rsid w:val="00D12B02"/>
    <w:rsid w:val="00D1329E"/>
    <w:rsid w:val="00D1345E"/>
    <w:rsid w:val="00D14976"/>
    <w:rsid w:val="00D14A3B"/>
    <w:rsid w:val="00D14FBB"/>
    <w:rsid w:val="00D17D69"/>
    <w:rsid w:val="00D20199"/>
    <w:rsid w:val="00D20BBC"/>
    <w:rsid w:val="00D21454"/>
    <w:rsid w:val="00D2266A"/>
    <w:rsid w:val="00D23225"/>
    <w:rsid w:val="00D239E1"/>
    <w:rsid w:val="00D241F1"/>
    <w:rsid w:val="00D24581"/>
    <w:rsid w:val="00D24C4A"/>
    <w:rsid w:val="00D25749"/>
    <w:rsid w:val="00D258BB"/>
    <w:rsid w:val="00D25A1E"/>
    <w:rsid w:val="00D26B88"/>
    <w:rsid w:val="00D31957"/>
    <w:rsid w:val="00D3377E"/>
    <w:rsid w:val="00D341EE"/>
    <w:rsid w:val="00D350F2"/>
    <w:rsid w:val="00D35247"/>
    <w:rsid w:val="00D366E0"/>
    <w:rsid w:val="00D370F1"/>
    <w:rsid w:val="00D37862"/>
    <w:rsid w:val="00D379BF"/>
    <w:rsid w:val="00D402B7"/>
    <w:rsid w:val="00D4051B"/>
    <w:rsid w:val="00D41C35"/>
    <w:rsid w:val="00D41DE0"/>
    <w:rsid w:val="00D42777"/>
    <w:rsid w:val="00D43328"/>
    <w:rsid w:val="00D44274"/>
    <w:rsid w:val="00D44961"/>
    <w:rsid w:val="00D45A38"/>
    <w:rsid w:val="00D4622D"/>
    <w:rsid w:val="00D50EC7"/>
    <w:rsid w:val="00D52BD6"/>
    <w:rsid w:val="00D53AF0"/>
    <w:rsid w:val="00D54CF2"/>
    <w:rsid w:val="00D54F24"/>
    <w:rsid w:val="00D551E4"/>
    <w:rsid w:val="00D56381"/>
    <w:rsid w:val="00D57CDD"/>
    <w:rsid w:val="00D60276"/>
    <w:rsid w:val="00D6101B"/>
    <w:rsid w:val="00D62939"/>
    <w:rsid w:val="00D629C6"/>
    <w:rsid w:val="00D637E9"/>
    <w:rsid w:val="00D6683C"/>
    <w:rsid w:val="00D70ABE"/>
    <w:rsid w:val="00D71574"/>
    <w:rsid w:val="00D71849"/>
    <w:rsid w:val="00D71D56"/>
    <w:rsid w:val="00D724EF"/>
    <w:rsid w:val="00D727CD"/>
    <w:rsid w:val="00D735A9"/>
    <w:rsid w:val="00D74C19"/>
    <w:rsid w:val="00D76154"/>
    <w:rsid w:val="00D768ED"/>
    <w:rsid w:val="00D76C03"/>
    <w:rsid w:val="00D779B8"/>
    <w:rsid w:val="00D77F95"/>
    <w:rsid w:val="00D80224"/>
    <w:rsid w:val="00D80626"/>
    <w:rsid w:val="00D81030"/>
    <w:rsid w:val="00D81FBC"/>
    <w:rsid w:val="00D825E9"/>
    <w:rsid w:val="00D82F5C"/>
    <w:rsid w:val="00D8361A"/>
    <w:rsid w:val="00D840EA"/>
    <w:rsid w:val="00D840FB"/>
    <w:rsid w:val="00D843CB"/>
    <w:rsid w:val="00D85585"/>
    <w:rsid w:val="00D8600D"/>
    <w:rsid w:val="00D87BEE"/>
    <w:rsid w:val="00D87D97"/>
    <w:rsid w:val="00D909DC"/>
    <w:rsid w:val="00D91745"/>
    <w:rsid w:val="00D92C50"/>
    <w:rsid w:val="00D945D8"/>
    <w:rsid w:val="00D948F1"/>
    <w:rsid w:val="00D96586"/>
    <w:rsid w:val="00D96717"/>
    <w:rsid w:val="00D96931"/>
    <w:rsid w:val="00DA1172"/>
    <w:rsid w:val="00DA142D"/>
    <w:rsid w:val="00DA1926"/>
    <w:rsid w:val="00DA1F12"/>
    <w:rsid w:val="00DA2434"/>
    <w:rsid w:val="00DA28AE"/>
    <w:rsid w:val="00DA3155"/>
    <w:rsid w:val="00DA3195"/>
    <w:rsid w:val="00DA3D02"/>
    <w:rsid w:val="00DA4BFC"/>
    <w:rsid w:val="00DA70C9"/>
    <w:rsid w:val="00DA7B1A"/>
    <w:rsid w:val="00DA7C73"/>
    <w:rsid w:val="00DB059A"/>
    <w:rsid w:val="00DB0E2F"/>
    <w:rsid w:val="00DB13B9"/>
    <w:rsid w:val="00DB14D0"/>
    <w:rsid w:val="00DB1828"/>
    <w:rsid w:val="00DB1A9A"/>
    <w:rsid w:val="00DB2C11"/>
    <w:rsid w:val="00DB2C53"/>
    <w:rsid w:val="00DB2F17"/>
    <w:rsid w:val="00DB2FE4"/>
    <w:rsid w:val="00DB5446"/>
    <w:rsid w:val="00DB570B"/>
    <w:rsid w:val="00DB5A25"/>
    <w:rsid w:val="00DB5BE3"/>
    <w:rsid w:val="00DB6985"/>
    <w:rsid w:val="00DB771D"/>
    <w:rsid w:val="00DC15D5"/>
    <w:rsid w:val="00DC3E7B"/>
    <w:rsid w:val="00DC5C2F"/>
    <w:rsid w:val="00DC6F91"/>
    <w:rsid w:val="00DC713C"/>
    <w:rsid w:val="00DD06C0"/>
    <w:rsid w:val="00DD14E3"/>
    <w:rsid w:val="00DD1AED"/>
    <w:rsid w:val="00DD4216"/>
    <w:rsid w:val="00DD6FDE"/>
    <w:rsid w:val="00DD70F9"/>
    <w:rsid w:val="00DE10D6"/>
    <w:rsid w:val="00DE2293"/>
    <w:rsid w:val="00DE3362"/>
    <w:rsid w:val="00DE3FEB"/>
    <w:rsid w:val="00DE586B"/>
    <w:rsid w:val="00DE5A5A"/>
    <w:rsid w:val="00DE68F4"/>
    <w:rsid w:val="00DE7479"/>
    <w:rsid w:val="00DE78A8"/>
    <w:rsid w:val="00DF04E7"/>
    <w:rsid w:val="00DF091D"/>
    <w:rsid w:val="00DF230C"/>
    <w:rsid w:val="00DF2874"/>
    <w:rsid w:val="00DF33A7"/>
    <w:rsid w:val="00DF3A50"/>
    <w:rsid w:val="00DF4EA5"/>
    <w:rsid w:val="00DF5322"/>
    <w:rsid w:val="00DF6CF1"/>
    <w:rsid w:val="00E00653"/>
    <w:rsid w:val="00E01186"/>
    <w:rsid w:val="00E017FE"/>
    <w:rsid w:val="00E03225"/>
    <w:rsid w:val="00E05187"/>
    <w:rsid w:val="00E0533A"/>
    <w:rsid w:val="00E05AAA"/>
    <w:rsid w:val="00E07737"/>
    <w:rsid w:val="00E07CD6"/>
    <w:rsid w:val="00E07CFB"/>
    <w:rsid w:val="00E07FF6"/>
    <w:rsid w:val="00E103EC"/>
    <w:rsid w:val="00E14D5F"/>
    <w:rsid w:val="00E15CA6"/>
    <w:rsid w:val="00E16B54"/>
    <w:rsid w:val="00E224C8"/>
    <w:rsid w:val="00E224E0"/>
    <w:rsid w:val="00E23228"/>
    <w:rsid w:val="00E26BD8"/>
    <w:rsid w:val="00E27760"/>
    <w:rsid w:val="00E27C06"/>
    <w:rsid w:val="00E30AB2"/>
    <w:rsid w:val="00E31407"/>
    <w:rsid w:val="00E31659"/>
    <w:rsid w:val="00E31A0C"/>
    <w:rsid w:val="00E337AE"/>
    <w:rsid w:val="00E34283"/>
    <w:rsid w:val="00E343CE"/>
    <w:rsid w:val="00E35D42"/>
    <w:rsid w:val="00E37665"/>
    <w:rsid w:val="00E40195"/>
    <w:rsid w:val="00E409F6"/>
    <w:rsid w:val="00E40E29"/>
    <w:rsid w:val="00E42F29"/>
    <w:rsid w:val="00E42FC6"/>
    <w:rsid w:val="00E441B8"/>
    <w:rsid w:val="00E441B9"/>
    <w:rsid w:val="00E45400"/>
    <w:rsid w:val="00E4568F"/>
    <w:rsid w:val="00E45FB6"/>
    <w:rsid w:val="00E46D93"/>
    <w:rsid w:val="00E46DD8"/>
    <w:rsid w:val="00E505FC"/>
    <w:rsid w:val="00E5262F"/>
    <w:rsid w:val="00E538E6"/>
    <w:rsid w:val="00E55A63"/>
    <w:rsid w:val="00E55BD3"/>
    <w:rsid w:val="00E55CE2"/>
    <w:rsid w:val="00E5697E"/>
    <w:rsid w:val="00E5768F"/>
    <w:rsid w:val="00E57986"/>
    <w:rsid w:val="00E604E4"/>
    <w:rsid w:val="00E60D3A"/>
    <w:rsid w:val="00E6112D"/>
    <w:rsid w:val="00E63016"/>
    <w:rsid w:val="00E630C1"/>
    <w:rsid w:val="00E63550"/>
    <w:rsid w:val="00E63921"/>
    <w:rsid w:val="00E64A83"/>
    <w:rsid w:val="00E659D2"/>
    <w:rsid w:val="00E66AE7"/>
    <w:rsid w:val="00E6769D"/>
    <w:rsid w:val="00E718D1"/>
    <w:rsid w:val="00E719D5"/>
    <w:rsid w:val="00E72AC0"/>
    <w:rsid w:val="00E736AC"/>
    <w:rsid w:val="00E73A64"/>
    <w:rsid w:val="00E73BCC"/>
    <w:rsid w:val="00E7428C"/>
    <w:rsid w:val="00E748D2"/>
    <w:rsid w:val="00E74AFF"/>
    <w:rsid w:val="00E77D00"/>
    <w:rsid w:val="00E813D8"/>
    <w:rsid w:val="00E81749"/>
    <w:rsid w:val="00E81F7F"/>
    <w:rsid w:val="00E81FD4"/>
    <w:rsid w:val="00E83267"/>
    <w:rsid w:val="00E83293"/>
    <w:rsid w:val="00E832BD"/>
    <w:rsid w:val="00E858C0"/>
    <w:rsid w:val="00E87CFC"/>
    <w:rsid w:val="00E87F8C"/>
    <w:rsid w:val="00E9086A"/>
    <w:rsid w:val="00E90EBE"/>
    <w:rsid w:val="00E91FE8"/>
    <w:rsid w:val="00E92DBC"/>
    <w:rsid w:val="00E9334F"/>
    <w:rsid w:val="00E96825"/>
    <w:rsid w:val="00E96E40"/>
    <w:rsid w:val="00E970DD"/>
    <w:rsid w:val="00EA051C"/>
    <w:rsid w:val="00EA0832"/>
    <w:rsid w:val="00EA17F1"/>
    <w:rsid w:val="00EA26E7"/>
    <w:rsid w:val="00EA3E79"/>
    <w:rsid w:val="00EA3FE8"/>
    <w:rsid w:val="00EA5A53"/>
    <w:rsid w:val="00EA5C2A"/>
    <w:rsid w:val="00EA751C"/>
    <w:rsid w:val="00EB05D1"/>
    <w:rsid w:val="00EB1D79"/>
    <w:rsid w:val="00EB224F"/>
    <w:rsid w:val="00EB23FF"/>
    <w:rsid w:val="00EB29AA"/>
    <w:rsid w:val="00EB2CE9"/>
    <w:rsid w:val="00EB3A92"/>
    <w:rsid w:val="00EB3D6A"/>
    <w:rsid w:val="00EB4311"/>
    <w:rsid w:val="00EB48E6"/>
    <w:rsid w:val="00EB5172"/>
    <w:rsid w:val="00EB54E5"/>
    <w:rsid w:val="00EB57A0"/>
    <w:rsid w:val="00EB615D"/>
    <w:rsid w:val="00EB7167"/>
    <w:rsid w:val="00EC01D0"/>
    <w:rsid w:val="00EC1BED"/>
    <w:rsid w:val="00EC5558"/>
    <w:rsid w:val="00ED0033"/>
    <w:rsid w:val="00ED04AD"/>
    <w:rsid w:val="00ED0963"/>
    <w:rsid w:val="00ED0F4F"/>
    <w:rsid w:val="00ED10AD"/>
    <w:rsid w:val="00ED1B0B"/>
    <w:rsid w:val="00ED1C17"/>
    <w:rsid w:val="00ED3C87"/>
    <w:rsid w:val="00ED3EE2"/>
    <w:rsid w:val="00ED3F7C"/>
    <w:rsid w:val="00ED4AEB"/>
    <w:rsid w:val="00ED4EFA"/>
    <w:rsid w:val="00ED62DA"/>
    <w:rsid w:val="00ED6C3D"/>
    <w:rsid w:val="00ED7B99"/>
    <w:rsid w:val="00EE0198"/>
    <w:rsid w:val="00EE1937"/>
    <w:rsid w:val="00EE26BB"/>
    <w:rsid w:val="00EE2E39"/>
    <w:rsid w:val="00EE35F7"/>
    <w:rsid w:val="00EE3E32"/>
    <w:rsid w:val="00EE443D"/>
    <w:rsid w:val="00EE49AA"/>
    <w:rsid w:val="00EE5579"/>
    <w:rsid w:val="00EE7789"/>
    <w:rsid w:val="00EF0349"/>
    <w:rsid w:val="00EF0401"/>
    <w:rsid w:val="00EF05BF"/>
    <w:rsid w:val="00EF0AB0"/>
    <w:rsid w:val="00EF0B0B"/>
    <w:rsid w:val="00EF12E2"/>
    <w:rsid w:val="00EF157C"/>
    <w:rsid w:val="00EF1A8B"/>
    <w:rsid w:val="00EF1DD2"/>
    <w:rsid w:val="00EF4EE7"/>
    <w:rsid w:val="00EF53BC"/>
    <w:rsid w:val="00EF58DA"/>
    <w:rsid w:val="00EF6726"/>
    <w:rsid w:val="00EF70CC"/>
    <w:rsid w:val="00F0159C"/>
    <w:rsid w:val="00F01DDF"/>
    <w:rsid w:val="00F025BD"/>
    <w:rsid w:val="00F0329F"/>
    <w:rsid w:val="00F034C1"/>
    <w:rsid w:val="00F03D5B"/>
    <w:rsid w:val="00F04945"/>
    <w:rsid w:val="00F04EFE"/>
    <w:rsid w:val="00F06478"/>
    <w:rsid w:val="00F06979"/>
    <w:rsid w:val="00F069ED"/>
    <w:rsid w:val="00F06BB8"/>
    <w:rsid w:val="00F0730B"/>
    <w:rsid w:val="00F10B45"/>
    <w:rsid w:val="00F11579"/>
    <w:rsid w:val="00F128DD"/>
    <w:rsid w:val="00F12FBC"/>
    <w:rsid w:val="00F13571"/>
    <w:rsid w:val="00F143A9"/>
    <w:rsid w:val="00F144F1"/>
    <w:rsid w:val="00F15B97"/>
    <w:rsid w:val="00F15C41"/>
    <w:rsid w:val="00F17398"/>
    <w:rsid w:val="00F202EE"/>
    <w:rsid w:val="00F2188C"/>
    <w:rsid w:val="00F23234"/>
    <w:rsid w:val="00F23BE9"/>
    <w:rsid w:val="00F25623"/>
    <w:rsid w:val="00F332D5"/>
    <w:rsid w:val="00F33D56"/>
    <w:rsid w:val="00F344C6"/>
    <w:rsid w:val="00F3522A"/>
    <w:rsid w:val="00F35393"/>
    <w:rsid w:val="00F35A65"/>
    <w:rsid w:val="00F35CB4"/>
    <w:rsid w:val="00F35EE1"/>
    <w:rsid w:val="00F36172"/>
    <w:rsid w:val="00F3753D"/>
    <w:rsid w:val="00F3793C"/>
    <w:rsid w:val="00F37EF5"/>
    <w:rsid w:val="00F40E2F"/>
    <w:rsid w:val="00F43187"/>
    <w:rsid w:val="00F436BF"/>
    <w:rsid w:val="00F43B23"/>
    <w:rsid w:val="00F44152"/>
    <w:rsid w:val="00F44581"/>
    <w:rsid w:val="00F44DCC"/>
    <w:rsid w:val="00F464D7"/>
    <w:rsid w:val="00F50801"/>
    <w:rsid w:val="00F52576"/>
    <w:rsid w:val="00F542F8"/>
    <w:rsid w:val="00F54535"/>
    <w:rsid w:val="00F5458C"/>
    <w:rsid w:val="00F5546A"/>
    <w:rsid w:val="00F56801"/>
    <w:rsid w:val="00F56FF2"/>
    <w:rsid w:val="00F5734E"/>
    <w:rsid w:val="00F57FA5"/>
    <w:rsid w:val="00F611C7"/>
    <w:rsid w:val="00F61C9C"/>
    <w:rsid w:val="00F62227"/>
    <w:rsid w:val="00F64650"/>
    <w:rsid w:val="00F6550C"/>
    <w:rsid w:val="00F65673"/>
    <w:rsid w:val="00F6619C"/>
    <w:rsid w:val="00F716F0"/>
    <w:rsid w:val="00F722B3"/>
    <w:rsid w:val="00F72695"/>
    <w:rsid w:val="00F72820"/>
    <w:rsid w:val="00F741B4"/>
    <w:rsid w:val="00F74E1D"/>
    <w:rsid w:val="00F7584A"/>
    <w:rsid w:val="00F76E97"/>
    <w:rsid w:val="00F809A8"/>
    <w:rsid w:val="00F80F9E"/>
    <w:rsid w:val="00F82938"/>
    <w:rsid w:val="00F83C4B"/>
    <w:rsid w:val="00F84629"/>
    <w:rsid w:val="00F84C4E"/>
    <w:rsid w:val="00F85345"/>
    <w:rsid w:val="00F86C2E"/>
    <w:rsid w:val="00F87EE4"/>
    <w:rsid w:val="00F901AA"/>
    <w:rsid w:val="00F90C61"/>
    <w:rsid w:val="00F90E4A"/>
    <w:rsid w:val="00F923C1"/>
    <w:rsid w:val="00F92925"/>
    <w:rsid w:val="00F94816"/>
    <w:rsid w:val="00F94C95"/>
    <w:rsid w:val="00F94D66"/>
    <w:rsid w:val="00F94E5F"/>
    <w:rsid w:val="00F960AF"/>
    <w:rsid w:val="00F9640A"/>
    <w:rsid w:val="00F97043"/>
    <w:rsid w:val="00FA0B4B"/>
    <w:rsid w:val="00FA34BD"/>
    <w:rsid w:val="00FA3629"/>
    <w:rsid w:val="00FA38FC"/>
    <w:rsid w:val="00FA5140"/>
    <w:rsid w:val="00FA5A9B"/>
    <w:rsid w:val="00FA796C"/>
    <w:rsid w:val="00FB00B1"/>
    <w:rsid w:val="00FB08DF"/>
    <w:rsid w:val="00FB2223"/>
    <w:rsid w:val="00FB549A"/>
    <w:rsid w:val="00FB5964"/>
    <w:rsid w:val="00FB60A7"/>
    <w:rsid w:val="00FC04BD"/>
    <w:rsid w:val="00FC2C31"/>
    <w:rsid w:val="00FC37FD"/>
    <w:rsid w:val="00FC5DF6"/>
    <w:rsid w:val="00FC7F76"/>
    <w:rsid w:val="00FD07E6"/>
    <w:rsid w:val="00FD1914"/>
    <w:rsid w:val="00FD39AE"/>
    <w:rsid w:val="00FD41E7"/>
    <w:rsid w:val="00FD4239"/>
    <w:rsid w:val="00FD527D"/>
    <w:rsid w:val="00FD5C39"/>
    <w:rsid w:val="00FD778B"/>
    <w:rsid w:val="00FD7862"/>
    <w:rsid w:val="00FD79FC"/>
    <w:rsid w:val="00FD7F1B"/>
    <w:rsid w:val="00FE05EF"/>
    <w:rsid w:val="00FE2856"/>
    <w:rsid w:val="00FE3603"/>
    <w:rsid w:val="00FE361A"/>
    <w:rsid w:val="00FE3AA6"/>
    <w:rsid w:val="00FE60B1"/>
    <w:rsid w:val="00FE67EE"/>
    <w:rsid w:val="00FE78B4"/>
    <w:rsid w:val="00FF054E"/>
    <w:rsid w:val="00FF0C28"/>
    <w:rsid w:val="00FF1F50"/>
    <w:rsid w:val="00FF480C"/>
    <w:rsid w:val="00FF4CF5"/>
    <w:rsid w:val="00FF4EDF"/>
    <w:rsid w:val="00FF553C"/>
    <w:rsid w:val="00FF5A01"/>
    <w:rsid w:val="00FF5E8A"/>
    <w:rsid w:val="00FF777E"/>
    <w:rsid w:val="00FF7FC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8"/>
    <o:shapelayout v:ext="edit">
      <o:idmap v:ext="edit" data="1"/>
      <o:rules v:ext="edit">
        <o:r id="V:Rule42" type="connector" idref="#_x0000_s1427"/>
        <o:r id="V:Rule43" type="connector" idref="#_x0000_s1536"/>
        <o:r id="V:Rule44" type="connector" idref="#_x0000_s1456"/>
        <o:r id="V:Rule45" type="connector" idref="#_x0000_s1459"/>
        <o:r id="V:Rule46" type="connector" idref="#_x0000_s1455"/>
        <o:r id="V:Rule47" type="connector" idref="#_x0000_s1481"/>
        <o:r id="V:Rule48" type="connector" idref="#_x0000_s1458"/>
        <o:r id="V:Rule49" type="connector" idref="#_x0000_s1487"/>
        <o:r id="V:Rule50" type="connector" idref="#_x0000_s1430"/>
        <o:r id="V:Rule51" type="connector" idref="#_x0000_s1505"/>
        <o:r id="V:Rule52" type="connector" idref="#_x0000_s1083"/>
        <o:r id="V:Rule53" type="connector" idref="#_x0000_s1506"/>
        <o:r id="V:Rule54" type="connector" idref="#_x0000_s1350"/>
        <o:r id="V:Rule55" type="connector" idref="#_x0000_s1491"/>
        <o:r id="V:Rule56" type="connector" idref="#_x0000_s1414"/>
        <o:r id="V:Rule57" type="connector" idref="#_x0000_s1344"/>
        <o:r id="V:Rule58" type="connector" idref="#_x0000_s1460"/>
        <o:r id="V:Rule59" type="connector" idref="#_x0000_s1440"/>
        <o:r id="V:Rule60" type="connector" idref="#_x0000_s1347"/>
        <o:r id="V:Rule61" type="connector" idref="#_x0000_s1540"/>
        <o:r id="V:Rule62" type="connector" idref="#_x0000_s1508"/>
        <o:r id="V:Rule63" type="connector" idref="#_x0000_s1346"/>
        <o:r id="V:Rule64" type="connector" idref="#_x0000_s1087"/>
        <o:r id="V:Rule65" type="connector" idref="#_x0000_s1084"/>
        <o:r id="V:Rule66" type="connector" idref="#_x0000_s1476"/>
        <o:r id="V:Rule67" type="connector" idref="#_x0000_s1457"/>
        <o:r id="V:Rule68" type="connector" idref="#_x0000_s1348"/>
        <o:r id="V:Rule69" type="connector" idref="#_x0000_s1484"/>
        <o:r id="V:Rule70" type="connector" idref="#_x0000_s1349"/>
        <o:r id="V:Rule71" type="connector" idref="#_x0000_s1525"/>
        <o:r id="V:Rule72" type="connector" idref="#_x0000_s1509"/>
        <o:r id="V:Rule73" type="connector" idref="#_x0000_s1082"/>
        <o:r id="V:Rule74" type="connector" idref="#_x0000_s1438"/>
        <o:r id="V:Rule75" type="connector" idref="#_x0000_s1538"/>
        <o:r id="V:Rule76" type="connector" idref="#_x0000_s1504"/>
        <o:r id="V:Rule77" type="connector" idref="#_x0000_s1081"/>
        <o:r id="V:Rule78" type="connector" idref="#_x0000_s1080"/>
        <o:r id="V:Rule79" type="connector" idref="#_x0000_s1489"/>
        <o:r id="V:Rule80" type="connector" idref="#_x0000_s1533"/>
        <o:r id="V:Rule81" type="connector" idref="#_x0000_s1436"/>
        <o:r id="V:Rule82" type="connector" idref="#_x0000_s150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416"/>
    <w:pPr>
      <w:spacing w:after="200" w:line="276" w:lineRule="auto"/>
    </w:pPr>
    <w:rPr>
      <w:sz w:val="22"/>
      <w:szCs w:val="22"/>
      <w:lang w:eastAsia="en-US"/>
    </w:rPr>
  </w:style>
  <w:style w:type="paragraph" w:styleId="Ttulo1">
    <w:name w:val="heading 1"/>
    <w:basedOn w:val="Normal"/>
    <w:next w:val="Normal"/>
    <w:link w:val="Ttulo1Car"/>
    <w:uiPriority w:val="9"/>
    <w:qFormat/>
    <w:rsid w:val="00EA751C"/>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uiPriority w:val="9"/>
    <w:qFormat/>
    <w:rsid w:val="00E07737"/>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link w:val="Ttulo3Car"/>
    <w:uiPriority w:val="9"/>
    <w:qFormat/>
    <w:rsid w:val="00E07737"/>
    <w:pPr>
      <w:spacing w:before="100" w:beforeAutospacing="1" w:after="100" w:afterAutospacing="1" w:line="240" w:lineRule="auto"/>
      <w:outlineLvl w:val="2"/>
    </w:pPr>
    <w:rPr>
      <w:rFonts w:ascii="Times New Roman" w:eastAsia="Times New Roman" w:hAnsi="Times New Roman"/>
      <w:b/>
      <w:bCs/>
      <w:sz w:val="27"/>
      <w:szCs w:val="27"/>
      <w:lang w:eastAsia="es-ES"/>
    </w:rPr>
  </w:style>
  <w:style w:type="paragraph" w:styleId="Ttulo4">
    <w:name w:val="heading 4"/>
    <w:basedOn w:val="Normal"/>
    <w:next w:val="Normal"/>
    <w:link w:val="Ttulo4Car"/>
    <w:uiPriority w:val="9"/>
    <w:qFormat/>
    <w:rsid w:val="00E07737"/>
    <w:pPr>
      <w:keepNext/>
      <w:keepLines/>
      <w:spacing w:before="200" w:after="0"/>
      <w:outlineLvl w:val="3"/>
    </w:pPr>
    <w:rPr>
      <w:rFonts w:ascii="Cambria" w:eastAsia="Times New Roman" w:hAnsi="Cambria"/>
      <w:b/>
      <w:bCs/>
      <w:i/>
      <w:iCs/>
      <w:color w:val="4F81BD"/>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4A4416"/>
    <w:rPr>
      <w:sz w:val="22"/>
      <w:szCs w:val="22"/>
      <w:lang w:eastAsia="en-US"/>
    </w:rPr>
  </w:style>
  <w:style w:type="paragraph" w:styleId="Textodeglobo">
    <w:name w:val="Balloon Text"/>
    <w:basedOn w:val="Normal"/>
    <w:link w:val="TextodegloboCar"/>
    <w:uiPriority w:val="99"/>
    <w:semiHidden/>
    <w:unhideWhenUsed/>
    <w:rsid w:val="004A4416"/>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4A4416"/>
    <w:rPr>
      <w:rFonts w:ascii="Tahoma" w:eastAsia="Calibri" w:hAnsi="Tahoma" w:cs="Tahoma"/>
      <w:sz w:val="16"/>
      <w:szCs w:val="16"/>
    </w:rPr>
  </w:style>
  <w:style w:type="character" w:customStyle="1" w:styleId="Ttulo2Car">
    <w:name w:val="Título 2 Car"/>
    <w:link w:val="Ttulo2"/>
    <w:uiPriority w:val="9"/>
    <w:rsid w:val="00E07737"/>
    <w:rPr>
      <w:rFonts w:ascii="Cambria" w:eastAsia="Times New Roman" w:hAnsi="Cambria" w:cs="Times New Roman"/>
      <w:b/>
      <w:bCs/>
      <w:color w:val="4F81BD"/>
      <w:sz w:val="26"/>
      <w:szCs w:val="26"/>
    </w:rPr>
  </w:style>
  <w:style w:type="character" w:customStyle="1" w:styleId="Ttulo3Car">
    <w:name w:val="Título 3 Car"/>
    <w:link w:val="Ttulo3"/>
    <w:uiPriority w:val="9"/>
    <w:rsid w:val="00E07737"/>
    <w:rPr>
      <w:rFonts w:ascii="Times New Roman" w:eastAsia="Times New Roman" w:hAnsi="Times New Roman" w:cs="Times New Roman"/>
      <w:b/>
      <w:bCs/>
      <w:sz w:val="27"/>
      <w:szCs w:val="27"/>
      <w:lang w:eastAsia="es-ES"/>
    </w:rPr>
  </w:style>
  <w:style w:type="character" w:customStyle="1" w:styleId="Ttulo4Car">
    <w:name w:val="Título 4 Car"/>
    <w:link w:val="Ttulo4"/>
    <w:uiPriority w:val="9"/>
    <w:rsid w:val="00E07737"/>
    <w:rPr>
      <w:rFonts w:ascii="Cambria" w:eastAsia="Times New Roman" w:hAnsi="Cambria" w:cs="Times New Roman"/>
      <w:b/>
      <w:bCs/>
      <w:i/>
      <w:iCs/>
      <w:color w:val="4F81BD"/>
    </w:rPr>
  </w:style>
  <w:style w:type="paragraph" w:styleId="NormalWeb">
    <w:name w:val="Normal (Web)"/>
    <w:basedOn w:val="Normal"/>
    <w:uiPriority w:val="99"/>
    <w:unhideWhenUsed/>
    <w:rsid w:val="00E07737"/>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E07737"/>
    <w:rPr>
      <w:color w:val="0000FF"/>
      <w:u w:val="single"/>
    </w:rPr>
  </w:style>
  <w:style w:type="character" w:customStyle="1" w:styleId="mw-headline">
    <w:name w:val="mw-headline"/>
    <w:basedOn w:val="Fuentedeprrafopredeter"/>
    <w:rsid w:val="00E07737"/>
  </w:style>
  <w:style w:type="character" w:customStyle="1" w:styleId="apple-converted-space">
    <w:name w:val="apple-converted-space"/>
    <w:basedOn w:val="Fuentedeprrafopredeter"/>
    <w:rsid w:val="00E07737"/>
  </w:style>
  <w:style w:type="paragraph" w:styleId="Prrafodelista">
    <w:name w:val="List Paragraph"/>
    <w:basedOn w:val="Normal"/>
    <w:uiPriority w:val="34"/>
    <w:qFormat/>
    <w:rsid w:val="00E07737"/>
    <w:pPr>
      <w:ind w:left="720"/>
      <w:contextualSpacing/>
    </w:pPr>
  </w:style>
  <w:style w:type="paragraph" w:styleId="Encabezado">
    <w:name w:val="header"/>
    <w:basedOn w:val="Normal"/>
    <w:link w:val="EncabezadoCar"/>
    <w:uiPriority w:val="99"/>
    <w:unhideWhenUsed/>
    <w:rsid w:val="00667539"/>
    <w:pPr>
      <w:tabs>
        <w:tab w:val="center" w:pos="4252"/>
        <w:tab w:val="right" w:pos="8504"/>
      </w:tabs>
      <w:spacing w:after="0" w:line="240" w:lineRule="auto"/>
    </w:pPr>
    <w:rPr>
      <w:sz w:val="20"/>
      <w:szCs w:val="20"/>
    </w:rPr>
  </w:style>
  <w:style w:type="character" w:customStyle="1" w:styleId="EncabezadoCar">
    <w:name w:val="Encabezado Car"/>
    <w:link w:val="Encabezado"/>
    <w:uiPriority w:val="99"/>
    <w:rsid w:val="00667539"/>
    <w:rPr>
      <w:rFonts w:ascii="Calibri" w:eastAsia="Calibri" w:hAnsi="Calibri" w:cs="Times New Roman"/>
    </w:rPr>
  </w:style>
  <w:style w:type="paragraph" w:styleId="Piedepgina">
    <w:name w:val="footer"/>
    <w:basedOn w:val="Normal"/>
    <w:link w:val="PiedepginaCar"/>
    <w:uiPriority w:val="99"/>
    <w:unhideWhenUsed/>
    <w:rsid w:val="00667539"/>
    <w:pPr>
      <w:tabs>
        <w:tab w:val="center" w:pos="4252"/>
        <w:tab w:val="right" w:pos="8504"/>
      </w:tabs>
      <w:spacing w:after="0" w:line="240" w:lineRule="auto"/>
    </w:pPr>
    <w:rPr>
      <w:sz w:val="20"/>
      <w:szCs w:val="20"/>
    </w:rPr>
  </w:style>
  <w:style w:type="character" w:customStyle="1" w:styleId="PiedepginaCar">
    <w:name w:val="Pie de página Car"/>
    <w:link w:val="Piedepgina"/>
    <w:uiPriority w:val="99"/>
    <w:rsid w:val="00667539"/>
    <w:rPr>
      <w:rFonts w:ascii="Calibri" w:eastAsia="Calibri" w:hAnsi="Calibri" w:cs="Times New Roman"/>
    </w:rPr>
  </w:style>
  <w:style w:type="character" w:styleId="Textoennegrita">
    <w:name w:val="Strong"/>
    <w:uiPriority w:val="22"/>
    <w:qFormat/>
    <w:rsid w:val="00160AC1"/>
    <w:rPr>
      <w:b/>
      <w:bCs/>
    </w:rPr>
  </w:style>
  <w:style w:type="character" w:customStyle="1" w:styleId="Ttulo1Car">
    <w:name w:val="Título 1 Car"/>
    <w:link w:val="Ttulo1"/>
    <w:uiPriority w:val="9"/>
    <w:rsid w:val="00EA751C"/>
    <w:rPr>
      <w:rFonts w:ascii="Cambria" w:eastAsia="Times New Roman" w:hAnsi="Cambria" w:cs="Times New Roman"/>
      <w:b/>
      <w:bCs/>
      <w:kern w:val="32"/>
      <w:sz w:val="32"/>
      <w:szCs w:val="32"/>
      <w:lang w:eastAsia="en-US"/>
    </w:rPr>
  </w:style>
  <w:style w:type="paragraph" w:customStyle="1" w:styleId="direccion">
    <w:name w:val="direccion"/>
    <w:basedOn w:val="Normal"/>
    <w:rsid w:val="00BF2110"/>
    <w:pPr>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tel-1">
    <w:name w:val="tel-1"/>
    <w:basedOn w:val="Normal"/>
    <w:rsid w:val="00BF2110"/>
    <w:pPr>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descripcion">
    <w:name w:val="descripcion"/>
    <w:basedOn w:val="Normal"/>
    <w:rsid w:val="00BF2110"/>
    <w:pPr>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f">
    <w:name w:val="f"/>
    <w:basedOn w:val="Normal"/>
    <w:rsid w:val="0051624E"/>
    <w:pPr>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d">
    <w:name w:val="d"/>
    <w:basedOn w:val="Normal"/>
    <w:rsid w:val="0051624E"/>
    <w:pPr>
      <w:spacing w:before="100" w:beforeAutospacing="1" w:after="100" w:afterAutospacing="1" w:line="240" w:lineRule="auto"/>
    </w:pPr>
    <w:rPr>
      <w:rFonts w:ascii="Times New Roman" w:eastAsia="Times New Roman" w:hAnsi="Times New Roman"/>
      <w:sz w:val="24"/>
      <w:szCs w:val="24"/>
      <w:lang w:eastAsia="es-ES"/>
    </w:rPr>
  </w:style>
  <w:style w:type="character" w:styleId="nfasis">
    <w:name w:val="Emphasis"/>
    <w:uiPriority w:val="20"/>
    <w:qFormat/>
    <w:rsid w:val="0051624E"/>
    <w:rPr>
      <w:i/>
      <w:iCs/>
    </w:rPr>
  </w:style>
  <w:style w:type="paragraph" w:customStyle="1" w:styleId="b">
    <w:name w:val="b"/>
    <w:basedOn w:val="Normal"/>
    <w:rsid w:val="0051624E"/>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ho">
    <w:name w:val="ho"/>
    <w:basedOn w:val="Fuentedeprrafopredeter"/>
    <w:rsid w:val="0051624E"/>
  </w:style>
  <w:style w:type="table" w:styleId="Tablaconcuadrcula">
    <w:name w:val="Table Grid"/>
    <w:basedOn w:val="Tablanormal"/>
    <w:uiPriority w:val="59"/>
    <w:rsid w:val="00F65673"/>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inespaciadoCar">
    <w:name w:val="Sin espaciado Car"/>
    <w:link w:val="Sinespaciado"/>
    <w:uiPriority w:val="1"/>
    <w:rsid w:val="004F4A2E"/>
    <w:rPr>
      <w:sz w:val="22"/>
      <w:szCs w:val="22"/>
      <w:lang w:val="es-ES" w:eastAsia="en-US" w:bidi="ar-SA"/>
    </w:rPr>
  </w:style>
  <w:style w:type="character" w:customStyle="1" w:styleId="de510d453725">
    <w:name w:val="de_510d453725"/>
    <w:basedOn w:val="Fuentedeprrafopredeter"/>
    <w:rsid w:val="00F464D7"/>
  </w:style>
  <w:style w:type="character" w:customStyle="1" w:styleId="dee95eeb0a03">
    <w:name w:val="de_e95eeb0a03"/>
    <w:basedOn w:val="Fuentedeprrafopredeter"/>
    <w:rsid w:val="00F464D7"/>
  </w:style>
  <w:style w:type="character" w:customStyle="1" w:styleId="de0a9d88a43e">
    <w:name w:val="de_0a9d88a43e"/>
    <w:basedOn w:val="Fuentedeprrafopredeter"/>
    <w:rsid w:val="00F464D7"/>
  </w:style>
  <w:style w:type="character" w:customStyle="1" w:styleId="watch-title">
    <w:name w:val="watch-title"/>
    <w:basedOn w:val="Fuentedeprrafopredeter"/>
    <w:rsid w:val="00384290"/>
  </w:style>
  <w:style w:type="paragraph" w:customStyle="1" w:styleId="textoart">
    <w:name w:val="textoart"/>
    <w:basedOn w:val="Normal"/>
    <w:rsid w:val="007C0934"/>
    <w:pPr>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texto">
    <w:name w:val="texto"/>
    <w:basedOn w:val="Normal"/>
    <w:rsid w:val="004815C4"/>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internas-titulo">
    <w:name w:val="internas-titulo"/>
    <w:basedOn w:val="Fuentedeprrafopredeter"/>
    <w:rsid w:val="004815C4"/>
  </w:style>
  <w:style w:type="character" w:customStyle="1" w:styleId="bullet">
    <w:name w:val="bullet"/>
    <w:basedOn w:val="Fuentedeprrafopredeter"/>
    <w:rsid w:val="004815C4"/>
  </w:style>
  <w:style w:type="paragraph" w:customStyle="1" w:styleId="internas-titulo1">
    <w:name w:val="internas-titulo1"/>
    <w:basedOn w:val="Normal"/>
    <w:rsid w:val="004815C4"/>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greentitle">
    <w:name w:val="greentitle"/>
    <w:basedOn w:val="Fuentedeprrafopredeter"/>
    <w:rsid w:val="00423687"/>
  </w:style>
  <w:style w:type="character" w:customStyle="1" w:styleId="mw-editsection">
    <w:name w:val="mw-editsection"/>
    <w:basedOn w:val="Fuentedeprrafopredeter"/>
    <w:rsid w:val="00902051"/>
  </w:style>
  <w:style w:type="character" w:customStyle="1" w:styleId="mw-editsection-bracket">
    <w:name w:val="mw-editsection-bracket"/>
    <w:basedOn w:val="Fuentedeprrafopredeter"/>
    <w:rsid w:val="00902051"/>
  </w:style>
  <w:style w:type="paragraph" w:customStyle="1" w:styleId="ecxmsonormal">
    <w:name w:val="ecxmsonormal"/>
    <w:basedOn w:val="Normal"/>
    <w:rsid w:val="00A358A2"/>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ecxtexto">
    <w:name w:val="ecxtexto"/>
    <w:basedOn w:val="Fuentedeprrafopredeter"/>
    <w:rsid w:val="00A358A2"/>
  </w:style>
  <w:style w:type="paragraph" w:customStyle="1" w:styleId="articleinfo">
    <w:name w:val="articleinfo"/>
    <w:basedOn w:val="Normal"/>
    <w:rsid w:val="00A358A2"/>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createdate">
    <w:name w:val="createdate"/>
    <w:basedOn w:val="Fuentedeprrafopredeter"/>
    <w:rsid w:val="00A358A2"/>
  </w:style>
  <w:style w:type="paragraph" w:customStyle="1" w:styleId="buttonheading">
    <w:name w:val="buttonheading"/>
    <w:basedOn w:val="Normal"/>
    <w:rsid w:val="00A358A2"/>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celeste">
    <w:name w:val="celeste"/>
    <w:basedOn w:val="Fuentedeprrafopredeter"/>
    <w:rsid w:val="00D727CD"/>
  </w:style>
  <w:style w:type="paragraph" w:customStyle="1" w:styleId="msolistparagraph0">
    <w:name w:val="msolistparagraph"/>
    <w:basedOn w:val="Normal"/>
    <w:rsid w:val="00D103BC"/>
    <w:pPr>
      <w:ind w:left="720"/>
      <w:contextualSpacing/>
    </w:pPr>
  </w:style>
  <w:style w:type="paragraph" w:customStyle="1" w:styleId="msonormalcxspmiddle">
    <w:name w:val="msonormalcxspmiddle"/>
    <w:basedOn w:val="Normal"/>
    <w:rsid w:val="00D103BC"/>
    <w:pPr>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msonormalcxsplast">
    <w:name w:val="msonormalcxsplast"/>
    <w:basedOn w:val="Normal"/>
    <w:rsid w:val="00D103BC"/>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noticia-home-fecha">
    <w:name w:val="noticia-home-fecha"/>
    <w:rsid w:val="006E30A6"/>
  </w:style>
  <w:style w:type="character" w:customStyle="1" w:styleId="internas-subtitulo-verde">
    <w:name w:val="internas-subtitulo-verde"/>
    <w:basedOn w:val="Fuentedeprrafopredeter"/>
    <w:rsid w:val="00A43561"/>
  </w:style>
  <w:style w:type="paragraph" w:styleId="Ttulo">
    <w:name w:val="Title"/>
    <w:basedOn w:val="Normal"/>
    <w:link w:val="TtuloCar"/>
    <w:qFormat/>
    <w:rsid w:val="002752BB"/>
    <w:pPr>
      <w:spacing w:after="0" w:line="240" w:lineRule="auto"/>
      <w:jc w:val="center"/>
    </w:pPr>
    <w:rPr>
      <w:rFonts w:ascii="Arial Narrow" w:eastAsia="Times New Roman" w:hAnsi="Arial Narrow"/>
      <w:b/>
      <w:bCs/>
      <w:color w:val="33CCCC"/>
      <w:sz w:val="28"/>
      <w:szCs w:val="24"/>
      <w:u w:val="single"/>
      <w:lang w:eastAsia="es-ES"/>
    </w:rPr>
  </w:style>
  <w:style w:type="character" w:customStyle="1" w:styleId="TtuloCar">
    <w:name w:val="Título Car"/>
    <w:basedOn w:val="Fuentedeprrafopredeter"/>
    <w:link w:val="Ttulo"/>
    <w:rsid w:val="002752BB"/>
    <w:rPr>
      <w:rFonts w:ascii="Arial Narrow" w:eastAsia="Times New Roman" w:hAnsi="Arial Narrow"/>
      <w:b/>
      <w:bCs/>
      <w:color w:val="33CCCC"/>
      <w:sz w:val="28"/>
      <w:szCs w:val="24"/>
      <w:u w:val="single"/>
    </w:rPr>
  </w:style>
</w:styles>
</file>

<file path=word/webSettings.xml><?xml version="1.0" encoding="utf-8"?>
<w:webSettings xmlns:r="http://schemas.openxmlformats.org/officeDocument/2006/relationships" xmlns:w="http://schemas.openxmlformats.org/wordprocessingml/2006/main">
  <w:divs>
    <w:div w:id="2171641">
      <w:bodyDiv w:val="1"/>
      <w:marLeft w:val="0"/>
      <w:marRight w:val="0"/>
      <w:marTop w:val="0"/>
      <w:marBottom w:val="0"/>
      <w:divBdr>
        <w:top w:val="none" w:sz="0" w:space="0" w:color="auto"/>
        <w:left w:val="none" w:sz="0" w:space="0" w:color="auto"/>
        <w:bottom w:val="none" w:sz="0" w:space="0" w:color="auto"/>
        <w:right w:val="none" w:sz="0" w:space="0" w:color="auto"/>
      </w:divBdr>
    </w:div>
    <w:div w:id="8340717">
      <w:bodyDiv w:val="1"/>
      <w:marLeft w:val="0"/>
      <w:marRight w:val="0"/>
      <w:marTop w:val="0"/>
      <w:marBottom w:val="0"/>
      <w:divBdr>
        <w:top w:val="none" w:sz="0" w:space="0" w:color="auto"/>
        <w:left w:val="none" w:sz="0" w:space="0" w:color="auto"/>
        <w:bottom w:val="none" w:sz="0" w:space="0" w:color="auto"/>
        <w:right w:val="none" w:sz="0" w:space="0" w:color="auto"/>
      </w:divBdr>
    </w:div>
    <w:div w:id="10961520">
      <w:bodyDiv w:val="1"/>
      <w:marLeft w:val="0"/>
      <w:marRight w:val="0"/>
      <w:marTop w:val="0"/>
      <w:marBottom w:val="0"/>
      <w:divBdr>
        <w:top w:val="none" w:sz="0" w:space="0" w:color="auto"/>
        <w:left w:val="none" w:sz="0" w:space="0" w:color="auto"/>
        <w:bottom w:val="none" w:sz="0" w:space="0" w:color="auto"/>
        <w:right w:val="none" w:sz="0" w:space="0" w:color="auto"/>
      </w:divBdr>
    </w:div>
    <w:div w:id="20664662">
      <w:bodyDiv w:val="1"/>
      <w:marLeft w:val="0"/>
      <w:marRight w:val="0"/>
      <w:marTop w:val="0"/>
      <w:marBottom w:val="0"/>
      <w:divBdr>
        <w:top w:val="none" w:sz="0" w:space="0" w:color="auto"/>
        <w:left w:val="none" w:sz="0" w:space="0" w:color="auto"/>
        <w:bottom w:val="none" w:sz="0" w:space="0" w:color="auto"/>
        <w:right w:val="none" w:sz="0" w:space="0" w:color="auto"/>
      </w:divBdr>
    </w:div>
    <w:div w:id="24987723">
      <w:bodyDiv w:val="1"/>
      <w:marLeft w:val="0"/>
      <w:marRight w:val="0"/>
      <w:marTop w:val="0"/>
      <w:marBottom w:val="0"/>
      <w:divBdr>
        <w:top w:val="none" w:sz="0" w:space="0" w:color="auto"/>
        <w:left w:val="none" w:sz="0" w:space="0" w:color="auto"/>
        <w:bottom w:val="none" w:sz="0" w:space="0" w:color="auto"/>
        <w:right w:val="none" w:sz="0" w:space="0" w:color="auto"/>
      </w:divBdr>
    </w:div>
    <w:div w:id="27029734">
      <w:bodyDiv w:val="1"/>
      <w:marLeft w:val="0"/>
      <w:marRight w:val="0"/>
      <w:marTop w:val="0"/>
      <w:marBottom w:val="0"/>
      <w:divBdr>
        <w:top w:val="none" w:sz="0" w:space="0" w:color="auto"/>
        <w:left w:val="none" w:sz="0" w:space="0" w:color="auto"/>
        <w:bottom w:val="none" w:sz="0" w:space="0" w:color="auto"/>
        <w:right w:val="none" w:sz="0" w:space="0" w:color="auto"/>
      </w:divBdr>
    </w:div>
    <w:div w:id="30034103">
      <w:bodyDiv w:val="1"/>
      <w:marLeft w:val="0"/>
      <w:marRight w:val="0"/>
      <w:marTop w:val="0"/>
      <w:marBottom w:val="0"/>
      <w:divBdr>
        <w:top w:val="none" w:sz="0" w:space="0" w:color="auto"/>
        <w:left w:val="none" w:sz="0" w:space="0" w:color="auto"/>
        <w:bottom w:val="none" w:sz="0" w:space="0" w:color="auto"/>
        <w:right w:val="none" w:sz="0" w:space="0" w:color="auto"/>
      </w:divBdr>
    </w:div>
    <w:div w:id="36051182">
      <w:bodyDiv w:val="1"/>
      <w:marLeft w:val="0"/>
      <w:marRight w:val="0"/>
      <w:marTop w:val="0"/>
      <w:marBottom w:val="0"/>
      <w:divBdr>
        <w:top w:val="none" w:sz="0" w:space="0" w:color="auto"/>
        <w:left w:val="none" w:sz="0" w:space="0" w:color="auto"/>
        <w:bottom w:val="none" w:sz="0" w:space="0" w:color="auto"/>
        <w:right w:val="none" w:sz="0" w:space="0" w:color="auto"/>
      </w:divBdr>
    </w:div>
    <w:div w:id="48652511">
      <w:bodyDiv w:val="1"/>
      <w:marLeft w:val="0"/>
      <w:marRight w:val="0"/>
      <w:marTop w:val="0"/>
      <w:marBottom w:val="0"/>
      <w:divBdr>
        <w:top w:val="none" w:sz="0" w:space="0" w:color="auto"/>
        <w:left w:val="none" w:sz="0" w:space="0" w:color="auto"/>
        <w:bottom w:val="none" w:sz="0" w:space="0" w:color="auto"/>
        <w:right w:val="none" w:sz="0" w:space="0" w:color="auto"/>
      </w:divBdr>
    </w:div>
    <w:div w:id="62922305">
      <w:bodyDiv w:val="1"/>
      <w:marLeft w:val="0"/>
      <w:marRight w:val="0"/>
      <w:marTop w:val="0"/>
      <w:marBottom w:val="0"/>
      <w:divBdr>
        <w:top w:val="none" w:sz="0" w:space="0" w:color="auto"/>
        <w:left w:val="none" w:sz="0" w:space="0" w:color="auto"/>
        <w:bottom w:val="none" w:sz="0" w:space="0" w:color="auto"/>
        <w:right w:val="none" w:sz="0" w:space="0" w:color="auto"/>
      </w:divBdr>
    </w:div>
    <w:div w:id="68314245">
      <w:bodyDiv w:val="1"/>
      <w:marLeft w:val="0"/>
      <w:marRight w:val="0"/>
      <w:marTop w:val="0"/>
      <w:marBottom w:val="0"/>
      <w:divBdr>
        <w:top w:val="none" w:sz="0" w:space="0" w:color="auto"/>
        <w:left w:val="none" w:sz="0" w:space="0" w:color="auto"/>
        <w:bottom w:val="none" w:sz="0" w:space="0" w:color="auto"/>
        <w:right w:val="none" w:sz="0" w:space="0" w:color="auto"/>
      </w:divBdr>
    </w:div>
    <w:div w:id="73016835">
      <w:bodyDiv w:val="1"/>
      <w:marLeft w:val="0"/>
      <w:marRight w:val="0"/>
      <w:marTop w:val="0"/>
      <w:marBottom w:val="0"/>
      <w:divBdr>
        <w:top w:val="none" w:sz="0" w:space="0" w:color="auto"/>
        <w:left w:val="none" w:sz="0" w:space="0" w:color="auto"/>
        <w:bottom w:val="none" w:sz="0" w:space="0" w:color="auto"/>
        <w:right w:val="none" w:sz="0" w:space="0" w:color="auto"/>
      </w:divBdr>
    </w:div>
    <w:div w:id="104544129">
      <w:bodyDiv w:val="1"/>
      <w:marLeft w:val="0"/>
      <w:marRight w:val="0"/>
      <w:marTop w:val="0"/>
      <w:marBottom w:val="0"/>
      <w:divBdr>
        <w:top w:val="none" w:sz="0" w:space="0" w:color="auto"/>
        <w:left w:val="none" w:sz="0" w:space="0" w:color="auto"/>
        <w:bottom w:val="none" w:sz="0" w:space="0" w:color="auto"/>
        <w:right w:val="none" w:sz="0" w:space="0" w:color="auto"/>
      </w:divBdr>
    </w:div>
    <w:div w:id="105539494">
      <w:bodyDiv w:val="1"/>
      <w:marLeft w:val="0"/>
      <w:marRight w:val="0"/>
      <w:marTop w:val="0"/>
      <w:marBottom w:val="0"/>
      <w:divBdr>
        <w:top w:val="none" w:sz="0" w:space="0" w:color="auto"/>
        <w:left w:val="none" w:sz="0" w:space="0" w:color="auto"/>
        <w:bottom w:val="none" w:sz="0" w:space="0" w:color="auto"/>
        <w:right w:val="none" w:sz="0" w:space="0" w:color="auto"/>
      </w:divBdr>
    </w:div>
    <w:div w:id="124931703">
      <w:bodyDiv w:val="1"/>
      <w:marLeft w:val="0"/>
      <w:marRight w:val="0"/>
      <w:marTop w:val="0"/>
      <w:marBottom w:val="0"/>
      <w:divBdr>
        <w:top w:val="none" w:sz="0" w:space="0" w:color="auto"/>
        <w:left w:val="none" w:sz="0" w:space="0" w:color="auto"/>
        <w:bottom w:val="none" w:sz="0" w:space="0" w:color="auto"/>
        <w:right w:val="none" w:sz="0" w:space="0" w:color="auto"/>
      </w:divBdr>
    </w:div>
    <w:div w:id="143090587">
      <w:bodyDiv w:val="1"/>
      <w:marLeft w:val="0"/>
      <w:marRight w:val="0"/>
      <w:marTop w:val="0"/>
      <w:marBottom w:val="0"/>
      <w:divBdr>
        <w:top w:val="none" w:sz="0" w:space="0" w:color="auto"/>
        <w:left w:val="none" w:sz="0" w:space="0" w:color="auto"/>
        <w:bottom w:val="none" w:sz="0" w:space="0" w:color="auto"/>
        <w:right w:val="none" w:sz="0" w:space="0" w:color="auto"/>
      </w:divBdr>
    </w:div>
    <w:div w:id="148911872">
      <w:bodyDiv w:val="1"/>
      <w:marLeft w:val="0"/>
      <w:marRight w:val="0"/>
      <w:marTop w:val="0"/>
      <w:marBottom w:val="0"/>
      <w:divBdr>
        <w:top w:val="none" w:sz="0" w:space="0" w:color="auto"/>
        <w:left w:val="none" w:sz="0" w:space="0" w:color="auto"/>
        <w:bottom w:val="none" w:sz="0" w:space="0" w:color="auto"/>
        <w:right w:val="none" w:sz="0" w:space="0" w:color="auto"/>
      </w:divBdr>
    </w:div>
    <w:div w:id="149323103">
      <w:bodyDiv w:val="1"/>
      <w:marLeft w:val="0"/>
      <w:marRight w:val="0"/>
      <w:marTop w:val="0"/>
      <w:marBottom w:val="0"/>
      <w:divBdr>
        <w:top w:val="none" w:sz="0" w:space="0" w:color="auto"/>
        <w:left w:val="none" w:sz="0" w:space="0" w:color="auto"/>
        <w:bottom w:val="none" w:sz="0" w:space="0" w:color="auto"/>
        <w:right w:val="none" w:sz="0" w:space="0" w:color="auto"/>
      </w:divBdr>
    </w:div>
    <w:div w:id="152373563">
      <w:bodyDiv w:val="1"/>
      <w:marLeft w:val="0"/>
      <w:marRight w:val="0"/>
      <w:marTop w:val="0"/>
      <w:marBottom w:val="0"/>
      <w:divBdr>
        <w:top w:val="none" w:sz="0" w:space="0" w:color="auto"/>
        <w:left w:val="none" w:sz="0" w:space="0" w:color="auto"/>
        <w:bottom w:val="none" w:sz="0" w:space="0" w:color="auto"/>
        <w:right w:val="none" w:sz="0" w:space="0" w:color="auto"/>
      </w:divBdr>
    </w:div>
    <w:div w:id="166140019">
      <w:bodyDiv w:val="1"/>
      <w:marLeft w:val="0"/>
      <w:marRight w:val="0"/>
      <w:marTop w:val="0"/>
      <w:marBottom w:val="0"/>
      <w:divBdr>
        <w:top w:val="none" w:sz="0" w:space="0" w:color="auto"/>
        <w:left w:val="none" w:sz="0" w:space="0" w:color="auto"/>
        <w:bottom w:val="none" w:sz="0" w:space="0" w:color="auto"/>
        <w:right w:val="none" w:sz="0" w:space="0" w:color="auto"/>
      </w:divBdr>
    </w:div>
    <w:div w:id="188763010">
      <w:bodyDiv w:val="1"/>
      <w:marLeft w:val="0"/>
      <w:marRight w:val="0"/>
      <w:marTop w:val="0"/>
      <w:marBottom w:val="0"/>
      <w:divBdr>
        <w:top w:val="none" w:sz="0" w:space="0" w:color="auto"/>
        <w:left w:val="none" w:sz="0" w:space="0" w:color="auto"/>
        <w:bottom w:val="none" w:sz="0" w:space="0" w:color="auto"/>
        <w:right w:val="none" w:sz="0" w:space="0" w:color="auto"/>
      </w:divBdr>
    </w:div>
    <w:div w:id="197360816">
      <w:bodyDiv w:val="1"/>
      <w:marLeft w:val="0"/>
      <w:marRight w:val="0"/>
      <w:marTop w:val="0"/>
      <w:marBottom w:val="0"/>
      <w:divBdr>
        <w:top w:val="none" w:sz="0" w:space="0" w:color="auto"/>
        <w:left w:val="none" w:sz="0" w:space="0" w:color="auto"/>
        <w:bottom w:val="none" w:sz="0" w:space="0" w:color="auto"/>
        <w:right w:val="none" w:sz="0" w:space="0" w:color="auto"/>
      </w:divBdr>
    </w:div>
    <w:div w:id="200214764">
      <w:bodyDiv w:val="1"/>
      <w:marLeft w:val="0"/>
      <w:marRight w:val="0"/>
      <w:marTop w:val="0"/>
      <w:marBottom w:val="0"/>
      <w:divBdr>
        <w:top w:val="none" w:sz="0" w:space="0" w:color="auto"/>
        <w:left w:val="none" w:sz="0" w:space="0" w:color="auto"/>
        <w:bottom w:val="none" w:sz="0" w:space="0" w:color="auto"/>
        <w:right w:val="none" w:sz="0" w:space="0" w:color="auto"/>
      </w:divBdr>
    </w:div>
    <w:div w:id="200868498">
      <w:bodyDiv w:val="1"/>
      <w:marLeft w:val="0"/>
      <w:marRight w:val="0"/>
      <w:marTop w:val="0"/>
      <w:marBottom w:val="0"/>
      <w:divBdr>
        <w:top w:val="none" w:sz="0" w:space="0" w:color="auto"/>
        <w:left w:val="none" w:sz="0" w:space="0" w:color="auto"/>
        <w:bottom w:val="none" w:sz="0" w:space="0" w:color="auto"/>
        <w:right w:val="none" w:sz="0" w:space="0" w:color="auto"/>
      </w:divBdr>
    </w:div>
    <w:div w:id="206991949">
      <w:bodyDiv w:val="1"/>
      <w:marLeft w:val="0"/>
      <w:marRight w:val="0"/>
      <w:marTop w:val="0"/>
      <w:marBottom w:val="0"/>
      <w:divBdr>
        <w:top w:val="none" w:sz="0" w:space="0" w:color="auto"/>
        <w:left w:val="none" w:sz="0" w:space="0" w:color="auto"/>
        <w:bottom w:val="none" w:sz="0" w:space="0" w:color="auto"/>
        <w:right w:val="none" w:sz="0" w:space="0" w:color="auto"/>
      </w:divBdr>
    </w:div>
    <w:div w:id="219051261">
      <w:bodyDiv w:val="1"/>
      <w:marLeft w:val="0"/>
      <w:marRight w:val="0"/>
      <w:marTop w:val="0"/>
      <w:marBottom w:val="0"/>
      <w:divBdr>
        <w:top w:val="none" w:sz="0" w:space="0" w:color="auto"/>
        <w:left w:val="none" w:sz="0" w:space="0" w:color="auto"/>
        <w:bottom w:val="none" w:sz="0" w:space="0" w:color="auto"/>
        <w:right w:val="none" w:sz="0" w:space="0" w:color="auto"/>
      </w:divBdr>
    </w:div>
    <w:div w:id="233704451">
      <w:bodyDiv w:val="1"/>
      <w:marLeft w:val="0"/>
      <w:marRight w:val="0"/>
      <w:marTop w:val="0"/>
      <w:marBottom w:val="0"/>
      <w:divBdr>
        <w:top w:val="none" w:sz="0" w:space="0" w:color="auto"/>
        <w:left w:val="none" w:sz="0" w:space="0" w:color="auto"/>
        <w:bottom w:val="none" w:sz="0" w:space="0" w:color="auto"/>
        <w:right w:val="none" w:sz="0" w:space="0" w:color="auto"/>
      </w:divBdr>
    </w:div>
    <w:div w:id="234239766">
      <w:bodyDiv w:val="1"/>
      <w:marLeft w:val="0"/>
      <w:marRight w:val="0"/>
      <w:marTop w:val="0"/>
      <w:marBottom w:val="0"/>
      <w:divBdr>
        <w:top w:val="none" w:sz="0" w:space="0" w:color="auto"/>
        <w:left w:val="none" w:sz="0" w:space="0" w:color="auto"/>
        <w:bottom w:val="none" w:sz="0" w:space="0" w:color="auto"/>
        <w:right w:val="none" w:sz="0" w:space="0" w:color="auto"/>
      </w:divBdr>
    </w:div>
    <w:div w:id="235289465">
      <w:bodyDiv w:val="1"/>
      <w:marLeft w:val="0"/>
      <w:marRight w:val="0"/>
      <w:marTop w:val="0"/>
      <w:marBottom w:val="0"/>
      <w:divBdr>
        <w:top w:val="none" w:sz="0" w:space="0" w:color="auto"/>
        <w:left w:val="none" w:sz="0" w:space="0" w:color="auto"/>
        <w:bottom w:val="none" w:sz="0" w:space="0" w:color="auto"/>
        <w:right w:val="none" w:sz="0" w:space="0" w:color="auto"/>
      </w:divBdr>
    </w:div>
    <w:div w:id="238444231">
      <w:bodyDiv w:val="1"/>
      <w:marLeft w:val="0"/>
      <w:marRight w:val="0"/>
      <w:marTop w:val="0"/>
      <w:marBottom w:val="0"/>
      <w:divBdr>
        <w:top w:val="none" w:sz="0" w:space="0" w:color="auto"/>
        <w:left w:val="none" w:sz="0" w:space="0" w:color="auto"/>
        <w:bottom w:val="none" w:sz="0" w:space="0" w:color="auto"/>
        <w:right w:val="none" w:sz="0" w:space="0" w:color="auto"/>
      </w:divBdr>
    </w:div>
    <w:div w:id="239604065">
      <w:bodyDiv w:val="1"/>
      <w:marLeft w:val="0"/>
      <w:marRight w:val="0"/>
      <w:marTop w:val="0"/>
      <w:marBottom w:val="0"/>
      <w:divBdr>
        <w:top w:val="none" w:sz="0" w:space="0" w:color="auto"/>
        <w:left w:val="none" w:sz="0" w:space="0" w:color="auto"/>
        <w:bottom w:val="none" w:sz="0" w:space="0" w:color="auto"/>
        <w:right w:val="none" w:sz="0" w:space="0" w:color="auto"/>
      </w:divBdr>
    </w:div>
    <w:div w:id="249388628">
      <w:bodyDiv w:val="1"/>
      <w:marLeft w:val="0"/>
      <w:marRight w:val="0"/>
      <w:marTop w:val="0"/>
      <w:marBottom w:val="0"/>
      <w:divBdr>
        <w:top w:val="none" w:sz="0" w:space="0" w:color="auto"/>
        <w:left w:val="none" w:sz="0" w:space="0" w:color="auto"/>
        <w:bottom w:val="none" w:sz="0" w:space="0" w:color="auto"/>
        <w:right w:val="none" w:sz="0" w:space="0" w:color="auto"/>
      </w:divBdr>
      <w:divsChild>
        <w:div w:id="2099863516">
          <w:marLeft w:val="0"/>
          <w:marRight w:val="0"/>
          <w:marTop w:val="0"/>
          <w:marBottom w:val="230"/>
          <w:divBdr>
            <w:top w:val="none" w:sz="0" w:space="0" w:color="auto"/>
            <w:left w:val="none" w:sz="0" w:space="0" w:color="auto"/>
            <w:bottom w:val="none" w:sz="0" w:space="0" w:color="auto"/>
            <w:right w:val="none" w:sz="0" w:space="0" w:color="auto"/>
          </w:divBdr>
        </w:div>
      </w:divsChild>
    </w:div>
    <w:div w:id="257251484">
      <w:bodyDiv w:val="1"/>
      <w:marLeft w:val="0"/>
      <w:marRight w:val="0"/>
      <w:marTop w:val="0"/>
      <w:marBottom w:val="0"/>
      <w:divBdr>
        <w:top w:val="none" w:sz="0" w:space="0" w:color="auto"/>
        <w:left w:val="none" w:sz="0" w:space="0" w:color="auto"/>
        <w:bottom w:val="none" w:sz="0" w:space="0" w:color="auto"/>
        <w:right w:val="none" w:sz="0" w:space="0" w:color="auto"/>
      </w:divBdr>
    </w:div>
    <w:div w:id="265189537">
      <w:bodyDiv w:val="1"/>
      <w:marLeft w:val="0"/>
      <w:marRight w:val="0"/>
      <w:marTop w:val="0"/>
      <w:marBottom w:val="0"/>
      <w:divBdr>
        <w:top w:val="none" w:sz="0" w:space="0" w:color="auto"/>
        <w:left w:val="none" w:sz="0" w:space="0" w:color="auto"/>
        <w:bottom w:val="none" w:sz="0" w:space="0" w:color="auto"/>
        <w:right w:val="none" w:sz="0" w:space="0" w:color="auto"/>
      </w:divBdr>
    </w:div>
    <w:div w:id="279144980">
      <w:bodyDiv w:val="1"/>
      <w:marLeft w:val="0"/>
      <w:marRight w:val="0"/>
      <w:marTop w:val="0"/>
      <w:marBottom w:val="0"/>
      <w:divBdr>
        <w:top w:val="none" w:sz="0" w:space="0" w:color="auto"/>
        <w:left w:val="none" w:sz="0" w:space="0" w:color="auto"/>
        <w:bottom w:val="none" w:sz="0" w:space="0" w:color="auto"/>
        <w:right w:val="none" w:sz="0" w:space="0" w:color="auto"/>
      </w:divBdr>
    </w:div>
    <w:div w:id="294799803">
      <w:bodyDiv w:val="1"/>
      <w:marLeft w:val="0"/>
      <w:marRight w:val="0"/>
      <w:marTop w:val="0"/>
      <w:marBottom w:val="0"/>
      <w:divBdr>
        <w:top w:val="none" w:sz="0" w:space="0" w:color="auto"/>
        <w:left w:val="none" w:sz="0" w:space="0" w:color="auto"/>
        <w:bottom w:val="none" w:sz="0" w:space="0" w:color="auto"/>
        <w:right w:val="none" w:sz="0" w:space="0" w:color="auto"/>
      </w:divBdr>
    </w:div>
    <w:div w:id="296228531">
      <w:bodyDiv w:val="1"/>
      <w:marLeft w:val="0"/>
      <w:marRight w:val="0"/>
      <w:marTop w:val="0"/>
      <w:marBottom w:val="0"/>
      <w:divBdr>
        <w:top w:val="none" w:sz="0" w:space="0" w:color="auto"/>
        <w:left w:val="none" w:sz="0" w:space="0" w:color="auto"/>
        <w:bottom w:val="none" w:sz="0" w:space="0" w:color="auto"/>
        <w:right w:val="none" w:sz="0" w:space="0" w:color="auto"/>
      </w:divBdr>
    </w:div>
    <w:div w:id="301153109">
      <w:bodyDiv w:val="1"/>
      <w:marLeft w:val="0"/>
      <w:marRight w:val="0"/>
      <w:marTop w:val="0"/>
      <w:marBottom w:val="0"/>
      <w:divBdr>
        <w:top w:val="none" w:sz="0" w:space="0" w:color="auto"/>
        <w:left w:val="none" w:sz="0" w:space="0" w:color="auto"/>
        <w:bottom w:val="none" w:sz="0" w:space="0" w:color="auto"/>
        <w:right w:val="none" w:sz="0" w:space="0" w:color="auto"/>
      </w:divBdr>
    </w:div>
    <w:div w:id="318072920">
      <w:bodyDiv w:val="1"/>
      <w:marLeft w:val="0"/>
      <w:marRight w:val="0"/>
      <w:marTop w:val="0"/>
      <w:marBottom w:val="0"/>
      <w:divBdr>
        <w:top w:val="none" w:sz="0" w:space="0" w:color="auto"/>
        <w:left w:val="none" w:sz="0" w:space="0" w:color="auto"/>
        <w:bottom w:val="none" w:sz="0" w:space="0" w:color="auto"/>
        <w:right w:val="none" w:sz="0" w:space="0" w:color="auto"/>
      </w:divBdr>
    </w:div>
    <w:div w:id="320042132">
      <w:bodyDiv w:val="1"/>
      <w:marLeft w:val="0"/>
      <w:marRight w:val="0"/>
      <w:marTop w:val="0"/>
      <w:marBottom w:val="0"/>
      <w:divBdr>
        <w:top w:val="none" w:sz="0" w:space="0" w:color="auto"/>
        <w:left w:val="none" w:sz="0" w:space="0" w:color="auto"/>
        <w:bottom w:val="none" w:sz="0" w:space="0" w:color="auto"/>
        <w:right w:val="none" w:sz="0" w:space="0" w:color="auto"/>
      </w:divBdr>
    </w:div>
    <w:div w:id="324405411">
      <w:bodyDiv w:val="1"/>
      <w:marLeft w:val="0"/>
      <w:marRight w:val="0"/>
      <w:marTop w:val="0"/>
      <w:marBottom w:val="0"/>
      <w:divBdr>
        <w:top w:val="none" w:sz="0" w:space="0" w:color="auto"/>
        <w:left w:val="none" w:sz="0" w:space="0" w:color="auto"/>
        <w:bottom w:val="none" w:sz="0" w:space="0" w:color="auto"/>
        <w:right w:val="none" w:sz="0" w:space="0" w:color="auto"/>
      </w:divBdr>
    </w:div>
    <w:div w:id="328797726">
      <w:bodyDiv w:val="1"/>
      <w:marLeft w:val="0"/>
      <w:marRight w:val="0"/>
      <w:marTop w:val="0"/>
      <w:marBottom w:val="0"/>
      <w:divBdr>
        <w:top w:val="none" w:sz="0" w:space="0" w:color="auto"/>
        <w:left w:val="none" w:sz="0" w:space="0" w:color="auto"/>
        <w:bottom w:val="none" w:sz="0" w:space="0" w:color="auto"/>
        <w:right w:val="none" w:sz="0" w:space="0" w:color="auto"/>
      </w:divBdr>
    </w:div>
    <w:div w:id="334578192">
      <w:bodyDiv w:val="1"/>
      <w:marLeft w:val="0"/>
      <w:marRight w:val="0"/>
      <w:marTop w:val="0"/>
      <w:marBottom w:val="0"/>
      <w:divBdr>
        <w:top w:val="none" w:sz="0" w:space="0" w:color="auto"/>
        <w:left w:val="none" w:sz="0" w:space="0" w:color="auto"/>
        <w:bottom w:val="none" w:sz="0" w:space="0" w:color="auto"/>
        <w:right w:val="none" w:sz="0" w:space="0" w:color="auto"/>
      </w:divBdr>
      <w:divsChild>
        <w:div w:id="441071583">
          <w:marLeft w:val="0"/>
          <w:marRight w:val="0"/>
          <w:marTop w:val="0"/>
          <w:marBottom w:val="313"/>
          <w:divBdr>
            <w:top w:val="single" w:sz="6" w:space="0" w:color="AAAAAA"/>
            <w:left w:val="single" w:sz="6" w:space="0" w:color="AAAAAA"/>
            <w:bottom w:val="single" w:sz="6" w:space="0" w:color="AAAAAA"/>
            <w:right w:val="single" w:sz="6" w:space="0" w:color="AAAAAA"/>
          </w:divBdr>
          <w:divsChild>
            <w:div w:id="181165437">
              <w:marLeft w:val="0"/>
              <w:marRight w:val="0"/>
              <w:marTop w:val="0"/>
              <w:marBottom w:val="0"/>
              <w:divBdr>
                <w:top w:val="none" w:sz="0" w:space="0" w:color="auto"/>
                <w:left w:val="none" w:sz="0" w:space="0" w:color="auto"/>
                <w:bottom w:val="none" w:sz="0" w:space="0" w:color="auto"/>
                <w:right w:val="none" w:sz="0" w:space="0" w:color="auto"/>
              </w:divBdr>
            </w:div>
          </w:divsChild>
        </w:div>
        <w:div w:id="916013451">
          <w:marLeft w:val="0"/>
          <w:marRight w:val="0"/>
          <w:marTop w:val="0"/>
          <w:marBottom w:val="313"/>
          <w:divBdr>
            <w:top w:val="single" w:sz="6" w:space="0" w:color="AAAAAA"/>
            <w:left w:val="single" w:sz="6" w:space="0" w:color="AAAAAA"/>
            <w:bottom w:val="single" w:sz="6" w:space="0" w:color="AAAAAA"/>
            <w:right w:val="single" w:sz="6" w:space="0" w:color="AAAAAA"/>
          </w:divBdr>
          <w:divsChild>
            <w:div w:id="1339773122">
              <w:marLeft w:val="0"/>
              <w:marRight w:val="0"/>
              <w:marTop w:val="0"/>
              <w:marBottom w:val="0"/>
              <w:divBdr>
                <w:top w:val="none" w:sz="0" w:space="0" w:color="auto"/>
                <w:left w:val="none" w:sz="0" w:space="0" w:color="auto"/>
                <w:bottom w:val="none" w:sz="0" w:space="0" w:color="auto"/>
                <w:right w:val="none" w:sz="0" w:space="0" w:color="auto"/>
              </w:divBdr>
            </w:div>
          </w:divsChild>
        </w:div>
        <w:div w:id="1503546285">
          <w:marLeft w:val="0"/>
          <w:marRight w:val="0"/>
          <w:marTop w:val="0"/>
          <w:marBottom w:val="313"/>
          <w:divBdr>
            <w:top w:val="single" w:sz="6" w:space="0" w:color="AAAAAA"/>
            <w:left w:val="single" w:sz="6" w:space="0" w:color="AAAAAA"/>
            <w:bottom w:val="single" w:sz="6" w:space="0" w:color="AAAAAA"/>
            <w:right w:val="single" w:sz="6" w:space="0" w:color="AAAAAA"/>
          </w:divBdr>
          <w:divsChild>
            <w:div w:id="1961716626">
              <w:marLeft w:val="0"/>
              <w:marRight w:val="0"/>
              <w:marTop w:val="0"/>
              <w:marBottom w:val="0"/>
              <w:divBdr>
                <w:top w:val="none" w:sz="0" w:space="0" w:color="auto"/>
                <w:left w:val="none" w:sz="0" w:space="0" w:color="auto"/>
                <w:bottom w:val="none" w:sz="0" w:space="0" w:color="auto"/>
                <w:right w:val="none" w:sz="0" w:space="0" w:color="auto"/>
              </w:divBdr>
            </w:div>
          </w:divsChild>
        </w:div>
        <w:div w:id="1675257299">
          <w:marLeft w:val="0"/>
          <w:marRight w:val="0"/>
          <w:marTop w:val="0"/>
          <w:marBottom w:val="0"/>
          <w:divBdr>
            <w:top w:val="none" w:sz="0" w:space="0" w:color="auto"/>
            <w:left w:val="none" w:sz="0" w:space="0" w:color="auto"/>
            <w:bottom w:val="none" w:sz="0" w:space="0" w:color="auto"/>
            <w:right w:val="none" w:sz="0" w:space="0" w:color="auto"/>
          </w:divBdr>
        </w:div>
        <w:div w:id="1982272192">
          <w:marLeft w:val="0"/>
          <w:marRight w:val="0"/>
          <w:marTop w:val="0"/>
          <w:marBottom w:val="0"/>
          <w:divBdr>
            <w:top w:val="none" w:sz="0" w:space="0" w:color="auto"/>
            <w:left w:val="none" w:sz="0" w:space="0" w:color="auto"/>
            <w:bottom w:val="none" w:sz="0" w:space="0" w:color="auto"/>
            <w:right w:val="none" w:sz="0" w:space="0" w:color="auto"/>
          </w:divBdr>
        </w:div>
        <w:div w:id="2094160315">
          <w:marLeft w:val="0"/>
          <w:marRight w:val="0"/>
          <w:marTop w:val="0"/>
          <w:marBottom w:val="313"/>
          <w:divBdr>
            <w:top w:val="single" w:sz="6" w:space="0" w:color="AAAAAA"/>
            <w:left w:val="single" w:sz="6" w:space="0" w:color="AAAAAA"/>
            <w:bottom w:val="single" w:sz="6" w:space="0" w:color="AAAAAA"/>
            <w:right w:val="single" w:sz="6" w:space="0" w:color="AAAAAA"/>
          </w:divBdr>
          <w:divsChild>
            <w:div w:id="156482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853153">
      <w:bodyDiv w:val="1"/>
      <w:marLeft w:val="0"/>
      <w:marRight w:val="0"/>
      <w:marTop w:val="0"/>
      <w:marBottom w:val="0"/>
      <w:divBdr>
        <w:top w:val="none" w:sz="0" w:space="0" w:color="auto"/>
        <w:left w:val="none" w:sz="0" w:space="0" w:color="auto"/>
        <w:bottom w:val="none" w:sz="0" w:space="0" w:color="auto"/>
        <w:right w:val="none" w:sz="0" w:space="0" w:color="auto"/>
      </w:divBdr>
    </w:div>
    <w:div w:id="340085199">
      <w:bodyDiv w:val="1"/>
      <w:marLeft w:val="0"/>
      <w:marRight w:val="0"/>
      <w:marTop w:val="0"/>
      <w:marBottom w:val="0"/>
      <w:divBdr>
        <w:top w:val="none" w:sz="0" w:space="0" w:color="auto"/>
        <w:left w:val="none" w:sz="0" w:space="0" w:color="auto"/>
        <w:bottom w:val="none" w:sz="0" w:space="0" w:color="auto"/>
        <w:right w:val="none" w:sz="0" w:space="0" w:color="auto"/>
      </w:divBdr>
    </w:div>
    <w:div w:id="340209438">
      <w:bodyDiv w:val="1"/>
      <w:marLeft w:val="0"/>
      <w:marRight w:val="0"/>
      <w:marTop w:val="0"/>
      <w:marBottom w:val="0"/>
      <w:divBdr>
        <w:top w:val="none" w:sz="0" w:space="0" w:color="auto"/>
        <w:left w:val="none" w:sz="0" w:space="0" w:color="auto"/>
        <w:bottom w:val="none" w:sz="0" w:space="0" w:color="auto"/>
        <w:right w:val="none" w:sz="0" w:space="0" w:color="auto"/>
      </w:divBdr>
    </w:div>
    <w:div w:id="344208041">
      <w:bodyDiv w:val="1"/>
      <w:marLeft w:val="0"/>
      <w:marRight w:val="0"/>
      <w:marTop w:val="0"/>
      <w:marBottom w:val="0"/>
      <w:divBdr>
        <w:top w:val="none" w:sz="0" w:space="0" w:color="auto"/>
        <w:left w:val="none" w:sz="0" w:space="0" w:color="auto"/>
        <w:bottom w:val="none" w:sz="0" w:space="0" w:color="auto"/>
        <w:right w:val="none" w:sz="0" w:space="0" w:color="auto"/>
      </w:divBdr>
    </w:div>
    <w:div w:id="359547107">
      <w:bodyDiv w:val="1"/>
      <w:marLeft w:val="0"/>
      <w:marRight w:val="0"/>
      <w:marTop w:val="0"/>
      <w:marBottom w:val="0"/>
      <w:divBdr>
        <w:top w:val="none" w:sz="0" w:space="0" w:color="auto"/>
        <w:left w:val="none" w:sz="0" w:space="0" w:color="auto"/>
        <w:bottom w:val="none" w:sz="0" w:space="0" w:color="auto"/>
        <w:right w:val="none" w:sz="0" w:space="0" w:color="auto"/>
      </w:divBdr>
    </w:div>
    <w:div w:id="364796949">
      <w:bodyDiv w:val="1"/>
      <w:marLeft w:val="0"/>
      <w:marRight w:val="0"/>
      <w:marTop w:val="0"/>
      <w:marBottom w:val="0"/>
      <w:divBdr>
        <w:top w:val="none" w:sz="0" w:space="0" w:color="auto"/>
        <w:left w:val="none" w:sz="0" w:space="0" w:color="auto"/>
        <w:bottom w:val="none" w:sz="0" w:space="0" w:color="auto"/>
        <w:right w:val="none" w:sz="0" w:space="0" w:color="auto"/>
      </w:divBdr>
    </w:div>
    <w:div w:id="366175868">
      <w:bodyDiv w:val="1"/>
      <w:marLeft w:val="0"/>
      <w:marRight w:val="0"/>
      <w:marTop w:val="0"/>
      <w:marBottom w:val="0"/>
      <w:divBdr>
        <w:top w:val="none" w:sz="0" w:space="0" w:color="auto"/>
        <w:left w:val="none" w:sz="0" w:space="0" w:color="auto"/>
        <w:bottom w:val="none" w:sz="0" w:space="0" w:color="auto"/>
        <w:right w:val="none" w:sz="0" w:space="0" w:color="auto"/>
      </w:divBdr>
    </w:div>
    <w:div w:id="374432625">
      <w:bodyDiv w:val="1"/>
      <w:marLeft w:val="0"/>
      <w:marRight w:val="0"/>
      <w:marTop w:val="0"/>
      <w:marBottom w:val="0"/>
      <w:divBdr>
        <w:top w:val="none" w:sz="0" w:space="0" w:color="auto"/>
        <w:left w:val="none" w:sz="0" w:space="0" w:color="auto"/>
        <w:bottom w:val="none" w:sz="0" w:space="0" w:color="auto"/>
        <w:right w:val="none" w:sz="0" w:space="0" w:color="auto"/>
      </w:divBdr>
    </w:div>
    <w:div w:id="375744327">
      <w:bodyDiv w:val="1"/>
      <w:marLeft w:val="0"/>
      <w:marRight w:val="0"/>
      <w:marTop w:val="0"/>
      <w:marBottom w:val="0"/>
      <w:divBdr>
        <w:top w:val="none" w:sz="0" w:space="0" w:color="auto"/>
        <w:left w:val="none" w:sz="0" w:space="0" w:color="auto"/>
        <w:bottom w:val="none" w:sz="0" w:space="0" w:color="auto"/>
        <w:right w:val="none" w:sz="0" w:space="0" w:color="auto"/>
      </w:divBdr>
    </w:div>
    <w:div w:id="388069482">
      <w:bodyDiv w:val="1"/>
      <w:marLeft w:val="0"/>
      <w:marRight w:val="0"/>
      <w:marTop w:val="0"/>
      <w:marBottom w:val="0"/>
      <w:divBdr>
        <w:top w:val="none" w:sz="0" w:space="0" w:color="auto"/>
        <w:left w:val="none" w:sz="0" w:space="0" w:color="auto"/>
        <w:bottom w:val="none" w:sz="0" w:space="0" w:color="auto"/>
        <w:right w:val="none" w:sz="0" w:space="0" w:color="auto"/>
      </w:divBdr>
    </w:div>
    <w:div w:id="388310406">
      <w:bodyDiv w:val="1"/>
      <w:marLeft w:val="0"/>
      <w:marRight w:val="0"/>
      <w:marTop w:val="0"/>
      <w:marBottom w:val="0"/>
      <w:divBdr>
        <w:top w:val="none" w:sz="0" w:space="0" w:color="auto"/>
        <w:left w:val="none" w:sz="0" w:space="0" w:color="auto"/>
        <w:bottom w:val="none" w:sz="0" w:space="0" w:color="auto"/>
        <w:right w:val="none" w:sz="0" w:space="0" w:color="auto"/>
      </w:divBdr>
    </w:div>
    <w:div w:id="388847419">
      <w:bodyDiv w:val="1"/>
      <w:marLeft w:val="0"/>
      <w:marRight w:val="0"/>
      <w:marTop w:val="0"/>
      <w:marBottom w:val="0"/>
      <w:divBdr>
        <w:top w:val="none" w:sz="0" w:space="0" w:color="auto"/>
        <w:left w:val="none" w:sz="0" w:space="0" w:color="auto"/>
        <w:bottom w:val="none" w:sz="0" w:space="0" w:color="auto"/>
        <w:right w:val="none" w:sz="0" w:space="0" w:color="auto"/>
      </w:divBdr>
    </w:div>
    <w:div w:id="402071121">
      <w:bodyDiv w:val="1"/>
      <w:marLeft w:val="0"/>
      <w:marRight w:val="0"/>
      <w:marTop w:val="0"/>
      <w:marBottom w:val="0"/>
      <w:divBdr>
        <w:top w:val="none" w:sz="0" w:space="0" w:color="auto"/>
        <w:left w:val="none" w:sz="0" w:space="0" w:color="auto"/>
        <w:bottom w:val="none" w:sz="0" w:space="0" w:color="auto"/>
        <w:right w:val="none" w:sz="0" w:space="0" w:color="auto"/>
      </w:divBdr>
    </w:div>
    <w:div w:id="406613435">
      <w:bodyDiv w:val="1"/>
      <w:marLeft w:val="0"/>
      <w:marRight w:val="0"/>
      <w:marTop w:val="0"/>
      <w:marBottom w:val="0"/>
      <w:divBdr>
        <w:top w:val="none" w:sz="0" w:space="0" w:color="auto"/>
        <w:left w:val="none" w:sz="0" w:space="0" w:color="auto"/>
        <w:bottom w:val="none" w:sz="0" w:space="0" w:color="auto"/>
        <w:right w:val="none" w:sz="0" w:space="0" w:color="auto"/>
      </w:divBdr>
    </w:div>
    <w:div w:id="407461418">
      <w:bodyDiv w:val="1"/>
      <w:marLeft w:val="0"/>
      <w:marRight w:val="0"/>
      <w:marTop w:val="0"/>
      <w:marBottom w:val="0"/>
      <w:divBdr>
        <w:top w:val="none" w:sz="0" w:space="0" w:color="auto"/>
        <w:left w:val="none" w:sz="0" w:space="0" w:color="auto"/>
        <w:bottom w:val="none" w:sz="0" w:space="0" w:color="auto"/>
        <w:right w:val="none" w:sz="0" w:space="0" w:color="auto"/>
      </w:divBdr>
    </w:div>
    <w:div w:id="408313916">
      <w:bodyDiv w:val="1"/>
      <w:marLeft w:val="0"/>
      <w:marRight w:val="0"/>
      <w:marTop w:val="0"/>
      <w:marBottom w:val="0"/>
      <w:divBdr>
        <w:top w:val="none" w:sz="0" w:space="0" w:color="auto"/>
        <w:left w:val="none" w:sz="0" w:space="0" w:color="auto"/>
        <w:bottom w:val="none" w:sz="0" w:space="0" w:color="auto"/>
        <w:right w:val="none" w:sz="0" w:space="0" w:color="auto"/>
      </w:divBdr>
    </w:div>
    <w:div w:id="423385554">
      <w:bodyDiv w:val="1"/>
      <w:marLeft w:val="0"/>
      <w:marRight w:val="0"/>
      <w:marTop w:val="0"/>
      <w:marBottom w:val="0"/>
      <w:divBdr>
        <w:top w:val="none" w:sz="0" w:space="0" w:color="auto"/>
        <w:left w:val="none" w:sz="0" w:space="0" w:color="auto"/>
        <w:bottom w:val="none" w:sz="0" w:space="0" w:color="auto"/>
        <w:right w:val="none" w:sz="0" w:space="0" w:color="auto"/>
      </w:divBdr>
      <w:divsChild>
        <w:div w:id="1604218938">
          <w:marLeft w:val="0"/>
          <w:marRight w:val="0"/>
          <w:marTop w:val="0"/>
          <w:marBottom w:val="0"/>
          <w:divBdr>
            <w:top w:val="none" w:sz="0" w:space="0" w:color="auto"/>
            <w:left w:val="none" w:sz="0" w:space="0" w:color="auto"/>
            <w:bottom w:val="none" w:sz="0" w:space="0" w:color="auto"/>
            <w:right w:val="none" w:sz="0" w:space="0" w:color="auto"/>
          </w:divBdr>
        </w:div>
      </w:divsChild>
    </w:div>
    <w:div w:id="434404894">
      <w:bodyDiv w:val="1"/>
      <w:marLeft w:val="0"/>
      <w:marRight w:val="0"/>
      <w:marTop w:val="0"/>
      <w:marBottom w:val="0"/>
      <w:divBdr>
        <w:top w:val="none" w:sz="0" w:space="0" w:color="auto"/>
        <w:left w:val="none" w:sz="0" w:space="0" w:color="auto"/>
        <w:bottom w:val="none" w:sz="0" w:space="0" w:color="auto"/>
        <w:right w:val="none" w:sz="0" w:space="0" w:color="auto"/>
      </w:divBdr>
    </w:div>
    <w:div w:id="445272083">
      <w:bodyDiv w:val="1"/>
      <w:marLeft w:val="0"/>
      <w:marRight w:val="0"/>
      <w:marTop w:val="0"/>
      <w:marBottom w:val="0"/>
      <w:divBdr>
        <w:top w:val="none" w:sz="0" w:space="0" w:color="auto"/>
        <w:left w:val="none" w:sz="0" w:space="0" w:color="auto"/>
        <w:bottom w:val="none" w:sz="0" w:space="0" w:color="auto"/>
        <w:right w:val="none" w:sz="0" w:space="0" w:color="auto"/>
      </w:divBdr>
    </w:div>
    <w:div w:id="447625501">
      <w:bodyDiv w:val="1"/>
      <w:marLeft w:val="0"/>
      <w:marRight w:val="0"/>
      <w:marTop w:val="0"/>
      <w:marBottom w:val="0"/>
      <w:divBdr>
        <w:top w:val="none" w:sz="0" w:space="0" w:color="auto"/>
        <w:left w:val="none" w:sz="0" w:space="0" w:color="auto"/>
        <w:bottom w:val="none" w:sz="0" w:space="0" w:color="auto"/>
        <w:right w:val="none" w:sz="0" w:space="0" w:color="auto"/>
      </w:divBdr>
    </w:div>
    <w:div w:id="447705598">
      <w:bodyDiv w:val="1"/>
      <w:marLeft w:val="0"/>
      <w:marRight w:val="0"/>
      <w:marTop w:val="0"/>
      <w:marBottom w:val="0"/>
      <w:divBdr>
        <w:top w:val="none" w:sz="0" w:space="0" w:color="auto"/>
        <w:left w:val="none" w:sz="0" w:space="0" w:color="auto"/>
        <w:bottom w:val="none" w:sz="0" w:space="0" w:color="auto"/>
        <w:right w:val="none" w:sz="0" w:space="0" w:color="auto"/>
      </w:divBdr>
    </w:div>
    <w:div w:id="449591710">
      <w:bodyDiv w:val="1"/>
      <w:marLeft w:val="0"/>
      <w:marRight w:val="0"/>
      <w:marTop w:val="0"/>
      <w:marBottom w:val="0"/>
      <w:divBdr>
        <w:top w:val="none" w:sz="0" w:space="0" w:color="auto"/>
        <w:left w:val="none" w:sz="0" w:space="0" w:color="auto"/>
        <w:bottom w:val="none" w:sz="0" w:space="0" w:color="auto"/>
        <w:right w:val="none" w:sz="0" w:space="0" w:color="auto"/>
      </w:divBdr>
    </w:div>
    <w:div w:id="449781925">
      <w:bodyDiv w:val="1"/>
      <w:marLeft w:val="0"/>
      <w:marRight w:val="0"/>
      <w:marTop w:val="0"/>
      <w:marBottom w:val="0"/>
      <w:divBdr>
        <w:top w:val="none" w:sz="0" w:space="0" w:color="auto"/>
        <w:left w:val="none" w:sz="0" w:space="0" w:color="auto"/>
        <w:bottom w:val="none" w:sz="0" w:space="0" w:color="auto"/>
        <w:right w:val="none" w:sz="0" w:space="0" w:color="auto"/>
      </w:divBdr>
    </w:div>
    <w:div w:id="451553642">
      <w:bodyDiv w:val="1"/>
      <w:marLeft w:val="0"/>
      <w:marRight w:val="0"/>
      <w:marTop w:val="0"/>
      <w:marBottom w:val="0"/>
      <w:divBdr>
        <w:top w:val="none" w:sz="0" w:space="0" w:color="auto"/>
        <w:left w:val="none" w:sz="0" w:space="0" w:color="auto"/>
        <w:bottom w:val="none" w:sz="0" w:space="0" w:color="auto"/>
        <w:right w:val="none" w:sz="0" w:space="0" w:color="auto"/>
      </w:divBdr>
    </w:div>
    <w:div w:id="454955659">
      <w:bodyDiv w:val="1"/>
      <w:marLeft w:val="0"/>
      <w:marRight w:val="0"/>
      <w:marTop w:val="0"/>
      <w:marBottom w:val="0"/>
      <w:divBdr>
        <w:top w:val="none" w:sz="0" w:space="0" w:color="auto"/>
        <w:left w:val="none" w:sz="0" w:space="0" w:color="auto"/>
        <w:bottom w:val="none" w:sz="0" w:space="0" w:color="auto"/>
        <w:right w:val="none" w:sz="0" w:space="0" w:color="auto"/>
      </w:divBdr>
    </w:div>
    <w:div w:id="471755876">
      <w:bodyDiv w:val="1"/>
      <w:marLeft w:val="0"/>
      <w:marRight w:val="0"/>
      <w:marTop w:val="0"/>
      <w:marBottom w:val="0"/>
      <w:divBdr>
        <w:top w:val="none" w:sz="0" w:space="0" w:color="auto"/>
        <w:left w:val="none" w:sz="0" w:space="0" w:color="auto"/>
        <w:bottom w:val="none" w:sz="0" w:space="0" w:color="auto"/>
        <w:right w:val="none" w:sz="0" w:space="0" w:color="auto"/>
      </w:divBdr>
    </w:div>
    <w:div w:id="478881736">
      <w:bodyDiv w:val="1"/>
      <w:marLeft w:val="0"/>
      <w:marRight w:val="0"/>
      <w:marTop w:val="0"/>
      <w:marBottom w:val="0"/>
      <w:divBdr>
        <w:top w:val="none" w:sz="0" w:space="0" w:color="auto"/>
        <w:left w:val="none" w:sz="0" w:space="0" w:color="auto"/>
        <w:bottom w:val="none" w:sz="0" w:space="0" w:color="auto"/>
        <w:right w:val="none" w:sz="0" w:space="0" w:color="auto"/>
      </w:divBdr>
    </w:div>
    <w:div w:id="495615358">
      <w:bodyDiv w:val="1"/>
      <w:marLeft w:val="0"/>
      <w:marRight w:val="0"/>
      <w:marTop w:val="0"/>
      <w:marBottom w:val="0"/>
      <w:divBdr>
        <w:top w:val="none" w:sz="0" w:space="0" w:color="auto"/>
        <w:left w:val="none" w:sz="0" w:space="0" w:color="auto"/>
        <w:bottom w:val="none" w:sz="0" w:space="0" w:color="auto"/>
        <w:right w:val="none" w:sz="0" w:space="0" w:color="auto"/>
      </w:divBdr>
      <w:divsChild>
        <w:div w:id="1867329353">
          <w:marLeft w:val="0"/>
          <w:marRight w:val="0"/>
          <w:marTop w:val="0"/>
          <w:marBottom w:val="0"/>
          <w:divBdr>
            <w:top w:val="none" w:sz="0" w:space="0" w:color="auto"/>
            <w:left w:val="none" w:sz="0" w:space="0" w:color="auto"/>
            <w:bottom w:val="none" w:sz="0" w:space="0" w:color="auto"/>
            <w:right w:val="none" w:sz="0" w:space="0" w:color="auto"/>
          </w:divBdr>
        </w:div>
      </w:divsChild>
    </w:div>
    <w:div w:id="505560955">
      <w:bodyDiv w:val="1"/>
      <w:marLeft w:val="0"/>
      <w:marRight w:val="0"/>
      <w:marTop w:val="0"/>
      <w:marBottom w:val="0"/>
      <w:divBdr>
        <w:top w:val="none" w:sz="0" w:space="0" w:color="auto"/>
        <w:left w:val="none" w:sz="0" w:space="0" w:color="auto"/>
        <w:bottom w:val="none" w:sz="0" w:space="0" w:color="auto"/>
        <w:right w:val="none" w:sz="0" w:space="0" w:color="auto"/>
      </w:divBdr>
    </w:div>
    <w:div w:id="516389316">
      <w:bodyDiv w:val="1"/>
      <w:marLeft w:val="0"/>
      <w:marRight w:val="0"/>
      <w:marTop w:val="0"/>
      <w:marBottom w:val="0"/>
      <w:divBdr>
        <w:top w:val="none" w:sz="0" w:space="0" w:color="auto"/>
        <w:left w:val="none" w:sz="0" w:space="0" w:color="auto"/>
        <w:bottom w:val="none" w:sz="0" w:space="0" w:color="auto"/>
        <w:right w:val="none" w:sz="0" w:space="0" w:color="auto"/>
      </w:divBdr>
    </w:div>
    <w:div w:id="526138351">
      <w:bodyDiv w:val="1"/>
      <w:marLeft w:val="0"/>
      <w:marRight w:val="0"/>
      <w:marTop w:val="0"/>
      <w:marBottom w:val="0"/>
      <w:divBdr>
        <w:top w:val="none" w:sz="0" w:space="0" w:color="auto"/>
        <w:left w:val="none" w:sz="0" w:space="0" w:color="auto"/>
        <w:bottom w:val="none" w:sz="0" w:space="0" w:color="auto"/>
        <w:right w:val="none" w:sz="0" w:space="0" w:color="auto"/>
      </w:divBdr>
    </w:div>
    <w:div w:id="529531520">
      <w:bodyDiv w:val="1"/>
      <w:marLeft w:val="0"/>
      <w:marRight w:val="0"/>
      <w:marTop w:val="0"/>
      <w:marBottom w:val="0"/>
      <w:divBdr>
        <w:top w:val="none" w:sz="0" w:space="0" w:color="auto"/>
        <w:left w:val="none" w:sz="0" w:space="0" w:color="auto"/>
        <w:bottom w:val="none" w:sz="0" w:space="0" w:color="auto"/>
        <w:right w:val="none" w:sz="0" w:space="0" w:color="auto"/>
      </w:divBdr>
    </w:div>
    <w:div w:id="530001016">
      <w:bodyDiv w:val="1"/>
      <w:marLeft w:val="0"/>
      <w:marRight w:val="0"/>
      <w:marTop w:val="0"/>
      <w:marBottom w:val="0"/>
      <w:divBdr>
        <w:top w:val="none" w:sz="0" w:space="0" w:color="auto"/>
        <w:left w:val="none" w:sz="0" w:space="0" w:color="auto"/>
        <w:bottom w:val="none" w:sz="0" w:space="0" w:color="auto"/>
        <w:right w:val="none" w:sz="0" w:space="0" w:color="auto"/>
      </w:divBdr>
    </w:div>
    <w:div w:id="532420646">
      <w:bodyDiv w:val="1"/>
      <w:marLeft w:val="0"/>
      <w:marRight w:val="0"/>
      <w:marTop w:val="0"/>
      <w:marBottom w:val="0"/>
      <w:divBdr>
        <w:top w:val="none" w:sz="0" w:space="0" w:color="auto"/>
        <w:left w:val="none" w:sz="0" w:space="0" w:color="auto"/>
        <w:bottom w:val="none" w:sz="0" w:space="0" w:color="auto"/>
        <w:right w:val="none" w:sz="0" w:space="0" w:color="auto"/>
      </w:divBdr>
    </w:div>
    <w:div w:id="546182686">
      <w:bodyDiv w:val="1"/>
      <w:marLeft w:val="0"/>
      <w:marRight w:val="0"/>
      <w:marTop w:val="0"/>
      <w:marBottom w:val="0"/>
      <w:divBdr>
        <w:top w:val="none" w:sz="0" w:space="0" w:color="auto"/>
        <w:left w:val="none" w:sz="0" w:space="0" w:color="auto"/>
        <w:bottom w:val="none" w:sz="0" w:space="0" w:color="auto"/>
        <w:right w:val="none" w:sz="0" w:space="0" w:color="auto"/>
      </w:divBdr>
    </w:div>
    <w:div w:id="558631716">
      <w:bodyDiv w:val="1"/>
      <w:marLeft w:val="0"/>
      <w:marRight w:val="0"/>
      <w:marTop w:val="0"/>
      <w:marBottom w:val="0"/>
      <w:divBdr>
        <w:top w:val="none" w:sz="0" w:space="0" w:color="auto"/>
        <w:left w:val="none" w:sz="0" w:space="0" w:color="auto"/>
        <w:bottom w:val="none" w:sz="0" w:space="0" w:color="auto"/>
        <w:right w:val="none" w:sz="0" w:space="0" w:color="auto"/>
      </w:divBdr>
    </w:div>
    <w:div w:id="565411238">
      <w:bodyDiv w:val="1"/>
      <w:marLeft w:val="0"/>
      <w:marRight w:val="0"/>
      <w:marTop w:val="0"/>
      <w:marBottom w:val="0"/>
      <w:divBdr>
        <w:top w:val="none" w:sz="0" w:space="0" w:color="auto"/>
        <w:left w:val="none" w:sz="0" w:space="0" w:color="auto"/>
        <w:bottom w:val="none" w:sz="0" w:space="0" w:color="auto"/>
        <w:right w:val="none" w:sz="0" w:space="0" w:color="auto"/>
      </w:divBdr>
    </w:div>
    <w:div w:id="576094142">
      <w:bodyDiv w:val="1"/>
      <w:marLeft w:val="0"/>
      <w:marRight w:val="0"/>
      <w:marTop w:val="0"/>
      <w:marBottom w:val="0"/>
      <w:divBdr>
        <w:top w:val="none" w:sz="0" w:space="0" w:color="auto"/>
        <w:left w:val="none" w:sz="0" w:space="0" w:color="auto"/>
        <w:bottom w:val="none" w:sz="0" w:space="0" w:color="auto"/>
        <w:right w:val="none" w:sz="0" w:space="0" w:color="auto"/>
      </w:divBdr>
    </w:div>
    <w:div w:id="578633995">
      <w:bodyDiv w:val="1"/>
      <w:marLeft w:val="0"/>
      <w:marRight w:val="0"/>
      <w:marTop w:val="0"/>
      <w:marBottom w:val="0"/>
      <w:divBdr>
        <w:top w:val="none" w:sz="0" w:space="0" w:color="auto"/>
        <w:left w:val="none" w:sz="0" w:space="0" w:color="auto"/>
        <w:bottom w:val="none" w:sz="0" w:space="0" w:color="auto"/>
        <w:right w:val="none" w:sz="0" w:space="0" w:color="auto"/>
      </w:divBdr>
    </w:div>
    <w:div w:id="581111638">
      <w:bodyDiv w:val="1"/>
      <w:marLeft w:val="0"/>
      <w:marRight w:val="0"/>
      <w:marTop w:val="0"/>
      <w:marBottom w:val="0"/>
      <w:divBdr>
        <w:top w:val="none" w:sz="0" w:space="0" w:color="auto"/>
        <w:left w:val="none" w:sz="0" w:space="0" w:color="auto"/>
        <w:bottom w:val="none" w:sz="0" w:space="0" w:color="auto"/>
        <w:right w:val="none" w:sz="0" w:space="0" w:color="auto"/>
      </w:divBdr>
    </w:div>
    <w:div w:id="590821204">
      <w:bodyDiv w:val="1"/>
      <w:marLeft w:val="0"/>
      <w:marRight w:val="0"/>
      <w:marTop w:val="0"/>
      <w:marBottom w:val="0"/>
      <w:divBdr>
        <w:top w:val="none" w:sz="0" w:space="0" w:color="auto"/>
        <w:left w:val="none" w:sz="0" w:space="0" w:color="auto"/>
        <w:bottom w:val="none" w:sz="0" w:space="0" w:color="auto"/>
        <w:right w:val="none" w:sz="0" w:space="0" w:color="auto"/>
      </w:divBdr>
    </w:div>
    <w:div w:id="616958830">
      <w:bodyDiv w:val="1"/>
      <w:marLeft w:val="0"/>
      <w:marRight w:val="0"/>
      <w:marTop w:val="0"/>
      <w:marBottom w:val="0"/>
      <w:divBdr>
        <w:top w:val="none" w:sz="0" w:space="0" w:color="auto"/>
        <w:left w:val="none" w:sz="0" w:space="0" w:color="auto"/>
        <w:bottom w:val="none" w:sz="0" w:space="0" w:color="auto"/>
        <w:right w:val="none" w:sz="0" w:space="0" w:color="auto"/>
      </w:divBdr>
    </w:div>
    <w:div w:id="638992953">
      <w:bodyDiv w:val="1"/>
      <w:marLeft w:val="0"/>
      <w:marRight w:val="0"/>
      <w:marTop w:val="0"/>
      <w:marBottom w:val="0"/>
      <w:divBdr>
        <w:top w:val="none" w:sz="0" w:space="0" w:color="auto"/>
        <w:left w:val="none" w:sz="0" w:space="0" w:color="auto"/>
        <w:bottom w:val="none" w:sz="0" w:space="0" w:color="auto"/>
        <w:right w:val="none" w:sz="0" w:space="0" w:color="auto"/>
      </w:divBdr>
    </w:div>
    <w:div w:id="660161744">
      <w:bodyDiv w:val="1"/>
      <w:marLeft w:val="0"/>
      <w:marRight w:val="0"/>
      <w:marTop w:val="0"/>
      <w:marBottom w:val="0"/>
      <w:divBdr>
        <w:top w:val="none" w:sz="0" w:space="0" w:color="auto"/>
        <w:left w:val="none" w:sz="0" w:space="0" w:color="auto"/>
        <w:bottom w:val="none" w:sz="0" w:space="0" w:color="auto"/>
        <w:right w:val="none" w:sz="0" w:space="0" w:color="auto"/>
      </w:divBdr>
    </w:div>
    <w:div w:id="680621312">
      <w:bodyDiv w:val="1"/>
      <w:marLeft w:val="0"/>
      <w:marRight w:val="0"/>
      <w:marTop w:val="0"/>
      <w:marBottom w:val="0"/>
      <w:divBdr>
        <w:top w:val="none" w:sz="0" w:space="0" w:color="auto"/>
        <w:left w:val="none" w:sz="0" w:space="0" w:color="auto"/>
        <w:bottom w:val="none" w:sz="0" w:space="0" w:color="auto"/>
        <w:right w:val="none" w:sz="0" w:space="0" w:color="auto"/>
      </w:divBdr>
    </w:div>
    <w:div w:id="682702454">
      <w:bodyDiv w:val="1"/>
      <w:marLeft w:val="0"/>
      <w:marRight w:val="0"/>
      <w:marTop w:val="0"/>
      <w:marBottom w:val="0"/>
      <w:divBdr>
        <w:top w:val="none" w:sz="0" w:space="0" w:color="auto"/>
        <w:left w:val="none" w:sz="0" w:space="0" w:color="auto"/>
        <w:bottom w:val="none" w:sz="0" w:space="0" w:color="auto"/>
        <w:right w:val="none" w:sz="0" w:space="0" w:color="auto"/>
      </w:divBdr>
    </w:div>
    <w:div w:id="688989049">
      <w:bodyDiv w:val="1"/>
      <w:marLeft w:val="0"/>
      <w:marRight w:val="0"/>
      <w:marTop w:val="0"/>
      <w:marBottom w:val="0"/>
      <w:divBdr>
        <w:top w:val="none" w:sz="0" w:space="0" w:color="auto"/>
        <w:left w:val="none" w:sz="0" w:space="0" w:color="auto"/>
        <w:bottom w:val="none" w:sz="0" w:space="0" w:color="auto"/>
        <w:right w:val="none" w:sz="0" w:space="0" w:color="auto"/>
      </w:divBdr>
    </w:div>
    <w:div w:id="689185784">
      <w:bodyDiv w:val="1"/>
      <w:marLeft w:val="0"/>
      <w:marRight w:val="0"/>
      <w:marTop w:val="0"/>
      <w:marBottom w:val="0"/>
      <w:divBdr>
        <w:top w:val="none" w:sz="0" w:space="0" w:color="auto"/>
        <w:left w:val="none" w:sz="0" w:space="0" w:color="auto"/>
        <w:bottom w:val="none" w:sz="0" w:space="0" w:color="auto"/>
        <w:right w:val="none" w:sz="0" w:space="0" w:color="auto"/>
      </w:divBdr>
    </w:div>
    <w:div w:id="691765063">
      <w:bodyDiv w:val="1"/>
      <w:marLeft w:val="0"/>
      <w:marRight w:val="0"/>
      <w:marTop w:val="0"/>
      <w:marBottom w:val="0"/>
      <w:divBdr>
        <w:top w:val="none" w:sz="0" w:space="0" w:color="auto"/>
        <w:left w:val="none" w:sz="0" w:space="0" w:color="auto"/>
        <w:bottom w:val="none" w:sz="0" w:space="0" w:color="auto"/>
        <w:right w:val="none" w:sz="0" w:space="0" w:color="auto"/>
      </w:divBdr>
    </w:div>
    <w:div w:id="697658914">
      <w:bodyDiv w:val="1"/>
      <w:marLeft w:val="0"/>
      <w:marRight w:val="0"/>
      <w:marTop w:val="0"/>
      <w:marBottom w:val="0"/>
      <w:divBdr>
        <w:top w:val="none" w:sz="0" w:space="0" w:color="auto"/>
        <w:left w:val="none" w:sz="0" w:space="0" w:color="auto"/>
        <w:bottom w:val="none" w:sz="0" w:space="0" w:color="auto"/>
        <w:right w:val="none" w:sz="0" w:space="0" w:color="auto"/>
      </w:divBdr>
    </w:div>
    <w:div w:id="717820628">
      <w:bodyDiv w:val="1"/>
      <w:marLeft w:val="0"/>
      <w:marRight w:val="0"/>
      <w:marTop w:val="0"/>
      <w:marBottom w:val="0"/>
      <w:divBdr>
        <w:top w:val="none" w:sz="0" w:space="0" w:color="auto"/>
        <w:left w:val="none" w:sz="0" w:space="0" w:color="auto"/>
        <w:bottom w:val="none" w:sz="0" w:space="0" w:color="auto"/>
        <w:right w:val="none" w:sz="0" w:space="0" w:color="auto"/>
      </w:divBdr>
    </w:div>
    <w:div w:id="731731147">
      <w:bodyDiv w:val="1"/>
      <w:marLeft w:val="0"/>
      <w:marRight w:val="0"/>
      <w:marTop w:val="0"/>
      <w:marBottom w:val="0"/>
      <w:divBdr>
        <w:top w:val="none" w:sz="0" w:space="0" w:color="auto"/>
        <w:left w:val="none" w:sz="0" w:space="0" w:color="auto"/>
        <w:bottom w:val="none" w:sz="0" w:space="0" w:color="auto"/>
        <w:right w:val="none" w:sz="0" w:space="0" w:color="auto"/>
      </w:divBdr>
    </w:div>
    <w:div w:id="731854862">
      <w:bodyDiv w:val="1"/>
      <w:marLeft w:val="0"/>
      <w:marRight w:val="0"/>
      <w:marTop w:val="0"/>
      <w:marBottom w:val="0"/>
      <w:divBdr>
        <w:top w:val="none" w:sz="0" w:space="0" w:color="auto"/>
        <w:left w:val="none" w:sz="0" w:space="0" w:color="auto"/>
        <w:bottom w:val="none" w:sz="0" w:space="0" w:color="auto"/>
        <w:right w:val="none" w:sz="0" w:space="0" w:color="auto"/>
      </w:divBdr>
    </w:div>
    <w:div w:id="736977113">
      <w:bodyDiv w:val="1"/>
      <w:marLeft w:val="0"/>
      <w:marRight w:val="0"/>
      <w:marTop w:val="0"/>
      <w:marBottom w:val="0"/>
      <w:divBdr>
        <w:top w:val="none" w:sz="0" w:space="0" w:color="auto"/>
        <w:left w:val="none" w:sz="0" w:space="0" w:color="auto"/>
        <w:bottom w:val="none" w:sz="0" w:space="0" w:color="auto"/>
        <w:right w:val="none" w:sz="0" w:space="0" w:color="auto"/>
      </w:divBdr>
    </w:div>
    <w:div w:id="746421122">
      <w:bodyDiv w:val="1"/>
      <w:marLeft w:val="0"/>
      <w:marRight w:val="0"/>
      <w:marTop w:val="0"/>
      <w:marBottom w:val="0"/>
      <w:divBdr>
        <w:top w:val="none" w:sz="0" w:space="0" w:color="auto"/>
        <w:left w:val="none" w:sz="0" w:space="0" w:color="auto"/>
        <w:bottom w:val="none" w:sz="0" w:space="0" w:color="auto"/>
        <w:right w:val="none" w:sz="0" w:space="0" w:color="auto"/>
      </w:divBdr>
    </w:div>
    <w:div w:id="750085003">
      <w:bodyDiv w:val="1"/>
      <w:marLeft w:val="0"/>
      <w:marRight w:val="0"/>
      <w:marTop w:val="0"/>
      <w:marBottom w:val="0"/>
      <w:divBdr>
        <w:top w:val="none" w:sz="0" w:space="0" w:color="auto"/>
        <w:left w:val="none" w:sz="0" w:space="0" w:color="auto"/>
        <w:bottom w:val="none" w:sz="0" w:space="0" w:color="auto"/>
        <w:right w:val="none" w:sz="0" w:space="0" w:color="auto"/>
      </w:divBdr>
    </w:div>
    <w:div w:id="750153877">
      <w:bodyDiv w:val="1"/>
      <w:marLeft w:val="0"/>
      <w:marRight w:val="0"/>
      <w:marTop w:val="0"/>
      <w:marBottom w:val="0"/>
      <w:divBdr>
        <w:top w:val="none" w:sz="0" w:space="0" w:color="auto"/>
        <w:left w:val="none" w:sz="0" w:space="0" w:color="auto"/>
        <w:bottom w:val="none" w:sz="0" w:space="0" w:color="auto"/>
        <w:right w:val="none" w:sz="0" w:space="0" w:color="auto"/>
      </w:divBdr>
    </w:div>
    <w:div w:id="752049621">
      <w:bodyDiv w:val="1"/>
      <w:marLeft w:val="0"/>
      <w:marRight w:val="0"/>
      <w:marTop w:val="0"/>
      <w:marBottom w:val="0"/>
      <w:divBdr>
        <w:top w:val="none" w:sz="0" w:space="0" w:color="auto"/>
        <w:left w:val="none" w:sz="0" w:space="0" w:color="auto"/>
        <w:bottom w:val="none" w:sz="0" w:space="0" w:color="auto"/>
        <w:right w:val="none" w:sz="0" w:space="0" w:color="auto"/>
      </w:divBdr>
    </w:div>
    <w:div w:id="754397873">
      <w:bodyDiv w:val="1"/>
      <w:marLeft w:val="0"/>
      <w:marRight w:val="0"/>
      <w:marTop w:val="0"/>
      <w:marBottom w:val="0"/>
      <w:divBdr>
        <w:top w:val="none" w:sz="0" w:space="0" w:color="auto"/>
        <w:left w:val="none" w:sz="0" w:space="0" w:color="auto"/>
        <w:bottom w:val="none" w:sz="0" w:space="0" w:color="auto"/>
        <w:right w:val="none" w:sz="0" w:space="0" w:color="auto"/>
      </w:divBdr>
    </w:div>
    <w:div w:id="770201608">
      <w:bodyDiv w:val="1"/>
      <w:marLeft w:val="0"/>
      <w:marRight w:val="0"/>
      <w:marTop w:val="0"/>
      <w:marBottom w:val="0"/>
      <w:divBdr>
        <w:top w:val="none" w:sz="0" w:space="0" w:color="auto"/>
        <w:left w:val="none" w:sz="0" w:space="0" w:color="auto"/>
        <w:bottom w:val="none" w:sz="0" w:space="0" w:color="auto"/>
        <w:right w:val="none" w:sz="0" w:space="0" w:color="auto"/>
      </w:divBdr>
    </w:div>
    <w:div w:id="788859757">
      <w:bodyDiv w:val="1"/>
      <w:marLeft w:val="0"/>
      <w:marRight w:val="0"/>
      <w:marTop w:val="0"/>
      <w:marBottom w:val="0"/>
      <w:divBdr>
        <w:top w:val="none" w:sz="0" w:space="0" w:color="auto"/>
        <w:left w:val="none" w:sz="0" w:space="0" w:color="auto"/>
        <w:bottom w:val="none" w:sz="0" w:space="0" w:color="auto"/>
        <w:right w:val="none" w:sz="0" w:space="0" w:color="auto"/>
      </w:divBdr>
    </w:div>
    <w:div w:id="797139294">
      <w:bodyDiv w:val="1"/>
      <w:marLeft w:val="0"/>
      <w:marRight w:val="0"/>
      <w:marTop w:val="0"/>
      <w:marBottom w:val="0"/>
      <w:divBdr>
        <w:top w:val="none" w:sz="0" w:space="0" w:color="auto"/>
        <w:left w:val="none" w:sz="0" w:space="0" w:color="auto"/>
        <w:bottom w:val="none" w:sz="0" w:space="0" w:color="auto"/>
        <w:right w:val="none" w:sz="0" w:space="0" w:color="auto"/>
      </w:divBdr>
    </w:div>
    <w:div w:id="797450474">
      <w:bodyDiv w:val="1"/>
      <w:marLeft w:val="0"/>
      <w:marRight w:val="0"/>
      <w:marTop w:val="0"/>
      <w:marBottom w:val="0"/>
      <w:divBdr>
        <w:top w:val="none" w:sz="0" w:space="0" w:color="auto"/>
        <w:left w:val="none" w:sz="0" w:space="0" w:color="auto"/>
        <w:bottom w:val="none" w:sz="0" w:space="0" w:color="auto"/>
        <w:right w:val="none" w:sz="0" w:space="0" w:color="auto"/>
      </w:divBdr>
    </w:div>
    <w:div w:id="802843783">
      <w:bodyDiv w:val="1"/>
      <w:marLeft w:val="0"/>
      <w:marRight w:val="0"/>
      <w:marTop w:val="0"/>
      <w:marBottom w:val="0"/>
      <w:divBdr>
        <w:top w:val="none" w:sz="0" w:space="0" w:color="auto"/>
        <w:left w:val="none" w:sz="0" w:space="0" w:color="auto"/>
        <w:bottom w:val="none" w:sz="0" w:space="0" w:color="auto"/>
        <w:right w:val="none" w:sz="0" w:space="0" w:color="auto"/>
      </w:divBdr>
    </w:div>
    <w:div w:id="804127628">
      <w:bodyDiv w:val="1"/>
      <w:marLeft w:val="0"/>
      <w:marRight w:val="0"/>
      <w:marTop w:val="0"/>
      <w:marBottom w:val="0"/>
      <w:divBdr>
        <w:top w:val="none" w:sz="0" w:space="0" w:color="auto"/>
        <w:left w:val="none" w:sz="0" w:space="0" w:color="auto"/>
        <w:bottom w:val="none" w:sz="0" w:space="0" w:color="auto"/>
        <w:right w:val="none" w:sz="0" w:space="0" w:color="auto"/>
      </w:divBdr>
    </w:div>
    <w:div w:id="827399096">
      <w:bodyDiv w:val="1"/>
      <w:marLeft w:val="0"/>
      <w:marRight w:val="0"/>
      <w:marTop w:val="0"/>
      <w:marBottom w:val="0"/>
      <w:divBdr>
        <w:top w:val="none" w:sz="0" w:space="0" w:color="auto"/>
        <w:left w:val="none" w:sz="0" w:space="0" w:color="auto"/>
        <w:bottom w:val="none" w:sz="0" w:space="0" w:color="auto"/>
        <w:right w:val="none" w:sz="0" w:space="0" w:color="auto"/>
      </w:divBdr>
    </w:div>
    <w:div w:id="833108935">
      <w:bodyDiv w:val="1"/>
      <w:marLeft w:val="0"/>
      <w:marRight w:val="0"/>
      <w:marTop w:val="0"/>
      <w:marBottom w:val="0"/>
      <w:divBdr>
        <w:top w:val="none" w:sz="0" w:space="0" w:color="auto"/>
        <w:left w:val="none" w:sz="0" w:space="0" w:color="auto"/>
        <w:bottom w:val="none" w:sz="0" w:space="0" w:color="auto"/>
        <w:right w:val="none" w:sz="0" w:space="0" w:color="auto"/>
      </w:divBdr>
    </w:div>
    <w:div w:id="836110845">
      <w:bodyDiv w:val="1"/>
      <w:marLeft w:val="0"/>
      <w:marRight w:val="0"/>
      <w:marTop w:val="0"/>
      <w:marBottom w:val="0"/>
      <w:divBdr>
        <w:top w:val="none" w:sz="0" w:space="0" w:color="auto"/>
        <w:left w:val="none" w:sz="0" w:space="0" w:color="auto"/>
        <w:bottom w:val="none" w:sz="0" w:space="0" w:color="auto"/>
        <w:right w:val="none" w:sz="0" w:space="0" w:color="auto"/>
      </w:divBdr>
    </w:div>
    <w:div w:id="840701394">
      <w:bodyDiv w:val="1"/>
      <w:marLeft w:val="0"/>
      <w:marRight w:val="0"/>
      <w:marTop w:val="0"/>
      <w:marBottom w:val="0"/>
      <w:divBdr>
        <w:top w:val="none" w:sz="0" w:space="0" w:color="auto"/>
        <w:left w:val="none" w:sz="0" w:space="0" w:color="auto"/>
        <w:bottom w:val="none" w:sz="0" w:space="0" w:color="auto"/>
        <w:right w:val="none" w:sz="0" w:space="0" w:color="auto"/>
      </w:divBdr>
    </w:div>
    <w:div w:id="843011642">
      <w:bodyDiv w:val="1"/>
      <w:marLeft w:val="0"/>
      <w:marRight w:val="0"/>
      <w:marTop w:val="0"/>
      <w:marBottom w:val="0"/>
      <w:divBdr>
        <w:top w:val="none" w:sz="0" w:space="0" w:color="auto"/>
        <w:left w:val="none" w:sz="0" w:space="0" w:color="auto"/>
        <w:bottom w:val="none" w:sz="0" w:space="0" w:color="auto"/>
        <w:right w:val="none" w:sz="0" w:space="0" w:color="auto"/>
      </w:divBdr>
    </w:div>
    <w:div w:id="848563783">
      <w:bodyDiv w:val="1"/>
      <w:marLeft w:val="0"/>
      <w:marRight w:val="0"/>
      <w:marTop w:val="0"/>
      <w:marBottom w:val="0"/>
      <w:divBdr>
        <w:top w:val="none" w:sz="0" w:space="0" w:color="auto"/>
        <w:left w:val="none" w:sz="0" w:space="0" w:color="auto"/>
        <w:bottom w:val="none" w:sz="0" w:space="0" w:color="auto"/>
        <w:right w:val="none" w:sz="0" w:space="0" w:color="auto"/>
      </w:divBdr>
    </w:div>
    <w:div w:id="857501718">
      <w:bodyDiv w:val="1"/>
      <w:marLeft w:val="0"/>
      <w:marRight w:val="0"/>
      <w:marTop w:val="0"/>
      <w:marBottom w:val="0"/>
      <w:divBdr>
        <w:top w:val="none" w:sz="0" w:space="0" w:color="auto"/>
        <w:left w:val="none" w:sz="0" w:space="0" w:color="auto"/>
        <w:bottom w:val="none" w:sz="0" w:space="0" w:color="auto"/>
        <w:right w:val="none" w:sz="0" w:space="0" w:color="auto"/>
      </w:divBdr>
    </w:div>
    <w:div w:id="873614031">
      <w:bodyDiv w:val="1"/>
      <w:marLeft w:val="0"/>
      <w:marRight w:val="0"/>
      <w:marTop w:val="0"/>
      <w:marBottom w:val="0"/>
      <w:divBdr>
        <w:top w:val="none" w:sz="0" w:space="0" w:color="auto"/>
        <w:left w:val="none" w:sz="0" w:space="0" w:color="auto"/>
        <w:bottom w:val="none" w:sz="0" w:space="0" w:color="auto"/>
        <w:right w:val="none" w:sz="0" w:space="0" w:color="auto"/>
      </w:divBdr>
    </w:div>
    <w:div w:id="879978283">
      <w:bodyDiv w:val="1"/>
      <w:marLeft w:val="0"/>
      <w:marRight w:val="0"/>
      <w:marTop w:val="0"/>
      <w:marBottom w:val="0"/>
      <w:divBdr>
        <w:top w:val="none" w:sz="0" w:space="0" w:color="auto"/>
        <w:left w:val="none" w:sz="0" w:space="0" w:color="auto"/>
        <w:bottom w:val="none" w:sz="0" w:space="0" w:color="auto"/>
        <w:right w:val="none" w:sz="0" w:space="0" w:color="auto"/>
      </w:divBdr>
    </w:div>
    <w:div w:id="881668797">
      <w:bodyDiv w:val="1"/>
      <w:marLeft w:val="0"/>
      <w:marRight w:val="0"/>
      <w:marTop w:val="0"/>
      <w:marBottom w:val="0"/>
      <w:divBdr>
        <w:top w:val="none" w:sz="0" w:space="0" w:color="auto"/>
        <w:left w:val="none" w:sz="0" w:space="0" w:color="auto"/>
        <w:bottom w:val="none" w:sz="0" w:space="0" w:color="auto"/>
        <w:right w:val="none" w:sz="0" w:space="0" w:color="auto"/>
      </w:divBdr>
    </w:div>
    <w:div w:id="887952668">
      <w:bodyDiv w:val="1"/>
      <w:marLeft w:val="0"/>
      <w:marRight w:val="0"/>
      <w:marTop w:val="0"/>
      <w:marBottom w:val="0"/>
      <w:divBdr>
        <w:top w:val="none" w:sz="0" w:space="0" w:color="auto"/>
        <w:left w:val="none" w:sz="0" w:space="0" w:color="auto"/>
        <w:bottom w:val="none" w:sz="0" w:space="0" w:color="auto"/>
        <w:right w:val="none" w:sz="0" w:space="0" w:color="auto"/>
      </w:divBdr>
    </w:div>
    <w:div w:id="896168366">
      <w:bodyDiv w:val="1"/>
      <w:marLeft w:val="0"/>
      <w:marRight w:val="0"/>
      <w:marTop w:val="0"/>
      <w:marBottom w:val="0"/>
      <w:divBdr>
        <w:top w:val="none" w:sz="0" w:space="0" w:color="auto"/>
        <w:left w:val="none" w:sz="0" w:space="0" w:color="auto"/>
        <w:bottom w:val="none" w:sz="0" w:space="0" w:color="auto"/>
        <w:right w:val="none" w:sz="0" w:space="0" w:color="auto"/>
      </w:divBdr>
    </w:div>
    <w:div w:id="906115433">
      <w:bodyDiv w:val="1"/>
      <w:marLeft w:val="0"/>
      <w:marRight w:val="0"/>
      <w:marTop w:val="0"/>
      <w:marBottom w:val="0"/>
      <w:divBdr>
        <w:top w:val="none" w:sz="0" w:space="0" w:color="auto"/>
        <w:left w:val="none" w:sz="0" w:space="0" w:color="auto"/>
        <w:bottom w:val="none" w:sz="0" w:space="0" w:color="auto"/>
        <w:right w:val="none" w:sz="0" w:space="0" w:color="auto"/>
      </w:divBdr>
    </w:div>
    <w:div w:id="906499077">
      <w:bodyDiv w:val="1"/>
      <w:marLeft w:val="0"/>
      <w:marRight w:val="0"/>
      <w:marTop w:val="0"/>
      <w:marBottom w:val="0"/>
      <w:divBdr>
        <w:top w:val="none" w:sz="0" w:space="0" w:color="auto"/>
        <w:left w:val="none" w:sz="0" w:space="0" w:color="auto"/>
        <w:bottom w:val="none" w:sz="0" w:space="0" w:color="auto"/>
        <w:right w:val="none" w:sz="0" w:space="0" w:color="auto"/>
      </w:divBdr>
    </w:div>
    <w:div w:id="909773472">
      <w:bodyDiv w:val="1"/>
      <w:marLeft w:val="0"/>
      <w:marRight w:val="0"/>
      <w:marTop w:val="0"/>
      <w:marBottom w:val="0"/>
      <w:divBdr>
        <w:top w:val="none" w:sz="0" w:space="0" w:color="auto"/>
        <w:left w:val="none" w:sz="0" w:space="0" w:color="auto"/>
        <w:bottom w:val="none" w:sz="0" w:space="0" w:color="auto"/>
        <w:right w:val="none" w:sz="0" w:space="0" w:color="auto"/>
      </w:divBdr>
    </w:div>
    <w:div w:id="922373947">
      <w:bodyDiv w:val="1"/>
      <w:marLeft w:val="0"/>
      <w:marRight w:val="0"/>
      <w:marTop w:val="0"/>
      <w:marBottom w:val="0"/>
      <w:divBdr>
        <w:top w:val="none" w:sz="0" w:space="0" w:color="auto"/>
        <w:left w:val="none" w:sz="0" w:space="0" w:color="auto"/>
        <w:bottom w:val="none" w:sz="0" w:space="0" w:color="auto"/>
        <w:right w:val="none" w:sz="0" w:space="0" w:color="auto"/>
      </w:divBdr>
    </w:div>
    <w:div w:id="930430191">
      <w:bodyDiv w:val="1"/>
      <w:marLeft w:val="0"/>
      <w:marRight w:val="0"/>
      <w:marTop w:val="0"/>
      <w:marBottom w:val="0"/>
      <w:divBdr>
        <w:top w:val="none" w:sz="0" w:space="0" w:color="auto"/>
        <w:left w:val="none" w:sz="0" w:space="0" w:color="auto"/>
        <w:bottom w:val="none" w:sz="0" w:space="0" w:color="auto"/>
        <w:right w:val="none" w:sz="0" w:space="0" w:color="auto"/>
      </w:divBdr>
    </w:div>
    <w:div w:id="941648461">
      <w:bodyDiv w:val="1"/>
      <w:marLeft w:val="0"/>
      <w:marRight w:val="0"/>
      <w:marTop w:val="0"/>
      <w:marBottom w:val="0"/>
      <w:divBdr>
        <w:top w:val="none" w:sz="0" w:space="0" w:color="auto"/>
        <w:left w:val="none" w:sz="0" w:space="0" w:color="auto"/>
        <w:bottom w:val="none" w:sz="0" w:space="0" w:color="auto"/>
        <w:right w:val="none" w:sz="0" w:space="0" w:color="auto"/>
      </w:divBdr>
    </w:div>
    <w:div w:id="953907973">
      <w:bodyDiv w:val="1"/>
      <w:marLeft w:val="0"/>
      <w:marRight w:val="0"/>
      <w:marTop w:val="0"/>
      <w:marBottom w:val="0"/>
      <w:divBdr>
        <w:top w:val="none" w:sz="0" w:space="0" w:color="auto"/>
        <w:left w:val="none" w:sz="0" w:space="0" w:color="auto"/>
        <w:bottom w:val="none" w:sz="0" w:space="0" w:color="auto"/>
        <w:right w:val="none" w:sz="0" w:space="0" w:color="auto"/>
      </w:divBdr>
    </w:div>
    <w:div w:id="956258446">
      <w:bodyDiv w:val="1"/>
      <w:marLeft w:val="0"/>
      <w:marRight w:val="0"/>
      <w:marTop w:val="0"/>
      <w:marBottom w:val="0"/>
      <w:divBdr>
        <w:top w:val="none" w:sz="0" w:space="0" w:color="auto"/>
        <w:left w:val="none" w:sz="0" w:space="0" w:color="auto"/>
        <w:bottom w:val="none" w:sz="0" w:space="0" w:color="auto"/>
        <w:right w:val="none" w:sz="0" w:space="0" w:color="auto"/>
      </w:divBdr>
    </w:div>
    <w:div w:id="965742716">
      <w:bodyDiv w:val="1"/>
      <w:marLeft w:val="0"/>
      <w:marRight w:val="0"/>
      <w:marTop w:val="0"/>
      <w:marBottom w:val="0"/>
      <w:divBdr>
        <w:top w:val="none" w:sz="0" w:space="0" w:color="auto"/>
        <w:left w:val="none" w:sz="0" w:space="0" w:color="auto"/>
        <w:bottom w:val="none" w:sz="0" w:space="0" w:color="auto"/>
        <w:right w:val="none" w:sz="0" w:space="0" w:color="auto"/>
      </w:divBdr>
    </w:div>
    <w:div w:id="967322443">
      <w:bodyDiv w:val="1"/>
      <w:marLeft w:val="0"/>
      <w:marRight w:val="0"/>
      <w:marTop w:val="0"/>
      <w:marBottom w:val="0"/>
      <w:divBdr>
        <w:top w:val="none" w:sz="0" w:space="0" w:color="auto"/>
        <w:left w:val="none" w:sz="0" w:space="0" w:color="auto"/>
        <w:bottom w:val="none" w:sz="0" w:space="0" w:color="auto"/>
        <w:right w:val="none" w:sz="0" w:space="0" w:color="auto"/>
      </w:divBdr>
    </w:div>
    <w:div w:id="979843650">
      <w:bodyDiv w:val="1"/>
      <w:marLeft w:val="0"/>
      <w:marRight w:val="0"/>
      <w:marTop w:val="0"/>
      <w:marBottom w:val="0"/>
      <w:divBdr>
        <w:top w:val="none" w:sz="0" w:space="0" w:color="auto"/>
        <w:left w:val="none" w:sz="0" w:space="0" w:color="auto"/>
        <w:bottom w:val="none" w:sz="0" w:space="0" w:color="auto"/>
        <w:right w:val="none" w:sz="0" w:space="0" w:color="auto"/>
      </w:divBdr>
    </w:div>
    <w:div w:id="980620605">
      <w:bodyDiv w:val="1"/>
      <w:marLeft w:val="0"/>
      <w:marRight w:val="0"/>
      <w:marTop w:val="0"/>
      <w:marBottom w:val="0"/>
      <w:divBdr>
        <w:top w:val="none" w:sz="0" w:space="0" w:color="auto"/>
        <w:left w:val="none" w:sz="0" w:space="0" w:color="auto"/>
        <w:bottom w:val="none" w:sz="0" w:space="0" w:color="auto"/>
        <w:right w:val="none" w:sz="0" w:space="0" w:color="auto"/>
      </w:divBdr>
    </w:div>
    <w:div w:id="987175608">
      <w:bodyDiv w:val="1"/>
      <w:marLeft w:val="0"/>
      <w:marRight w:val="0"/>
      <w:marTop w:val="0"/>
      <w:marBottom w:val="0"/>
      <w:divBdr>
        <w:top w:val="none" w:sz="0" w:space="0" w:color="auto"/>
        <w:left w:val="none" w:sz="0" w:space="0" w:color="auto"/>
        <w:bottom w:val="none" w:sz="0" w:space="0" w:color="auto"/>
        <w:right w:val="none" w:sz="0" w:space="0" w:color="auto"/>
      </w:divBdr>
    </w:div>
    <w:div w:id="995497083">
      <w:bodyDiv w:val="1"/>
      <w:marLeft w:val="0"/>
      <w:marRight w:val="0"/>
      <w:marTop w:val="0"/>
      <w:marBottom w:val="0"/>
      <w:divBdr>
        <w:top w:val="none" w:sz="0" w:space="0" w:color="auto"/>
        <w:left w:val="none" w:sz="0" w:space="0" w:color="auto"/>
        <w:bottom w:val="none" w:sz="0" w:space="0" w:color="auto"/>
        <w:right w:val="none" w:sz="0" w:space="0" w:color="auto"/>
      </w:divBdr>
    </w:div>
    <w:div w:id="997536371">
      <w:bodyDiv w:val="1"/>
      <w:marLeft w:val="0"/>
      <w:marRight w:val="0"/>
      <w:marTop w:val="0"/>
      <w:marBottom w:val="0"/>
      <w:divBdr>
        <w:top w:val="none" w:sz="0" w:space="0" w:color="auto"/>
        <w:left w:val="none" w:sz="0" w:space="0" w:color="auto"/>
        <w:bottom w:val="none" w:sz="0" w:space="0" w:color="auto"/>
        <w:right w:val="none" w:sz="0" w:space="0" w:color="auto"/>
      </w:divBdr>
    </w:div>
    <w:div w:id="998078728">
      <w:bodyDiv w:val="1"/>
      <w:marLeft w:val="0"/>
      <w:marRight w:val="0"/>
      <w:marTop w:val="0"/>
      <w:marBottom w:val="0"/>
      <w:divBdr>
        <w:top w:val="none" w:sz="0" w:space="0" w:color="auto"/>
        <w:left w:val="none" w:sz="0" w:space="0" w:color="auto"/>
        <w:bottom w:val="none" w:sz="0" w:space="0" w:color="auto"/>
        <w:right w:val="none" w:sz="0" w:space="0" w:color="auto"/>
      </w:divBdr>
    </w:div>
    <w:div w:id="999040971">
      <w:bodyDiv w:val="1"/>
      <w:marLeft w:val="0"/>
      <w:marRight w:val="0"/>
      <w:marTop w:val="0"/>
      <w:marBottom w:val="0"/>
      <w:divBdr>
        <w:top w:val="none" w:sz="0" w:space="0" w:color="auto"/>
        <w:left w:val="none" w:sz="0" w:space="0" w:color="auto"/>
        <w:bottom w:val="none" w:sz="0" w:space="0" w:color="auto"/>
        <w:right w:val="none" w:sz="0" w:space="0" w:color="auto"/>
      </w:divBdr>
    </w:div>
    <w:div w:id="1007557430">
      <w:bodyDiv w:val="1"/>
      <w:marLeft w:val="0"/>
      <w:marRight w:val="0"/>
      <w:marTop w:val="0"/>
      <w:marBottom w:val="0"/>
      <w:divBdr>
        <w:top w:val="none" w:sz="0" w:space="0" w:color="auto"/>
        <w:left w:val="none" w:sz="0" w:space="0" w:color="auto"/>
        <w:bottom w:val="none" w:sz="0" w:space="0" w:color="auto"/>
        <w:right w:val="none" w:sz="0" w:space="0" w:color="auto"/>
      </w:divBdr>
    </w:div>
    <w:div w:id="1018048484">
      <w:bodyDiv w:val="1"/>
      <w:marLeft w:val="0"/>
      <w:marRight w:val="0"/>
      <w:marTop w:val="0"/>
      <w:marBottom w:val="0"/>
      <w:divBdr>
        <w:top w:val="none" w:sz="0" w:space="0" w:color="auto"/>
        <w:left w:val="none" w:sz="0" w:space="0" w:color="auto"/>
        <w:bottom w:val="none" w:sz="0" w:space="0" w:color="auto"/>
        <w:right w:val="none" w:sz="0" w:space="0" w:color="auto"/>
      </w:divBdr>
    </w:div>
    <w:div w:id="1020083879">
      <w:bodyDiv w:val="1"/>
      <w:marLeft w:val="0"/>
      <w:marRight w:val="0"/>
      <w:marTop w:val="0"/>
      <w:marBottom w:val="0"/>
      <w:divBdr>
        <w:top w:val="none" w:sz="0" w:space="0" w:color="auto"/>
        <w:left w:val="none" w:sz="0" w:space="0" w:color="auto"/>
        <w:bottom w:val="none" w:sz="0" w:space="0" w:color="auto"/>
        <w:right w:val="none" w:sz="0" w:space="0" w:color="auto"/>
      </w:divBdr>
    </w:div>
    <w:div w:id="1032682868">
      <w:bodyDiv w:val="1"/>
      <w:marLeft w:val="0"/>
      <w:marRight w:val="0"/>
      <w:marTop w:val="0"/>
      <w:marBottom w:val="0"/>
      <w:divBdr>
        <w:top w:val="none" w:sz="0" w:space="0" w:color="auto"/>
        <w:left w:val="none" w:sz="0" w:space="0" w:color="auto"/>
        <w:bottom w:val="none" w:sz="0" w:space="0" w:color="auto"/>
        <w:right w:val="none" w:sz="0" w:space="0" w:color="auto"/>
      </w:divBdr>
    </w:div>
    <w:div w:id="1036346962">
      <w:bodyDiv w:val="1"/>
      <w:marLeft w:val="0"/>
      <w:marRight w:val="0"/>
      <w:marTop w:val="0"/>
      <w:marBottom w:val="0"/>
      <w:divBdr>
        <w:top w:val="none" w:sz="0" w:space="0" w:color="auto"/>
        <w:left w:val="none" w:sz="0" w:space="0" w:color="auto"/>
        <w:bottom w:val="none" w:sz="0" w:space="0" w:color="auto"/>
        <w:right w:val="none" w:sz="0" w:space="0" w:color="auto"/>
      </w:divBdr>
    </w:div>
    <w:div w:id="1058668888">
      <w:bodyDiv w:val="1"/>
      <w:marLeft w:val="0"/>
      <w:marRight w:val="0"/>
      <w:marTop w:val="0"/>
      <w:marBottom w:val="0"/>
      <w:divBdr>
        <w:top w:val="none" w:sz="0" w:space="0" w:color="auto"/>
        <w:left w:val="none" w:sz="0" w:space="0" w:color="auto"/>
        <w:bottom w:val="none" w:sz="0" w:space="0" w:color="auto"/>
        <w:right w:val="none" w:sz="0" w:space="0" w:color="auto"/>
      </w:divBdr>
    </w:div>
    <w:div w:id="1058935709">
      <w:bodyDiv w:val="1"/>
      <w:marLeft w:val="0"/>
      <w:marRight w:val="0"/>
      <w:marTop w:val="0"/>
      <w:marBottom w:val="0"/>
      <w:divBdr>
        <w:top w:val="none" w:sz="0" w:space="0" w:color="auto"/>
        <w:left w:val="none" w:sz="0" w:space="0" w:color="auto"/>
        <w:bottom w:val="none" w:sz="0" w:space="0" w:color="auto"/>
        <w:right w:val="none" w:sz="0" w:space="0" w:color="auto"/>
      </w:divBdr>
    </w:div>
    <w:div w:id="1062211501">
      <w:bodyDiv w:val="1"/>
      <w:marLeft w:val="0"/>
      <w:marRight w:val="0"/>
      <w:marTop w:val="0"/>
      <w:marBottom w:val="0"/>
      <w:divBdr>
        <w:top w:val="none" w:sz="0" w:space="0" w:color="auto"/>
        <w:left w:val="none" w:sz="0" w:space="0" w:color="auto"/>
        <w:bottom w:val="none" w:sz="0" w:space="0" w:color="auto"/>
        <w:right w:val="none" w:sz="0" w:space="0" w:color="auto"/>
      </w:divBdr>
    </w:div>
    <w:div w:id="1063288028">
      <w:bodyDiv w:val="1"/>
      <w:marLeft w:val="0"/>
      <w:marRight w:val="0"/>
      <w:marTop w:val="0"/>
      <w:marBottom w:val="0"/>
      <w:divBdr>
        <w:top w:val="none" w:sz="0" w:space="0" w:color="auto"/>
        <w:left w:val="none" w:sz="0" w:space="0" w:color="auto"/>
        <w:bottom w:val="none" w:sz="0" w:space="0" w:color="auto"/>
        <w:right w:val="none" w:sz="0" w:space="0" w:color="auto"/>
      </w:divBdr>
    </w:div>
    <w:div w:id="1070539927">
      <w:bodyDiv w:val="1"/>
      <w:marLeft w:val="0"/>
      <w:marRight w:val="0"/>
      <w:marTop w:val="0"/>
      <w:marBottom w:val="0"/>
      <w:divBdr>
        <w:top w:val="none" w:sz="0" w:space="0" w:color="auto"/>
        <w:left w:val="none" w:sz="0" w:space="0" w:color="auto"/>
        <w:bottom w:val="none" w:sz="0" w:space="0" w:color="auto"/>
        <w:right w:val="none" w:sz="0" w:space="0" w:color="auto"/>
      </w:divBdr>
    </w:div>
    <w:div w:id="1076129775">
      <w:bodyDiv w:val="1"/>
      <w:marLeft w:val="0"/>
      <w:marRight w:val="0"/>
      <w:marTop w:val="0"/>
      <w:marBottom w:val="0"/>
      <w:divBdr>
        <w:top w:val="none" w:sz="0" w:space="0" w:color="auto"/>
        <w:left w:val="none" w:sz="0" w:space="0" w:color="auto"/>
        <w:bottom w:val="none" w:sz="0" w:space="0" w:color="auto"/>
        <w:right w:val="none" w:sz="0" w:space="0" w:color="auto"/>
      </w:divBdr>
    </w:div>
    <w:div w:id="1088575012">
      <w:bodyDiv w:val="1"/>
      <w:marLeft w:val="0"/>
      <w:marRight w:val="0"/>
      <w:marTop w:val="0"/>
      <w:marBottom w:val="0"/>
      <w:divBdr>
        <w:top w:val="none" w:sz="0" w:space="0" w:color="auto"/>
        <w:left w:val="none" w:sz="0" w:space="0" w:color="auto"/>
        <w:bottom w:val="none" w:sz="0" w:space="0" w:color="auto"/>
        <w:right w:val="none" w:sz="0" w:space="0" w:color="auto"/>
      </w:divBdr>
    </w:div>
    <w:div w:id="1090196640">
      <w:bodyDiv w:val="1"/>
      <w:marLeft w:val="0"/>
      <w:marRight w:val="0"/>
      <w:marTop w:val="0"/>
      <w:marBottom w:val="0"/>
      <w:divBdr>
        <w:top w:val="none" w:sz="0" w:space="0" w:color="auto"/>
        <w:left w:val="none" w:sz="0" w:space="0" w:color="auto"/>
        <w:bottom w:val="none" w:sz="0" w:space="0" w:color="auto"/>
        <w:right w:val="none" w:sz="0" w:space="0" w:color="auto"/>
      </w:divBdr>
    </w:div>
    <w:div w:id="1110927083">
      <w:bodyDiv w:val="1"/>
      <w:marLeft w:val="0"/>
      <w:marRight w:val="0"/>
      <w:marTop w:val="0"/>
      <w:marBottom w:val="0"/>
      <w:divBdr>
        <w:top w:val="none" w:sz="0" w:space="0" w:color="auto"/>
        <w:left w:val="none" w:sz="0" w:space="0" w:color="auto"/>
        <w:bottom w:val="none" w:sz="0" w:space="0" w:color="auto"/>
        <w:right w:val="none" w:sz="0" w:space="0" w:color="auto"/>
      </w:divBdr>
    </w:div>
    <w:div w:id="1114053451">
      <w:bodyDiv w:val="1"/>
      <w:marLeft w:val="0"/>
      <w:marRight w:val="0"/>
      <w:marTop w:val="0"/>
      <w:marBottom w:val="0"/>
      <w:divBdr>
        <w:top w:val="none" w:sz="0" w:space="0" w:color="auto"/>
        <w:left w:val="none" w:sz="0" w:space="0" w:color="auto"/>
        <w:bottom w:val="none" w:sz="0" w:space="0" w:color="auto"/>
        <w:right w:val="none" w:sz="0" w:space="0" w:color="auto"/>
      </w:divBdr>
    </w:div>
    <w:div w:id="1114179668">
      <w:bodyDiv w:val="1"/>
      <w:marLeft w:val="0"/>
      <w:marRight w:val="0"/>
      <w:marTop w:val="0"/>
      <w:marBottom w:val="0"/>
      <w:divBdr>
        <w:top w:val="none" w:sz="0" w:space="0" w:color="auto"/>
        <w:left w:val="none" w:sz="0" w:space="0" w:color="auto"/>
        <w:bottom w:val="none" w:sz="0" w:space="0" w:color="auto"/>
        <w:right w:val="none" w:sz="0" w:space="0" w:color="auto"/>
      </w:divBdr>
      <w:divsChild>
        <w:div w:id="30227995">
          <w:marLeft w:val="0"/>
          <w:marRight w:val="0"/>
          <w:marTop w:val="0"/>
          <w:marBottom w:val="0"/>
          <w:divBdr>
            <w:top w:val="none" w:sz="0" w:space="0" w:color="auto"/>
            <w:left w:val="none" w:sz="0" w:space="0" w:color="auto"/>
            <w:bottom w:val="none" w:sz="0" w:space="0" w:color="auto"/>
            <w:right w:val="none" w:sz="0" w:space="0" w:color="auto"/>
          </w:divBdr>
        </w:div>
        <w:div w:id="161510614">
          <w:marLeft w:val="0"/>
          <w:marRight w:val="0"/>
          <w:marTop w:val="0"/>
          <w:marBottom w:val="0"/>
          <w:divBdr>
            <w:top w:val="none" w:sz="0" w:space="0" w:color="auto"/>
            <w:left w:val="none" w:sz="0" w:space="0" w:color="auto"/>
            <w:bottom w:val="none" w:sz="0" w:space="0" w:color="auto"/>
            <w:right w:val="none" w:sz="0" w:space="0" w:color="auto"/>
          </w:divBdr>
        </w:div>
        <w:div w:id="252475558">
          <w:marLeft w:val="0"/>
          <w:marRight w:val="0"/>
          <w:marTop w:val="0"/>
          <w:marBottom w:val="0"/>
          <w:divBdr>
            <w:top w:val="none" w:sz="0" w:space="0" w:color="auto"/>
            <w:left w:val="none" w:sz="0" w:space="0" w:color="auto"/>
            <w:bottom w:val="none" w:sz="0" w:space="0" w:color="auto"/>
            <w:right w:val="none" w:sz="0" w:space="0" w:color="auto"/>
          </w:divBdr>
          <w:divsChild>
            <w:div w:id="852186890">
              <w:marLeft w:val="0"/>
              <w:marRight w:val="0"/>
              <w:marTop w:val="0"/>
              <w:marBottom w:val="0"/>
              <w:divBdr>
                <w:top w:val="none" w:sz="0" w:space="0" w:color="auto"/>
                <w:left w:val="none" w:sz="0" w:space="0" w:color="auto"/>
                <w:bottom w:val="none" w:sz="0" w:space="0" w:color="auto"/>
                <w:right w:val="none" w:sz="0" w:space="0" w:color="auto"/>
              </w:divBdr>
            </w:div>
            <w:div w:id="1199465059">
              <w:marLeft w:val="0"/>
              <w:marRight w:val="0"/>
              <w:marTop w:val="0"/>
              <w:marBottom w:val="0"/>
              <w:divBdr>
                <w:top w:val="none" w:sz="0" w:space="0" w:color="auto"/>
                <w:left w:val="none" w:sz="0" w:space="0" w:color="auto"/>
                <w:bottom w:val="none" w:sz="0" w:space="0" w:color="auto"/>
                <w:right w:val="none" w:sz="0" w:space="0" w:color="auto"/>
              </w:divBdr>
            </w:div>
          </w:divsChild>
        </w:div>
        <w:div w:id="448932126">
          <w:marLeft w:val="0"/>
          <w:marRight w:val="0"/>
          <w:marTop w:val="0"/>
          <w:marBottom w:val="0"/>
          <w:divBdr>
            <w:top w:val="none" w:sz="0" w:space="0" w:color="auto"/>
            <w:left w:val="none" w:sz="0" w:space="0" w:color="auto"/>
            <w:bottom w:val="none" w:sz="0" w:space="0" w:color="auto"/>
            <w:right w:val="none" w:sz="0" w:space="0" w:color="auto"/>
          </w:divBdr>
        </w:div>
        <w:div w:id="491871646">
          <w:marLeft w:val="0"/>
          <w:marRight w:val="0"/>
          <w:marTop w:val="0"/>
          <w:marBottom w:val="0"/>
          <w:divBdr>
            <w:top w:val="none" w:sz="0" w:space="0" w:color="auto"/>
            <w:left w:val="none" w:sz="0" w:space="0" w:color="auto"/>
            <w:bottom w:val="none" w:sz="0" w:space="0" w:color="auto"/>
            <w:right w:val="none" w:sz="0" w:space="0" w:color="auto"/>
          </w:divBdr>
          <w:divsChild>
            <w:div w:id="180093406">
              <w:marLeft w:val="0"/>
              <w:marRight w:val="0"/>
              <w:marTop w:val="0"/>
              <w:marBottom w:val="0"/>
              <w:divBdr>
                <w:top w:val="none" w:sz="0" w:space="0" w:color="auto"/>
                <w:left w:val="none" w:sz="0" w:space="0" w:color="auto"/>
                <w:bottom w:val="none" w:sz="0" w:space="0" w:color="auto"/>
                <w:right w:val="none" w:sz="0" w:space="0" w:color="auto"/>
              </w:divBdr>
            </w:div>
          </w:divsChild>
        </w:div>
        <w:div w:id="519853150">
          <w:marLeft w:val="0"/>
          <w:marRight w:val="0"/>
          <w:marTop w:val="0"/>
          <w:marBottom w:val="0"/>
          <w:divBdr>
            <w:top w:val="none" w:sz="0" w:space="0" w:color="auto"/>
            <w:left w:val="none" w:sz="0" w:space="0" w:color="auto"/>
            <w:bottom w:val="none" w:sz="0" w:space="0" w:color="auto"/>
            <w:right w:val="none" w:sz="0" w:space="0" w:color="auto"/>
          </w:divBdr>
          <w:divsChild>
            <w:div w:id="73626519">
              <w:marLeft w:val="0"/>
              <w:marRight w:val="0"/>
              <w:marTop w:val="0"/>
              <w:marBottom w:val="0"/>
              <w:divBdr>
                <w:top w:val="none" w:sz="0" w:space="0" w:color="auto"/>
                <w:left w:val="none" w:sz="0" w:space="0" w:color="auto"/>
                <w:bottom w:val="none" w:sz="0" w:space="0" w:color="auto"/>
                <w:right w:val="none" w:sz="0" w:space="0" w:color="auto"/>
              </w:divBdr>
            </w:div>
            <w:div w:id="150025386">
              <w:marLeft w:val="0"/>
              <w:marRight w:val="0"/>
              <w:marTop w:val="0"/>
              <w:marBottom w:val="0"/>
              <w:divBdr>
                <w:top w:val="none" w:sz="0" w:space="0" w:color="auto"/>
                <w:left w:val="none" w:sz="0" w:space="0" w:color="auto"/>
                <w:bottom w:val="none" w:sz="0" w:space="0" w:color="auto"/>
                <w:right w:val="none" w:sz="0" w:space="0" w:color="auto"/>
              </w:divBdr>
            </w:div>
          </w:divsChild>
        </w:div>
        <w:div w:id="660357363">
          <w:marLeft w:val="0"/>
          <w:marRight w:val="0"/>
          <w:marTop w:val="0"/>
          <w:marBottom w:val="0"/>
          <w:divBdr>
            <w:top w:val="none" w:sz="0" w:space="0" w:color="auto"/>
            <w:left w:val="none" w:sz="0" w:space="0" w:color="auto"/>
            <w:bottom w:val="none" w:sz="0" w:space="0" w:color="auto"/>
            <w:right w:val="none" w:sz="0" w:space="0" w:color="auto"/>
          </w:divBdr>
        </w:div>
        <w:div w:id="667097558">
          <w:marLeft w:val="0"/>
          <w:marRight w:val="0"/>
          <w:marTop w:val="0"/>
          <w:marBottom w:val="0"/>
          <w:divBdr>
            <w:top w:val="none" w:sz="0" w:space="0" w:color="auto"/>
            <w:left w:val="none" w:sz="0" w:space="0" w:color="auto"/>
            <w:bottom w:val="none" w:sz="0" w:space="0" w:color="auto"/>
            <w:right w:val="none" w:sz="0" w:space="0" w:color="auto"/>
          </w:divBdr>
          <w:divsChild>
            <w:div w:id="2061443062">
              <w:marLeft w:val="0"/>
              <w:marRight w:val="0"/>
              <w:marTop w:val="0"/>
              <w:marBottom w:val="0"/>
              <w:divBdr>
                <w:top w:val="none" w:sz="0" w:space="0" w:color="auto"/>
                <w:left w:val="none" w:sz="0" w:space="0" w:color="auto"/>
                <w:bottom w:val="none" w:sz="0" w:space="0" w:color="auto"/>
                <w:right w:val="none" w:sz="0" w:space="0" w:color="auto"/>
              </w:divBdr>
            </w:div>
          </w:divsChild>
        </w:div>
        <w:div w:id="735011271">
          <w:marLeft w:val="0"/>
          <w:marRight w:val="0"/>
          <w:marTop w:val="0"/>
          <w:marBottom w:val="0"/>
          <w:divBdr>
            <w:top w:val="none" w:sz="0" w:space="0" w:color="auto"/>
            <w:left w:val="none" w:sz="0" w:space="0" w:color="auto"/>
            <w:bottom w:val="none" w:sz="0" w:space="0" w:color="auto"/>
            <w:right w:val="none" w:sz="0" w:space="0" w:color="auto"/>
          </w:divBdr>
          <w:divsChild>
            <w:div w:id="520245548">
              <w:marLeft w:val="0"/>
              <w:marRight w:val="0"/>
              <w:marTop w:val="0"/>
              <w:marBottom w:val="0"/>
              <w:divBdr>
                <w:top w:val="none" w:sz="0" w:space="0" w:color="auto"/>
                <w:left w:val="none" w:sz="0" w:space="0" w:color="auto"/>
                <w:bottom w:val="none" w:sz="0" w:space="0" w:color="auto"/>
                <w:right w:val="none" w:sz="0" w:space="0" w:color="auto"/>
              </w:divBdr>
            </w:div>
            <w:div w:id="698942899">
              <w:marLeft w:val="0"/>
              <w:marRight w:val="0"/>
              <w:marTop w:val="0"/>
              <w:marBottom w:val="0"/>
              <w:divBdr>
                <w:top w:val="none" w:sz="0" w:space="0" w:color="auto"/>
                <w:left w:val="none" w:sz="0" w:space="0" w:color="auto"/>
                <w:bottom w:val="none" w:sz="0" w:space="0" w:color="auto"/>
                <w:right w:val="none" w:sz="0" w:space="0" w:color="auto"/>
              </w:divBdr>
            </w:div>
          </w:divsChild>
        </w:div>
        <w:div w:id="779297491">
          <w:marLeft w:val="0"/>
          <w:marRight w:val="0"/>
          <w:marTop w:val="0"/>
          <w:marBottom w:val="0"/>
          <w:divBdr>
            <w:top w:val="none" w:sz="0" w:space="0" w:color="auto"/>
            <w:left w:val="none" w:sz="0" w:space="0" w:color="auto"/>
            <w:bottom w:val="none" w:sz="0" w:space="0" w:color="auto"/>
            <w:right w:val="none" w:sz="0" w:space="0" w:color="auto"/>
          </w:divBdr>
        </w:div>
        <w:div w:id="819272758">
          <w:marLeft w:val="0"/>
          <w:marRight w:val="0"/>
          <w:marTop w:val="0"/>
          <w:marBottom w:val="0"/>
          <w:divBdr>
            <w:top w:val="none" w:sz="0" w:space="0" w:color="auto"/>
            <w:left w:val="none" w:sz="0" w:space="0" w:color="auto"/>
            <w:bottom w:val="none" w:sz="0" w:space="0" w:color="auto"/>
            <w:right w:val="none" w:sz="0" w:space="0" w:color="auto"/>
          </w:divBdr>
          <w:divsChild>
            <w:div w:id="301161741">
              <w:marLeft w:val="0"/>
              <w:marRight w:val="0"/>
              <w:marTop w:val="0"/>
              <w:marBottom w:val="0"/>
              <w:divBdr>
                <w:top w:val="none" w:sz="0" w:space="0" w:color="auto"/>
                <w:left w:val="none" w:sz="0" w:space="0" w:color="auto"/>
                <w:bottom w:val="none" w:sz="0" w:space="0" w:color="auto"/>
                <w:right w:val="none" w:sz="0" w:space="0" w:color="auto"/>
              </w:divBdr>
            </w:div>
            <w:div w:id="1383940318">
              <w:marLeft w:val="0"/>
              <w:marRight w:val="0"/>
              <w:marTop w:val="0"/>
              <w:marBottom w:val="0"/>
              <w:divBdr>
                <w:top w:val="none" w:sz="0" w:space="0" w:color="auto"/>
                <w:left w:val="none" w:sz="0" w:space="0" w:color="auto"/>
                <w:bottom w:val="none" w:sz="0" w:space="0" w:color="auto"/>
                <w:right w:val="none" w:sz="0" w:space="0" w:color="auto"/>
              </w:divBdr>
            </w:div>
          </w:divsChild>
        </w:div>
        <w:div w:id="856429799">
          <w:marLeft w:val="0"/>
          <w:marRight w:val="0"/>
          <w:marTop w:val="0"/>
          <w:marBottom w:val="0"/>
          <w:divBdr>
            <w:top w:val="none" w:sz="0" w:space="0" w:color="auto"/>
            <w:left w:val="none" w:sz="0" w:space="0" w:color="auto"/>
            <w:bottom w:val="none" w:sz="0" w:space="0" w:color="auto"/>
            <w:right w:val="none" w:sz="0" w:space="0" w:color="auto"/>
          </w:divBdr>
        </w:div>
        <w:div w:id="891893297">
          <w:marLeft w:val="0"/>
          <w:marRight w:val="0"/>
          <w:marTop w:val="0"/>
          <w:marBottom w:val="0"/>
          <w:divBdr>
            <w:top w:val="none" w:sz="0" w:space="0" w:color="auto"/>
            <w:left w:val="none" w:sz="0" w:space="0" w:color="auto"/>
            <w:bottom w:val="none" w:sz="0" w:space="0" w:color="auto"/>
            <w:right w:val="none" w:sz="0" w:space="0" w:color="auto"/>
          </w:divBdr>
          <w:divsChild>
            <w:div w:id="756052536">
              <w:marLeft w:val="0"/>
              <w:marRight w:val="0"/>
              <w:marTop w:val="0"/>
              <w:marBottom w:val="0"/>
              <w:divBdr>
                <w:top w:val="none" w:sz="0" w:space="0" w:color="auto"/>
                <w:left w:val="none" w:sz="0" w:space="0" w:color="auto"/>
                <w:bottom w:val="none" w:sz="0" w:space="0" w:color="auto"/>
                <w:right w:val="none" w:sz="0" w:space="0" w:color="auto"/>
              </w:divBdr>
            </w:div>
            <w:div w:id="1826820162">
              <w:marLeft w:val="0"/>
              <w:marRight w:val="0"/>
              <w:marTop w:val="0"/>
              <w:marBottom w:val="0"/>
              <w:divBdr>
                <w:top w:val="none" w:sz="0" w:space="0" w:color="auto"/>
                <w:left w:val="none" w:sz="0" w:space="0" w:color="auto"/>
                <w:bottom w:val="none" w:sz="0" w:space="0" w:color="auto"/>
                <w:right w:val="none" w:sz="0" w:space="0" w:color="auto"/>
              </w:divBdr>
            </w:div>
          </w:divsChild>
        </w:div>
        <w:div w:id="934636498">
          <w:marLeft w:val="0"/>
          <w:marRight w:val="0"/>
          <w:marTop w:val="0"/>
          <w:marBottom w:val="0"/>
          <w:divBdr>
            <w:top w:val="none" w:sz="0" w:space="0" w:color="auto"/>
            <w:left w:val="none" w:sz="0" w:space="0" w:color="auto"/>
            <w:bottom w:val="none" w:sz="0" w:space="0" w:color="auto"/>
            <w:right w:val="none" w:sz="0" w:space="0" w:color="auto"/>
          </w:divBdr>
          <w:divsChild>
            <w:div w:id="598418172">
              <w:marLeft w:val="0"/>
              <w:marRight w:val="0"/>
              <w:marTop w:val="0"/>
              <w:marBottom w:val="0"/>
              <w:divBdr>
                <w:top w:val="none" w:sz="0" w:space="0" w:color="auto"/>
                <w:left w:val="none" w:sz="0" w:space="0" w:color="auto"/>
                <w:bottom w:val="none" w:sz="0" w:space="0" w:color="auto"/>
                <w:right w:val="none" w:sz="0" w:space="0" w:color="auto"/>
              </w:divBdr>
            </w:div>
            <w:div w:id="979067685">
              <w:marLeft w:val="0"/>
              <w:marRight w:val="0"/>
              <w:marTop w:val="0"/>
              <w:marBottom w:val="0"/>
              <w:divBdr>
                <w:top w:val="none" w:sz="0" w:space="0" w:color="auto"/>
                <w:left w:val="none" w:sz="0" w:space="0" w:color="auto"/>
                <w:bottom w:val="none" w:sz="0" w:space="0" w:color="auto"/>
                <w:right w:val="none" w:sz="0" w:space="0" w:color="auto"/>
              </w:divBdr>
            </w:div>
          </w:divsChild>
        </w:div>
        <w:div w:id="1021512689">
          <w:marLeft w:val="0"/>
          <w:marRight w:val="0"/>
          <w:marTop w:val="0"/>
          <w:marBottom w:val="0"/>
          <w:divBdr>
            <w:top w:val="none" w:sz="0" w:space="0" w:color="auto"/>
            <w:left w:val="none" w:sz="0" w:space="0" w:color="auto"/>
            <w:bottom w:val="none" w:sz="0" w:space="0" w:color="auto"/>
            <w:right w:val="none" w:sz="0" w:space="0" w:color="auto"/>
          </w:divBdr>
          <w:divsChild>
            <w:div w:id="1672172188">
              <w:marLeft w:val="0"/>
              <w:marRight w:val="0"/>
              <w:marTop w:val="0"/>
              <w:marBottom w:val="0"/>
              <w:divBdr>
                <w:top w:val="none" w:sz="0" w:space="0" w:color="auto"/>
                <w:left w:val="none" w:sz="0" w:space="0" w:color="auto"/>
                <w:bottom w:val="none" w:sz="0" w:space="0" w:color="auto"/>
                <w:right w:val="none" w:sz="0" w:space="0" w:color="auto"/>
              </w:divBdr>
            </w:div>
          </w:divsChild>
        </w:div>
        <w:div w:id="1094400082">
          <w:marLeft w:val="0"/>
          <w:marRight w:val="0"/>
          <w:marTop w:val="0"/>
          <w:marBottom w:val="0"/>
          <w:divBdr>
            <w:top w:val="none" w:sz="0" w:space="0" w:color="auto"/>
            <w:left w:val="none" w:sz="0" w:space="0" w:color="auto"/>
            <w:bottom w:val="none" w:sz="0" w:space="0" w:color="auto"/>
            <w:right w:val="none" w:sz="0" w:space="0" w:color="auto"/>
          </w:divBdr>
          <w:divsChild>
            <w:div w:id="1758751032">
              <w:marLeft w:val="0"/>
              <w:marRight w:val="0"/>
              <w:marTop w:val="0"/>
              <w:marBottom w:val="0"/>
              <w:divBdr>
                <w:top w:val="none" w:sz="0" w:space="0" w:color="auto"/>
                <w:left w:val="none" w:sz="0" w:space="0" w:color="auto"/>
                <w:bottom w:val="none" w:sz="0" w:space="0" w:color="auto"/>
                <w:right w:val="none" w:sz="0" w:space="0" w:color="auto"/>
              </w:divBdr>
            </w:div>
          </w:divsChild>
        </w:div>
        <w:div w:id="1134830448">
          <w:marLeft w:val="0"/>
          <w:marRight w:val="0"/>
          <w:marTop w:val="0"/>
          <w:marBottom w:val="0"/>
          <w:divBdr>
            <w:top w:val="none" w:sz="0" w:space="0" w:color="auto"/>
            <w:left w:val="none" w:sz="0" w:space="0" w:color="auto"/>
            <w:bottom w:val="none" w:sz="0" w:space="0" w:color="auto"/>
            <w:right w:val="none" w:sz="0" w:space="0" w:color="auto"/>
          </w:divBdr>
        </w:div>
        <w:div w:id="1343165560">
          <w:marLeft w:val="0"/>
          <w:marRight w:val="0"/>
          <w:marTop w:val="0"/>
          <w:marBottom w:val="0"/>
          <w:divBdr>
            <w:top w:val="none" w:sz="0" w:space="0" w:color="auto"/>
            <w:left w:val="none" w:sz="0" w:space="0" w:color="auto"/>
            <w:bottom w:val="none" w:sz="0" w:space="0" w:color="auto"/>
            <w:right w:val="none" w:sz="0" w:space="0" w:color="auto"/>
          </w:divBdr>
          <w:divsChild>
            <w:div w:id="17657539">
              <w:marLeft w:val="0"/>
              <w:marRight w:val="0"/>
              <w:marTop w:val="0"/>
              <w:marBottom w:val="0"/>
              <w:divBdr>
                <w:top w:val="none" w:sz="0" w:space="0" w:color="auto"/>
                <w:left w:val="none" w:sz="0" w:space="0" w:color="auto"/>
                <w:bottom w:val="none" w:sz="0" w:space="0" w:color="auto"/>
                <w:right w:val="none" w:sz="0" w:space="0" w:color="auto"/>
              </w:divBdr>
            </w:div>
            <w:div w:id="1691954119">
              <w:marLeft w:val="0"/>
              <w:marRight w:val="0"/>
              <w:marTop w:val="0"/>
              <w:marBottom w:val="0"/>
              <w:divBdr>
                <w:top w:val="none" w:sz="0" w:space="0" w:color="auto"/>
                <w:left w:val="none" w:sz="0" w:space="0" w:color="auto"/>
                <w:bottom w:val="none" w:sz="0" w:space="0" w:color="auto"/>
                <w:right w:val="none" w:sz="0" w:space="0" w:color="auto"/>
              </w:divBdr>
            </w:div>
          </w:divsChild>
        </w:div>
        <w:div w:id="1413236477">
          <w:marLeft w:val="0"/>
          <w:marRight w:val="0"/>
          <w:marTop w:val="0"/>
          <w:marBottom w:val="0"/>
          <w:divBdr>
            <w:top w:val="none" w:sz="0" w:space="0" w:color="auto"/>
            <w:left w:val="none" w:sz="0" w:space="0" w:color="auto"/>
            <w:bottom w:val="none" w:sz="0" w:space="0" w:color="auto"/>
            <w:right w:val="none" w:sz="0" w:space="0" w:color="auto"/>
          </w:divBdr>
          <w:divsChild>
            <w:div w:id="519589802">
              <w:marLeft w:val="0"/>
              <w:marRight w:val="0"/>
              <w:marTop w:val="0"/>
              <w:marBottom w:val="0"/>
              <w:divBdr>
                <w:top w:val="none" w:sz="0" w:space="0" w:color="auto"/>
                <w:left w:val="none" w:sz="0" w:space="0" w:color="auto"/>
                <w:bottom w:val="none" w:sz="0" w:space="0" w:color="auto"/>
                <w:right w:val="none" w:sz="0" w:space="0" w:color="auto"/>
              </w:divBdr>
            </w:div>
          </w:divsChild>
        </w:div>
        <w:div w:id="1503009251">
          <w:marLeft w:val="0"/>
          <w:marRight w:val="0"/>
          <w:marTop w:val="0"/>
          <w:marBottom w:val="0"/>
          <w:divBdr>
            <w:top w:val="none" w:sz="0" w:space="0" w:color="auto"/>
            <w:left w:val="none" w:sz="0" w:space="0" w:color="auto"/>
            <w:bottom w:val="none" w:sz="0" w:space="0" w:color="auto"/>
            <w:right w:val="none" w:sz="0" w:space="0" w:color="auto"/>
          </w:divBdr>
          <w:divsChild>
            <w:div w:id="503126594">
              <w:marLeft w:val="0"/>
              <w:marRight w:val="0"/>
              <w:marTop w:val="0"/>
              <w:marBottom w:val="0"/>
              <w:divBdr>
                <w:top w:val="none" w:sz="0" w:space="0" w:color="auto"/>
                <w:left w:val="none" w:sz="0" w:space="0" w:color="auto"/>
                <w:bottom w:val="none" w:sz="0" w:space="0" w:color="auto"/>
                <w:right w:val="none" w:sz="0" w:space="0" w:color="auto"/>
              </w:divBdr>
            </w:div>
          </w:divsChild>
        </w:div>
        <w:div w:id="1509255019">
          <w:marLeft w:val="0"/>
          <w:marRight w:val="0"/>
          <w:marTop w:val="0"/>
          <w:marBottom w:val="0"/>
          <w:divBdr>
            <w:top w:val="none" w:sz="0" w:space="0" w:color="auto"/>
            <w:left w:val="none" w:sz="0" w:space="0" w:color="auto"/>
            <w:bottom w:val="none" w:sz="0" w:space="0" w:color="auto"/>
            <w:right w:val="none" w:sz="0" w:space="0" w:color="auto"/>
          </w:divBdr>
          <w:divsChild>
            <w:div w:id="1142307623">
              <w:marLeft w:val="0"/>
              <w:marRight w:val="0"/>
              <w:marTop w:val="0"/>
              <w:marBottom w:val="0"/>
              <w:divBdr>
                <w:top w:val="none" w:sz="0" w:space="0" w:color="auto"/>
                <w:left w:val="none" w:sz="0" w:space="0" w:color="auto"/>
                <w:bottom w:val="none" w:sz="0" w:space="0" w:color="auto"/>
                <w:right w:val="none" w:sz="0" w:space="0" w:color="auto"/>
              </w:divBdr>
            </w:div>
          </w:divsChild>
        </w:div>
        <w:div w:id="1549956881">
          <w:marLeft w:val="0"/>
          <w:marRight w:val="0"/>
          <w:marTop w:val="0"/>
          <w:marBottom w:val="0"/>
          <w:divBdr>
            <w:top w:val="none" w:sz="0" w:space="0" w:color="auto"/>
            <w:left w:val="none" w:sz="0" w:space="0" w:color="auto"/>
            <w:bottom w:val="none" w:sz="0" w:space="0" w:color="auto"/>
            <w:right w:val="none" w:sz="0" w:space="0" w:color="auto"/>
          </w:divBdr>
          <w:divsChild>
            <w:div w:id="984352601">
              <w:marLeft w:val="0"/>
              <w:marRight w:val="0"/>
              <w:marTop w:val="0"/>
              <w:marBottom w:val="0"/>
              <w:divBdr>
                <w:top w:val="none" w:sz="0" w:space="0" w:color="auto"/>
                <w:left w:val="none" w:sz="0" w:space="0" w:color="auto"/>
                <w:bottom w:val="none" w:sz="0" w:space="0" w:color="auto"/>
                <w:right w:val="none" w:sz="0" w:space="0" w:color="auto"/>
              </w:divBdr>
            </w:div>
          </w:divsChild>
        </w:div>
        <w:div w:id="1725324387">
          <w:marLeft w:val="0"/>
          <w:marRight w:val="0"/>
          <w:marTop w:val="0"/>
          <w:marBottom w:val="0"/>
          <w:divBdr>
            <w:top w:val="none" w:sz="0" w:space="0" w:color="auto"/>
            <w:left w:val="none" w:sz="0" w:space="0" w:color="auto"/>
            <w:bottom w:val="none" w:sz="0" w:space="0" w:color="auto"/>
            <w:right w:val="none" w:sz="0" w:space="0" w:color="auto"/>
          </w:divBdr>
          <w:divsChild>
            <w:div w:id="1816600895">
              <w:marLeft w:val="0"/>
              <w:marRight w:val="0"/>
              <w:marTop w:val="0"/>
              <w:marBottom w:val="0"/>
              <w:divBdr>
                <w:top w:val="none" w:sz="0" w:space="0" w:color="auto"/>
                <w:left w:val="none" w:sz="0" w:space="0" w:color="auto"/>
                <w:bottom w:val="none" w:sz="0" w:space="0" w:color="auto"/>
                <w:right w:val="none" w:sz="0" w:space="0" w:color="auto"/>
              </w:divBdr>
            </w:div>
            <w:div w:id="1855340995">
              <w:marLeft w:val="0"/>
              <w:marRight w:val="0"/>
              <w:marTop w:val="0"/>
              <w:marBottom w:val="0"/>
              <w:divBdr>
                <w:top w:val="none" w:sz="0" w:space="0" w:color="auto"/>
                <w:left w:val="none" w:sz="0" w:space="0" w:color="auto"/>
                <w:bottom w:val="none" w:sz="0" w:space="0" w:color="auto"/>
                <w:right w:val="none" w:sz="0" w:space="0" w:color="auto"/>
              </w:divBdr>
            </w:div>
          </w:divsChild>
        </w:div>
        <w:div w:id="1762144709">
          <w:marLeft w:val="0"/>
          <w:marRight w:val="0"/>
          <w:marTop w:val="0"/>
          <w:marBottom w:val="0"/>
          <w:divBdr>
            <w:top w:val="none" w:sz="0" w:space="0" w:color="auto"/>
            <w:left w:val="none" w:sz="0" w:space="0" w:color="auto"/>
            <w:bottom w:val="none" w:sz="0" w:space="0" w:color="auto"/>
            <w:right w:val="none" w:sz="0" w:space="0" w:color="auto"/>
          </w:divBdr>
        </w:div>
        <w:div w:id="1801219523">
          <w:marLeft w:val="0"/>
          <w:marRight w:val="0"/>
          <w:marTop w:val="0"/>
          <w:marBottom w:val="0"/>
          <w:divBdr>
            <w:top w:val="none" w:sz="0" w:space="0" w:color="auto"/>
            <w:left w:val="none" w:sz="0" w:space="0" w:color="auto"/>
            <w:bottom w:val="none" w:sz="0" w:space="0" w:color="auto"/>
            <w:right w:val="none" w:sz="0" w:space="0" w:color="auto"/>
          </w:divBdr>
          <w:divsChild>
            <w:div w:id="501823551">
              <w:marLeft w:val="0"/>
              <w:marRight w:val="0"/>
              <w:marTop w:val="0"/>
              <w:marBottom w:val="0"/>
              <w:divBdr>
                <w:top w:val="none" w:sz="0" w:space="0" w:color="auto"/>
                <w:left w:val="none" w:sz="0" w:space="0" w:color="auto"/>
                <w:bottom w:val="none" w:sz="0" w:space="0" w:color="auto"/>
                <w:right w:val="none" w:sz="0" w:space="0" w:color="auto"/>
              </w:divBdr>
            </w:div>
            <w:div w:id="1743796114">
              <w:marLeft w:val="0"/>
              <w:marRight w:val="0"/>
              <w:marTop w:val="0"/>
              <w:marBottom w:val="0"/>
              <w:divBdr>
                <w:top w:val="none" w:sz="0" w:space="0" w:color="auto"/>
                <w:left w:val="none" w:sz="0" w:space="0" w:color="auto"/>
                <w:bottom w:val="none" w:sz="0" w:space="0" w:color="auto"/>
                <w:right w:val="none" w:sz="0" w:space="0" w:color="auto"/>
              </w:divBdr>
            </w:div>
          </w:divsChild>
        </w:div>
        <w:div w:id="1896426540">
          <w:marLeft w:val="0"/>
          <w:marRight w:val="0"/>
          <w:marTop w:val="0"/>
          <w:marBottom w:val="0"/>
          <w:divBdr>
            <w:top w:val="none" w:sz="0" w:space="0" w:color="auto"/>
            <w:left w:val="none" w:sz="0" w:space="0" w:color="auto"/>
            <w:bottom w:val="none" w:sz="0" w:space="0" w:color="auto"/>
            <w:right w:val="none" w:sz="0" w:space="0" w:color="auto"/>
          </w:divBdr>
          <w:divsChild>
            <w:div w:id="565529598">
              <w:marLeft w:val="0"/>
              <w:marRight w:val="0"/>
              <w:marTop w:val="0"/>
              <w:marBottom w:val="0"/>
              <w:divBdr>
                <w:top w:val="none" w:sz="0" w:space="0" w:color="auto"/>
                <w:left w:val="none" w:sz="0" w:space="0" w:color="auto"/>
                <w:bottom w:val="none" w:sz="0" w:space="0" w:color="auto"/>
                <w:right w:val="none" w:sz="0" w:space="0" w:color="auto"/>
              </w:divBdr>
            </w:div>
            <w:div w:id="1167553732">
              <w:marLeft w:val="0"/>
              <w:marRight w:val="0"/>
              <w:marTop w:val="0"/>
              <w:marBottom w:val="0"/>
              <w:divBdr>
                <w:top w:val="none" w:sz="0" w:space="0" w:color="auto"/>
                <w:left w:val="none" w:sz="0" w:space="0" w:color="auto"/>
                <w:bottom w:val="none" w:sz="0" w:space="0" w:color="auto"/>
                <w:right w:val="none" w:sz="0" w:space="0" w:color="auto"/>
              </w:divBdr>
            </w:div>
          </w:divsChild>
        </w:div>
        <w:div w:id="1995059378">
          <w:marLeft w:val="0"/>
          <w:marRight w:val="0"/>
          <w:marTop w:val="0"/>
          <w:marBottom w:val="0"/>
          <w:divBdr>
            <w:top w:val="none" w:sz="0" w:space="0" w:color="auto"/>
            <w:left w:val="none" w:sz="0" w:space="0" w:color="auto"/>
            <w:bottom w:val="none" w:sz="0" w:space="0" w:color="auto"/>
            <w:right w:val="none" w:sz="0" w:space="0" w:color="auto"/>
          </w:divBdr>
          <w:divsChild>
            <w:div w:id="1551722079">
              <w:marLeft w:val="0"/>
              <w:marRight w:val="0"/>
              <w:marTop w:val="0"/>
              <w:marBottom w:val="0"/>
              <w:divBdr>
                <w:top w:val="none" w:sz="0" w:space="0" w:color="auto"/>
                <w:left w:val="none" w:sz="0" w:space="0" w:color="auto"/>
                <w:bottom w:val="none" w:sz="0" w:space="0" w:color="auto"/>
                <w:right w:val="none" w:sz="0" w:space="0" w:color="auto"/>
              </w:divBdr>
            </w:div>
          </w:divsChild>
        </w:div>
        <w:div w:id="2125035045">
          <w:marLeft w:val="0"/>
          <w:marRight w:val="0"/>
          <w:marTop w:val="0"/>
          <w:marBottom w:val="0"/>
          <w:divBdr>
            <w:top w:val="none" w:sz="0" w:space="0" w:color="auto"/>
            <w:left w:val="none" w:sz="0" w:space="0" w:color="auto"/>
            <w:bottom w:val="none" w:sz="0" w:space="0" w:color="auto"/>
            <w:right w:val="none" w:sz="0" w:space="0" w:color="auto"/>
          </w:divBdr>
          <w:divsChild>
            <w:div w:id="594090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695708">
      <w:bodyDiv w:val="1"/>
      <w:marLeft w:val="0"/>
      <w:marRight w:val="0"/>
      <w:marTop w:val="0"/>
      <w:marBottom w:val="0"/>
      <w:divBdr>
        <w:top w:val="none" w:sz="0" w:space="0" w:color="auto"/>
        <w:left w:val="none" w:sz="0" w:space="0" w:color="auto"/>
        <w:bottom w:val="none" w:sz="0" w:space="0" w:color="auto"/>
        <w:right w:val="none" w:sz="0" w:space="0" w:color="auto"/>
      </w:divBdr>
    </w:div>
    <w:div w:id="1127317054">
      <w:bodyDiv w:val="1"/>
      <w:marLeft w:val="0"/>
      <w:marRight w:val="0"/>
      <w:marTop w:val="0"/>
      <w:marBottom w:val="0"/>
      <w:divBdr>
        <w:top w:val="none" w:sz="0" w:space="0" w:color="auto"/>
        <w:left w:val="none" w:sz="0" w:space="0" w:color="auto"/>
        <w:bottom w:val="none" w:sz="0" w:space="0" w:color="auto"/>
        <w:right w:val="none" w:sz="0" w:space="0" w:color="auto"/>
      </w:divBdr>
    </w:div>
    <w:div w:id="1131360680">
      <w:bodyDiv w:val="1"/>
      <w:marLeft w:val="0"/>
      <w:marRight w:val="0"/>
      <w:marTop w:val="0"/>
      <w:marBottom w:val="0"/>
      <w:divBdr>
        <w:top w:val="none" w:sz="0" w:space="0" w:color="auto"/>
        <w:left w:val="none" w:sz="0" w:space="0" w:color="auto"/>
        <w:bottom w:val="none" w:sz="0" w:space="0" w:color="auto"/>
        <w:right w:val="none" w:sz="0" w:space="0" w:color="auto"/>
      </w:divBdr>
    </w:div>
    <w:div w:id="1132556887">
      <w:bodyDiv w:val="1"/>
      <w:marLeft w:val="0"/>
      <w:marRight w:val="0"/>
      <w:marTop w:val="0"/>
      <w:marBottom w:val="0"/>
      <w:divBdr>
        <w:top w:val="none" w:sz="0" w:space="0" w:color="auto"/>
        <w:left w:val="none" w:sz="0" w:space="0" w:color="auto"/>
        <w:bottom w:val="none" w:sz="0" w:space="0" w:color="auto"/>
        <w:right w:val="none" w:sz="0" w:space="0" w:color="auto"/>
      </w:divBdr>
    </w:div>
    <w:div w:id="1134564278">
      <w:bodyDiv w:val="1"/>
      <w:marLeft w:val="0"/>
      <w:marRight w:val="0"/>
      <w:marTop w:val="0"/>
      <w:marBottom w:val="0"/>
      <w:divBdr>
        <w:top w:val="none" w:sz="0" w:space="0" w:color="auto"/>
        <w:left w:val="none" w:sz="0" w:space="0" w:color="auto"/>
        <w:bottom w:val="none" w:sz="0" w:space="0" w:color="auto"/>
        <w:right w:val="none" w:sz="0" w:space="0" w:color="auto"/>
      </w:divBdr>
    </w:div>
    <w:div w:id="1138182889">
      <w:bodyDiv w:val="1"/>
      <w:marLeft w:val="0"/>
      <w:marRight w:val="0"/>
      <w:marTop w:val="0"/>
      <w:marBottom w:val="0"/>
      <w:divBdr>
        <w:top w:val="none" w:sz="0" w:space="0" w:color="auto"/>
        <w:left w:val="none" w:sz="0" w:space="0" w:color="auto"/>
        <w:bottom w:val="none" w:sz="0" w:space="0" w:color="auto"/>
        <w:right w:val="none" w:sz="0" w:space="0" w:color="auto"/>
      </w:divBdr>
    </w:div>
    <w:div w:id="1144086054">
      <w:bodyDiv w:val="1"/>
      <w:marLeft w:val="0"/>
      <w:marRight w:val="0"/>
      <w:marTop w:val="0"/>
      <w:marBottom w:val="0"/>
      <w:divBdr>
        <w:top w:val="none" w:sz="0" w:space="0" w:color="auto"/>
        <w:left w:val="none" w:sz="0" w:space="0" w:color="auto"/>
        <w:bottom w:val="none" w:sz="0" w:space="0" w:color="auto"/>
        <w:right w:val="none" w:sz="0" w:space="0" w:color="auto"/>
      </w:divBdr>
    </w:div>
    <w:div w:id="1153175870">
      <w:bodyDiv w:val="1"/>
      <w:marLeft w:val="0"/>
      <w:marRight w:val="0"/>
      <w:marTop w:val="0"/>
      <w:marBottom w:val="0"/>
      <w:divBdr>
        <w:top w:val="none" w:sz="0" w:space="0" w:color="auto"/>
        <w:left w:val="none" w:sz="0" w:space="0" w:color="auto"/>
        <w:bottom w:val="none" w:sz="0" w:space="0" w:color="auto"/>
        <w:right w:val="none" w:sz="0" w:space="0" w:color="auto"/>
      </w:divBdr>
    </w:div>
    <w:div w:id="1159469285">
      <w:bodyDiv w:val="1"/>
      <w:marLeft w:val="0"/>
      <w:marRight w:val="0"/>
      <w:marTop w:val="0"/>
      <w:marBottom w:val="0"/>
      <w:divBdr>
        <w:top w:val="none" w:sz="0" w:space="0" w:color="auto"/>
        <w:left w:val="none" w:sz="0" w:space="0" w:color="auto"/>
        <w:bottom w:val="none" w:sz="0" w:space="0" w:color="auto"/>
        <w:right w:val="none" w:sz="0" w:space="0" w:color="auto"/>
      </w:divBdr>
    </w:div>
    <w:div w:id="1166896248">
      <w:bodyDiv w:val="1"/>
      <w:marLeft w:val="0"/>
      <w:marRight w:val="0"/>
      <w:marTop w:val="0"/>
      <w:marBottom w:val="0"/>
      <w:divBdr>
        <w:top w:val="none" w:sz="0" w:space="0" w:color="auto"/>
        <w:left w:val="none" w:sz="0" w:space="0" w:color="auto"/>
        <w:bottom w:val="none" w:sz="0" w:space="0" w:color="auto"/>
        <w:right w:val="none" w:sz="0" w:space="0" w:color="auto"/>
      </w:divBdr>
    </w:div>
    <w:div w:id="1174104122">
      <w:bodyDiv w:val="1"/>
      <w:marLeft w:val="0"/>
      <w:marRight w:val="0"/>
      <w:marTop w:val="0"/>
      <w:marBottom w:val="0"/>
      <w:divBdr>
        <w:top w:val="none" w:sz="0" w:space="0" w:color="auto"/>
        <w:left w:val="none" w:sz="0" w:space="0" w:color="auto"/>
        <w:bottom w:val="none" w:sz="0" w:space="0" w:color="auto"/>
        <w:right w:val="none" w:sz="0" w:space="0" w:color="auto"/>
      </w:divBdr>
    </w:div>
    <w:div w:id="1176386066">
      <w:bodyDiv w:val="1"/>
      <w:marLeft w:val="0"/>
      <w:marRight w:val="0"/>
      <w:marTop w:val="0"/>
      <w:marBottom w:val="0"/>
      <w:divBdr>
        <w:top w:val="none" w:sz="0" w:space="0" w:color="auto"/>
        <w:left w:val="none" w:sz="0" w:space="0" w:color="auto"/>
        <w:bottom w:val="none" w:sz="0" w:space="0" w:color="auto"/>
        <w:right w:val="none" w:sz="0" w:space="0" w:color="auto"/>
      </w:divBdr>
    </w:div>
    <w:div w:id="1190025759">
      <w:bodyDiv w:val="1"/>
      <w:marLeft w:val="0"/>
      <w:marRight w:val="0"/>
      <w:marTop w:val="0"/>
      <w:marBottom w:val="0"/>
      <w:divBdr>
        <w:top w:val="none" w:sz="0" w:space="0" w:color="auto"/>
        <w:left w:val="none" w:sz="0" w:space="0" w:color="auto"/>
        <w:bottom w:val="none" w:sz="0" w:space="0" w:color="auto"/>
        <w:right w:val="none" w:sz="0" w:space="0" w:color="auto"/>
      </w:divBdr>
    </w:div>
    <w:div w:id="1200779565">
      <w:bodyDiv w:val="1"/>
      <w:marLeft w:val="0"/>
      <w:marRight w:val="0"/>
      <w:marTop w:val="0"/>
      <w:marBottom w:val="0"/>
      <w:divBdr>
        <w:top w:val="none" w:sz="0" w:space="0" w:color="auto"/>
        <w:left w:val="none" w:sz="0" w:space="0" w:color="auto"/>
        <w:bottom w:val="none" w:sz="0" w:space="0" w:color="auto"/>
        <w:right w:val="none" w:sz="0" w:space="0" w:color="auto"/>
      </w:divBdr>
    </w:div>
    <w:div w:id="1203325611">
      <w:bodyDiv w:val="1"/>
      <w:marLeft w:val="0"/>
      <w:marRight w:val="0"/>
      <w:marTop w:val="0"/>
      <w:marBottom w:val="0"/>
      <w:divBdr>
        <w:top w:val="none" w:sz="0" w:space="0" w:color="auto"/>
        <w:left w:val="none" w:sz="0" w:space="0" w:color="auto"/>
        <w:bottom w:val="none" w:sz="0" w:space="0" w:color="auto"/>
        <w:right w:val="none" w:sz="0" w:space="0" w:color="auto"/>
      </w:divBdr>
    </w:div>
    <w:div w:id="1210991450">
      <w:bodyDiv w:val="1"/>
      <w:marLeft w:val="0"/>
      <w:marRight w:val="0"/>
      <w:marTop w:val="0"/>
      <w:marBottom w:val="0"/>
      <w:divBdr>
        <w:top w:val="none" w:sz="0" w:space="0" w:color="auto"/>
        <w:left w:val="none" w:sz="0" w:space="0" w:color="auto"/>
        <w:bottom w:val="none" w:sz="0" w:space="0" w:color="auto"/>
        <w:right w:val="none" w:sz="0" w:space="0" w:color="auto"/>
      </w:divBdr>
    </w:div>
    <w:div w:id="1219632808">
      <w:bodyDiv w:val="1"/>
      <w:marLeft w:val="0"/>
      <w:marRight w:val="0"/>
      <w:marTop w:val="0"/>
      <w:marBottom w:val="0"/>
      <w:divBdr>
        <w:top w:val="none" w:sz="0" w:space="0" w:color="auto"/>
        <w:left w:val="none" w:sz="0" w:space="0" w:color="auto"/>
        <w:bottom w:val="none" w:sz="0" w:space="0" w:color="auto"/>
        <w:right w:val="none" w:sz="0" w:space="0" w:color="auto"/>
      </w:divBdr>
    </w:div>
    <w:div w:id="1224371533">
      <w:bodyDiv w:val="1"/>
      <w:marLeft w:val="0"/>
      <w:marRight w:val="0"/>
      <w:marTop w:val="0"/>
      <w:marBottom w:val="0"/>
      <w:divBdr>
        <w:top w:val="none" w:sz="0" w:space="0" w:color="auto"/>
        <w:left w:val="none" w:sz="0" w:space="0" w:color="auto"/>
        <w:bottom w:val="none" w:sz="0" w:space="0" w:color="auto"/>
        <w:right w:val="none" w:sz="0" w:space="0" w:color="auto"/>
      </w:divBdr>
    </w:div>
    <w:div w:id="1229848825">
      <w:bodyDiv w:val="1"/>
      <w:marLeft w:val="0"/>
      <w:marRight w:val="0"/>
      <w:marTop w:val="0"/>
      <w:marBottom w:val="0"/>
      <w:divBdr>
        <w:top w:val="none" w:sz="0" w:space="0" w:color="auto"/>
        <w:left w:val="none" w:sz="0" w:space="0" w:color="auto"/>
        <w:bottom w:val="none" w:sz="0" w:space="0" w:color="auto"/>
        <w:right w:val="none" w:sz="0" w:space="0" w:color="auto"/>
      </w:divBdr>
    </w:div>
    <w:div w:id="1231841858">
      <w:bodyDiv w:val="1"/>
      <w:marLeft w:val="0"/>
      <w:marRight w:val="0"/>
      <w:marTop w:val="0"/>
      <w:marBottom w:val="0"/>
      <w:divBdr>
        <w:top w:val="none" w:sz="0" w:space="0" w:color="auto"/>
        <w:left w:val="none" w:sz="0" w:space="0" w:color="auto"/>
        <w:bottom w:val="none" w:sz="0" w:space="0" w:color="auto"/>
        <w:right w:val="none" w:sz="0" w:space="0" w:color="auto"/>
      </w:divBdr>
    </w:div>
    <w:div w:id="1232736860">
      <w:bodyDiv w:val="1"/>
      <w:marLeft w:val="0"/>
      <w:marRight w:val="0"/>
      <w:marTop w:val="0"/>
      <w:marBottom w:val="0"/>
      <w:divBdr>
        <w:top w:val="none" w:sz="0" w:space="0" w:color="auto"/>
        <w:left w:val="none" w:sz="0" w:space="0" w:color="auto"/>
        <w:bottom w:val="none" w:sz="0" w:space="0" w:color="auto"/>
        <w:right w:val="none" w:sz="0" w:space="0" w:color="auto"/>
      </w:divBdr>
    </w:div>
    <w:div w:id="1232931043">
      <w:bodyDiv w:val="1"/>
      <w:marLeft w:val="0"/>
      <w:marRight w:val="0"/>
      <w:marTop w:val="0"/>
      <w:marBottom w:val="0"/>
      <w:divBdr>
        <w:top w:val="none" w:sz="0" w:space="0" w:color="auto"/>
        <w:left w:val="none" w:sz="0" w:space="0" w:color="auto"/>
        <w:bottom w:val="none" w:sz="0" w:space="0" w:color="auto"/>
        <w:right w:val="none" w:sz="0" w:space="0" w:color="auto"/>
      </w:divBdr>
    </w:div>
    <w:div w:id="1235896632">
      <w:bodyDiv w:val="1"/>
      <w:marLeft w:val="0"/>
      <w:marRight w:val="0"/>
      <w:marTop w:val="0"/>
      <w:marBottom w:val="0"/>
      <w:divBdr>
        <w:top w:val="none" w:sz="0" w:space="0" w:color="auto"/>
        <w:left w:val="none" w:sz="0" w:space="0" w:color="auto"/>
        <w:bottom w:val="none" w:sz="0" w:space="0" w:color="auto"/>
        <w:right w:val="none" w:sz="0" w:space="0" w:color="auto"/>
      </w:divBdr>
    </w:div>
    <w:div w:id="1241867234">
      <w:bodyDiv w:val="1"/>
      <w:marLeft w:val="0"/>
      <w:marRight w:val="0"/>
      <w:marTop w:val="0"/>
      <w:marBottom w:val="0"/>
      <w:divBdr>
        <w:top w:val="none" w:sz="0" w:space="0" w:color="auto"/>
        <w:left w:val="none" w:sz="0" w:space="0" w:color="auto"/>
        <w:bottom w:val="none" w:sz="0" w:space="0" w:color="auto"/>
        <w:right w:val="none" w:sz="0" w:space="0" w:color="auto"/>
      </w:divBdr>
    </w:div>
    <w:div w:id="1259942064">
      <w:bodyDiv w:val="1"/>
      <w:marLeft w:val="0"/>
      <w:marRight w:val="0"/>
      <w:marTop w:val="0"/>
      <w:marBottom w:val="0"/>
      <w:divBdr>
        <w:top w:val="none" w:sz="0" w:space="0" w:color="auto"/>
        <w:left w:val="none" w:sz="0" w:space="0" w:color="auto"/>
        <w:bottom w:val="none" w:sz="0" w:space="0" w:color="auto"/>
        <w:right w:val="none" w:sz="0" w:space="0" w:color="auto"/>
      </w:divBdr>
    </w:div>
    <w:div w:id="1260792351">
      <w:bodyDiv w:val="1"/>
      <w:marLeft w:val="0"/>
      <w:marRight w:val="0"/>
      <w:marTop w:val="0"/>
      <w:marBottom w:val="0"/>
      <w:divBdr>
        <w:top w:val="none" w:sz="0" w:space="0" w:color="auto"/>
        <w:left w:val="none" w:sz="0" w:space="0" w:color="auto"/>
        <w:bottom w:val="none" w:sz="0" w:space="0" w:color="auto"/>
        <w:right w:val="none" w:sz="0" w:space="0" w:color="auto"/>
      </w:divBdr>
    </w:div>
    <w:div w:id="1262491526">
      <w:bodyDiv w:val="1"/>
      <w:marLeft w:val="0"/>
      <w:marRight w:val="0"/>
      <w:marTop w:val="0"/>
      <w:marBottom w:val="0"/>
      <w:divBdr>
        <w:top w:val="none" w:sz="0" w:space="0" w:color="auto"/>
        <w:left w:val="none" w:sz="0" w:space="0" w:color="auto"/>
        <w:bottom w:val="none" w:sz="0" w:space="0" w:color="auto"/>
        <w:right w:val="none" w:sz="0" w:space="0" w:color="auto"/>
      </w:divBdr>
    </w:div>
    <w:div w:id="1267881454">
      <w:bodyDiv w:val="1"/>
      <w:marLeft w:val="0"/>
      <w:marRight w:val="0"/>
      <w:marTop w:val="0"/>
      <w:marBottom w:val="0"/>
      <w:divBdr>
        <w:top w:val="none" w:sz="0" w:space="0" w:color="auto"/>
        <w:left w:val="none" w:sz="0" w:space="0" w:color="auto"/>
        <w:bottom w:val="none" w:sz="0" w:space="0" w:color="auto"/>
        <w:right w:val="none" w:sz="0" w:space="0" w:color="auto"/>
      </w:divBdr>
    </w:div>
    <w:div w:id="1272979490">
      <w:bodyDiv w:val="1"/>
      <w:marLeft w:val="0"/>
      <w:marRight w:val="0"/>
      <w:marTop w:val="0"/>
      <w:marBottom w:val="0"/>
      <w:divBdr>
        <w:top w:val="none" w:sz="0" w:space="0" w:color="auto"/>
        <w:left w:val="none" w:sz="0" w:space="0" w:color="auto"/>
        <w:bottom w:val="none" w:sz="0" w:space="0" w:color="auto"/>
        <w:right w:val="none" w:sz="0" w:space="0" w:color="auto"/>
      </w:divBdr>
    </w:div>
    <w:div w:id="1277517185">
      <w:bodyDiv w:val="1"/>
      <w:marLeft w:val="0"/>
      <w:marRight w:val="0"/>
      <w:marTop w:val="0"/>
      <w:marBottom w:val="0"/>
      <w:divBdr>
        <w:top w:val="none" w:sz="0" w:space="0" w:color="auto"/>
        <w:left w:val="none" w:sz="0" w:space="0" w:color="auto"/>
        <w:bottom w:val="none" w:sz="0" w:space="0" w:color="auto"/>
        <w:right w:val="none" w:sz="0" w:space="0" w:color="auto"/>
      </w:divBdr>
    </w:div>
    <w:div w:id="1310401137">
      <w:bodyDiv w:val="1"/>
      <w:marLeft w:val="0"/>
      <w:marRight w:val="0"/>
      <w:marTop w:val="0"/>
      <w:marBottom w:val="0"/>
      <w:divBdr>
        <w:top w:val="none" w:sz="0" w:space="0" w:color="auto"/>
        <w:left w:val="none" w:sz="0" w:space="0" w:color="auto"/>
        <w:bottom w:val="none" w:sz="0" w:space="0" w:color="auto"/>
        <w:right w:val="none" w:sz="0" w:space="0" w:color="auto"/>
      </w:divBdr>
    </w:div>
    <w:div w:id="1314409707">
      <w:bodyDiv w:val="1"/>
      <w:marLeft w:val="0"/>
      <w:marRight w:val="0"/>
      <w:marTop w:val="0"/>
      <w:marBottom w:val="0"/>
      <w:divBdr>
        <w:top w:val="none" w:sz="0" w:space="0" w:color="auto"/>
        <w:left w:val="none" w:sz="0" w:space="0" w:color="auto"/>
        <w:bottom w:val="none" w:sz="0" w:space="0" w:color="auto"/>
        <w:right w:val="none" w:sz="0" w:space="0" w:color="auto"/>
      </w:divBdr>
    </w:div>
    <w:div w:id="1322155217">
      <w:bodyDiv w:val="1"/>
      <w:marLeft w:val="0"/>
      <w:marRight w:val="0"/>
      <w:marTop w:val="0"/>
      <w:marBottom w:val="0"/>
      <w:divBdr>
        <w:top w:val="none" w:sz="0" w:space="0" w:color="auto"/>
        <w:left w:val="none" w:sz="0" w:space="0" w:color="auto"/>
        <w:bottom w:val="none" w:sz="0" w:space="0" w:color="auto"/>
        <w:right w:val="none" w:sz="0" w:space="0" w:color="auto"/>
      </w:divBdr>
    </w:div>
    <w:div w:id="1322663482">
      <w:bodyDiv w:val="1"/>
      <w:marLeft w:val="0"/>
      <w:marRight w:val="0"/>
      <w:marTop w:val="0"/>
      <w:marBottom w:val="0"/>
      <w:divBdr>
        <w:top w:val="none" w:sz="0" w:space="0" w:color="auto"/>
        <w:left w:val="none" w:sz="0" w:space="0" w:color="auto"/>
        <w:bottom w:val="none" w:sz="0" w:space="0" w:color="auto"/>
        <w:right w:val="none" w:sz="0" w:space="0" w:color="auto"/>
      </w:divBdr>
    </w:div>
    <w:div w:id="1335108093">
      <w:bodyDiv w:val="1"/>
      <w:marLeft w:val="0"/>
      <w:marRight w:val="0"/>
      <w:marTop w:val="0"/>
      <w:marBottom w:val="0"/>
      <w:divBdr>
        <w:top w:val="none" w:sz="0" w:space="0" w:color="auto"/>
        <w:left w:val="none" w:sz="0" w:space="0" w:color="auto"/>
        <w:bottom w:val="none" w:sz="0" w:space="0" w:color="auto"/>
        <w:right w:val="none" w:sz="0" w:space="0" w:color="auto"/>
      </w:divBdr>
      <w:divsChild>
        <w:div w:id="902909759">
          <w:marLeft w:val="0"/>
          <w:marRight w:val="0"/>
          <w:marTop w:val="0"/>
          <w:marBottom w:val="0"/>
          <w:divBdr>
            <w:top w:val="none" w:sz="0" w:space="0" w:color="auto"/>
            <w:left w:val="none" w:sz="0" w:space="0" w:color="auto"/>
            <w:bottom w:val="none" w:sz="0" w:space="0" w:color="auto"/>
            <w:right w:val="none" w:sz="0" w:space="0" w:color="auto"/>
          </w:divBdr>
        </w:div>
      </w:divsChild>
    </w:div>
    <w:div w:id="1341154453">
      <w:bodyDiv w:val="1"/>
      <w:marLeft w:val="0"/>
      <w:marRight w:val="0"/>
      <w:marTop w:val="0"/>
      <w:marBottom w:val="0"/>
      <w:divBdr>
        <w:top w:val="none" w:sz="0" w:space="0" w:color="auto"/>
        <w:left w:val="none" w:sz="0" w:space="0" w:color="auto"/>
        <w:bottom w:val="none" w:sz="0" w:space="0" w:color="auto"/>
        <w:right w:val="none" w:sz="0" w:space="0" w:color="auto"/>
      </w:divBdr>
    </w:div>
    <w:div w:id="1353995857">
      <w:bodyDiv w:val="1"/>
      <w:marLeft w:val="0"/>
      <w:marRight w:val="0"/>
      <w:marTop w:val="0"/>
      <w:marBottom w:val="0"/>
      <w:divBdr>
        <w:top w:val="none" w:sz="0" w:space="0" w:color="auto"/>
        <w:left w:val="none" w:sz="0" w:space="0" w:color="auto"/>
        <w:bottom w:val="none" w:sz="0" w:space="0" w:color="auto"/>
        <w:right w:val="none" w:sz="0" w:space="0" w:color="auto"/>
      </w:divBdr>
    </w:div>
    <w:div w:id="1372464282">
      <w:bodyDiv w:val="1"/>
      <w:marLeft w:val="0"/>
      <w:marRight w:val="0"/>
      <w:marTop w:val="0"/>
      <w:marBottom w:val="0"/>
      <w:divBdr>
        <w:top w:val="none" w:sz="0" w:space="0" w:color="auto"/>
        <w:left w:val="none" w:sz="0" w:space="0" w:color="auto"/>
        <w:bottom w:val="none" w:sz="0" w:space="0" w:color="auto"/>
        <w:right w:val="none" w:sz="0" w:space="0" w:color="auto"/>
      </w:divBdr>
    </w:div>
    <w:div w:id="1377314201">
      <w:bodyDiv w:val="1"/>
      <w:marLeft w:val="0"/>
      <w:marRight w:val="0"/>
      <w:marTop w:val="0"/>
      <w:marBottom w:val="0"/>
      <w:divBdr>
        <w:top w:val="none" w:sz="0" w:space="0" w:color="auto"/>
        <w:left w:val="none" w:sz="0" w:space="0" w:color="auto"/>
        <w:bottom w:val="none" w:sz="0" w:space="0" w:color="auto"/>
        <w:right w:val="none" w:sz="0" w:space="0" w:color="auto"/>
      </w:divBdr>
    </w:div>
    <w:div w:id="1383212082">
      <w:bodyDiv w:val="1"/>
      <w:marLeft w:val="0"/>
      <w:marRight w:val="0"/>
      <w:marTop w:val="0"/>
      <w:marBottom w:val="0"/>
      <w:divBdr>
        <w:top w:val="none" w:sz="0" w:space="0" w:color="auto"/>
        <w:left w:val="none" w:sz="0" w:space="0" w:color="auto"/>
        <w:bottom w:val="none" w:sz="0" w:space="0" w:color="auto"/>
        <w:right w:val="none" w:sz="0" w:space="0" w:color="auto"/>
      </w:divBdr>
    </w:div>
    <w:div w:id="1396468728">
      <w:bodyDiv w:val="1"/>
      <w:marLeft w:val="0"/>
      <w:marRight w:val="0"/>
      <w:marTop w:val="0"/>
      <w:marBottom w:val="0"/>
      <w:divBdr>
        <w:top w:val="none" w:sz="0" w:space="0" w:color="auto"/>
        <w:left w:val="none" w:sz="0" w:space="0" w:color="auto"/>
        <w:bottom w:val="none" w:sz="0" w:space="0" w:color="auto"/>
        <w:right w:val="none" w:sz="0" w:space="0" w:color="auto"/>
      </w:divBdr>
    </w:div>
    <w:div w:id="1397506122">
      <w:bodyDiv w:val="1"/>
      <w:marLeft w:val="0"/>
      <w:marRight w:val="0"/>
      <w:marTop w:val="0"/>
      <w:marBottom w:val="0"/>
      <w:divBdr>
        <w:top w:val="none" w:sz="0" w:space="0" w:color="auto"/>
        <w:left w:val="none" w:sz="0" w:space="0" w:color="auto"/>
        <w:bottom w:val="none" w:sz="0" w:space="0" w:color="auto"/>
        <w:right w:val="none" w:sz="0" w:space="0" w:color="auto"/>
      </w:divBdr>
    </w:div>
    <w:div w:id="1407459119">
      <w:bodyDiv w:val="1"/>
      <w:marLeft w:val="0"/>
      <w:marRight w:val="0"/>
      <w:marTop w:val="0"/>
      <w:marBottom w:val="0"/>
      <w:divBdr>
        <w:top w:val="none" w:sz="0" w:space="0" w:color="auto"/>
        <w:left w:val="none" w:sz="0" w:space="0" w:color="auto"/>
        <w:bottom w:val="none" w:sz="0" w:space="0" w:color="auto"/>
        <w:right w:val="none" w:sz="0" w:space="0" w:color="auto"/>
      </w:divBdr>
    </w:div>
    <w:div w:id="1409184616">
      <w:bodyDiv w:val="1"/>
      <w:marLeft w:val="0"/>
      <w:marRight w:val="0"/>
      <w:marTop w:val="0"/>
      <w:marBottom w:val="0"/>
      <w:divBdr>
        <w:top w:val="none" w:sz="0" w:space="0" w:color="auto"/>
        <w:left w:val="none" w:sz="0" w:space="0" w:color="auto"/>
        <w:bottom w:val="none" w:sz="0" w:space="0" w:color="auto"/>
        <w:right w:val="none" w:sz="0" w:space="0" w:color="auto"/>
      </w:divBdr>
    </w:div>
    <w:div w:id="1412390822">
      <w:bodyDiv w:val="1"/>
      <w:marLeft w:val="0"/>
      <w:marRight w:val="0"/>
      <w:marTop w:val="0"/>
      <w:marBottom w:val="0"/>
      <w:divBdr>
        <w:top w:val="none" w:sz="0" w:space="0" w:color="auto"/>
        <w:left w:val="none" w:sz="0" w:space="0" w:color="auto"/>
        <w:bottom w:val="none" w:sz="0" w:space="0" w:color="auto"/>
        <w:right w:val="none" w:sz="0" w:space="0" w:color="auto"/>
      </w:divBdr>
    </w:div>
    <w:div w:id="1415320768">
      <w:bodyDiv w:val="1"/>
      <w:marLeft w:val="0"/>
      <w:marRight w:val="0"/>
      <w:marTop w:val="0"/>
      <w:marBottom w:val="0"/>
      <w:divBdr>
        <w:top w:val="none" w:sz="0" w:space="0" w:color="auto"/>
        <w:left w:val="none" w:sz="0" w:space="0" w:color="auto"/>
        <w:bottom w:val="none" w:sz="0" w:space="0" w:color="auto"/>
        <w:right w:val="none" w:sz="0" w:space="0" w:color="auto"/>
      </w:divBdr>
    </w:div>
    <w:div w:id="1420787420">
      <w:bodyDiv w:val="1"/>
      <w:marLeft w:val="0"/>
      <w:marRight w:val="0"/>
      <w:marTop w:val="0"/>
      <w:marBottom w:val="0"/>
      <w:divBdr>
        <w:top w:val="none" w:sz="0" w:space="0" w:color="auto"/>
        <w:left w:val="none" w:sz="0" w:space="0" w:color="auto"/>
        <w:bottom w:val="none" w:sz="0" w:space="0" w:color="auto"/>
        <w:right w:val="none" w:sz="0" w:space="0" w:color="auto"/>
      </w:divBdr>
    </w:div>
    <w:div w:id="1421489475">
      <w:bodyDiv w:val="1"/>
      <w:marLeft w:val="0"/>
      <w:marRight w:val="0"/>
      <w:marTop w:val="0"/>
      <w:marBottom w:val="0"/>
      <w:divBdr>
        <w:top w:val="none" w:sz="0" w:space="0" w:color="auto"/>
        <w:left w:val="none" w:sz="0" w:space="0" w:color="auto"/>
        <w:bottom w:val="none" w:sz="0" w:space="0" w:color="auto"/>
        <w:right w:val="none" w:sz="0" w:space="0" w:color="auto"/>
      </w:divBdr>
    </w:div>
    <w:div w:id="1428305543">
      <w:bodyDiv w:val="1"/>
      <w:marLeft w:val="0"/>
      <w:marRight w:val="0"/>
      <w:marTop w:val="0"/>
      <w:marBottom w:val="0"/>
      <w:divBdr>
        <w:top w:val="none" w:sz="0" w:space="0" w:color="auto"/>
        <w:left w:val="none" w:sz="0" w:space="0" w:color="auto"/>
        <w:bottom w:val="none" w:sz="0" w:space="0" w:color="auto"/>
        <w:right w:val="none" w:sz="0" w:space="0" w:color="auto"/>
      </w:divBdr>
    </w:div>
    <w:div w:id="1433279339">
      <w:bodyDiv w:val="1"/>
      <w:marLeft w:val="0"/>
      <w:marRight w:val="0"/>
      <w:marTop w:val="0"/>
      <w:marBottom w:val="0"/>
      <w:divBdr>
        <w:top w:val="none" w:sz="0" w:space="0" w:color="auto"/>
        <w:left w:val="none" w:sz="0" w:space="0" w:color="auto"/>
        <w:bottom w:val="none" w:sz="0" w:space="0" w:color="auto"/>
        <w:right w:val="none" w:sz="0" w:space="0" w:color="auto"/>
      </w:divBdr>
    </w:div>
    <w:div w:id="1433932488">
      <w:bodyDiv w:val="1"/>
      <w:marLeft w:val="0"/>
      <w:marRight w:val="0"/>
      <w:marTop w:val="0"/>
      <w:marBottom w:val="0"/>
      <w:divBdr>
        <w:top w:val="none" w:sz="0" w:space="0" w:color="auto"/>
        <w:left w:val="none" w:sz="0" w:space="0" w:color="auto"/>
        <w:bottom w:val="none" w:sz="0" w:space="0" w:color="auto"/>
        <w:right w:val="none" w:sz="0" w:space="0" w:color="auto"/>
      </w:divBdr>
    </w:div>
    <w:div w:id="1447968896">
      <w:bodyDiv w:val="1"/>
      <w:marLeft w:val="0"/>
      <w:marRight w:val="0"/>
      <w:marTop w:val="0"/>
      <w:marBottom w:val="0"/>
      <w:divBdr>
        <w:top w:val="none" w:sz="0" w:space="0" w:color="auto"/>
        <w:left w:val="none" w:sz="0" w:space="0" w:color="auto"/>
        <w:bottom w:val="none" w:sz="0" w:space="0" w:color="auto"/>
        <w:right w:val="none" w:sz="0" w:space="0" w:color="auto"/>
      </w:divBdr>
    </w:div>
    <w:div w:id="1454709536">
      <w:bodyDiv w:val="1"/>
      <w:marLeft w:val="0"/>
      <w:marRight w:val="0"/>
      <w:marTop w:val="0"/>
      <w:marBottom w:val="0"/>
      <w:divBdr>
        <w:top w:val="none" w:sz="0" w:space="0" w:color="auto"/>
        <w:left w:val="none" w:sz="0" w:space="0" w:color="auto"/>
        <w:bottom w:val="none" w:sz="0" w:space="0" w:color="auto"/>
        <w:right w:val="none" w:sz="0" w:space="0" w:color="auto"/>
      </w:divBdr>
    </w:div>
    <w:div w:id="1459032122">
      <w:bodyDiv w:val="1"/>
      <w:marLeft w:val="0"/>
      <w:marRight w:val="0"/>
      <w:marTop w:val="0"/>
      <w:marBottom w:val="0"/>
      <w:divBdr>
        <w:top w:val="none" w:sz="0" w:space="0" w:color="auto"/>
        <w:left w:val="none" w:sz="0" w:space="0" w:color="auto"/>
        <w:bottom w:val="none" w:sz="0" w:space="0" w:color="auto"/>
        <w:right w:val="none" w:sz="0" w:space="0" w:color="auto"/>
      </w:divBdr>
    </w:div>
    <w:div w:id="1461999337">
      <w:bodyDiv w:val="1"/>
      <w:marLeft w:val="0"/>
      <w:marRight w:val="0"/>
      <w:marTop w:val="0"/>
      <w:marBottom w:val="0"/>
      <w:divBdr>
        <w:top w:val="none" w:sz="0" w:space="0" w:color="auto"/>
        <w:left w:val="none" w:sz="0" w:space="0" w:color="auto"/>
        <w:bottom w:val="none" w:sz="0" w:space="0" w:color="auto"/>
        <w:right w:val="none" w:sz="0" w:space="0" w:color="auto"/>
      </w:divBdr>
    </w:div>
    <w:div w:id="1465539702">
      <w:bodyDiv w:val="1"/>
      <w:marLeft w:val="0"/>
      <w:marRight w:val="0"/>
      <w:marTop w:val="0"/>
      <w:marBottom w:val="0"/>
      <w:divBdr>
        <w:top w:val="none" w:sz="0" w:space="0" w:color="auto"/>
        <w:left w:val="none" w:sz="0" w:space="0" w:color="auto"/>
        <w:bottom w:val="none" w:sz="0" w:space="0" w:color="auto"/>
        <w:right w:val="none" w:sz="0" w:space="0" w:color="auto"/>
      </w:divBdr>
    </w:div>
    <w:div w:id="1467434177">
      <w:bodyDiv w:val="1"/>
      <w:marLeft w:val="0"/>
      <w:marRight w:val="0"/>
      <w:marTop w:val="0"/>
      <w:marBottom w:val="0"/>
      <w:divBdr>
        <w:top w:val="none" w:sz="0" w:space="0" w:color="auto"/>
        <w:left w:val="none" w:sz="0" w:space="0" w:color="auto"/>
        <w:bottom w:val="none" w:sz="0" w:space="0" w:color="auto"/>
        <w:right w:val="none" w:sz="0" w:space="0" w:color="auto"/>
      </w:divBdr>
    </w:div>
    <w:div w:id="1471821632">
      <w:bodyDiv w:val="1"/>
      <w:marLeft w:val="0"/>
      <w:marRight w:val="0"/>
      <w:marTop w:val="0"/>
      <w:marBottom w:val="0"/>
      <w:divBdr>
        <w:top w:val="none" w:sz="0" w:space="0" w:color="auto"/>
        <w:left w:val="none" w:sz="0" w:space="0" w:color="auto"/>
        <w:bottom w:val="none" w:sz="0" w:space="0" w:color="auto"/>
        <w:right w:val="none" w:sz="0" w:space="0" w:color="auto"/>
      </w:divBdr>
    </w:div>
    <w:div w:id="1484471780">
      <w:bodyDiv w:val="1"/>
      <w:marLeft w:val="0"/>
      <w:marRight w:val="0"/>
      <w:marTop w:val="0"/>
      <w:marBottom w:val="0"/>
      <w:divBdr>
        <w:top w:val="none" w:sz="0" w:space="0" w:color="auto"/>
        <w:left w:val="none" w:sz="0" w:space="0" w:color="auto"/>
        <w:bottom w:val="none" w:sz="0" w:space="0" w:color="auto"/>
        <w:right w:val="none" w:sz="0" w:space="0" w:color="auto"/>
      </w:divBdr>
    </w:div>
    <w:div w:id="1493520565">
      <w:bodyDiv w:val="1"/>
      <w:marLeft w:val="0"/>
      <w:marRight w:val="0"/>
      <w:marTop w:val="0"/>
      <w:marBottom w:val="0"/>
      <w:divBdr>
        <w:top w:val="none" w:sz="0" w:space="0" w:color="auto"/>
        <w:left w:val="none" w:sz="0" w:space="0" w:color="auto"/>
        <w:bottom w:val="none" w:sz="0" w:space="0" w:color="auto"/>
        <w:right w:val="none" w:sz="0" w:space="0" w:color="auto"/>
      </w:divBdr>
    </w:div>
    <w:div w:id="1501382412">
      <w:bodyDiv w:val="1"/>
      <w:marLeft w:val="0"/>
      <w:marRight w:val="0"/>
      <w:marTop w:val="0"/>
      <w:marBottom w:val="0"/>
      <w:divBdr>
        <w:top w:val="none" w:sz="0" w:space="0" w:color="auto"/>
        <w:left w:val="none" w:sz="0" w:space="0" w:color="auto"/>
        <w:bottom w:val="none" w:sz="0" w:space="0" w:color="auto"/>
        <w:right w:val="none" w:sz="0" w:space="0" w:color="auto"/>
      </w:divBdr>
    </w:div>
    <w:div w:id="1504080617">
      <w:bodyDiv w:val="1"/>
      <w:marLeft w:val="0"/>
      <w:marRight w:val="0"/>
      <w:marTop w:val="0"/>
      <w:marBottom w:val="0"/>
      <w:divBdr>
        <w:top w:val="none" w:sz="0" w:space="0" w:color="auto"/>
        <w:left w:val="none" w:sz="0" w:space="0" w:color="auto"/>
        <w:bottom w:val="none" w:sz="0" w:space="0" w:color="auto"/>
        <w:right w:val="none" w:sz="0" w:space="0" w:color="auto"/>
      </w:divBdr>
    </w:div>
    <w:div w:id="1511871256">
      <w:bodyDiv w:val="1"/>
      <w:marLeft w:val="0"/>
      <w:marRight w:val="0"/>
      <w:marTop w:val="0"/>
      <w:marBottom w:val="0"/>
      <w:divBdr>
        <w:top w:val="none" w:sz="0" w:space="0" w:color="auto"/>
        <w:left w:val="none" w:sz="0" w:space="0" w:color="auto"/>
        <w:bottom w:val="none" w:sz="0" w:space="0" w:color="auto"/>
        <w:right w:val="none" w:sz="0" w:space="0" w:color="auto"/>
      </w:divBdr>
    </w:div>
    <w:div w:id="1519150543">
      <w:bodyDiv w:val="1"/>
      <w:marLeft w:val="0"/>
      <w:marRight w:val="0"/>
      <w:marTop w:val="0"/>
      <w:marBottom w:val="0"/>
      <w:divBdr>
        <w:top w:val="none" w:sz="0" w:space="0" w:color="auto"/>
        <w:left w:val="none" w:sz="0" w:space="0" w:color="auto"/>
        <w:bottom w:val="none" w:sz="0" w:space="0" w:color="auto"/>
        <w:right w:val="none" w:sz="0" w:space="0" w:color="auto"/>
      </w:divBdr>
    </w:div>
    <w:div w:id="1521316766">
      <w:bodyDiv w:val="1"/>
      <w:marLeft w:val="0"/>
      <w:marRight w:val="0"/>
      <w:marTop w:val="0"/>
      <w:marBottom w:val="0"/>
      <w:divBdr>
        <w:top w:val="none" w:sz="0" w:space="0" w:color="auto"/>
        <w:left w:val="none" w:sz="0" w:space="0" w:color="auto"/>
        <w:bottom w:val="none" w:sz="0" w:space="0" w:color="auto"/>
        <w:right w:val="none" w:sz="0" w:space="0" w:color="auto"/>
      </w:divBdr>
    </w:div>
    <w:div w:id="1526405905">
      <w:bodyDiv w:val="1"/>
      <w:marLeft w:val="0"/>
      <w:marRight w:val="0"/>
      <w:marTop w:val="0"/>
      <w:marBottom w:val="0"/>
      <w:divBdr>
        <w:top w:val="none" w:sz="0" w:space="0" w:color="auto"/>
        <w:left w:val="none" w:sz="0" w:space="0" w:color="auto"/>
        <w:bottom w:val="none" w:sz="0" w:space="0" w:color="auto"/>
        <w:right w:val="none" w:sz="0" w:space="0" w:color="auto"/>
      </w:divBdr>
    </w:div>
    <w:div w:id="1533689432">
      <w:bodyDiv w:val="1"/>
      <w:marLeft w:val="0"/>
      <w:marRight w:val="0"/>
      <w:marTop w:val="0"/>
      <w:marBottom w:val="0"/>
      <w:divBdr>
        <w:top w:val="none" w:sz="0" w:space="0" w:color="auto"/>
        <w:left w:val="none" w:sz="0" w:space="0" w:color="auto"/>
        <w:bottom w:val="none" w:sz="0" w:space="0" w:color="auto"/>
        <w:right w:val="none" w:sz="0" w:space="0" w:color="auto"/>
      </w:divBdr>
    </w:div>
    <w:div w:id="1540511944">
      <w:bodyDiv w:val="1"/>
      <w:marLeft w:val="0"/>
      <w:marRight w:val="0"/>
      <w:marTop w:val="0"/>
      <w:marBottom w:val="0"/>
      <w:divBdr>
        <w:top w:val="none" w:sz="0" w:space="0" w:color="auto"/>
        <w:left w:val="none" w:sz="0" w:space="0" w:color="auto"/>
        <w:bottom w:val="none" w:sz="0" w:space="0" w:color="auto"/>
        <w:right w:val="none" w:sz="0" w:space="0" w:color="auto"/>
      </w:divBdr>
    </w:div>
    <w:div w:id="1544438653">
      <w:bodyDiv w:val="1"/>
      <w:marLeft w:val="0"/>
      <w:marRight w:val="0"/>
      <w:marTop w:val="0"/>
      <w:marBottom w:val="0"/>
      <w:divBdr>
        <w:top w:val="none" w:sz="0" w:space="0" w:color="auto"/>
        <w:left w:val="none" w:sz="0" w:space="0" w:color="auto"/>
        <w:bottom w:val="none" w:sz="0" w:space="0" w:color="auto"/>
        <w:right w:val="none" w:sz="0" w:space="0" w:color="auto"/>
      </w:divBdr>
    </w:div>
    <w:div w:id="1570457337">
      <w:bodyDiv w:val="1"/>
      <w:marLeft w:val="0"/>
      <w:marRight w:val="0"/>
      <w:marTop w:val="0"/>
      <w:marBottom w:val="0"/>
      <w:divBdr>
        <w:top w:val="none" w:sz="0" w:space="0" w:color="auto"/>
        <w:left w:val="none" w:sz="0" w:space="0" w:color="auto"/>
        <w:bottom w:val="none" w:sz="0" w:space="0" w:color="auto"/>
        <w:right w:val="none" w:sz="0" w:space="0" w:color="auto"/>
      </w:divBdr>
    </w:div>
    <w:div w:id="1574387940">
      <w:bodyDiv w:val="1"/>
      <w:marLeft w:val="0"/>
      <w:marRight w:val="0"/>
      <w:marTop w:val="0"/>
      <w:marBottom w:val="0"/>
      <w:divBdr>
        <w:top w:val="none" w:sz="0" w:space="0" w:color="auto"/>
        <w:left w:val="none" w:sz="0" w:space="0" w:color="auto"/>
        <w:bottom w:val="none" w:sz="0" w:space="0" w:color="auto"/>
        <w:right w:val="none" w:sz="0" w:space="0" w:color="auto"/>
      </w:divBdr>
    </w:div>
    <w:div w:id="1589728083">
      <w:bodyDiv w:val="1"/>
      <w:marLeft w:val="0"/>
      <w:marRight w:val="0"/>
      <w:marTop w:val="0"/>
      <w:marBottom w:val="0"/>
      <w:divBdr>
        <w:top w:val="none" w:sz="0" w:space="0" w:color="auto"/>
        <w:left w:val="none" w:sz="0" w:space="0" w:color="auto"/>
        <w:bottom w:val="none" w:sz="0" w:space="0" w:color="auto"/>
        <w:right w:val="none" w:sz="0" w:space="0" w:color="auto"/>
      </w:divBdr>
    </w:div>
    <w:div w:id="1597707736">
      <w:bodyDiv w:val="1"/>
      <w:marLeft w:val="0"/>
      <w:marRight w:val="0"/>
      <w:marTop w:val="0"/>
      <w:marBottom w:val="0"/>
      <w:divBdr>
        <w:top w:val="none" w:sz="0" w:space="0" w:color="auto"/>
        <w:left w:val="none" w:sz="0" w:space="0" w:color="auto"/>
        <w:bottom w:val="none" w:sz="0" w:space="0" w:color="auto"/>
        <w:right w:val="none" w:sz="0" w:space="0" w:color="auto"/>
      </w:divBdr>
    </w:div>
    <w:div w:id="1603414629">
      <w:bodyDiv w:val="1"/>
      <w:marLeft w:val="0"/>
      <w:marRight w:val="0"/>
      <w:marTop w:val="0"/>
      <w:marBottom w:val="0"/>
      <w:divBdr>
        <w:top w:val="none" w:sz="0" w:space="0" w:color="auto"/>
        <w:left w:val="none" w:sz="0" w:space="0" w:color="auto"/>
        <w:bottom w:val="none" w:sz="0" w:space="0" w:color="auto"/>
        <w:right w:val="none" w:sz="0" w:space="0" w:color="auto"/>
      </w:divBdr>
    </w:div>
    <w:div w:id="1610311578">
      <w:bodyDiv w:val="1"/>
      <w:marLeft w:val="0"/>
      <w:marRight w:val="0"/>
      <w:marTop w:val="0"/>
      <w:marBottom w:val="0"/>
      <w:divBdr>
        <w:top w:val="none" w:sz="0" w:space="0" w:color="auto"/>
        <w:left w:val="none" w:sz="0" w:space="0" w:color="auto"/>
        <w:bottom w:val="none" w:sz="0" w:space="0" w:color="auto"/>
        <w:right w:val="none" w:sz="0" w:space="0" w:color="auto"/>
      </w:divBdr>
    </w:div>
    <w:div w:id="1630817744">
      <w:bodyDiv w:val="1"/>
      <w:marLeft w:val="0"/>
      <w:marRight w:val="0"/>
      <w:marTop w:val="0"/>
      <w:marBottom w:val="0"/>
      <w:divBdr>
        <w:top w:val="none" w:sz="0" w:space="0" w:color="auto"/>
        <w:left w:val="none" w:sz="0" w:space="0" w:color="auto"/>
        <w:bottom w:val="none" w:sz="0" w:space="0" w:color="auto"/>
        <w:right w:val="none" w:sz="0" w:space="0" w:color="auto"/>
      </w:divBdr>
    </w:div>
    <w:div w:id="1631747529">
      <w:bodyDiv w:val="1"/>
      <w:marLeft w:val="0"/>
      <w:marRight w:val="0"/>
      <w:marTop w:val="0"/>
      <w:marBottom w:val="0"/>
      <w:divBdr>
        <w:top w:val="none" w:sz="0" w:space="0" w:color="auto"/>
        <w:left w:val="none" w:sz="0" w:space="0" w:color="auto"/>
        <w:bottom w:val="none" w:sz="0" w:space="0" w:color="auto"/>
        <w:right w:val="none" w:sz="0" w:space="0" w:color="auto"/>
      </w:divBdr>
    </w:div>
    <w:div w:id="1632590323">
      <w:bodyDiv w:val="1"/>
      <w:marLeft w:val="0"/>
      <w:marRight w:val="0"/>
      <w:marTop w:val="0"/>
      <w:marBottom w:val="0"/>
      <w:divBdr>
        <w:top w:val="none" w:sz="0" w:space="0" w:color="auto"/>
        <w:left w:val="none" w:sz="0" w:space="0" w:color="auto"/>
        <w:bottom w:val="none" w:sz="0" w:space="0" w:color="auto"/>
        <w:right w:val="none" w:sz="0" w:space="0" w:color="auto"/>
      </w:divBdr>
    </w:div>
    <w:div w:id="1638216100">
      <w:bodyDiv w:val="1"/>
      <w:marLeft w:val="0"/>
      <w:marRight w:val="0"/>
      <w:marTop w:val="0"/>
      <w:marBottom w:val="0"/>
      <w:divBdr>
        <w:top w:val="none" w:sz="0" w:space="0" w:color="auto"/>
        <w:left w:val="none" w:sz="0" w:space="0" w:color="auto"/>
        <w:bottom w:val="none" w:sz="0" w:space="0" w:color="auto"/>
        <w:right w:val="none" w:sz="0" w:space="0" w:color="auto"/>
      </w:divBdr>
    </w:div>
    <w:div w:id="1638760098">
      <w:bodyDiv w:val="1"/>
      <w:marLeft w:val="0"/>
      <w:marRight w:val="0"/>
      <w:marTop w:val="0"/>
      <w:marBottom w:val="0"/>
      <w:divBdr>
        <w:top w:val="none" w:sz="0" w:space="0" w:color="auto"/>
        <w:left w:val="none" w:sz="0" w:space="0" w:color="auto"/>
        <w:bottom w:val="none" w:sz="0" w:space="0" w:color="auto"/>
        <w:right w:val="none" w:sz="0" w:space="0" w:color="auto"/>
      </w:divBdr>
    </w:div>
    <w:div w:id="1649046337">
      <w:bodyDiv w:val="1"/>
      <w:marLeft w:val="0"/>
      <w:marRight w:val="0"/>
      <w:marTop w:val="0"/>
      <w:marBottom w:val="0"/>
      <w:divBdr>
        <w:top w:val="none" w:sz="0" w:space="0" w:color="auto"/>
        <w:left w:val="none" w:sz="0" w:space="0" w:color="auto"/>
        <w:bottom w:val="none" w:sz="0" w:space="0" w:color="auto"/>
        <w:right w:val="none" w:sz="0" w:space="0" w:color="auto"/>
      </w:divBdr>
    </w:div>
    <w:div w:id="1659765544">
      <w:bodyDiv w:val="1"/>
      <w:marLeft w:val="0"/>
      <w:marRight w:val="0"/>
      <w:marTop w:val="0"/>
      <w:marBottom w:val="0"/>
      <w:divBdr>
        <w:top w:val="none" w:sz="0" w:space="0" w:color="auto"/>
        <w:left w:val="none" w:sz="0" w:space="0" w:color="auto"/>
        <w:bottom w:val="none" w:sz="0" w:space="0" w:color="auto"/>
        <w:right w:val="none" w:sz="0" w:space="0" w:color="auto"/>
      </w:divBdr>
    </w:div>
    <w:div w:id="1665012204">
      <w:bodyDiv w:val="1"/>
      <w:marLeft w:val="0"/>
      <w:marRight w:val="0"/>
      <w:marTop w:val="0"/>
      <w:marBottom w:val="0"/>
      <w:divBdr>
        <w:top w:val="none" w:sz="0" w:space="0" w:color="auto"/>
        <w:left w:val="none" w:sz="0" w:space="0" w:color="auto"/>
        <w:bottom w:val="none" w:sz="0" w:space="0" w:color="auto"/>
        <w:right w:val="none" w:sz="0" w:space="0" w:color="auto"/>
      </w:divBdr>
    </w:div>
    <w:div w:id="1667591281">
      <w:bodyDiv w:val="1"/>
      <w:marLeft w:val="0"/>
      <w:marRight w:val="0"/>
      <w:marTop w:val="0"/>
      <w:marBottom w:val="0"/>
      <w:divBdr>
        <w:top w:val="none" w:sz="0" w:space="0" w:color="auto"/>
        <w:left w:val="none" w:sz="0" w:space="0" w:color="auto"/>
        <w:bottom w:val="none" w:sz="0" w:space="0" w:color="auto"/>
        <w:right w:val="none" w:sz="0" w:space="0" w:color="auto"/>
      </w:divBdr>
    </w:div>
    <w:div w:id="1671835593">
      <w:bodyDiv w:val="1"/>
      <w:marLeft w:val="0"/>
      <w:marRight w:val="0"/>
      <w:marTop w:val="0"/>
      <w:marBottom w:val="0"/>
      <w:divBdr>
        <w:top w:val="none" w:sz="0" w:space="0" w:color="auto"/>
        <w:left w:val="none" w:sz="0" w:space="0" w:color="auto"/>
        <w:bottom w:val="none" w:sz="0" w:space="0" w:color="auto"/>
        <w:right w:val="none" w:sz="0" w:space="0" w:color="auto"/>
      </w:divBdr>
    </w:div>
    <w:div w:id="1674987080">
      <w:bodyDiv w:val="1"/>
      <w:marLeft w:val="0"/>
      <w:marRight w:val="0"/>
      <w:marTop w:val="0"/>
      <w:marBottom w:val="0"/>
      <w:divBdr>
        <w:top w:val="none" w:sz="0" w:space="0" w:color="auto"/>
        <w:left w:val="none" w:sz="0" w:space="0" w:color="auto"/>
        <w:bottom w:val="none" w:sz="0" w:space="0" w:color="auto"/>
        <w:right w:val="none" w:sz="0" w:space="0" w:color="auto"/>
      </w:divBdr>
    </w:div>
    <w:div w:id="1679887144">
      <w:bodyDiv w:val="1"/>
      <w:marLeft w:val="0"/>
      <w:marRight w:val="0"/>
      <w:marTop w:val="0"/>
      <w:marBottom w:val="0"/>
      <w:divBdr>
        <w:top w:val="none" w:sz="0" w:space="0" w:color="auto"/>
        <w:left w:val="none" w:sz="0" w:space="0" w:color="auto"/>
        <w:bottom w:val="none" w:sz="0" w:space="0" w:color="auto"/>
        <w:right w:val="none" w:sz="0" w:space="0" w:color="auto"/>
      </w:divBdr>
    </w:div>
    <w:div w:id="1704093390">
      <w:bodyDiv w:val="1"/>
      <w:marLeft w:val="0"/>
      <w:marRight w:val="0"/>
      <w:marTop w:val="0"/>
      <w:marBottom w:val="0"/>
      <w:divBdr>
        <w:top w:val="none" w:sz="0" w:space="0" w:color="auto"/>
        <w:left w:val="none" w:sz="0" w:space="0" w:color="auto"/>
        <w:bottom w:val="none" w:sz="0" w:space="0" w:color="auto"/>
        <w:right w:val="none" w:sz="0" w:space="0" w:color="auto"/>
      </w:divBdr>
    </w:div>
    <w:div w:id="1709646732">
      <w:bodyDiv w:val="1"/>
      <w:marLeft w:val="0"/>
      <w:marRight w:val="0"/>
      <w:marTop w:val="0"/>
      <w:marBottom w:val="0"/>
      <w:divBdr>
        <w:top w:val="none" w:sz="0" w:space="0" w:color="auto"/>
        <w:left w:val="none" w:sz="0" w:space="0" w:color="auto"/>
        <w:bottom w:val="none" w:sz="0" w:space="0" w:color="auto"/>
        <w:right w:val="none" w:sz="0" w:space="0" w:color="auto"/>
      </w:divBdr>
    </w:div>
    <w:div w:id="1723947505">
      <w:bodyDiv w:val="1"/>
      <w:marLeft w:val="0"/>
      <w:marRight w:val="0"/>
      <w:marTop w:val="0"/>
      <w:marBottom w:val="0"/>
      <w:divBdr>
        <w:top w:val="none" w:sz="0" w:space="0" w:color="auto"/>
        <w:left w:val="none" w:sz="0" w:space="0" w:color="auto"/>
        <w:bottom w:val="none" w:sz="0" w:space="0" w:color="auto"/>
        <w:right w:val="none" w:sz="0" w:space="0" w:color="auto"/>
      </w:divBdr>
    </w:div>
    <w:div w:id="1739785878">
      <w:bodyDiv w:val="1"/>
      <w:marLeft w:val="0"/>
      <w:marRight w:val="0"/>
      <w:marTop w:val="0"/>
      <w:marBottom w:val="0"/>
      <w:divBdr>
        <w:top w:val="none" w:sz="0" w:space="0" w:color="auto"/>
        <w:left w:val="none" w:sz="0" w:space="0" w:color="auto"/>
        <w:bottom w:val="none" w:sz="0" w:space="0" w:color="auto"/>
        <w:right w:val="none" w:sz="0" w:space="0" w:color="auto"/>
      </w:divBdr>
    </w:div>
    <w:div w:id="1745956463">
      <w:bodyDiv w:val="1"/>
      <w:marLeft w:val="0"/>
      <w:marRight w:val="0"/>
      <w:marTop w:val="0"/>
      <w:marBottom w:val="0"/>
      <w:divBdr>
        <w:top w:val="none" w:sz="0" w:space="0" w:color="auto"/>
        <w:left w:val="none" w:sz="0" w:space="0" w:color="auto"/>
        <w:bottom w:val="none" w:sz="0" w:space="0" w:color="auto"/>
        <w:right w:val="none" w:sz="0" w:space="0" w:color="auto"/>
      </w:divBdr>
    </w:div>
    <w:div w:id="1764256615">
      <w:bodyDiv w:val="1"/>
      <w:marLeft w:val="0"/>
      <w:marRight w:val="0"/>
      <w:marTop w:val="0"/>
      <w:marBottom w:val="0"/>
      <w:divBdr>
        <w:top w:val="none" w:sz="0" w:space="0" w:color="auto"/>
        <w:left w:val="none" w:sz="0" w:space="0" w:color="auto"/>
        <w:bottom w:val="none" w:sz="0" w:space="0" w:color="auto"/>
        <w:right w:val="none" w:sz="0" w:space="0" w:color="auto"/>
      </w:divBdr>
    </w:div>
    <w:div w:id="1767799331">
      <w:bodyDiv w:val="1"/>
      <w:marLeft w:val="0"/>
      <w:marRight w:val="0"/>
      <w:marTop w:val="0"/>
      <w:marBottom w:val="0"/>
      <w:divBdr>
        <w:top w:val="none" w:sz="0" w:space="0" w:color="auto"/>
        <w:left w:val="none" w:sz="0" w:space="0" w:color="auto"/>
        <w:bottom w:val="none" w:sz="0" w:space="0" w:color="auto"/>
        <w:right w:val="none" w:sz="0" w:space="0" w:color="auto"/>
      </w:divBdr>
    </w:div>
    <w:div w:id="1775519806">
      <w:bodyDiv w:val="1"/>
      <w:marLeft w:val="0"/>
      <w:marRight w:val="0"/>
      <w:marTop w:val="0"/>
      <w:marBottom w:val="0"/>
      <w:divBdr>
        <w:top w:val="none" w:sz="0" w:space="0" w:color="auto"/>
        <w:left w:val="none" w:sz="0" w:space="0" w:color="auto"/>
        <w:bottom w:val="none" w:sz="0" w:space="0" w:color="auto"/>
        <w:right w:val="none" w:sz="0" w:space="0" w:color="auto"/>
      </w:divBdr>
    </w:div>
    <w:div w:id="1797331076">
      <w:bodyDiv w:val="1"/>
      <w:marLeft w:val="0"/>
      <w:marRight w:val="0"/>
      <w:marTop w:val="0"/>
      <w:marBottom w:val="0"/>
      <w:divBdr>
        <w:top w:val="none" w:sz="0" w:space="0" w:color="auto"/>
        <w:left w:val="none" w:sz="0" w:space="0" w:color="auto"/>
        <w:bottom w:val="none" w:sz="0" w:space="0" w:color="auto"/>
        <w:right w:val="none" w:sz="0" w:space="0" w:color="auto"/>
      </w:divBdr>
    </w:div>
    <w:div w:id="1805614961">
      <w:bodyDiv w:val="1"/>
      <w:marLeft w:val="0"/>
      <w:marRight w:val="0"/>
      <w:marTop w:val="0"/>
      <w:marBottom w:val="0"/>
      <w:divBdr>
        <w:top w:val="none" w:sz="0" w:space="0" w:color="auto"/>
        <w:left w:val="none" w:sz="0" w:space="0" w:color="auto"/>
        <w:bottom w:val="none" w:sz="0" w:space="0" w:color="auto"/>
        <w:right w:val="none" w:sz="0" w:space="0" w:color="auto"/>
      </w:divBdr>
    </w:div>
    <w:div w:id="1815558007">
      <w:bodyDiv w:val="1"/>
      <w:marLeft w:val="0"/>
      <w:marRight w:val="0"/>
      <w:marTop w:val="0"/>
      <w:marBottom w:val="0"/>
      <w:divBdr>
        <w:top w:val="none" w:sz="0" w:space="0" w:color="auto"/>
        <w:left w:val="none" w:sz="0" w:space="0" w:color="auto"/>
        <w:bottom w:val="none" w:sz="0" w:space="0" w:color="auto"/>
        <w:right w:val="none" w:sz="0" w:space="0" w:color="auto"/>
      </w:divBdr>
    </w:div>
    <w:div w:id="1816021545">
      <w:bodyDiv w:val="1"/>
      <w:marLeft w:val="0"/>
      <w:marRight w:val="0"/>
      <w:marTop w:val="0"/>
      <w:marBottom w:val="0"/>
      <w:divBdr>
        <w:top w:val="none" w:sz="0" w:space="0" w:color="auto"/>
        <w:left w:val="none" w:sz="0" w:space="0" w:color="auto"/>
        <w:bottom w:val="none" w:sz="0" w:space="0" w:color="auto"/>
        <w:right w:val="none" w:sz="0" w:space="0" w:color="auto"/>
      </w:divBdr>
    </w:div>
    <w:div w:id="1817986691">
      <w:bodyDiv w:val="1"/>
      <w:marLeft w:val="0"/>
      <w:marRight w:val="0"/>
      <w:marTop w:val="0"/>
      <w:marBottom w:val="0"/>
      <w:divBdr>
        <w:top w:val="none" w:sz="0" w:space="0" w:color="auto"/>
        <w:left w:val="none" w:sz="0" w:space="0" w:color="auto"/>
        <w:bottom w:val="none" w:sz="0" w:space="0" w:color="auto"/>
        <w:right w:val="none" w:sz="0" w:space="0" w:color="auto"/>
      </w:divBdr>
    </w:div>
    <w:div w:id="1818570775">
      <w:bodyDiv w:val="1"/>
      <w:marLeft w:val="0"/>
      <w:marRight w:val="0"/>
      <w:marTop w:val="0"/>
      <w:marBottom w:val="0"/>
      <w:divBdr>
        <w:top w:val="none" w:sz="0" w:space="0" w:color="auto"/>
        <w:left w:val="none" w:sz="0" w:space="0" w:color="auto"/>
        <w:bottom w:val="none" w:sz="0" w:space="0" w:color="auto"/>
        <w:right w:val="none" w:sz="0" w:space="0" w:color="auto"/>
      </w:divBdr>
    </w:div>
    <w:div w:id="1822228619">
      <w:bodyDiv w:val="1"/>
      <w:marLeft w:val="0"/>
      <w:marRight w:val="0"/>
      <w:marTop w:val="0"/>
      <w:marBottom w:val="0"/>
      <w:divBdr>
        <w:top w:val="none" w:sz="0" w:space="0" w:color="auto"/>
        <w:left w:val="none" w:sz="0" w:space="0" w:color="auto"/>
        <w:bottom w:val="none" w:sz="0" w:space="0" w:color="auto"/>
        <w:right w:val="none" w:sz="0" w:space="0" w:color="auto"/>
      </w:divBdr>
    </w:div>
    <w:div w:id="1826385943">
      <w:bodyDiv w:val="1"/>
      <w:marLeft w:val="0"/>
      <w:marRight w:val="0"/>
      <w:marTop w:val="0"/>
      <w:marBottom w:val="0"/>
      <w:divBdr>
        <w:top w:val="none" w:sz="0" w:space="0" w:color="auto"/>
        <w:left w:val="none" w:sz="0" w:space="0" w:color="auto"/>
        <w:bottom w:val="none" w:sz="0" w:space="0" w:color="auto"/>
        <w:right w:val="none" w:sz="0" w:space="0" w:color="auto"/>
      </w:divBdr>
    </w:div>
    <w:div w:id="1835336876">
      <w:bodyDiv w:val="1"/>
      <w:marLeft w:val="0"/>
      <w:marRight w:val="0"/>
      <w:marTop w:val="0"/>
      <w:marBottom w:val="0"/>
      <w:divBdr>
        <w:top w:val="none" w:sz="0" w:space="0" w:color="auto"/>
        <w:left w:val="none" w:sz="0" w:space="0" w:color="auto"/>
        <w:bottom w:val="none" w:sz="0" w:space="0" w:color="auto"/>
        <w:right w:val="none" w:sz="0" w:space="0" w:color="auto"/>
      </w:divBdr>
    </w:div>
    <w:div w:id="1842810395">
      <w:bodyDiv w:val="1"/>
      <w:marLeft w:val="0"/>
      <w:marRight w:val="0"/>
      <w:marTop w:val="0"/>
      <w:marBottom w:val="0"/>
      <w:divBdr>
        <w:top w:val="none" w:sz="0" w:space="0" w:color="auto"/>
        <w:left w:val="none" w:sz="0" w:space="0" w:color="auto"/>
        <w:bottom w:val="none" w:sz="0" w:space="0" w:color="auto"/>
        <w:right w:val="none" w:sz="0" w:space="0" w:color="auto"/>
      </w:divBdr>
    </w:div>
    <w:div w:id="1843087377">
      <w:bodyDiv w:val="1"/>
      <w:marLeft w:val="0"/>
      <w:marRight w:val="0"/>
      <w:marTop w:val="0"/>
      <w:marBottom w:val="0"/>
      <w:divBdr>
        <w:top w:val="none" w:sz="0" w:space="0" w:color="auto"/>
        <w:left w:val="none" w:sz="0" w:space="0" w:color="auto"/>
        <w:bottom w:val="none" w:sz="0" w:space="0" w:color="auto"/>
        <w:right w:val="none" w:sz="0" w:space="0" w:color="auto"/>
      </w:divBdr>
    </w:div>
    <w:div w:id="1846750793">
      <w:bodyDiv w:val="1"/>
      <w:marLeft w:val="0"/>
      <w:marRight w:val="0"/>
      <w:marTop w:val="0"/>
      <w:marBottom w:val="0"/>
      <w:divBdr>
        <w:top w:val="none" w:sz="0" w:space="0" w:color="auto"/>
        <w:left w:val="none" w:sz="0" w:space="0" w:color="auto"/>
        <w:bottom w:val="none" w:sz="0" w:space="0" w:color="auto"/>
        <w:right w:val="none" w:sz="0" w:space="0" w:color="auto"/>
      </w:divBdr>
    </w:div>
    <w:div w:id="1855921074">
      <w:bodyDiv w:val="1"/>
      <w:marLeft w:val="0"/>
      <w:marRight w:val="0"/>
      <w:marTop w:val="0"/>
      <w:marBottom w:val="0"/>
      <w:divBdr>
        <w:top w:val="none" w:sz="0" w:space="0" w:color="auto"/>
        <w:left w:val="none" w:sz="0" w:space="0" w:color="auto"/>
        <w:bottom w:val="none" w:sz="0" w:space="0" w:color="auto"/>
        <w:right w:val="none" w:sz="0" w:space="0" w:color="auto"/>
      </w:divBdr>
    </w:div>
    <w:div w:id="1867984412">
      <w:bodyDiv w:val="1"/>
      <w:marLeft w:val="0"/>
      <w:marRight w:val="0"/>
      <w:marTop w:val="0"/>
      <w:marBottom w:val="0"/>
      <w:divBdr>
        <w:top w:val="none" w:sz="0" w:space="0" w:color="auto"/>
        <w:left w:val="none" w:sz="0" w:space="0" w:color="auto"/>
        <w:bottom w:val="none" w:sz="0" w:space="0" w:color="auto"/>
        <w:right w:val="none" w:sz="0" w:space="0" w:color="auto"/>
      </w:divBdr>
    </w:div>
    <w:div w:id="1872761415">
      <w:bodyDiv w:val="1"/>
      <w:marLeft w:val="0"/>
      <w:marRight w:val="0"/>
      <w:marTop w:val="0"/>
      <w:marBottom w:val="0"/>
      <w:divBdr>
        <w:top w:val="none" w:sz="0" w:space="0" w:color="auto"/>
        <w:left w:val="none" w:sz="0" w:space="0" w:color="auto"/>
        <w:bottom w:val="none" w:sz="0" w:space="0" w:color="auto"/>
        <w:right w:val="none" w:sz="0" w:space="0" w:color="auto"/>
      </w:divBdr>
    </w:div>
    <w:div w:id="1873420365">
      <w:bodyDiv w:val="1"/>
      <w:marLeft w:val="0"/>
      <w:marRight w:val="0"/>
      <w:marTop w:val="0"/>
      <w:marBottom w:val="0"/>
      <w:divBdr>
        <w:top w:val="none" w:sz="0" w:space="0" w:color="auto"/>
        <w:left w:val="none" w:sz="0" w:space="0" w:color="auto"/>
        <w:bottom w:val="none" w:sz="0" w:space="0" w:color="auto"/>
        <w:right w:val="none" w:sz="0" w:space="0" w:color="auto"/>
      </w:divBdr>
    </w:div>
    <w:div w:id="1876695947">
      <w:bodyDiv w:val="1"/>
      <w:marLeft w:val="0"/>
      <w:marRight w:val="0"/>
      <w:marTop w:val="0"/>
      <w:marBottom w:val="0"/>
      <w:divBdr>
        <w:top w:val="none" w:sz="0" w:space="0" w:color="auto"/>
        <w:left w:val="none" w:sz="0" w:space="0" w:color="auto"/>
        <w:bottom w:val="none" w:sz="0" w:space="0" w:color="auto"/>
        <w:right w:val="none" w:sz="0" w:space="0" w:color="auto"/>
      </w:divBdr>
    </w:div>
    <w:div w:id="1876966183">
      <w:bodyDiv w:val="1"/>
      <w:marLeft w:val="0"/>
      <w:marRight w:val="0"/>
      <w:marTop w:val="0"/>
      <w:marBottom w:val="0"/>
      <w:divBdr>
        <w:top w:val="none" w:sz="0" w:space="0" w:color="auto"/>
        <w:left w:val="none" w:sz="0" w:space="0" w:color="auto"/>
        <w:bottom w:val="none" w:sz="0" w:space="0" w:color="auto"/>
        <w:right w:val="none" w:sz="0" w:space="0" w:color="auto"/>
      </w:divBdr>
    </w:div>
    <w:div w:id="1886284885">
      <w:bodyDiv w:val="1"/>
      <w:marLeft w:val="0"/>
      <w:marRight w:val="0"/>
      <w:marTop w:val="0"/>
      <w:marBottom w:val="0"/>
      <w:divBdr>
        <w:top w:val="none" w:sz="0" w:space="0" w:color="auto"/>
        <w:left w:val="none" w:sz="0" w:space="0" w:color="auto"/>
        <w:bottom w:val="none" w:sz="0" w:space="0" w:color="auto"/>
        <w:right w:val="none" w:sz="0" w:space="0" w:color="auto"/>
      </w:divBdr>
    </w:div>
    <w:div w:id="1887448234">
      <w:bodyDiv w:val="1"/>
      <w:marLeft w:val="0"/>
      <w:marRight w:val="0"/>
      <w:marTop w:val="0"/>
      <w:marBottom w:val="0"/>
      <w:divBdr>
        <w:top w:val="none" w:sz="0" w:space="0" w:color="auto"/>
        <w:left w:val="none" w:sz="0" w:space="0" w:color="auto"/>
        <w:bottom w:val="none" w:sz="0" w:space="0" w:color="auto"/>
        <w:right w:val="none" w:sz="0" w:space="0" w:color="auto"/>
      </w:divBdr>
    </w:div>
    <w:div w:id="1887986430">
      <w:bodyDiv w:val="1"/>
      <w:marLeft w:val="0"/>
      <w:marRight w:val="0"/>
      <w:marTop w:val="0"/>
      <w:marBottom w:val="0"/>
      <w:divBdr>
        <w:top w:val="none" w:sz="0" w:space="0" w:color="auto"/>
        <w:left w:val="none" w:sz="0" w:space="0" w:color="auto"/>
        <w:bottom w:val="none" w:sz="0" w:space="0" w:color="auto"/>
        <w:right w:val="none" w:sz="0" w:space="0" w:color="auto"/>
      </w:divBdr>
    </w:div>
    <w:div w:id="1890218886">
      <w:bodyDiv w:val="1"/>
      <w:marLeft w:val="0"/>
      <w:marRight w:val="0"/>
      <w:marTop w:val="0"/>
      <w:marBottom w:val="0"/>
      <w:divBdr>
        <w:top w:val="none" w:sz="0" w:space="0" w:color="auto"/>
        <w:left w:val="none" w:sz="0" w:space="0" w:color="auto"/>
        <w:bottom w:val="none" w:sz="0" w:space="0" w:color="auto"/>
        <w:right w:val="none" w:sz="0" w:space="0" w:color="auto"/>
      </w:divBdr>
    </w:div>
    <w:div w:id="1899246713">
      <w:bodyDiv w:val="1"/>
      <w:marLeft w:val="0"/>
      <w:marRight w:val="0"/>
      <w:marTop w:val="0"/>
      <w:marBottom w:val="0"/>
      <w:divBdr>
        <w:top w:val="none" w:sz="0" w:space="0" w:color="auto"/>
        <w:left w:val="none" w:sz="0" w:space="0" w:color="auto"/>
        <w:bottom w:val="none" w:sz="0" w:space="0" w:color="auto"/>
        <w:right w:val="none" w:sz="0" w:space="0" w:color="auto"/>
      </w:divBdr>
    </w:div>
    <w:div w:id="1900046093">
      <w:bodyDiv w:val="1"/>
      <w:marLeft w:val="0"/>
      <w:marRight w:val="0"/>
      <w:marTop w:val="0"/>
      <w:marBottom w:val="0"/>
      <w:divBdr>
        <w:top w:val="none" w:sz="0" w:space="0" w:color="auto"/>
        <w:left w:val="none" w:sz="0" w:space="0" w:color="auto"/>
        <w:bottom w:val="none" w:sz="0" w:space="0" w:color="auto"/>
        <w:right w:val="none" w:sz="0" w:space="0" w:color="auto"/>
      </w:divBdr>
    </w:div>
    <w:div w:id="1907032390">
      <w:bodyDiv w:val="1"/>
      <w:marLeft w:val="0"/>
      <w:marRight w:val="0"/>
      <w:marTop w:val="0"/>
      <w:marBottom w:val="0"/>
      <w:divBdr>
        <w:top w:val="none" w:sz="0" w:space="0" w:color="auto"/>
        <w:left w:val="none" w:sz="0" w:space="0" w:color="auto"/>
        <w:bottom w:val="none" w:sz="0" w:space="0" w:color="auto"/>
        <w:right w:val="none" w:sz="0" w:space="0" w:color="auto"/>
      </w:divBdr>
    </w:div>
    <w:div w:id="1922910873">
      <w:bodyDiv w:val="1"/>
      <w:marLeft w:val="0"/>
      <w:marRight w:val="0"/>
      <w:marTop w:val="0"/>
      <w:marBottom w:val="0"/>
      <w:divBdr>
        <w:top w:val="none" w:sz="0" w:space="0" w:color="auto"/>
        <w:left w:val="none" w:sz="0" w:space="0" w:color="auto"/>
        <w:bottom w:val="none" w:sz="0" w:space="0" w:color="auto"/>
        <w:right w:val="none" w:sz="0" w:space="0" w:color="auto"/>
      </w:divBdr>
    </w:div>
    <w:div w:id="1923684321">
      <w:bodyDiv w:val="1"/>
      <w:marLeft w:val="0"/>
      <w:marRight w:val="0"/>
      <w:marTop w:val="0"/>
      <w:marBottom w:val="0"/>
      <w:divBdr>
        <w:top w:val="none" w:sz="0" w:space="0" w:color="auto"/>
        <w:left w:val="none" w:sz="0" w:space="0" w:color="auto"/>
        <w:bottom w:val="none" w:sz="0" w:space="0" w:color="auto"/>
        <w:right w:val="none" w:sz="0" w:space="0" w:color="auto"/>
      </w:divBdr>
    </w:div>
    <w:div w:id="1945570451">
      <w:bodyDiv w:val="1"/>
      <w:marLeft w:val="0"/>
      <w:marRight w:val="0"/>
      <w:marTop w:val="0"/>
      <w:marBottom w:val="0"/>
      <w:divBdr>
        <w:top w:val="none" w:sz="0" w:space="0" w:color="auto"/>
        <w:left w:val="none" w:sz="0" w:space="0" w:color="auto"/>
        <w:bottom w:val="none" w:sz="0" w:space="0" w:color="auto"/>
        <w:right w:val="none" w:sz="0" w:space="0" w:color="auto"/>
      </w:divBdr>
    </w:div>
    <w:div w:id="1952280123">
      <w:bodyDiv w:val="1"/>
      <w:marLeft w:val="0"/>
      <w:marRight w:val="0"/>
      <w:marTop w:val="0"/>
      <w:marBottom w:val="0"/>
      <w:divBdr>
        <w:top w:val="none" w:sz="0" w:space="0" w:color="auto"/>
        <w:left w:val="none" w:sz="0" w:space="0" w:color="auto"/>
        <w:bottom w:val="none" w:sz="0" w:space="0" w:color="auto"/>
        <w:right w:val="none" w:sz="0" w:space="0" w:color="auto"/>
      </w:divBdr>
    </w:div>
    <w:div w:id="1970209024">
      <w:bodyDiv w:val="1"/>
      <w:marLeft w:val="0"/>
      <w:marRight w:val="0"/>
      <w:marTop w:val="0"/>
      <w:marBottom w:val="0"/>
      <w:divBdr>
        <w:top w:val="none" w:sz="0" w:space="0" w:color="auto"/>
        <w:left w:val="none" w:sz="0" w:space="0" w:color="auto"/>
        <w:bottom w:val="none" w:sz="0" w:space="0" w:color="auto"/>
        <w:right w:val="none" w:sz="0" w:space="0" w:color="auto"/>
      </w:divBdr>
    </w:div>
    <w:div w:id="1982924688">
      <w:bodyDiv w:val="1"/>
      <w:marLeft w:val="0"/>
      <w:marRight w:val="0"/>
      <w:marTop w:val="0"/>
      <w:marBottom w:val="0"/>
      <w:divBdr>
        <w:top w:val="none" w:sz="0" w:space="0" w:color="auto"/>
        <w:left w:val="none" w:sz="0" w:space="0" w:color="auto"/>
        <w:bottom w:val="none" w:sz="0" w:space="0" w:color="auto"/>
        <w:right w:val="none" w:sz="0" w:space="0" w:color="auto"/>
      </w:divBdr>
    </w:div>
    <w:div w:id="2006200645">
      <w:bodyDiv w:val="1"/>
      <w:marLeft w:val="0"/>
      <w:marRight w:val="0"/>
      <w:marTop w:val="0"/>
      <w:marBottom w:val="0"/>
      <w:divBdr>
        <w:top w:val="none" w:sz="0" w:space="0" w:color="auto"/>
        <w:left w:val="none" w:sz="0" w:space="0" w:color="auto"/>
        <w:bottom w:val="none" w:sz="0" w:space="0" w:color="auto"/>
        <w:right w:val="none" w:sz="0" w:space="0" w:color="auto"/>
      </w:divBdr>
    </w:div>
    <w:div w:id="2007245080">
      <w:bodyDiv w:val="1"/>
      <w:marLeft w:val="0"/>
      <w:marRight w:val="0"/>
      <w:marTop w:val="0"/>
      <w:marBottom w:val="0"/>
      <w:divBdr>
        <w:top w:val="none" w:sz="0" w:space="0" w:color="auto"/>
        <w:left w:val="none" w:sz="0" w:space="0" w:color="auto"/>
        <w:bottom w:val="none" w:sz="0" w:space="0" w:color="auto"/>
        <w:right w:val="none" w:sz="0" w:space="0" w:color="auto"/>
      </w:divBdr>
    </w:div>
    <w:div w:id="2013530606">
      <w:bodyDiv w:val="1"/>
      <w:marLeft w:val="0"/>
      <w:marRight w:val="0"/>
      <w:marTop w:val="0"/>
      <w:marBottom w:val="0"/>
      <w:divBdr>
        <w:top w:val="none" w:sz="0" w:space="0" w:color="auto"/>
        <w:left w:val="none" w:sz="0" w:space="0" w:color="auto"/>
        <w:bottom w:val="none" w:sz="0" w:space="0" w:color="auto"/>
        <w:right w:val="none" w:sz="0" w:space="0" w:color="auto"/>
      </w:divBdr>
    </w:div>
    <w:div w:id="2024699991">
      <w:bodyDiv w:val="1"/>
      <w:marLeft w:val="0"/>
      <w:marRight w:val="0"/>
      <w:marTop w:val="0"/>
      <w:marBottom w:val="0"/>
      <w:divBdr>
        <w:top w:val="none" w:sz="0" w:space="0" w:color="auto"/>
        <w:left w:val="none" w:sz="0" w:space="0" w:color="auto"/>
        <w:bottom w:val="none" w:sz="0" w:space="0" w:color="auto"/>
        <w:right w:val="none" w:sz="0" w:space="0" w:color="auto"/>
      </w:divBdr>
    </w:div>
    <w:div w:id="2037268414">
      <w:bodyDiv w:val="1"/>
      <w:marLeft w:val="0"/>
      <w:marRight w:val="0"/>
      <w:marTop w:val="0"/>
      <w:marBottom w:val="0"/>
      <w:divBdr>
        <w:top w:val="none" w:sz="0" w:space="0" w:color="auto"/>
        <w:left w:val="none" w:sz="0" w:space="0" w:color="auto"/>
        <w:bottom w:val="none" w:sz="0" w:space="0" w:color="auto"/>
        <w:right w:val="none" w:sz="0" w:space="0" w:color="auto"/>
      </w:divBdr>
    </w:div>
    <w:div w:id="2038307863">
      <w:bodyDiv w:val="1"/>
      <w:marLeft w:val="0"/>
      <w:marRight w:val="0"/>
      <w:marTop w:val="0"/>
      <w:marBottom w:val="0"/>
      <w:divBdr>
        <w:top w:val="none" w:sz="0" w:space="0" w:color="auto"/>
        <w:left w:val="none" w:sz="0" w:space="0" w:color="auto"/>
        <w:bottom w:val="none" w:sz="0" w:space="0" w:color="auto"/>
        <w:right w:val="none" w:sz="0" w:space="0" w:color="auto"/>
      </w:divBdr>
    </w:div>
    <w:div w:id="2058619961">
      <w:bodyDiv w:val="1"/>
      <w:marLeft w:val="0"/>
      <w:marRight w:val="0"/>
      <w:marTop w:val="0"/>
      <w:marBottom w:val="0"/>
      <w:divBdr>
        <w:top w:val="none" w:sz="0" w:space="0" w:color="auto"/>
        <w:left w:val="none" w:sz="0" w:space="0" w:color="auto"/>
        <w:bottom w:val="none" w:sz="0" w:space="0" w:color="auto"/>
        <w:right w:val="none" w:sz="0" w:space="0" w:color="auto"/>
      </w:divBdr>
    </w:div>
    <w:div w:id="2070616536">
      <w:bodyDiv w:val="1"/>
      <w:marLeft w:val="0"/>
      <w:marRight w:val="0"/>
      <w:marTop w:val="0"/>
      <w:marBottom w:val="0"/>
      <w:divBdr>
        <w:top w:val="none" w:sz="0" w:space="0" w:color="auto"/>
        <w:left w:val="none" w:sz="0" w:space="0" w:color="auto"/>
        <w:bottom w:val="none" w:sz="0" w:space="0" w:color="auto"/>
        <w:right w:val="none" w:sz="0" w:space="0" w:color="auto"/>
      </w:divBdr>
    </w:div>
    <w:div w:id="2077580853">
      <w:bodyDiv w:val="1"/>
      <w:marLeft w:val="0"/>
      <w:marRight w:val="0"/>
      <w:marTop w:val="0"/>
      <w:marBottom w:val="0"/>
      <w:divBdr>
        <w:top w:val="none" w:sz="0" w:space="0" w:color="auto"/>
        <w:left w:val="none" w:sz="0" w:space="0" w:color="auto"/>
        <w:bottom w:val="none" w:sz="0" w:space="0" w:color="auto"/>
        <w:right w:val="none" w:sz="0" w:space="0" w:color="auto"/>
      </w:divBdr>
    </w:div>
    <w:div w:id="2080014057">
      <w:bodyDiv w:val="1"/>
      <w:marLeft w:val="0"/>
      <w:marRight w:val="0"/>
      <w:marTop w:val="0"/>
      <w:marBottom w:val="0"/>
      <w:divBdr>
        <w:top w:val="none" w:sz="0" w:space="0" w:color="auto"/>
        <w:left w:val="none" w:sz="0" w:space="0" w:color="auto"/>
        <w:bottom w:val="none" w:sz="0" w:space="0" w:color="auto"/>
        <w:right w:val="none" w:sz="0" w:space="0" w:color="auto"/>
      </w:divBdr>
    </w:div>
    <w:div w:id="2096169722">
      <w:bodyDiv w:val="1"/>
      <w:marLeft w:val="0"/>
      <w:marRight w:val="0"/>
      <w:marTop w:val="0"/>
      <w:marBottom w:val="0"/>
      <w:divBdr>
        <w:top w:val="none" w:sz="0" w:space="0" w:color="auto"/>
        <w:left w:val="none" w:sz="0" w:space="0" w:color="auto"/>
        <w:bottom w:val="none" w:sz="0" w:space="0" w:color="auto"/>
        <w:right w:val="none" w:sz="0" w:space="0" w:color="auto"/>
      </w:divBdr>
    </w:div>
    <w:div w:id="2097629886">
      <w:bodyDiv w:val="1"/>
      <w:marLeft w:val="0"/>
      <w:marRight w:val="0"/>
      <w:marTop w:val="0"/>
      <w:marBottom w:val="0"/>
      <w:divBdr>
        <w:top w:val="none" w:sz="0" w:space="0" w:color="auto"/>
        <w:left w:val="none" w:sz="0" w:space="0" w:color="auto"/>
        <w:bottom w:val="none" w:sz="0" w:space="0" w:color="auto"/>
        <w:right w:val="none" w:sz="0" w:space="0" w:color="auto"/>
      </w:divBdr>
    </w:div>
    <w:div w:id="2103602007">
      <w:bodyDiv w:val="1"/>
      <w:marLeft w:val="0"/>
      <w:marRight w:val="0"/>
      <w:marTop w:val="0"/>
      <w:marBottom w:val="0"/>
      <w:divBdr>
        <w:top w:val="none" w:sz="0" w:space="0" w:color="auto"/>
        <w:left w:val="none" w:sz="0" w:space="0" w:color="auto"/>
        <w:bottom w:val="none" w:sz="0" w:space="0" w:color="auto"/>
        <w:right w:val="none" w:sz="0" w:space="0" w:color="auto"/>
      </w:divBdr>
    </w:div>
    <w:div w:id="2109621939">
      <w:bodyDiv w:val="1"/>
      <w:marLeft w:val="0"/>
      <w:marRight w:val="0"/>
      <w:marTop w:val="0"/>
      <w:marBottom w:val="0"/>
      <w:divBdr>
        <w:top w:val="none" w:sz="0" w:space="0" w:color="auto"/>
        <w:left w:val="none" w:sz="0" w:space="0" w:color="auto"/>
        <w:bottom w:val="none" w:sz="0" w:space="0" w:color="auto"/>
        <w:right w:val="none" w:sz="0" w:space="0" w:color="auto"/>
      </w:divBdr>
    </w:div>
    <w:div w:id="2113042931">
      <w:bodyDiv w:val="1"/>
      <w:marLeft w:val="0"/>
      <w:marRight w:val="0"/>
      <w:marTop w:val="0"/>
      <w:marBottom w:val="0"/>
      <w:divBdr>
        <w:top w:val="none" w:sz="0" w:space="0" w:color="auto"/>
        <w:left w:val="none" w:sz="0" w:space="0" w:color="auto"/>
        <w:bottom w:val="none" w:sz="0" w:space="0" w:color="auto"/>
        <w:right w:val="none" w:sz="0" w:space="0" w:color="auto"/>
      </w:divBdr>
    </w:div>
    <w:div w:id="2125540713">
      <w:bodyDiv w:val="1"/>
      <w:marLeft w:val="0"/>
      <w:marRight w:val="0"/>
      <w:marTop w:val="0"/>
      <w:marBottom w:val="0"/>
      <w:divBdr>
        <w:top w:val="none" w:sz="0" w:space="0" w:color="auto"/>
        <w:left w:val="none" w:sz="0" w:space="0" w:color="auto"/>
        <w:bottom w:val="none" w:sz="0" w:space="0" w:color="auto"/>
        <w:right w:val="none" w:sz="0" w:space="0" w:color="auto"/>
      </w:divBdr>
    </w:div>
    <w:div w:id="2126341055">
      <w:bodyDiv w:val="1"/>
      <w:marLeft w:val="0"/>
      <w:marRight w:val="0"/>
      <w:marTop w:val="0"/>
      <w:marBottom w:val="0"/>
      <w:divBdr>
        <w:top w:val="none" w:sz="0" w:space="0" w:color="auto"/>
        <w:left w:val="none" w:sz="0" w:space="0" w:color="auto"/>
        <w:bottom w:val="none" w:sz="0" w:space="0" w:color="auto"/>
        <w:right w:val="none" w:sz="0" w:space="0" w:color="auto"/>
      </w:divBdr>
    </w:div>
    <w:div w:id="2126732533">
      <w:bodyDiv w:val="1"/>
      <w:marLeft w:val="0"/>
      <w:marRight w:val="0"/>
      <w:marTop w:val="0"/>
      <w:marBottom w:val="0"/>
      <w:divBdr>
        <w:top w:val="none" w:sz="0" w:space="0" w:color="auto"/>
        <w:left w:val="none" w:sz="0" w:space="0" w:color="auto"/>
        <w:bottom w:val="none" w:sz="0" w:space="0" w:color="auto"/>
        <w:right w:val="none" w:sz="0" w:space="0" w:color="auto"/>
      </w:divBdr>
    </w:div>
    <w:div w:id="2127308391">
      <w:bodyDiv w:val="1"/>
      <w:marLeft w:val="0"/>
      <w:marRight w:val="0"/>
      <w:marTop w:val="0"/>
      <w:marBottom w:val="0"/>
      <w:divBdr>
        <w:top w:val="none" w:sz="0" w:space="0" w:color="auto"/>
        <w:left w:val="none" w:sz="0" w:space="0" w:color="auto"/>
        <w:bottom w:val="none" w:sz="0" w:space="0" w:color="auto"/>
        <w:right w:val="none" w:sz="0" w:space="0" w:color="auto"/>
      </w:divBdr>
    </w:div>
    <w:div w:id="2128236355">
      <w:bodyDiv w:val="1"/>
      <w:marLeft w:val="0"/>
      <w:marRight w:val="0"/>
      <w:marTop w:val="0"/>
      <w:marBottom w:val="0"/>
      <w:divBdr>
        <w:top w:val="none" w:sz="0" w:space="0" w:color="auto"/>
        <w:left w:val="none" w:sz="0" w:space="0" w:color="auto"/>
        <w:bottom w:val="none" w:sz="0" w:space="0" w:color="auto"/>
        <w:right w:val="none" w:sz="0" w:space="0" w:color="auto"/>
      </w:divBdr>
    </w:div>
    <w:div w:id="2134667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Tel:03492-450408" TargetMode="External"/><Relationship Id="rId21" Type="http://schemas.openxmlformats.org/officeDocument/2006/relationships/hyperlink" Target="https://www.facebook.com/PronoarAlmacenDeProductosNaturales?fref=ts" TargetMode="External"/><Relationship Id="rId42" Type="http://schemas.openxmlformats.org/officeDocument/2006/relationships/image" Target="media/image17.png"/><Relationship Id="rId47" Type="http://schemas.openxmlformats.org/officeDocument/2006/relationships/image" Target="media/image21.png"/><Relationship Id="rId63" Type="http://schemas.openxmlformats.org/officeDocument/2006/relationships/image" Target="media/image35.png"/><Relationship Id="rId68" Type="http://schemas.openxmlformats.org/officeDocument/2006/relationships/image" Target="media/image40.png"/><Relationship Id="rId84" Type="http://schemas.openxmlformats.org/officeDocument/2006/relationships/hyperlink" Target="http://www.msal.gob.ar/prensa/index.php/noticias/noticias-de-la-semana/1967-gobierno-nacional-intensifica-diagnostico-de-celiaquia-y-deteccion-de-gluten-en-alimentos-industrializados" TargetMode="External"/><Relationship Id="rId89" Type="http://schemas.openxmlformats.org/officeDocument/2006/relationships/hyperlink" Target="http://www.msal.gov.ar/prensa/index.php/noticias/noticias-de-la-semana/1967-gobierno-nacional-intensifica-diagnostico-de-celiaquia-y-deteccion-de-gluten-en-alimentos-industrializados" TargetMode="External"/><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hyperlink" Target="http://www.industria.gob.ar/" TargetMode="External"/><Relationship Id="rId107" Type="http://schemas.openxmlformats.org/officeDocument/2006/relationships/hyperlink" Target="http://www.anmat.gov.ar/" TargetMode="External"/><Relationship Id="rId11" Type="http://schemas.openxmlformats.org/officeDocument/2006/relationships/hyperlink" Target="http://www.consejosgratis.es/tag/estudio/" TargetMode="External"/><Relationship Id="rId24" Type="http://schemas.openxmlformats.org/officeDocument/2006/relationships/hyperlink" Target="Tel:0342-4542604" TargetMode="External"/><Relationship Id="rId32" Type="http://schemas.openxmlformats.org/officeDocument/2006/relationships/image" Target="media/image9.png"/><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19.png"/><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image" Target="media/image38.jpeg"/><Relationship Id="rId74" Type="http://schemas.openxmlformats.org/officeDocument/2006/relationships/image" Target="media/image46.png"/><Relationship Id="rId79" Type="http://schemas.openxmlformats.org/officeDocument/2006/relationships/footer" Target="footer1.xml"/><Relationship Id="rId87" Type="http://schemas.openxmlformats.org/officeDocument/2006/relationships/image" Target="media/image52.png"/><Relationship Id="rId102" Type="http://schemas.openxmlformats.org/officeDocument/2006/relationships/hyperlink" Target="http://www.sindicatopanaderos.com.ar/" TargetMode="External"/><Relationship Id="rId110" Type="http://schemas.openxmlformats.org/officeDocument/2006/relationships/hyperlink" Target="http://www.maizar.org.ar/documentos/303_paraaumentarelusointernoylaventaalmercadoexterno.pdf" TargetMode="External"/><Relationship Id="rId5" Type="http://schemas.openxmlformats.org/officeDocument/2006/relationships/webSettings" Target="webSettings.xml"/><Relationship Id="rId61" Type="http://schemas.openxmlformats.org/officeDocument/2006/relationships/image" Target="media/image33.jpeg"/><Relationship Id="rId82" Type="http://schemas.openxmlformats.org/officeDocument/2006/relationships/header" Target="header3.xml"/><Relationship Id="rId90" Type="http://schemas.openxmlformats.org/officeDocument/2006/relationships/hyperlink" Target="http://www.alimentosargentinos.gov.ar/" TargetMode="External"/><Relationship Id="rId95" Type="http://schemas.openxmlformats.org/officeDocument/2006/relationships/hyperlink" Target="http://www.eco2site.com/" TargetMode="External"/><Relationship Id="rId19" Type="http://schemas.openxmlformats.org/officeDocument/2006/relationships/hyperlink" Target="https://www.facebook.com/pages/LADO-V-Almac%C3%A9n-Natural-de-El-Born/306086659542682?fref=ts" TargetMode="External"/><Relationship Id="rId14" Type="http://schemas.openxmlformats.org/officeDocument/2006/relationships/hyperlink" Target="http://www.puredemandioca.com.ar/" TargetMode="External"/><Relationship Id="rId22" Type="http://schemas.openxmlformats.org/officeDocument/2006/relationships/hyperlink" Target="https://www.facebook.com/punto.mercadoholistico.3?fref=ts" TargetMode="External"/><Relationship Id="rId27" Type="http://schemas.openxmlformats.org/officeDocument/2006/relationships/image" Target="media/image5.png"/><Relationship Id="rId30" Type="http://schemas.openxmlformats.org/officeDocument/2006/relationships/image" Target="media/image7.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2.png"/><Relationship Id="rId56" Type="http://schemas.openxmlformats.org/officeDocument/2006/relationships/image" Target="media/image29.jpeg"/><Relationship Id="rId64" Type="http://schemas.openxmlformats.org/officeDocument/2006/relationships/image" Target="media/image36.jpeg"/><Relationship Id="rId69" Type="http://schemas.openxmlformats.org/officeDocument/2006/relationships/image" Target="media/image41.jpeg"/><Relationship Id="rId77" Type="http://schemas.openxmlformats.org/officeDocument/2006/relationships/image" Target="media/image49.png"/><Relationship Id="rId100" Type="http://schemas.openxmlformats.org/officeDocument/2006/relationships/hyperlink" Target="http://es.wikipedia.org/" TargetMode="External"/><Relationship Id="rId105" Type="http://schemas.openxmlformats.org/officeDocument/2006/relationships/hyperlink" Target="http://jhnovoart.com/" TargetMode="External"/><Relationship Id="rId113"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mailto:info@aecoequipamientos.com.ar" TargetMode="External"/><Relationship Id="rId72" Type="http://schemas.openxmlformats.org/officeDocument/2006/relationships/image" Target="media/image44.png"/><Relationship Id="rId80" Type="http://schemas.openxmlformats.org/officeDocument/2006/relationships/header" Target="header2.xml"/><Relationship Id="rId85" Type="http://schemas.openxmlformats.org/officeDocument/2006/relationships/image" Target="media/image51.png"/><Relationship Id="rId93" Type="http://schemas.openxmlformats.org/officeDocument/2006/relationships/hyperlink" Target="http://www.cnp.go.cr/" TargetMode="External"/><Relationship Id="rId98" Type="http://schemas.openxmlformats.org/officeDocument/2006/relationships/hyperlink" Target="http://www.gerencie.com/persona-juridica.html" TargetMode="External"/><Relationship Id="rId3" Type="http://schemas.openxmlformats.org/officeDocument/2006/relationships/styles" Target="styles.xml"/><Relationship Id="rId12" Type="http://schemas.openxmlformats.org/officeDocument/2006/relationships/hyperlink" Target="http://www.consejosgratis.es/tag/responsabilidad/" TargetMode="External"/><Relationship Id="rId17" Type="http://schemas.openxmlformats.org/officeDocument/2006/relationships/hyperlink" Target="https://www.facebook.com/almacorazonyvidaalmacen?fref=ts" TargetMode="External"/><Relationship Id="rId25" Type="http://schemas.openxmlformats.org/officeDocument/2006/relationships/hyperlink" Target="http://www.pedidospolar.com.ar" TargetMode="External"/><Relationship Id="rId33" Type="http://schemas.openxmlformats.org/officeDocument/2006/relationships/hyperlink" Target="https://www.assal.gov.ar/assal_principal/" TargetMode="External"/><Relationship Id="rId38" Type="http://schemas.openxmlformats.org/officeDocument/2006/relationships/image" Target="media/image13.jpeg"/><Relationship Id="rId46" Type="http://schemas.openxmlformats.org/officeDocument/2006/relationships/image" Target="media/image20.png"/><Relationship Id="rId59" Type="http://schemas.openxmlformats.org/officeDocument/2006/relationships/hyperlink" Target="http://www.anmat.gov.ar/alimentos/gluten/Listado_LibresGluten_18-11-2008.pdf" TargetMode="External"/><Relationship Id="rId67" Type="http://schemas.openxmlformats.org/officeDocument/2006/relationships/image" Target="media/image39.png"/><Relationship Id="rId103" Type="http://schemas.openxmlformats.org/officeDocument/2006/relationships/hyperlink" Target="http://www.panaderiaindustrial.com.ar/" TargetMode="External"/><Relationship Id="rId108" Type="http://schemas.openxmlformats.org/officeDocument/2006/relationships/hyperlink" Target="http://www.molinoflorida.com.ar/" TargetMode="External"/><Relationship Id="rId20" Type="http://schemas.openxmlformats.org/officeDocument/2006/relationships/hyperlink" Target="https://www.facebook.com/almacennatural.naomo?fref=ts" TargetMode="External"/><Relationship Id="rId41" Type="http://schemas.openxmlformats.org/officeDocument/2006/relationships/image" Target="media/image16.png"/><Relationship Id="rId54" Type="http://schemas.openxmlformats.org/officeDocument/2006/relationships/image" Target="media/image27.png"/><Relationship Id="rId62" Type="http://schemas.openxmlformats.org/officeDocument/2006/relationships/image" Target="media/image34.png"/><Relationship Id="rId70" Type="http://schemas.openxmlformats.org/officeDocument/2006/relationships/image" Target="media/image42.jpeg"/><Relationship Id="rId75" Type="http://schemas.openxmlformats.org/officeDocument/2006/relationships/image" Target="media/image47.emf"/><Relationship Id="rId83" Type="http://schemas.openxmlformats.org/officeDocument/2006/relationships/footer" Target="footer3.xml"/><Relationship Id="rId88" Type="http://schemas.openxmlformats.org/officeDocument/2006/relationships/hyperlink" Target="http://www.bna.com.ar/" TargetMode="External"/><Relationship Id="rId91" Type="http://schemas.openxmlformats.org/officeDocument/2006/relationships/hyperlink" Target="http://www.fao.org/" TargetMode="External"/><Relationship Id="rId96" Type="http://schemas.openxmlformats.org/officeDocument/2006/relationships/hyperlink" Target="http://www.castellanos.com.ar/nuevo/textos.php?id=13973" TargetMode="External"/><Relationship Id="rId111" Type="http://schemas.openxmlformats.org/officeDocument/2006/relationships/hyperlink" Target="http://www.econoblog.com.ar/"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santamariaproductos.com.ar/" TargetMode="External"/><Relationship Id="rId23" Type="http://schemas.openxmlformats.org/officeDocument/2006/relationships/hyperlink" Target="https://www.facebook.com/vdietetica?fref=ts" TargetMode="External"/><Relationship Id="rId28" Type="http://schemas.openxmlformats.org/officeDocument/2006/relationships/image" Target="media/image6.png"/><Relationship Id="rId36" Type="http://schemas.openxmlformats.org/officeDocument/2006/relationships/image" Target="media/image11.png"/><Relationship Id="rId49" Type="http://schemas.openxmlformats.org/officeDocument/2006/relationships/image" Target="media/image23.jpeg"/><Relationship Id="rId57" Type="http://schemas.openxmlformats.org/officeDocument/2006/relationships/image" Target="media/image30.jpeg"/><Relationship Id="rId106" Type="http://schemas.openxmlformats.org/officeDocument/2006/relationships/hyperlink" Target="http://empres.com.ar/" TargetMode="External"/><Relationship Id="rId10" Type="http://schemas.openxmlformats.org/officeDocument/2006/relationships/oleObject" Target="embeddings/oleObject1.bin"/><Relationship Id="rId31" Type="http://schemas.openxmlformats.org/officeDocument/2006/relationships/image" Target="media/image8.png"/><Relationship Id="rId44" Type="http://schemas.openxmlformats.org/officeDocument/2006/relationships/hyperlink" Target="http://www.Mercadolibre.com.ar" TargetMode="External"/><Relationship Id="rId52" Type="http://schemas.openxmlformats.org/officeDocument/2006/relationships/image" Target="media/image25.jpeg"/><Relationship Id="rId60" Type="http://schemas.openxmlformats.org/officeDocument/2006/relationships/image" Target="media/image32.png"/><Relationship Id="rId65" Type="http://schemas.openxmlformats.org/officeDocument/2006/relationships/image" Target="media/image37.jpeg"/><Relationship Id="rId73" Type="http://schemas.openxmlformats.org/officeDocument/2006/relationships/image" Target="media/image45.jpeg"/><Relationship Id="rId78" Type="http://schemas.openxmlformats.org/officeDocument/2006/relationships/header" Target="header1.xml"/><Relationship Id="rId81" Type="http://schemas.openxmlformats.org/officeDocument/2006/relationships/footer" Target="footer2.xml"/><Relationship Id="rId86" Type="http://schemas.openxmlformats.org/officeDocument/2006/relationships/hyperlink" Target="http://www.msal.gob.ar/prensa/index.php/noticias/noticias-de-la-semana/1967-gobierno-nacional-intensifica-diagnostico-de-celiaquia-y-deteccion-de-gluten-en-alimentos-industrializados" TargetMode="External"/><Relationship Id="rId94" Type="http://schemas.openxmlformats.org/officeDocument/2006/relationships/hyperlink" Target="http://www.santafe.gov.ar/" TargetMode="External"/><Relationship Id="rId99" Type="http://schemas.openxmlformats.org/officeDocument/2006/relationships/hyperlink" Target="http://www.afip.gov.ar/" TargetMode="External"/><Relationship Id="rId101" Type="http://schemas.openxmlformats.org/officeDocument/2006/relationships/hyperlink" Target="http://www.monografias.com/" TargetMode="External"/><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hyperlink" Target="http://www.almidoneradiesel.com.ar/contacto" TargetMode="External"/><Relationship Id="rId18" Type="http://schemas.openxmlformats.org/officeDocument/2006/relationships/hyperlink" Target="http://companianatural.blogspot.com.ar/" TargetMode="External"/><Relationship Id="rId39" Type="http://schemas.openxmlformats.org/officeDocument/2006/relationships/image" Target="media/image14.jpeg"/><Relationship Id="rId109" Type="http://schemas.openxmlformats.org/officeDocument/2006/relationships/hyperlink" Target="http://www.fao.org/" TargetMode="External"/><Relationship Id="rId34" Type="http://schemas.openxmlformats.org/officeDocument/2006/relationships/hyperlink" Target="http://www.marcasregistro.com.ar" TargetMode="External"/><Relationship Id="rId50" Type="http://schemas.openxmlformats.org/officeDocument/2006/relationships/image" Target="media/image24.jpeg"/><Relationship Id="rId55" Type="http://schemas.openxmlformats.org/officeDocument/2006/relationships/image" Target="media/image28.jpeg"/><Relationship Id="rId76" Type="http://schemas.openxmlformats.org/officeDocument/2006/relationships/image" Target="media/image48.png"/><Relationship Id="rId97" Type="http://schemas.openxmlformats.org/officeDocument/2006/relationships/hyperlink" Target="http://www.ambiente.gov.ar/" TargetMode="External"/><Relationship Id="rId104" Type="http://schemas.openxmlformats.org/officeDocument/2006/relationships/hyperlink" Target="http://contadores.infobaeprofesional.com/" TargetMode="External"/><Relationship Id="rId7" Type="http://schemas.openxmlformats.org/officeDocument/2006/relationships/endnotes" Target="endnotes.xml"/><Relationship Id="rId71" Type="http://schemas.openxmlformats.org/officeDocument/2006/relationships/image" Target="media/image43.png"/><Relationship Id="rId92" Type="http://schemas.openxmlformats.org/officeDocument/2006/relationships/hyperlink" Target="http://www.alimentacion-sana.com.ar/"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50.jpeg"/><Relationship Id="rId4" Type="http://schemas.openxmlformats.org/officeDocument/2006/relationships/oleObject" Target="embeddings/oleObject2.bin"/></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50.jpeg"/><Relationship Id="rId4" Type="http://schemas.openxmlformats.org/officeDocument/2006/relationships/oleObject" Target="embeddings/oleObject3.bin"/></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50.jpeg"/><Relationship Id="rId4" Type="http://schemas.openxmlformats.org/officeDocument/2006/relationships/oleObject" Target="embeddings/oleObject4.bin"/></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6D14A2-7314-42E7-9479-629D17CF8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TotalTime>
  <Pages>188</Pages>
  <Words>43969</Words>
  <Characters>241830</Characters>
  <Application>Microsoft Office Word</Application>
  <DocSecurity>0</DocSecurity>
  <Lines>2015</Lines>
  <Paragraphs>570</Paragraphs>
  <ScaleCrop>false</ScaleCrop>
  <HeadingPairs>
    <vt:vector size="2" baseType="variant">
      <vt:variant>
        <vt:lpstr>Título</vt:lpstr>
      </vt:variant>
      <vt:variant>
        <vt:i4>1</vt:i4>
      </vt:variant>
    </vt:vector>
  </HeadingPairs>
  <TitlesOfParts>
    <vt:vector size="1" baseType="lpstr">
      <vt:lpstr>PROYECTO FINAL DE PREMEZCLAS SIN TRIGO, AVENA, CEBADA y CENTENO (SIN T</vt:lpstr>
    </vt:vector>
  </TitlesOfParts>
  <Company>Windows XP Titan Ultimate Edition</Company>
  <LinksUpToDate>false</LinksUpToDate>
  <CharactersWithSpaces>285229</CharactersWithSpaces>
  <SharedDoc>false</SharedDoc>
  <HLinks>
    <vt:vector size="300" baseType="variant">
      <vt:variant>
        <vt:i4>6815779</vt:i4>
      </vt:variant>
      <vt:variant>
        <vt:i4>150</vt:i4>
      </vt:variant>
      <vt:variant>
        <vt:i4>0</vt:i4>
      </vt:variant>
      <vt:variant>
        <vt:i4>5</vt:i4>
      </vt:variant>
      <vt:variant>
        <vt:lpwstr>http://www.bna.com.ar/</vt:lpwstr>
      </vt:variant>
      <vt:variant>
        <vt:lpwstr/>
      </vt:variant>
      <vt:variant>
        <vt:i4>2293873</vt:i4>
      </vt:variant>
      <vt:variant>
        <vt:i4>147</vt:i4>
      </vt:variant>
      <vt:variant>
        <vt:i4>0</vt:i4>
      </vt:variant>
      <vt:variant>
        <vt:i4>5</vt:i4>
      </vt:variant>
      <vt:variant>
        <vt:lpwstr>http://www.msal.gob.ar/prensa/index.php/noticias/noticias-de-la-semana/1967-gobierno-nacional-intensifica-diagnostico-de-celiaquia-y-deteccion-de-gluten-en-alimentos-industrializados</vt:lpwstr>
      </vt:variant>
      <vt:variant>
        <vt:lpwstr>sthash.5hxNqBxt.dpuf</vt:lpwstr>
      </vt:variant>
      <vt:variant>
        <vt:i4>2228278</vt:i4>
      </vt:variant>
      <vt:variant>
        <vt:i4>144</vt:i4>
      </vt:variant>
      <vt:variant>
        <vt:i4>0</vt:i4>
      </vt:variant>
      <vt:variant>
        <vt:i4>5</vt:i4>
      </vt:variant>
      <vt:variant>
        <vt:lpwstr>http://www.msal.gob.ar/prensa/index.php/noticias/noticias-de-la-semana/1967-gobierno-nacional-intensifica-diagnostico-de-celiaquia-y-deteccion-de-gluten-en-alimentos-industrializados</vt:lpwstr>
      </vt:variant>
      <vt:variant>
        <vt:lpwstr/>
      </vt:variant>
      <vt:variant>
        <vt:i4>327757</vt:i4>
      </vt:variant>
      <vt:variant>
        <vt:i4>141</vt:i4>
      </vt:variant>
      <vt:variant>
        <vt:i4>0</vt:i4>
      </vt:variant>
      <vt:variant>
        <vt:i4>5</vt:i4>
      </vt:variant>
      <vt:variant>
        <vt:lpwstr>http://www.econoblog.com.ar/</vt:lpwstr>
      </vt:variant>
      <vt:variant>
        <vt:lpwstr/>
      </vt:variant>
      <vt:variant>
        <vt:i4>7143516</vt:i4>
      </vt:variant>
      <vt:variant>
        <vt:i4>138</vt:i4>
      </vt:variant>
      <vt:variant>
        <vt:i4>0</vt:i4>
      </vt:variant>
      <vt:variant>
        <vt:i4>5</vt:i4>
      </vt:variant>
      <vt:variant>
        <vt:lpwstr>http://www.maizar.org.ar/documentos/303_paraaumentarelusointernoylaventaalmercadoexterno.pdf</vt:lpwstr>
      </vt:variant>
      <vt:variant>
        <vt:lpwstr/>
      </vt:variant>
      <vt:variant>
        <vt:i4>2752621</vt:i4>
      </vt:variant>
      <vt:variant>
        <vt:i4>135</vt:i4>
      </vt:variant>
      <vt:variant>
        <vt:i4>0</vt:i4>
      </vt:variant>
      <vt:variant>
        <vt:i4>5</vt:i4>
      </vt:variant>
      <vt:variant>
        <vt:lpwstr>http://www.fao.org/</vt:lpwstr>
      </vt:variant>
      <vt:variant>
        <vt:lpwstr/>
      </vt:variant>
      <vt:variant>
        <vt:i4>327774</vt:i4>
      </vt:variant>
      <vt:variant>
        <vt:i4>132</vt:i4>
      </vt:variant>
      <vt:variant>
        <vt:i4>0</vt:i4>
      </vt:variant>
      <vt:variant>
        <vt:i4>5</vt:i4>
      </vt:variant>
      <vt:variant>
        <vt:lpwstr>http://www.molinoflorida.com.ar/</vt:lpwstr>
      </vt:variant>
      <vt:variant>
        <vt:lpwstr/>
      </vt:variant>
      <vt:variant>
        <vt:i4>786498</vt:i4>
      </vt:variant>
      <vt:variant>
        <vt:i4>129</vt:i4>
      </vt:variant>
      <vt:variant>
        <vt:i4>0</vt:i4>
      </vt:variant>
      <vt:variant>
        <vt:i4>5</vt:i4>
      </vt:variant>
      <vt:variant>
        <vt:lpwstr>http://www.anmat.gov.ar/</vt:lpwstr>
      </vt:variant>
      <vt:variant>
        <vt:lpwstr/>
      </vt:variant>
      <vt:variant>
        <vt:i4>4587530</vt:i4>
      </vt:variant>
      <vt:variant>
        <vt:i4>126</vt:i4>
      </vt:variant>
      <vt:variant>
        <vt:i4>0</vt:i4>
      </vt:variant>
      <vt:variant>
        <vt:i4>5</vt:i4>
      </vt:variant>
      <vt:variant>
        <vt:lpwstr>http://empres.com.ar/</vt:lpwstr>
      </vt:variant>
      <vt:variant>
        <vt:lpwstr/>
      </vt:variant>
      <vt:variant>
        <vt:i4>4325458</vt:i4>
      </vt:variant>
      <vt:variant>
        <vt:i4>123</vt:i4>
      </vt:variant>
      <vt:variant>
        <vt:i4>0</vt:i4>
      </vt:variant>
      <vt:variant>
        <vt:i4>5</vt:i4>
      </vt:variant>
      <vt:variant>
        <vt:lpwstr>http://jhnovoart.com/</vt:lpwstr>
      </vt:variant>
      <vt:variant>
        <vt:lpwstr/>
      </vt:variant>
      <vt:variant>
        <vt:i4>1835095</vt:i4>
      </vt:variant>
      <vt:variant>
        <vt:i4>120</vt:i4>
      </vt:variant>
      <vt:variant>
        <vt:i4>0</vt:i4>
      </vt:variant>
      <vt:variant>
        <vt:i4>5</vt:i4>
      </vt:variant>
      <vt:variant>
        <vt:lpwstr>http://contadores.infobaeprofesional.com/</vt:lpwstr>
      </vt:variant>
      <vt:variant>
        <vt:lpwstr/>
      </vt:variant>
      <vt:variant>
        <vt:i4>6815788</vt:i4>
      </vt:variant>
      <vt:variant>
        <vt:i4>117</vt:i4>
      </vt:variant>
      <vt:variant>
        <vt:i4>0</vt:i4>
      </vt:variant>
      <vt:variant>
        <vt:i4>5</vt:i4>
      </vt:variant>
      <vt:variant>
        <vt:lpwstr>http://www.panaderiaindustrial.com.ar/</vt:lpwstr>
      </vt:variant>
      <vt:variant>
        <vt:lpwstr/>
      </vt:variant>
      <vt:variant>
        <vt:i4>4587614</vt:i4>
      </vt:variant>
      <vt:variant>
        <vt:i4>114</vt:i4>
      </vt:variant>
      <vt:variant>
        <vt:i4>0</vt:i4>
      </vt:variant>
      <vt:variant>
        <vt:i4>5</vt:i4>
      </vt:variant>
      <vt:variant>
        <vt:lpwstr>http://www.sindicatopanaderos.com.ar/</vt:lpwstr>
      </vt:variant>
      <vt:variant>
        <vt:lpwstr/>
      </vt:variant>
      <vt:variant>
        <vt:i4>3801188</vt:i4>
      </vt:variant>
      <vt:variant>
        <vt:i4>111</vt:i4>
      </vt:variant>
      <vt:variant>
        <vt:i4>0</vt:i4>
      </vt:variant>
      <vt:variant>
        <vt:i4>5</vt:i4>
      </vt:variant>
      <vt:variant>
        <vt:lpwstr>http://www.monografias.com/</vt:lpwstr>
      </vt:variant>
      <vt:variant>
        <vt:lpwstr/>
      </vt:variant>
      <vt:variant>
        <vt:i4>2031643</vt:i4>
      </vt:variant>
      <vt:variant>
        <vt:i4>108</vt:i4>
      </vt:variant>
      <vt:variant>
        <vt:i4>0</vt:i4>
      </vt:variant>
      <vt:variant>
        <vt:i4>5</vt:i4>
      </vt:variant>
      <vt:variant>
        <vt:lpwstr>http://es.wikipedia.org/</vt:lpwstr>
      </vt:variant>
      <vt:variant>
        <vt:lpwstr/>
      </vt:variant>
      <vt:variant>
        <vt:i4>4063286</vt:i4>
      </vt:variant>
      <vt:variant>
        <vt:i4>105</vt:i4>
      </vt:variant>
      <vt:variant>
        <vt:i4>0</vt:i4>
      </vt:variant>
      <vt:variant>
        <vt:i4>5</vt:i4>
      </vt:variant>
      <vt:variant>
        <vt:lpwstr>http://www.afip.gov.ar/</vt:lpwstr>
      </vt:variant>
      <vt:variant>
        <vt:lpwstr/>
      </vt:variant>
      <vt:variant>
        <vt:i4>1245201</vt:i4>
      </vt:variant>
      <vt:variant>
        <vt:i4>102</vt:i4>
      </vt:variant>
      <vt:variant>
        <vt:i4>0</vt:i4>
      </vt:variant>
      <vt:variant>
        <vt:i4>5</vt:i4>
      </vt:variant>
      <vt:variant>
        <vt:lpwstr>http://www.gerencie.com/persona-juridica.html</vt:lpwstr>
      </vt:variant>
      <vt:variant>
        <vt:lpwstr/>
      </vt:variant>
      <vt:variant>
        <vt:i4>2359343</vt:i4>
      </vt:variant>
      <vt:variant>
        <vt:i4>99</vt:i4>
      </vt:variant>
      <vt:variant>
        <vt:i4>0</vt:i4>
      </vt:variant>
      <vt:variant>
        <vt:i4>5</vt:i4>
      </vt:variant>
      <vt:variant>
        <vt:lpwstr>http://www.ambiente.gov.ar/</vt:lpwstr>
      </vt:variant>
      <vt:variant>
        <vt:lpwstr/>
      </vt:variant>
      <vt:variant>
        <vt:i4>7405608</vt:i4>
      </vt:variant>
      <vt:variant>
        <vt:i4>96</vt:i4>
      </vt:variant>
      <vt:variant>
        <vt:i4>0</vt:i4>
      </vt:variant>
      <vt:variant>
        <vt:i4>5</vt:i4>
      </vt:variant>
      <vt:variant>
        <vt:lpwstr>http://www.castellanos.com.ar/nuevo/textos.php?id=13973</vt:lpwstr>
      </vt:variant>
      <vt:variant>
        <vt:lpwstr/>
      </vt:variant>
      <vt:variant>
        <vt:i4>4718595</vt:i4>
      </vt:variant>
      <vt:variant>
        <vt:i4>93</vt:i4>
      </vt:variant>
      <vt:variant>
        <vt:i4>0</vt:i4>
      </vt:variant>
      <vt:variant>
        <vt:i4>5</vt:i4>
      </vt:variant>
      <vt:variant>
        <vt:lpwstr>http://www.eco2site.com/</vt:lpwstr>
      </vt:variant>
      <vt:variant>
        <vt:lpwstr/>
      </vt:variant>
      <vt:variant>
        <vt:i4>7143486</vt:i4>
      </vt:variant>
      <vt:variant>
        <vt:i4>90</vt:i4>
      </vt:variant>
      <vt:variant>
        <vt:i4>0</vt:i4>
      </vt:variant>
      <vt:variant>
        <vt:i4>5</vt:i4>
      </vt:variant>
      <vt:variant>
        <vt:lpwstr>http://www.santafe.gov.ar/</vt:lpwstr>
      </vt:variant>
      <vt:variant>
        <vt:lpwstr/>
      </vt:variant>
      <vt:variant>
        <vt:i4>196636</vt:i4>
      </vt:variant>
      <vt:variant>
        <vt:i4>87</vt:i4>
      </vt:variant>
      <vt:variant>
        <vt:i4>0</vt:i4>
      </vt:variant>
      <vt:variant>
        <vt:i4>5</vt:i4>
      </vt:variant>
      <vt:variant>
        <vt:lpwstr>http://www.cnp.go.cr/</vt:lpwstr>
      </vt:variant>
      <vt:variant>
        <vt:lpwstr/>
      </vt:variant>
      <vt:variant>
        <vt:i4>5439577</vt:i4>
      </vt:variant>
      <vt:variant>
        <vt:i4>84</vt:i4>
      </vt:variant>
      <vt:variant>
        <vt:i4>0</vt:i4>
      </vt:variant>
      <vt:variant>
        <vt:i4>5</vt:i4>
      </vt:variant>
      <vt:variant>
        <vt:lpwstr>http://www.alimentacion-sana.com.ar/</vt:lpwstr>
      </vt:variant>
      <vt:variant>
        <vt:lpwstr/>
      </vt:variant>
      <vt:variant>
        <vt:i4>2752621</vt:i4>
      </vt:variant>
      <vt:variant>
        <vt:i4>81</vt:i4>
      </vt:variant>
      <vt:variant>
        <vt:i4>0</vt:i4>
      </vt:variant>
      <vt:variant>
        <vt:i4>5</vt:i4>
      </vt:variant>
      <vt:variant>
        <vt:lpwstr>http://www.fao.org/</vt:lpwstr>
      </vt:variant>
      <vt:variant>
        <vt:lpwstr/>
      </vt:variant>
      <vt:variant>
        <vt:i4>6291491</vt:i4>
      </vt:variant>
      <vt:variant>
        <vt:i4>78</vt:i4>
      </vt:variant>
      <vt:variant>
        <vt:i4>0</vt:i4>
      </vt:variant>
      <vt:variant>
        <vt:i4>5</vt:i4>
      </vt:variant>
      <vt:variant>
        <vt:lpwstr>http://www.alimentosargentinos.gov.ar/</vt:lpwstr>
      </vt:variant>
      <vt:variant>
        <vt:lpwstr/>
      </vt:variant>
      <vt:variant>
        <vt:i4>2228258</vt:i4>
      </vt:variant>
      <vt:variant>
        <vt:i4>75</vt:i4>
      </vt:variant>
      <vt:variant>
        <vt:i4>0</vt:i4>
      </vt:variant>
      <vt:variant>
        <vt:i4>5</vt:i4>
      </vt:variant>
      <vt:variant>
        <vt:lpwstr>http://www.msal.gov.ar/prensa/index.php/noticias/noticias-de-la-semana/1967-gobierno-nacional-intensifica-diagnostico-de-celiaquia-y-deteccion-de-gluten-en-alimentos-industrializados</vt:lpwstr>
      </vt:variant>
      <vt:variant>
        <vt:lpwstr/>
      </vt:variant>
      <vt:variant>
        <vt:i4>3997741</vt:i4>
      </vt:variant>
      <vt:variant>
        <vt:i4>72</vt:i4>
      </vt:variant>
      <vt:variant>
        <vt:i4>0</vt:i4>
      </vt:variant>
      <vt:variant>
        <vt:i4>5</vt:i4>
      </vt:variant>
      <vt:variant>
        <vt:lpwstr>http://www.anmat.gov.ar/alimentos/gluten/Listado_LibresGluten_18-11-2008.pdf</vt:lpwstr>
      </vt:variant>
      <vt:variant>
        <vt:lpwstr/>
      </vt:variant>
      <vt:variant>
        <vt:i4>2818121</vt:i4>
      </vt:variant>
      <vt:variant>
        <vt:i4>69</vt:i4>
      </vt:variant>
      <vt:variant>
        <vt:i4>0</vt:i4>
      </vt:variant>
      <vt:variant>
        <vt:i4>5</vt:i4>
      </vt:variant>
      <vt:variant>
        <vt:lpwstr>mailto:info@aecoequipamientos.com.ar</vt:lpwstr>
      </vt:variant>
      <vt:variant>
        <vt:lpwstr/>
      </vt:variant>
      <vt:variant>
        <vt:i4>3932214</vt:i4>
      </vt:variant>
      <vt:variant>
        <vt:i4>66</vt:i4>
      </vt:variant>
      <vt:variant>
        <vt:i4>0</vt:i4>
      </vt:variant>
      <vt:variant>
        <vt:i4>5</vt:i4>
      </vt:variant>
      <vt:variant>
        <vt:lpwstr>http://www.mercadolibre.com.ar/</vt:lpwstr>
      </vt:variant>
      <vt:variant>
        <vt:lpwstr/>
      </vt:variant>
      <vt:variant>
        <vt:i4>6029401</vt:i4>
      </vt:variant>
      <vt:variant>
        <vt:i4>63</vt:i4>
      </vt:variant>
      <vt:variant>
        <vt:i4>0</vt:i4>
      </vt:variant>
      <vt:variant>
        <vt:i4>5</vt:i4>
      </vt:variant>
      <vt:variant>
        <vt:lpwstr>http://www.marcasregistro.com.ar/</vt:lpwstr>
      </vt:variant>
      <vt:variant>
        <vt:lpwstr/>
      </vt:variant>
      <vt:variant>
        <vt:i4>6225976</vt:i4>
      </vt:variant>
      <vt:variant>
        <vt:i4>60</vt:i4>
      </vt:variant>
      <vt:variant>
        <vt:i4>0</vt:i4>
      </vt:variant>
      <vt:variant>
        <vt:i4>5</vt:i4>
      </vt:variant>
      <vt:variant>
        <vt:lpwstr>https://www.assal.gov.ar/assal_principal/</vt:lpwstr>
      </vt:variant>
      <vt:variant>
        <vt:lpwstr/>
      </vt:variant>
      <vt:variant>
        <vt:i4>852043</vt:i4>
      </vt:variant>
      <vt:variant>
        <vt:i4>57</vt:i4>
      </vt:variant>
      <vt:variant>
        <vt:i4>0</vt:i4>
      </vt:variant>
      <vt:variant>
        <vt:i4>5</vt:i4>
      </vt:variant>
      <vt:variant>
        <vt:lpwstr>http://www.industria.gob.ar/</vt:lpwstr>
      </vt:variant>
      <vt:variant>
        <vt:lpwstr/>
      </vt:variant>
      <vt:variant>
        <vt:i4>4259866</vt:i4>
      </vt:variant>
      <vt:variant>
        <vt:i4>54</vt:i4>
      </vt:variant>
      <vt:variant>
        <vt:i4>0</vt:i4>
      </vt:variant>
      <vt:variant>
        <vt:i4>5</vt:i4>
      </vt:variant>
      <vt:variant>
        <vt:lpwstr>tel:03492-450408</vt:lpwstr>
      </vt:variant>
      <vt:variant>
        <vt:lpwstr/>
      </vt:variant>
      <vt:variant>
        <vt:i4>3866674</vt:i4>
      </vt:variant>
      <vt:variant>
        <vt:i4>51</vt:i4>
      </vt:variant>
      <vt:variant>
        <vt:i4>0</vt:i4>
      </vt:variant>
      <vt:variant>
        <vt:i4>5</vt:i4>
      </vt:variant>
      <vt:variant>
        <vt:lpwstr>http://www.pedidospolar.com.ar/</vt:lpwstr>
      </vt:variant>
      <vt:variant>
        <vt:lpwstr/>
      </vt:variant>
      <vt:variant>
        <vt:i4>6029318</vt:i4>
      </vt:variant>
      <vt:variant>
        <vt:i4>48</vt:i4>
      </vt:variant>
      <vt:variant>
        <vt:i4>0</vt:i4>
      </vt:variant>
      <vt:variant>
        <vt:i4>5</vt:i4>
      </vt:variant>
      <vt:variant>
        <vt:lpwstr>tel:0342-4542604</vt:lpwstr>
      </vt:variant>
      <vt:variant>
        <vt:lpwstr/>
      </vt:variant>
      <vt:variant>
        <vt:i4>3342457</vt:i4>
      </vt:variant>
      <vt:variant>
        <vt:i4>45</vt:i4>
      </vt:variant>
      <vt:variant>
        <vt:i4>0</vt:i4>
      </vt:variant>
      <vt:variant>
        <vt:i4>5</vt:i4>
      </vt:variant>
      <vt:variant>
        <vt:lpwstr>http://www.laguiasantafe.com.ar/avisos.html?id=3783</vt:lpwstr>
      </vt:variant>
      <vt:variant>
        <vt:lpwstr/>
      </vt:variant>
      <vt:variant>
        <vt:i4>6619252</vt:i4>
      </vt:variant>
      <vt:variant>
        <vt:i4>42</vt:i4>
      </vt:variant>
      <vt:variant>
        <vt:i4>0</vt:i4>
      </vt:variant>
      <vt:variant>
        <vt:i4>5</vt:i4>
      </vt:variant>
      <vt:variant>
        <vt:lpwstr>https://www.facebook.com/vdietetica?fref=ts</vt:lpwstr>
      </vt:variant>
      <vt:variant>
        <vt:lpwstr/>
      </vt:variant>
      <vt:variant>
        <vt:i4>4587543</vt:i4>
      </vt:variant>
      <vt:variant>
        <vt:i4>39</vt:i4>
      </vt:variant>
      <vt:variant>
        <vt:i4>0</vt:i4>
      </vt:variant>
      <vt:variant>
        <vt:i4>5</vt:i4>
      </vt:variant>
      <vt:variant>
        <vt:lpwstr>https://www.facebook.com/punto.mercadoholistico.3?fref=ts</vt:lpwstr>
      </vt:variant>
      <vt:variant>
        <vt:lpwstr/>
      </vt:variant>
      <vt:variant>
        <vt:i4>6946924</vt:i4>
      </vt:variant>
      <vt:variant>
        <vt:i4>36</vt:i4>
      </vt:variant>
      <vt:variant>
        <vt:i4>0</vt:i4>
      </vt:variant>
      <vt:variant>
        <vt:i4>5</vt:i4>
      </vt:variant>
      <vt:variant>
        <vt:lpwstr>https://www.facebook.com/PronoarAlmacenDeProductosNaturales?fref=ts</vt:lpwstr>
      </vt:variant>
      <vt:variant>
        <vt:lpwstr/>
      </vt:variant>
      <vt:variant>
        <vt:i4>5177370</vt:i4>
      </vt:variant>
      <vt:variant>
        <vt:i4>33</vt:i4>
      </vt:variant>
      <vt:variant>
        <vt:i4>0</vt:i4>
      </vt:variant>
      <vt:variant>
        <vt:i4>5</vt:i4>
      </vt:variant>
      <vt:variant>
        <vt:lpwstr>https://www.facebook.com/almacennatural.naomo?fref=ts</vt:lpwstr>
      </vt:variant>
      <vt:variant>
        <vt:lpwstr/>
      </vt:variant>
      <vt:variant>
        <vt:i4>4390912</vt:i4>
      </vt:variant>
      <vt:variant>
        <vt:i4>30</vt:i4>
      </vt:variant>
      <vt:variant>
        <vt:i4>0</vt:i4>
      </vt:variant>
      <vt:variant>
        <vt:i4>5</vt:i4>
      </vt:variant>
      <vt:variant>
        <vt:lpwstr>https://www.facebook.com/pages/LADO-V-Almac%C3%A9n-Natural-de-El-Born/306086659542682?fref=ts</vt:lpwstr>
      </vt:variant>
      <vt:variant>
        <vt:lpwstr/>
      </vt:variant>
      <vt:variant>
        <vt:i4>917509</vt:i4>
      </vt:variant>
      <vt:variant>
        <vt:i4>27</vt:i4>
      </vt:variant>
      <vt:variant>
        <vt:i4>0</vt:i4>
      </vt:variant>
      <vt:variant>
        <vt:i4>5</vt:i4>
      </vt:variant>
      <vt:variant>
        <vt:lpwstr>https://www.facebook.com/almacennaturlakryon?fref=ts</vt:lpwstr>
      </vt:variant>
      <vt:variant>
        <vt:lpwstr/>
      </vt:variant>
      <vt:variant>
        <vt:i4>393309</vt:i4>
      </vt:variant>
      <vt:variant>
        <vt:i4>24</vt:i4>
      </vt:variant>
      <vt:variant>
        <vt:i4>0</vt:i4>
      </vt:variant>
      <vt:variant>
        <vt:i4>5</vt:i4>
      </vt:variant>
      <vt:variant>
        <vt:lpwstr>https://www.facebook.com/inlackech.almacennatural?fref=ts</vt:lpwstr>
      </vt:variant>
      <vt:variant>
        <vt:lpwstr/>
      </vt:variant>
      <vt:variant>
        <vt:i4>4456460</vt:i4>
      </vt:variant>
      <vt:variant>
        <vt:i4>21</vt:i4>
      </vt:variant>
      <vt:variant>
        <vt:i4>0</vt:i4>
      </vt:variant>
      <vt:variant>
        <vt:i4>5</vt:i4>
      </vt:variant>
      <vt:variant>
        <vt:lpwstr>https://www.facebook.com/compania.natural?fref=ts</vt:lpwstr>
      </vt:variant>
      <vt:variant>
        <vt:lpwstr/>
      </vt:variant>
      <vt:variant>
        <vt:i4>2424866</vt:i4>
      </vt:variant>
      <vt:variant>
        <vt:i4>18</vt:i4>
      </vt:variant>
      <vt:variant>
        <vt:i4>0</vt:i4>
      </vt:variant>
      <vt:variant>
        <vt:i4>5</vt:i4>
      </vt:variant>
      <vt:variant>
        <vt:lpwstr>http://companianatural.blogspot.com.ar/</vt:lpwstr>
      </vt:variant>
      <vt:variant>
        <vt:lpwstr/>
      </vt:variant>
      <vt:variant>
        <vt:i4>6488098</vt:i4>
      </vt:variant>
      <vt:variant>
        <vt:i4>15</vt:i4>
      </vt:variant>
      <vt:variant>
        <vt:i4>0</vt:i4>
      </vt:variant>
      <vt:variant>
        <vt:i4>5</vt:i4>
      </vt:variant>
      <vt:variant>
        <vt:lpwstr>https://www.facebook.com/bio.naturalia?fref=ts</vt:lpwstr>
      </vt:variant>
      <vt:variant>
        <vt:lpwstr/>
      </vt:variant>
      <vt:variant>
        <vt:i4>1114124</vt:i4>
      </vt:variant>
      <vt:variant>
        <vt:i4>12</vt:i4>
      </vt:variant>
      <vt:variant>
        <vt:i4>0</vt:i4>
      </vt:variant>
      <vt:variant>
        <vt:i4>5</vt:i4>
      </vt:variant>
      <vt:variant>
        <vt:lpwstr>https://www.facebook.com/almacorazonyvidaalmacen?fref=ts</vt:lpwstr>
      </vt:variant>
      <vt:variant>
        <vt:lpwstr/>
      </vt:variant>
      <vt:variant>
        <vt:i4>7471164</vt:i4>
      </vt:variant>
      <vt:variant>
        <vt:i4>9</vt:i4>
      </vt:variant>
      <vt:variant>
        <vt:i4>0</vt:i4>
      </vt:variant>
      <vt:variant>
        <vt:i4>5</vt:i4>
      </vt:variant>
      <vt:variant>
        <vt:lpwstr>http://www.santamariaproductos.com.ar/</vt:lpwstr>
      </vt:variant>
      <vt:variant>
        <vt:lpwstr/>
      </vt:variant>
      <vt:variant>
        <vt:i4>5832769</vt:i4>
      </vt:variant>
      <vt:variant>
        <vt:i4>6</vt:i4>
      </vt:variant>
      <vt:variant>
        <vt:i4>0</vt:i4>
      </vt:variant>
      <vt:variant>
        <vt:i4>5</vt:i4>
      </vt:variant>
      <vt:variant>
        <vt:lpwstr>http://www.puredemandioca.com.ar/</vt:lpwstr>
      </vt:variant>
      <vt:variant>
        <vt:lpwstr/>
      </vt:variant>
      <vt:variant>
        <vt:i4>4063344</vt:i4>
      </vt:variant>
      <vt:variant>
        <vt:i4>3</vt:i4>
      </vt:variant>
      <vt:variant>
        <vt:i4>0</vt:i4>
      </vt:variant>
      <vt:variant>
        <vt:i4>5</vt:i4>
      </vt:variant>
      <vt:variant>
        <vt:lpwstr>http://www.almidoneradiesel.com.ar/contacto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FINAL DE PREMEZCLAS SIN TRIGO, AVENA, CEBADA y CENTENO (SIN T</dc:title>
  <dc:subject/>
  <dc:creator>CHMIRIANI</dc:creator>
  <cp:keywords/>
  <cp:lastModifiedBy>Matiascelular</cp:lastModifiedBy>
  <cp:revision>50</cp:revision>
  <dcterms:created xsi:type="dcterms:W3CDTF">2016-08-12T00:18:00Z</dcterms:created>
  <dcterms:modified xsi:type="dcterms:W3CDTF">2016-08-13T02:31:00Z</dcterms:modified>
</cp:coreProperties>
</file>