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38EB" w:rsidRPr="004E47E6" w:rsidRDefault="002738EB" w:rsidP="00E911C1">
      <w:pPr>
        <w:autoSpaceDE w:val="0"/>
        <w:autoSpaceDN w:val="0"/>
        <w:adjustRightInd w:val="0"/>
        <w:spacing w:after="0" w:line="240" w:lineRule="auto"/>
        <w:jc w:val="center"/>
        <w:rPr>
          <w:rFonts w:ascii="Arial" w:hAnsi="Arial" w:cs="Arial"/>
          <w:b/>
          <w:bCs/>
          <w:sz w:val="24"/>
          <w:szCs w:val="24"/>
          <w:lang w:val="es-ES" w:eastAsia="es-AR"/>
        </w:rPr>
      </w:pPr>
      <w:bookmarkStart w:id="0" w:name="_GoBack"/>
      <w:bookmarkEnd w:id="0"/>
    </w:p>
    <w:p w:rsidR="002738EB" w:rsidRPr="004E47E6" w:rsidRDefault="002738EB" w:rsidP="00E911C1">
      <w:pPr>
        <w:autoSpaceDE w:val="0"/>
        <w:autoSpaceDN w:val="0"/>
        <w:adjustRightInd w:val="0"/>
        <w:spacing w:after="0" w:line="240" w:lineRule="auto"/>
        <w:jc w:val="center"/>
        <w:rPr>
          <w:rFonts w:ascii="Arial" w:hAnsi="Arial" w:cs="Arial"/>
          <w:b/>
          <w:bCs/>
          <w:sz w:val="24"/>
          <w:szCs w:val="24"/>
          <w:lang w:val="es-ES" w:eastAsia="es-AR"/>
        </w:rPr>
      </w:pPr>
      <w:r w:rsidRPr="004E47E6">
        <w:rPr>
          <w:rFonts w:ascii="Arial" w:hAnsi="Arial" w:cs="Arial"/>
          <w:b/>
          <w:bCs/>
          <w:sz w:val="24"/>
          <w:szCs w:val="24"/>
          <w:lang w:val="es-ES" w:eastAsia="es-AR"/>
        </w:rPr>
        <w:t xml:space="preserve"> </w:t>
      </w:r>
      <w:r w:rsidRPr="0094190B">
        <w:rPr>
          <w:rFonts w:ascii="Arial" w:hAnsi="Arial" w:cs="Arial"/>
          <w:b/>
          <w:bCs/>
          <w:sz w:val="24"/>
          <w:szCs w:val="24"/>
          <w:lang w:val="es-ES" w:eastAsia="es-AR"/>
        </w:rPr>
        <w:t>PR</w:t>
      </w:r>
      <w:r w:rsidR="0094190B">
        <w:rPr>
          <w:rFonts w:ascii="Arial" w:hAnsi="Arial" w:cs="Arial"/>
          <w:b/>
          <w:bCs/>
          <w:sz w:val="24"/>
          <w:szCs w:val="24"/>
          <w:lang w:val="es-ES" w:eastAsia="es-AR"/>
        </w:rPr>
        <w:t>Á</w:t>
      </w:r>
      <w:r w:rsidRPr="0094190B">
        <w:rPr>
          <w:rFonts w:ascii="Arial" w:hAnsi="Arial" w:cs="Arial"/>
          <w:b/>
          <w:bCs/>
          <w:sz w:val="24"/>
          <w:szCs w:val="24"/>
          <w:lang w:val="es-ES" w:eastAsia="es-AR"/>
        </w:rPr>
        <w:t>CTICA</w:t>
      </w:r>
      <w:r w:rsidRPr="004E47E6">
        <w:rPr>
          <w:rFonts w:ascii="Arial" w:hAnsi="Arial" w:cs="Arial"/>
          <w:b/>
          <w:bCs/>
          <w:sz w:val="24"/>
          <w:szCs w:val="24"/>
          <w:lang w:val="es-ES" w:eastAsia="es-AR"/>
        </w:rPr>
        <w:t xml:space="preserve"> PROFESIONAL SUPERVISADA</w:t>
      </w:r>
    </w:p>
    <w:p w:rsidR="002738EB" w:rsidRPr="00AC5A80" w:rsidRDefault="002738EB" w:rsidP="00E911C1">
      <w:pPr>
        <w:autoSpaceDE w:val="0"/>
        <w:autoSpaceDN w:val="0"/>
        <w:adjustRightInd w:val="0"/>
        <w:spacing w:after="0" w:line="240" w:lineRule="auto"/>
        <w:jc w:val="center"/>
        <w:rPr>
          <w:rFonts w:ascii="Arial" w:hAnsi="Arial" w:cs="Arial"/>
          <w:b/>
          <w:bCs/>
          <w:sz w:val="24"/>
          <w:szCs w:val="24"/>
          <w:lang w:val="es-ES" w:eastAsia="es-AR"/>
        </w:rPr>
      </w:pPr>
      <w:r w:rsidRPr="00AC5A80">
        <w:rPr>
          <w:rFonts w:ascii="Arial" w:hAnsi="Arial" w:cs="Arial"/>
          <w:b/>
          <w:bCs/>
          <w:sz w:val="24"/>
          <w:szCs w:val="24"/>
          <w:lang w:val="es-ES" w:eastAsia="es-AR"/>
        </w:rPr>
        <w:t>LA CAMPAGNOLA S</w:t>
      </w:r>
      <w:r w:rsidR="00AF16E9" w:rsidRPr="00AC5A80">
        <w:rPr>
          <w:rFonts w:ascii="Arial" w:hAnsi="Arial" w:cs="Arial"/>
          <w:b/>
          <w:bCs/>
          <w:sz w:val="24"/>
          <w:szCs w:val="24"/>
          <w:lang w:val="es-ES" w:eastAsia="es-AR"/>
        </w:rPr>
        <w:t>.</w:t>
      </w:r>
      <w:r w:rsidRPr="00AC5A80">
        <w:rPr>
          <w:rFonts w:ascii="Arial" w:hAnsi="Arial" w:cs="Arial"/>
          <w:b/>
          <w:bCs/>
          <w:sz w:val="24"/>
          <w:szCs w:val="24"/>
          <w:lang w:val="es-ES" w:eastAsia="es-AR"/>
        </w:rPr>
        <w:t>A</w:t>
      </w:r>
      <w:r w:rsidR="00AF16E9" w:rsidRPr="00AC5A80">
        <w:rPr>
          <w:rFonts w:ascii="Arial" w:hAnsi="Arial" w:cs="Arial"/>
          <w:b/>
          <w:bCs/>
          <w:sz w:val="24"/>
          <w:szCs w:val="24"/>
          <w:lang w:val="es-ES" w:eastAsia="es-AR"/>
        </w:rPr>
        <w:t>.</w:t>
      </w:r>
      <w:r w:rsidRPr="00AC5A80">
        <w:rPr>
          <w:rFonts w:ascii="Arial" w:hAnsi="Arial" w:cs="Arial"/>
          <w:b/>
          <w:bCs/>
          <w:sz w:val="24"/>
          <w:szCs w:val="24"/>
          <w:lang w:val="es-ES" w:eastAsia="es-AR"/>
        </w:rPr>
        <w:t>C</w:t>
      </w:r>
      <w:r w:rsidR="00AF16E9" w:rsidRPr="00AC5A80">
        <w:rPr>
          <w:rFonts w:ascii="Arial" w:hAnsi="Arial" w:cs="Arial"/>
          <w:b/>
          <w:bCs/>
          <w:sz w:val="24"/>
          <w:szCs w:val="24"/>
          <w:lang w:val="es-ES" w:eastAsia="es-AR"/>
        </w:rPr>
        <w:t>.</w:t>
      </w:r>
      <w:r w:rsidRPr="00AC5A80">
        <w:rPr>
          <w:rFonts w:ascii="Arial" w:hAnsi="Arial" w:cs="Arial"/>
          <w:b/>
          <w:bCs/>
          <w:sz w:val="24"/>
          <w:szCs w:val="24"/>
          <w:lang w:val="es-ES" w:eastAsia="es-AR"/>
        </w:rPr>
        <w:t>I</w:t>
      </w:r>
      <w:r w:rsidR="00AF16E9" w:rsidRPr="00AC5A80">
        <w:rPr>
          <w:rFonts w:ascii="Arial" w:hAnsi="Arial" w:cs="Arial"/>
          <w:b/>
          <w:bCs/>
          <w:sz w:val="24"/>
          <w:szCs w:val="24"/>
          <w:lang w:val="es-ES" w:eastAsia="es-AR"/>
        </w:rPr>
        <w:t>.</w:t>
      </w:r>
    </w:p>
    <w:p w:rsidR="002738EB" w:rsidRPr="004E47E6" w:rsidRDefault="002738EB" w:rsidP="00E911C1">
      <w:pPr>
        <w:autoSpaceDE w:val="0"/>
        <w:autoSpaceDN w:val="0"/>
        <w:adjustRightInd w:val="0"/>
        <w:spacing w:after="0" w:line="240" w:lineRule="auto"/>
        <w:jc w:val="center"/>
        <w:rPr>
          <w:rFonts w:ascii="Arial" w:hAnsi="Arial" w:cs="Arial"/>
          <w:b/>
          <w:bCs/>
          <w:sz w:val="24"/>
          <w:szCs w:val="24"/>
          <w:lang w:val="es-ES" w:eastAsia="es-AR"/>
        </w:rPr>
      </w:pPr>
    </w:p>
    <w:p w:rsidR="002738EB" w:rsidRDefault="002738EB" w:rsidP="00C35A03">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35AD9" w:rsidP="00035C6F">
      <w:pPr>
        <w:numPr>
          <w:ilvl w:val="0"/>
          <w:numId w:val="30"/>
        </w:numPr>
        <w:autoSpaceDE w:val="0"/>
        <w:autoSpaceDN w:val="0"/>
        <w:adjustRightInd w:val="0"/>
        <w:spacing w:after="0" w:line="240" w:lineRule="auto"/>
        <w:jc w:val="both"/>
        <w:rPr>
          <w:rFonts w:ascii="Arial" w:hAnsi="Arial" w:cs="Arial"/>
          <w:b/>
          <w:bCs/>
          <w:sz w:val="24"/>
          <w:szCs w:val="24"/>
          <w:u w:val="single"/>
          <w:lang w:val="es-ES" w:eastAsia="es-AR"/>
        </w:rPr>
      </w:pPr>
      <w:r>
        <w:rPr>
          <w:rFonts w:ascii="Arial" w:hAnsi="Arial" w:cs="Arial"/>
          <w:b/>
          <w:bCs/>
          <w:sz w:val="24"/>
          <w:szCs w:val="24"/>
          <w:u w:val="single"/>
          <w:lang w:val="es-ES" w:eastAsia="es-AR"/>
        </w:rPr>
        <w:t>DESCRIPCIÓ</w:t>
      </w:r>
      <w:r w:rsidR="002738EB">
        <w:rPr>
          <w:rFonts w:ascii="Arial" w:hAnsi="Arial" w:cs="Arial"/>
          <w:b/>
          <w:bCs/>
          <w:sz w:val="24"/>
          <w:szCs w:val="24"/>
          <w:u w:val="single"/>
          <w:lang w:val="es-ES" w:eastAsia="es-AR"/>
        </w:rPr>
        <w:t>N GENERAL DE LA EMPRESA</w:t>
      </w:r>
    </w:p>
    <w:p w:rsidR="002738EB" w:rsidRDefault="002738EB" w:rsidP="00C92C4F">
      <w:pPr>
        <w:autoSpaceDE w:val="0"/>
        <w:autoSpaceDN w:val="0"/>
        <w:adjustRightInd w:val="0"/>
        <w:spacing w:after="0" w:line="240" w:lineRule="auto"/>
        <w:jc w:val="both"/>
        <w:rPr>
          <w:rFonts w:ascii="Arial" w:hAnsi="Arial" w:cs="Arial"/>
          <w:b/>
          <w:bCs/>
          <w:sz w:val="24"/>
          <w:szCs w:val="24"/>
          <w:lang w:val="es-ES" w:eastAsia="es-AR"/>
        </w:rPr>
      </w:pPr>
    </w:p>
    <w:p w:rsidR="002738EB" w:rsidRDefault="002738EB" w:rsidP="00035C6F">
      <w:pPr>
        <w:numPr>
          <w:ilvl w:val="1"/>
          <w:numId w:val="32"/>
        </w:numPr>
        <w:autoSpaceDE w:val="0"/>
        <w:autoSpaceDN w:val="0"/>
        <w:adjustRightInd w:val="0"/>
        <w:spacing w:after="0" w:line="240" w:lineRule="auto"/>
        <w:jc w:val="both"/>
        <w:rPr>
          <w:rFonts w:ascii="Arial" w:hAnsi="Arial" w:cs="Arial"/>
          <w:b/>
          <w:bCs/>
          <w:sz w:val="24"/>
          <w:szCs w:val="24"/>
          <w:lang w:val="es-ES" w:eastAsia="es-AR"/>
        </w:rPr>
      </w:pPr>
      <w:r w:rsidRPr="003C4F2F">
        <w:rPr>
          <w:rFonts w:ascii="Arial" w:hAnsi="Arial" w:cs="Arial"/>
          <w:b/>
          <w:bCs/>
          <w:sz w:val="24"/>
          <w:szCs w:val="24"/>
          <w:lang w:val="es-ES" w:eastAsia="es-AR"/>
        </w:rPr>
        <w:t>Actividad</w:t>
      </w:r>
    </w:p>
    <w:p w:rsidR="002738EB" w:rsidRDefault="002738EB" w:rsidP="00C92C4F">
      <w:pPr>
        <w:autoSpaceDE w:val="0"/>
        <w:autoSpaceDN w:val="0"/>
        <w:adjustRightInd w:val="0"/>
        <w:spacing w:after="0" w:line="240" w:lineRule="auto"/>
        <w:jc w:val="both"/>
        <w:rPr>
          <w:rFonts w:ascii="Arial" w:hAnsi="Arial" w:cs="Arial"/>
          <w:bCs/>
          <w:sz w:val="24"/>
          <w:szCs w:val="24"/>
          <w:lang w:val="es-ES" w:eastAsia="es-AR"/>
        </w:rPr>
      </w:pPr>
    </w:p>
    <w:p w:rsidR="002738EB" w:rsidRDefault="002738EB" w:rsidP="00C92C4F">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bCs/>
          <w:sz w:val="24"/>
          <w:szCs w:val="24"/>
          <w:lang w:val="es-ES" w:eastAsia="es-AR"/>
        </w:rPr>
        <w:t>La Campagnola SACI San Rafael es una planta elaboradora de pulpas alimenticias y pertenece al Grupo Arcor dentro de la división alimentos.</w:t>
      </w:r>
    </w:p>
    <w:p w:rsidR="002738EB" w:rsidRDefault="00532B32" w:rsidP="00C92C4F">
      <w:pPr>
        <w:autoSpaceDE w:val="0"/>
        <w:autoSpaceDN w:val="0"/>
        <w:adjustRightInd w:val="0"/>
        <w:spacing w:after="0" w:line="240" w:lineRule="auto"/>
        <w:jc w:val="both"/>
        <w:rPr>
          <w:rFonts w:ascii="Arial" w:hAnsi="Arial" w:cs="Arial"/>
          <w:bCs/>
          <w:sz w:val="24"/>
          <w:szCs w:val="24"/>
          <w:lang w:val="es-ES" w:eastAsia="es-AR"/>
        </w:rPr>
      </w:pPr>
      <w:r>
        <w:rPr>
          <w:noProof/>
          <w:lang w:val="es-ES" w:eastAsia="es-ES"/>
        </w:rPr>
        <w:drawing>
          <wp:anchor distT="0" distB="0" distL="114300" distR="114300" simplePos="0" relativeHeight="251654144" behindDoc="0" locked="0" layoutInCell="1" allowOverlap="1">
            <wp:simplePos x="0" y="0"/>
            <wp:positionH relativeFrom="column">
              <wp:posOffset>2820670</wp:posOffset>
            </wp:positionH>
            <wp:positionV relativeFrom="paragraph">
              <wp:posOffset>72390</wp:posOffset>
            </wp:positionV>
            <wp:extent cx="3075940" cy="1745615"/>
            <wp:effectExtent l="0" t="0" r="0" b="6985"/>
            <wp:wrapSquare wrapText="bothSides"/>
            <wp:docPr id="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75940" cy="17456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738EB" w:rsidRPr="00C27109" w:rsidRDefault="002738EB" w:rsidP="00C92C4F">
      <w:pPr>
        <w:shd w:val="clear" w:color="auto" w:fill="FFFFFF"/>
        <w:spacing w:after="225" w:line="210" w:lineRule="atLeast"/>
        <w:jc w:val="both"/>
        <w:textAlignment w:val="top"/>
        <w:rPr>
          <w:rFonts w:ascii="Arial" w:hAnsi="Arial" w:cs="Arial"/>
          <w:sz w:val="24"/>
          <w:szCs w:val="24"/>
          <w:lang w:val="es-ES" w:eastAsia="es-ES"/>
        </w:rPr>
      </w:pPr>
      <w:r w:rsidRPr="00C27109">
        <w:rPr>
          <w:rFonts w:ascii="Arial" w:hAnsi="Arial" w:cs="Arial"/>
          <w:sz w:val="24"/>
          <w:szCs w:val="24"/>
          <w:lang w:val="es-ES" w:eastAsia="es-ES"/>
        </w:rPr>
        <w:t>Grupo Arcor posee un importante know-how en la elaboración de productos alimenticios y cuenta con 6 plantas industriales en Argentina que trabajan con una rigurosa selección de materias primas y avanzados procesos tecnológicos.</w:t>
      </w:r>
    </w:p>
    <w:p w:rsidR="00C92C4F" w:rsidRPr="00AC5A80" w:rsidRDefault="002738EB" w:rsidP="00C92C4F">
      <w:pPr>
        <w:shd w:val="clear" w:color="auto" w:fill="FFFFFF"/>
        <w:spacing w:after="0" w:line="210" w:lineRule="atLeast"/>
        <w:jc w:val="both"/>
        <w:textAlignment w:val="top"/>
        <w:rPr>
          <w:rFonts w:ascii="Arial" w:hAnsi="Arial" w:cs="Arial"/>
          <w:sz w:val="24"/>
          <w:szCs w:val="24"/>
          <w:lang w:val="es-ES" w:eastAsia="es-ES"/>
        </w:rPr>
      </w:pPr>
      <w:r w:rsidRPr="00AC5A80">
        <w:rPr>
          <w:rFonts w:ascii="Arial" w:hAnsi="Arial" w:cs="Arial"/>
          <w:sz w:val="24"/>
          <w:szCs w:val="24"/>
          <w:lang w:val="es-ES" w:eastAsia="es-ES"/>
        </w:rPr>
        <w:t>En el año 2006, Arcor adquirió la centenaria y reconocida empresa alimenticia argentina La Campagnola SACI, incorporando sus tradicionales líneas de conservas de pescados, salsas y tomates, conservas vegetales, dulce de leche, mermeladas, frutas y aderezos.</w:t>
      </w:r>
    </w:p>
    <w:p w:rsidR="002738EB" w:rsidRPr="00C27109" w:rsidRDefault="002738EB" w:rsidP="00C92C4F">
      <w:pPr>
        <w:shd w:val="clear" w:color="auto" w:fill="FFFFFF"/>
        <w:spacing w:after="0" w:line="210" w:lineRule="atLeast"/>
        <w:jc w:val="both"/>
        <w:textAlignment w:val="top"/>
        <w:rPr>
          <w:rFonts w:ascii="Arial" w:hAnsi="Arial" w:cs="Arial"/>
          <w:sz w:val="24"/>
          <w:szCs w:val="24"/>
          <w:lang w:val="es-ES" w:eastAsia="es-ES"/>
        </w:rPr>
      </w:pPr>
      <w:r w:rsidRPr="00C27109">
        <w:rPr>
          <w:rFonts w:ascii="Arial" w:hAnsi="Arial" w:cs="Arial"/>
          <w:sz w:val="24"/>
          <w:szCs w:val="24"/>
          <w:lang w:val="es-ES" w:eastAsia="es-ES"/>
        </w:rPr>
        <w:br/>
        <w:t>Su oferta de productos nutritivos y sabrosos se comercializa con el aval de Arcor y La Campagnola y cuenta con un portfolio de marcas líderes, muy valoradas y reconocidas por los consumidores.</w:t>
      </w:r>
    </w:p>
    <w:p w:rsidR="002738EB" w:rsidRPr="00035C6F" w:rsidRDefault="002738EB" w:rsidP="00035C6F">
      <w:pPr>
        <w:shd w:val="clear" w:color="auto" w:fill="FFFFFF"/>
        <w:spacing w:after="225" w:line="210" w:lineRule="atLeast"/>
        <w:jc w:val="both"/>
        <w:textAlignment w:val="top"/>
        <w:rPr>
          <w:rFonts w:ascii="Arial" w:hAnsi="Arial" w:cs="Arial"/>
          <w:sz w:val="24"/>
          <w:szCs w:val="24"/>
          <w:lang w:val="es-ES" w:eastAsia="es-ES"/>
        </w:rPr>
      </w:pPr>
      <w:r w:rsidRPr="00C27109">
        <w:rPr>
          <w:rFonts w:ascii="Arial" w:hAnsi="Arial" w:cs="Arial"/>
          <w:sz w:val="24"/>
          <w:szCs w:val="24"/>
          <w:lang w:val="es-ES" w:eastAsia="es-ES"/>
        </w:rPr>
        <w:t xml:space="preserve">La División de Alimentos de Grupo Arcor participa en más de 12 categorías, entre las que se encuentran: Mermeladas, Dulces Sólidos, Salsas, Tomates, Conservas Vegetales, Conservas de Pescado, Bebidas, </w:t>
      </w:r>
      <w:proofErr w:type="spellStart"/>
      <w:r w:rsidRPr="00C27109">
        <w:rPr>
          <w:rFonts w:ascii="Arial" w:hAnsi="Arial" w:cs="Arial"/>
          <w:sz w:val="24"/>
          <w:szCs w:val="24"/>
          <w:lang w:val="es-ES" w:eastAsia="es-ES"/>
        </w:rPr>
        <w:t>Premezclas</w:t>
      </w:r>
      <w:proofErr w:type="spellEnd"/>
      <w:r w:rsidRPr="00C27109">
        <w:rPr>
          <w:rFonts w:ascii="Arial" w:hAnsi="Arial" w:cs="Arial"/>
          <w:sz w:val="24"/>
          <w:szCs w:val="24"/>
          <w:lang w:val="es-ES" w:eastAsia="es-ES"/>
        </w:rPr>
        <w:t>, Polentas, Aderezos, Aceites y Frutas, entre otras, liderando la mayoría de</w:t>
      </w:r>
      <w:r w:rsidR="00035C6F">
        <w:rPr>
          <w:rFonts w:ascii="Arial" w:hAnsi="Arial" w:cs="Arial"/>
          <w:sz w:val="24"/>
          <w:szCs w:val="24"/>
          <w:lang w:val="es-ES" w:eastAsia="es-ES"/>
        </w:rPr>
        <w:t xml:space="preserve"> los segmentos donde participa.</w:t>
      </w:r>
    </w:p>
    <w:p w:rsidR="002738EB" w:rsidRPr="00035C6F" w:rsidRDefault="002738EB" w:rsidP="00035C6F">
      <w:pPr>
        <w:pStyle w:val="NormalWeb"/>
        <w:numPr>
          <w:ilvl w:val="1"/>
          <w:numId w:val="32"/>
        </w:numPr>
        <w:shd w:val="clear" w:color="auto" w:fill="FFFFFF"/>
        <w:spacing w:before="0" w:beforeAutospacing="0" w:after="225" w:afterAutospacing="0" w:line="210" w:lineRule="atLeast"/>
        <w:jc w:val="both"/>
        <w:textAlignment w:val="top"/>
        <w:rPr>
          <w:rFonts w:ascii="Arial" w:hAnsi="Arial" w:cs="Arial"/>
          <w:b/>
          <w:bCs/>
          <w:lang w:eastAsia="es-AR"/>
        </w:rPr>
      </w:pPr>
      <w:r w:rsidRPr="003C4F2F">
        <w:rPr>
          <w:rFonts w:ascii="Arial" w:hAnsi="Arial" w:cs="Arial"/>
          <w:b/>
          <w:bCs/>
          <w:lang w:eastAsia="es-AR"/>
        </w:rPr>
        <w:t>Historia del Grupo Arcor</w:t>
      </w:r>
    </w:p>
    <w:p w:rsidR="002738EB" w:rsidRDefault="002738EB" w:rsidP="00C92C4F">
      <w:pPr>
        <w:pStyle w:val="NormalWeb"/>
        <w:shd w:val="clear" w:color="auto" w:fill="FFFFFF"/>
        <w:spacing w:before="0" w:beforeAutospacing="0" w:after="225" w:afterAutospacing="0" w:line="210" w:lineRule="atLeast"/>
        <w:jc w:val="both"/>
        <w:textAlignment w:val="top"/>
        <w:rPr>
          <w:rFonts w:ascii="Arial" w:hAnsi="Arial" w:cs="Arial"/>
        </w:rPr>
      </w:pPr>
      <w:r w:rsidRPr="003C4F2F">
        <w:rPr>
          <w:rFonts w:ascii="Arial" w:hAnsi="Arial" w:cs="Arial"/>
        </w:rPr>
        <w:t>Arcor</w:t>
      </w:r>
      <w:r w:rsidR="00CE587A">
        <w:rPr>
          <w:rFonts w:ascii="Arial" w:hAnsi="Arial" w:cs="Arial"/>
        </w:rPr>
        <w:t xml:space="preserve"> </w:t>
      </w:r>
      <w:r>
        <w:rPr>
          <w:rFonts w:ascii="Arial" w:hAnsi="Arial" w:cs="Arial"/>
        </w:rPr>
        <w:t>fue fundada en  1951 por un grupo de pioneros, con el objetivo de ofrecer alimentos de calidad a un precio accesible para consumidores de todo el mundo.</w:t>
      </w:r>
    </w:p>
    <w:p w:rsidR="002738EB" w:rsidRDefault="002738EB" w:rsidP="00C92C4F">
      <w:pPr>
        <w:pStyle w:val="NormalWeb"/>
        <w:shd w:val="clear" w:color="auto" w:fill="FFFFFF"/>
        <w:spacing w:before="0" w:beforeAutospacing="0" w:after="225" w:afterAutospacing="0" w:line="210" w:lineRule="atLeast"/>
        <w:jc w:val="both"/>
        <w:textAlignment w:val="top"/>
        <w:rPr>
          <w:rFonts w:ascii="Arial" w:hAnsi="Arial" w:cs="Arial"/>
        </w:rPr>
      </w:pPr>
      <w:r>
        <w:rPr>
          <w:rFonts w:ascii="Arial" w:hAnsi="Arial" w:cs="Arial"/>
        </w:rPr>
        <w:t>Entre los fundadores se encontraban los hermanos Fulvio, Renzo y Elio Pagani; los hermanos Modesto, Pablo y Vicente Maranzana; Mario Seveso y Enrique Brizio.</w:t>
      </w:r>
    </w:p>
    <w:p w:rsidR="002738EB" w:rsidRDefault="002738EB" w:rsidP="00C92C4F">
      <w:pPr>
        <w:pStyle w:val="NormalWeb"/>
        <w:shd w:val="clear" w:color="auto" w:fill="FFFFFF"/>
        <w:spacing w:before="0" w:beforeAutospacing="0" w:after="225" w:afterAutospacing="0" w:line="210" w:lineRule="atLeast"/>
        <w:jc w:val="both"/>
        <w:textAlignment w:val="top"/>
        <w:rPr>
          <w:rFonts w:ascii="Arial" w:hAnsi="Arial" w:cs="Arial"/>
        </w:rPr>
      </w:pPr>
      <w:r>
        <w:rPr>
          <w:rFonts w:ascii="Arial" w:hAnsi="Arial" w:cs="Arial"/>
        </w:rPr>
        <w:t>Decidieron nombrar su emprendimiento de esta manera porque es la conjunción de las dos primeras letras de “Arroyito” y las tres primeras de “Córdoba”.</w:t>
      </w:r>
    </w:p>
    <w:p w:rsidR="002738EB" w:rsidRDefault="00532B32" w:rsidP="00C92C4F">
      <w:pPr>
        <w:pStyle w:val="NormalWeb"/>
        <w:shd w:val="clear" w:color="auto" w:fill="FFFFFF"/>
        <w:spacing w:before="0" w:beforeAutospacing="0" w:after="225" w:afterAutospacing="0" w:line="210" w:lineRule="atLeast"/>
        <w:jc w:val="both"/>
        <w:textAlignment w:val="top"/>
        <w:rPr>
          <w:rFonts w:ascii="Arial" w:hAnsi="Arial" w:cs="Arial"/>
        </w:rPr>
      </w:pPr>
      <w:r>
        <w:rPr>
          <w:noProof/>
        </w:rPr>
        <w:lastRenderedPageBreak/>
        <w:drawing>
          <wp:anchor distT="0" distB="0" distL="114300" distR="114300" simplePos="0" relativeHeight="251655168" behindDoc="0" locked="0" layoutInCell="1" allowOverlap="1">
            <wp:simplePos x="0" y="0"/>
            <wp:positionH relativeFrom="column">
              <wp:posOffset>-80010</wp:posOffset>
            </wp:positionH>
            <wp:positionV relativeFrom="paragraph">
              <wp:posOffset>-62865</wp:posOffset>
            </wp:positionV>
            <wp:extent cx="4292600" cy="4465955"/>
            <wp:effectExtent l="0" t="0" r="0" b="0"/>
            <wp:wrapSquare wrapText="bothSides"/>
            <wp:docPr id="2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92600" cy="4465955"/>
                    </a:xfrm>
                    <a:prstGeom prst="rect">
                      <a:avLst/>
                    </a:prstGeom>
                    <a:noFill/>
                    <a:ln>
                      <a:noFill/>
                    </a:ln>
                  </pic:spPr>
                </pic:pic>
              </a:graphicData>
            </a:graphic>
            <wp14:sizeRelH relativeFrom="page">
              <wp14:pctWidth>0</wp14:pctWidth>
            </wp14:sizeRelH>
            <wp14:sizeRelV relativeFrom="page">
              <wp14:pctHeight>0</wp14:pctHeight>
            </wp14:sizeRelV>
          </wp:anchor>
        </w:drawing>
      </w:r>
      <w:r w:rsidR="002738EB">
        <w:rPr>
          <w:rFonts w:ascii="Arial" w:hAnsi="Arial" w:cs="Arial"/>
        </w:rPr>
        <w:t>En la década del ’70, Arcor consolidó su integración vertical a través de la construcción de plantas industriales, con el fin de satisfacer las diversas necesidades de la compañía, desde las materias primas hasta los envases, pasando incluso por la energía.</w:t>
      </w:r>
    </w:p>
    <w:p w:rsidR="002738EB" w:rsidRDefault="002738EB" w:rsidP="00C92C4F">
      <w:pPr>
        <w:pStyle w:val="NormalWeb"/>
        <w:shd w:val="clear" w:color="auto" w:fill="FFFFFF"/>
        <w:spacing w:before="0" w:beforeAutospacing="0" w:after="225" w:afterAutospacing="0" w:line="210" w:lineRule="atLeast"/>
        <w:jc w:val="both"/>
        <w:textAlignment w:val="top"/>
        <w:rPr>
          <w:rFonts w:ascii="Arial" w:hAnsi="Arial" w:cs="Arial"/>
        </w:rPr>
      </w:pPr>
      <w:r>
        <w:rPr>
          <w:rFonts w:ascii="Arial" w:hAnsi="Arial" w:cs="Arial"/>
        </w:rPr>
        <w:t>Así inauguró una planta en Tucumán (1970); en San Rafael, Mendoza (1972); en Villa del Totoral, Córdoba (1975); en San Pedro, Buenos Aires (1975); otra en Villa del Totoral (1979); y en Paraná, Entre Ríos (1980). Por esos años, Arcor ya se había transformado en un vasto complejo industrial que marcaba el camino entre las empresas de su país.</w:t>
      </w:r>
    </w:p>
    <w:p w:rsidR="002738EB" w:rsidRDefault="002738EB" w:rsidP="00C92C4F">
      <w:pPr>
        <w:pStyle w:val="NormalWeb"/>
        <w:shd w:val="clear" w:color="auto" w:fill="FFFFFF"/>
        <w:spacing w:before="0" w:beforeAutospacing="0" w:after="225" w:afterAutospacing="0" w:line="210" w:lineRule="atLeast"/>
        <w:jc w:val="both"/>
        <w:textAlignment w:val="top"/>
        <w:rPr>
          <w:rFonts w:ascii="Arial" w:hAnsi="Arial" w:cs="Arial"/>
        </w:rPr>
      </w:pPr>
      <w:r>
        <w:rPr>
          <w:rFonts w:ascii="Arial" w:hAnsi="Arial" w:cs="Arial"/>
        </w:rPr>
        <w:t>A su vez, la compañía continuaría creciendo tanto en la Argentina como en los distintos países de la región.</w:t>
      </w:r>
    </w:p>
    <w:p w:rsidR="002738EB" w:rsidRDefault="002738EB" w:rsidP="00C92C4F">
      <w:pPr>
        <w:pStyle w:val="NormalWeb"/>
        <w:shd w:val="clear" w:color="auto" w:fill="FFFFFF"/>
        <w:spacing w:before="0" w:beforeAutospacing="0" w:after="225" w:afterAutospacing="0" w:line="210" w:lineRule="atLeast"/>
        <w:jc w:val="both"/>
        <w:textAlignment w:val="top"/>
        <w:rPr>
          <w:rFonts w:ascii="Arial" w:hAnsi="Arial" w:cs="Arial"/>
        </w:rPr>
      </w:pPr>
      <w:r>
        <w:rPr>
          <w:rFonts w:ascii="Arial" w:hAnsi="Arial" w:cs="Arial"/>
        </w:rPr>
        <w:t xml:space="preserve">A fines de 2005, el Grupo Arcor adquirió la tradicional empresa argentina </w:t>
      </w:r>
      <w:proofErr w:type="spellStart"/>
      <w:r>
        <w:rPr>
          <w:rFonts w:ascii="Arial" w:hAnsi="Arial" w:cs="Arial"/>
        </w:rPr>
        <w:t>Benvenuto</w:t>
      </w:r>
      <w:proofErr w:type="spellEnd"/>
      <w:r>
        <w:rPr>
          <w:rFonts w:ascii="Arial" w:hAnsi="Arial" w:cs="Arial"/>
        </w:rPr>
        <w:t xml:space="preserve"> S.A.C.I., líder en productos alimenticios en el mercado local.</w:t>
      </w:r>
    </w:p>
    <w:p w:rsidR="002738EB" w:rsidRDefault="00532B32" w:rsidP="00C92C4F">
      <w:pPr>
        <w:pStyle w:val="NormalWeb"/>
        <w:shd w:val="clear" w:color="auto" w:fill="FFFFFF"/>
        <w:spacing w:before="0" w:beforeAutospacing="0" w:after="225" w:afterAutospacing="0" w:line="210" w:lineRule="atLeast"/>
        <w:jc w:val="both"/>
        <w:textAlignment w:val="top"/>
        <w:rPr>
          <w:rFonts w:ascii="Arial" w:hAnsi="Arial" w:cs="Arial"/>
        </w:rPr>
      </w:pPr>
      <w:r>
        <w:rPr>
          <w:noProof/>
        </w:rPr>
        <w:drawing>
          <wp:anchor distT="0" distB="0" distL="114300" distR="114300" simplePos="0" relativeHeight="251656192" behindDoc="0" locked="0" layoutInCell="1" allowOverlap="1">
            <wp:simplePos x="0" y="0"/>
            <wp:positionH relativeFrom="column">
              <wp:posOffset>-70485</wp:posOffset>
            </wp:positionH>
            <wp:positionV relativeFrom="paragraph">
              <wp:posOffset>882015</wp:posOffset>
            </wp:positionV>
            <wp:extent cx="4150995" cy="2181860"/>
            <wp:effectExtent l="0" t="0" r="1905" b="8890"/>
            <wp:wrapSquare wrapText="bothSides"/>
            <wp:docPr id="2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50995" cy="2181860"/>
                    </a:xfrm>
                    <a:prstGeom prst="rect">
                      <a:avLst/>
                    </a:prstGeom>
                    <a:noFill/>
                    <a:ln>
                      <a:noFill/>
                    </a:ln>
                  </pic:spPr>
                </pic:pic>
              </a:graphicData>
            </a:graphic>
            <wp14:sizeRelH relativeFrom="page">
              <wp14:pctWidth>0</wp14:pctWidth>
            </wp14:sizeRelH>
            <wp14:sizeRelV relativeFrom="page">
              <wp14:pctHeight>0</wp14:pctHeight>
            </wp14:sizeRelV>
          </wp:anchor>
        </w:drawing>
      </w:r>
      <w:r w:rsidR="002738EB">
        <w:rPr>
          <w:rFonts w:ascii="Arial" w:hAnsi="Arial" w:cs="Arial"/>
        </w:rPr>
        <w:t>Así, incorporó las tradicionales líneas de conservas de pescados, tomates, legumbres y hortalizas, dulce de leche, mermeladas, frutas y aderezos de un portfolio de marcas altamente valoradas como La Campagnola, Nereida, BC, Salsati, Poncho Negro, entre otras.</w:t>
      </w:r>
    </w:p>
    <w:p w:rsidR="002738EB" w:rsidRDefault="002738EB" w:rsidP="00C92C4F">
      <w:pPr>
        <w:pStyle w:val="NormalWeb"/>
        <w:shd w:val="clear" w:color="auto" w:fill="FFFFFF"/>
        <w:spacing w:before="0" w:beforeAutospacing="0" w:after="225" w:afterAutospacing="0" w:line="210" w:lineRule="atLeast"/>
        <w:jc w:val="both"/>
        <w:textAlignment w:val="top"/>
        <w:rPr>
          <w:rFonts w:ascii="Arial" w:hAnsi="Arial" w:cs="Arial"/>
        </w:rPr>
      </w:pPr>
      <w:r>
        <w:rPr>
          <w:rFonts w:ascii="Arial" w:hAnsi="Arial" w:cs="Arial"/>
        </w:rPr>
        <w:t xml:space="preserve">Con la compra de </w:t>
      </w:r>
      <w:proofErr w:type="spellStart"/>
      <w:r>
        <w:rPr>
          <w:rFonts w:ascii="Arial" w:hAnsi="Arial" w:cs="Arial"/>
        </w:rPr>
        <w:t>Benvenuto</w:t>
      </w:r>
      <w:proofErr w:type="spellEnd"/>
      <w:r>
        <w:rPr>
          <w:rFonts w:ascii="Arial" w:hAnsi="Arial" w:cs="Arial"/>
        </w:rPr>
        <w:t xml:space="preserve"> S.A.C.I, Arcor suma tres nuevas fábricas ubicadas en Choele-Choel (Río Negro), Mar del Plata </w:t>
      </w:r>
      <w:r w:rsidR="00996DE8">
        <w:rPr>
          <w:rFonts w:ascii="Arial" w:hAnsi="Arial" w:cs="Arial"/>
        </w:rPr>
        <w:t>(</w:t>
      </w:r>
      <w:r>
        <w:rPr>
          <w:rFonts w:ascii="Arial" w:hAnsi="Arial" w:cs="Arial"/>
        </w:rPr>
        <w:t>Buenos Aires) y San Martín (Mendoza).</w:t>
      </w:r>
    </w:p>
    <w:p w:rsidR="002738EB" w:rsidRDefault="002738EB" w:rsidP="00C92C4F">
      <w:pPr>
        <w:pStyle w:val="NormalWeb"/>
        <w:shd w:val="clear" w:color="auto" w:fill="FFFFFF"/>
        <w:spacing w:before="0" w:beforeAutospacing="0" w:after="225" w:afterAutospacing="0" w:line="210" w:lineRule="atLeast"/>
        <w:jc w:val="both"/>
        <w:textAlignment w:val="top"/>
        <w:rPr>
          <w:rFonts w:ascii="Arial" w:hAnsi="Arial" w:cs="Arial"/>
          <w:b/>
        </w:rPr>
      </w:pPr>
    </w:p>
    <w:p w:rsidR="002738EB" w:rsidRDefault="002738EB" w:rsidP="00C92C4F">
      <w:pPr>
        <w:pStyle w:val="NormalWeb"/>
        <w:shd w:val="clear" w:color="auto" w:fill="FFFFFF"/>
        <w:spacing w:before="0" w:beforeAutospacing="0" w:after="225" w:afterAutospacing="0" w:line="210" w:lineRule="atLeast"/>
        <w:jc w:val="both"/>
        <w:textAlignment w:val="top"/>
        <w:rPr>
          <w:rFonts w:ascii="Arial" w:hAnsi="Arial" w:cs="Arial"/>
          <w:b/>
        </w:rPr>
      </w:pPr>
    </w:p>
    <w:p w:rsidR="002738EB" w:rsidRDefault="002738EB" w:rsidP="00035C6F">
      <w:pPr>
        <w:pStyle w:val="NormalWeb"/>
        <w:numPr>
          <w:ilvl w:val="1"/>
          <w:numId w:val="32"/>
        </w:numPr>
        <w:shd w:val="clear" w:color="auto" w:fill="FFFFFF"/>
        <w:spacing w:before="0" w:beforeAutospacing="0" w:after="225" w:afterAutospacing="0" w:line="210" w:lineRule="atLeast"/>
        <w:jc w:val="both"/>
        <w:textAlignment w:val="top"/>
        <w:rPr>
          <w:rFonts w:ascii="Arial" w:hAnsi="Arial" w:cs="Arial"/>
          <w:b/>
        </w:rPr>
      </w:pPr>
      <w:r w:rsidRPr="00E05790">
        <w:rPr>
          <w:rFonts w:ascii="Arial" w:hAnsi="Arial" w:cs="Arial"/>
          <w:b/>
        </w:rPr>
        <w:lastRenderedPageBreak/>
        <w:t>Ubicación</w:t>
      </w:r>
    </w:p>
    <w:p w:rsidR="002738EB" w:rsidRPr="00E05790" w:rsidRDefault="00532B32" w:rsidP="00C92C4F">
      <w:pPr>
        <w:pStyle w:val="NormalWeb"/>
        <w:shd w:val="clear" w:color="auto" w:fill="FFFFFF"/>
        <w:spacing w:before="0" w:beforeAutospacing="0" w:after="225" w:afterAutospacing="0" w:line="210" w:lineRule="atLeast"/>
        <w:jc w:val="both"/>
        <w:textAlignment w:val="top"/>
        <w:rPr>
          <w:rFonts w:ascii="Arial" w:hAnsi="Arial" w:cs="Arial"/>
        </w:rPr>
      </w:pPr>
      <w:r>
        <w:rPr>
          <w:rFonts w:ascii="Arial" w:hAnsi="Arial" w:cs="Arial"/>
          <w:noProof/>
        </w:rPr>
        <w:drawing>
          <wp:inline distT="0" distB="0" distL="0" distR="0">
            <wp:extent cx="4411980" cy="4079240"/>
            <wp:effectExtent l="0" t="0" r="7620" b="0"/>
            <wp:docPr id="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11980" cy="4079240"/>
                    </a:xfrm>
                    <a:prstGeom prst="rect">
                      <a:avLst/>
                    </a:prstGeom>
                    <a:noFill/>
                    <a:ln>
                      <a:noFill/>
                    </a:ln>
                  </pic:spPr>
                </pic:pic>
              </a:graphicData>
            </a:graphic>
          </wp:inline>
        </w:drawing>
      </w:r>
    </w:p>
    <w:p w:rsidR="002738EB" w:rsidRDefault="002738EB" w:rsidP="00C92C4F">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738EB" w:rsidP="00C92C4F">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532B32" w:rsidP="00C92C4F">
      <w:pPr>
        <w:autoSpaceDE w:val="0"/>
        <w:autoSpaceDN w:val="0"/>
        <w:adjustRightInd w:val="0"/>
        <w:spacing w:after="0" w:line="240" w:lineRule="auto"/>
        <w:jc w:val="both"/>
        <w:rPr>
          <w:rFonts w:ascii="Arial" w:hAnsi="Arial" w:cs="Arial"/>
          <w:b/>
          <w:bCs/>
          <w:sz w:val="24"/>
          <w:szCs w:val="24"/>
          <w:u w:val="single"/>
          <w:lang w:val="es-ES" w:eastAsia="es-AR"/>
        </w:rPr>
      </w:pPr>
      <w:r w:rsidRPr="000F0796">
        <w:rPr>
          <w:rFonts w:ascii="Arial" w:hAnsi="Arial" w:cs="Arial"/>
          <w:noProof/>
          <w:sz w:val="24"/>
          <w:szCs w:val="24"/>
          <w:lang w:val="es-ES" w:eastAsia="es-ES"/>
        </w:rPr>
        <w:drawing>
          <wp:inline distT="0" distB="0" distL="0" distR="0" wp14:anchorId="67CC26A9" wp14:editId="1DF404FA">
            <wp:extent cx="4393565" cy="3449955"/>
            <wp:effectExtent l="0" t="0" r="6985" b="0"/>
            <wp:docPr id="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93565" cy="3449955"/>
                    </a:xfrm>
                    <a:prstGeom prst="rect">
                      <a:avLst/>
                    </a:prstGeom>
                    <a:noFill/>
                    <a:ln>
                      <a:noFill/>
                    </a:ln>
                  </pic:spPr>
                </pic:pic>
              </a:graphicData>
            </a:graphic>
          </wp:inline>
        </w:drawing>
      </w:r>
    </w:p>
    <w:p w:rsidR="002738EB" w:rsidRDefault="002738EB" w:rsidP="00C92C4F">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738EB" w:rsidP="00C92C4F">
      <w:pPr>
        <w:autoSpaceDE w:val="0"/>
        <w:autoSpaceDN w:val="0"/>
        <w:adjustRightInd w:val="0"/>
        <w:spacing w:after="0" w:line="240" w:lineRule="auto"/>
        <w:jc w:val="both"/>
        <w:rPr>
          <w:rFonts w:ascii="Arial" w:hAnsi="Arial" w:cs="Arial"/>
          <w:b/>
          <w:bCs/>
          <w:sz w:val="24"/>
          <w:szCs w:val="24"/>
          <w:lang w:val="es-ES" w:eastAsia="es-AR"/>
        </w:rPr>
      </w:pPr>
    </w:p>
    <w:p w:rsidR="002738EB" w:rsidRDefault="002738EB" w:rsidP="00035C6F">
      <w:pPr>
        <w:numPr>
          <w:ilvl w:val="1"/>
          <w:numId w:val="32"/>
        </w:numPr>
        <w:autoSpaceDE w:val="0"/>
        <w:autoSpaceDN w:val="0"/>
        <w:adjustRightInd w:val="0"/>
        <w:spacing w:after="0" w:line="240" w:lineRule="auto"/>
        <w:jc w:val="both"/>
        <w:rPr>
          <w:rFonts w:ascii="Arial" w:hAnsi="Arial" w:cs="Arial"/>
          <w:b/>
          <w:bCs/>
          <w:sz w:val="24"/>
          <w:szCs w:val="24"/>
          <w:lang w:val="es-ES" w:eastAsia="es-AR"/>
        </w:rPr>
      </w:pPr>
      <w:r>
        <w:rPr>
          <w:rFonts w:ascii="Arial" w:hAnsi="Arial" w:cs="Arial"/>
          <w:b/>
          <w:bCs/>
          <w:sz w:val="24"/>
          <w:szCs w:val="24"/>
          <w:lang w:val="es-ES" w:eastAsia="es-AR"/>
        </w:rPr>
        <w:lastRenderedPageBreak/>
        <w:t>Organigrama</w:t>
      </w:r>
    </w:p>
    <w:p w:rsidR="00D07D24" w:rsidRDefault="00D07D24" w:rsidP="00D07D24">
      <w:pPr>
        <w:autoSpaceDE w:val="0"/>
        <w:autoSpaceDN w:val="0"/>
        <w:adjustRightInd w:val="0"/>
        <w:spacing w:after="0" w:line="240" w:lineRule="auto"/>
        <w:jc w:val="both"/>
        <w:rPr>
          <w:rFonts w:ascii="Arial" w:hAnsi="Arial" w:cs="Arial"/>
          <w:b/>
          <w:bCs/>
          <w:sz w:val="24"/>
          <w:szCs w:val="24"/>
          <w:lang w:val="es-ES" w:eastAsia="es-AR"/>
        </w:rPr>
      </w:pPr>
    </w:p>
    <w:p w:rsidR="00D07D24" w:rsidRDefault="00D07D24" w:rsidP="00D07D24">
      <w:pPr>
        <w:numPr>
          <w:ilvl w:val="2"/>
          <w:numId w:val="32"/>
        </w:numPr>
        <w:autoSpaceDE w:val="0"/>
        <w:autoSpaceDN w:val="0"/>
        <w:adjustRightInd w:val="0"/>
        <w:spacing w:after="0" w:line="240" w:lineRule="auto"/>
        <w:jc w:val="both"/>
        <w:rPr>
          <w:rFonts w:ascii="Arial" w:hAnsi="Arial" w:cs="Arial"/>
          <w:b/>
          <w:bCs/>
          <w:sz w:val="24"/>
          <w:szCs w:val="24"/>
          <w:lang w:val="es-ES" w:eastAsia="es-AR"/>
        </w:rPr>
      </w:pPr>
      <w:r>
        <w:rPr>
          <w:rFonts w:ascii="Arial" w:hAnsi="Arial" w:cs="Arial"/>
          <w:b/>
          <w:bCs/>
          <w:sz w:val="24"/>
          <w:szCs w:val="24"/>
          <w:lang w:val="es-ES" w:eastAsia="es-AR"/>
        </w:rPr>
        <w:t>Organigrama Arcor SAIC</w:t>
      </w:r>
    </w:p>
    <w:p w:rsidR="002738EB" w:rsidRDefault="002738EB" w:rsidP="00C92C4F">
      <w:pPr>
        <w:autoSpaceDE w:val="0"/>
        <w:autoSpaceDN w:val="0"/>
        <w:adjustRightInd w:val="0"/>
        <w:spacing w:after="0" w:line="240" w:lineRule="auto"/>
        <w:jc w:val="both"/>
        <w:rPr>
          <w:rFonts w:ascii="Arial" w:hAnsi="Arial" w:cs="Arial"/>
          <w:b/>
          <w:bCs/>
          <w:sz w:val="24"/>
          <w:szCs w:val="24"/>
          <w:lang w:val="es-ES" w:eastAsia="es-AR"/>
        </w:rPr>
      </w:pPr>
    </w:p>
    <w:p w:rsidR="002738EB" w:rsidRDefault="002738EB" w:rsidP="00C92C4F">
      <w:pPr>
        <w:autoSpaceDE w:val="0"/>
        <w:autoSpaceDN w:val="0"/>
        <w:adjustRightInd w:val="0"/>
        <w:spacing w:after="0" w:line="240" w:lineRule="auto"/>
        <w:jc w:val="both"/>
        <w:rPr>
          <w:rFonts w:ascii="Arial" w:hAnsi="Arial" w:cs="Arial"/>
          <w:b/>
          <w:bCs/>
          <w:sz w:val="24"/>
          <w:szCs w:val="24"/>
          <w:lang w:val="es-ES" w:eastAsia="es-AR"/>
        </w:rPr>
      </w:pPr>
      <w:r>
        <w:object w:dxaOrig="22688" w:dyaOrig="123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55pt;height:252pt" o:ole="">
            <v:imagedata r:id="rId13" o:title=""/>
          </v:shape>
          <o:OLEObject Type="Embed" ProgID="Visio.Drawing.11" ShapeID="_x0000_i1025" DrawAspect="Content" ObjectID="_1440532362" r:id="rId14"/>
        </w:object>
      </w:r>
    </w:p>
    <w:p w:rsidR="00D07D24" w:rsidRDefault="00D07D24" w:rsidP="00D07D24">
      <w:pPr>
        <w:autoSpaceDE w:val="0"/>
        <w:autoSpaceDN w:val="0"/>
        <w:adjustRightInd w:val="0"/>
        <w:spacing w:after="0" w:line="240" w:lineRule="auto"/>
        <w:ind w:left="720"/>
        <w:jc w:val="both"/>
        <w:rPr>
          <w:rFonts w:ascii="Arial" w:hAnsi="Arial" w:cs="Arial"/>
          <w:b/>
          <w:bCs/>
          <w:sz w:val="24"/>
          <w:szCs w:val="24"/>
          <w:lang w:val="es-ES" w:eastAsia="es-AR"/>
        </w:rPr>
      </w:pPr>
    </w:p>
    <w:p w:rsidR="002738EB" w:rsidRDefault="00D07D24" w:rsidP="00D07D24">
      <w:pPr>
        <w:numPr>
          <w:ilvl w:val="2"/>
          <w:numId w:val="32"/>
        </w:numPr>
        <w:autoSpaceDE w:val="0"/>
        <w:autoSpaceDN w:val="0"/>
        <w:adjustRightInd w:val="0"/>
        <w:spacing w:after="0" w:line="240" w:lineRule="auto"/>
        <w:jc w:val="both"/>
        <w:rPr>
          <w:rFonts w:ascii="Arial" w:hAnsi="Arial" w:cs="Arial"/>
          <w:b/>
          <w:bCs/>
          <w:sz w:val="24"/>
          <w:szCs w:val="24"/>
          <w:lang w:val="es-ES" w:eastAsia="es-AR"/>
        </w:rPr>
      </w:pPr>
      <w:r>
        <w:rPr>
          <w:rFonts w:ascii="Arial" w:hAnsi="Arial" w:cs="Arial"/>
          <w:b/>
          <w:bCs/>
          <w:sz w:val="24"/>
          <w:szCs w:val="24"/>
          <w:lang w:val="es-ES" w:eastAsia="es-AR"/>
        </w:rPr>
        <w:t>Organigrama La Campagnola SACI</w:t>
      </w:r>
    </w:p>
    <w:p w:rsidR="00ED76F5" w:rsidRDefault="00ED76F5" w:rsidP="00ED76F5">
      <w:pPr>
        <w:autoSpaceDE w:val="0"/>
        <w:autoSpaceDN w:val="0"/>
        <w:adjustRightInd w:val="0"/>
        <w:spacing w:after="0" w:line="240" w:lineRule="auto"/>
        <w:ind w:left="720"/>
        <w:jc w:val="both"/>
        <w:rPr>
          <w:rFonts w:ascii="Arial" w:hAnsi="Arial" w:cs="Arial"/>
          <w:b/>
          <w:bCs/>
          <w:sz w:val="24"/>
          <w:szCs w:val="24"/>
          <w:lang w:val="es-ES" w:eastAsia="es-AR"/>
        </w:rPr>
      </w:pPr>
    </w:p>
    <w:p w:rsidR="00556425" w:rsidRDefault="00ED76F5" w:rsidP="00556425">
      <w:pPr>
        <w:autoSpaceDE w:val="0"/>
        <w:autoSpaceDN w:val="0"/>
        <w:adjustRightInd w:val="0"/>
        <w:spacing w:after="0" w:line="240" w:lineRule="auto"/>
        <w:jc w:val="both"/>
        <w:rPr>
          <w:rFonts w:ascii="Arial" w:hAnsi="Arial" w:cs="Arial"/>
          <w:b/>
          <w:bCs/>
          <w:sz w:val="24"/>
          <w:szCs w:val="24"/>
          <w:lang w:val="es-ES" w:eastAsia="es-AR"/>
        </w:rPr>
      </w:pPr>
      <w:r>
        <w:object w:dxaOrig="18453" w:dyaOrig="11480">
          <v:shape id="_x0000_i1026" type="#_x0000_t75" style="width:475pt;height:295pt" o:ole="">
            <v:imagedata r:id="rId15" o:title=""/>
          </v:shape>
          <o:OLEObject Type="Embed" ProgID="Visio.Drawing.11" ShapeID="_x0000_i1026" DrawAspect="Content" ObjectID="_1440532363" r:id="rId16"/>
        </w:object>
      </w:r>
    </w:p>
    <w:p w:rsidR="00731E71" w:rsidRDefault="00731E71" w:rsidP="00C35A03">
      <w:pPr>
        <w:autoSpaceDE w:val="0"/>
        <w:autoSpaceDN w:val="0"/>
        <w:adjustRightInd w:val="0"/>
        <w:spacing w:after="0" w:line="240" w:lineRule="auto"/>
        <w:jc w:val="both"/>
        <w:rPr>
          <w:rFonts w:ascii="Arial" w:hAnsi="Arial" w:cs="Arial"/>
          <w:b/>
          <w:bCs/>
          <w:sz w:val="24"/>
          <w:szCs w:val="24"/>
          <w:lang w:val="es-ES" w:eastAsia="es-AR"/>
        </w:rPr>
      </w:pPr>
    </w:p>
    <w:p w:rsidR="00993DFA" w:rsidRDefault="00993DFA" w:rsidP="00C35A03">
      <w:pPr>
        <w:autoSpaceDE w:val="0"/>
        <w:autoSpaceDN w:val="0"/>
        <w:adjustRightInd w:val="0"/>
        <w:spacing w:after="0" w:line="240" w:lineRule="auto"/>
        <w:jc w:val="both"/>
        <w:rPr>
          <w:rFonts w:ascii="Arial" w:hAnsi="Arial" w:cs="Arial"/>
          <w:b/>
          <w:bCs/>
          <w:sz w:val="24"/>
          <w:szCs w:val="24"/>
          <w:lang w:val="es-ES" w:eastAsia="es-AR"/>
        </w:rPr>
      </w:pPr>
    </w:p>
    <w:p w:rsidR="002738EB" w:rsidRDefault="002738EB" w:rsidP="00AC6360">
      <w:pPr>
        <w:numPr>
          <w:ilvl w:val="1"/>
          <w:numId w:val="32"/>
        </w:numPr>
        <w:autoSpaceDE w:val="0"/>
        <w:autoSpaceDN w:val="0"/>
        <w:adjustRightInd w:val="0"/>
        <w:spacing w:after="0" w:line="240" w:lineRule="auto"/>
        <w:jc w:val="both"/>
        <w:rPr>
          <w:rFonts w:ascii="Arial" w:hAnsi="Arial" w:cs="Arial"/>
          <w:b/>
          <w:bCs/>
          <w:sz w:val="24"/>
          <w:szCs w:val="24"/>
          <w:lang w:val="es-ES" w:eastAsia="es-AR"/>
        </w:rPr>
      </w:pPr>
      <w:r>
        <w:rPr>
          <w:rFonts w:ascii="Arial" w:hAnsi="Arial" w:cs="Arial"/>
          <w:b/>
          <w:bCs/>
          <w:sz w:val="24"/>
          <w:szCs w:val="24"/>
          <w:lang w:val="es-ES" w:eastAsia="es-AR"/>
        </w:rPr>
        <w:lastRenderedPageBreak/>
        <w:t>Proceso Productivo</w:t>
      </w:r>
    </w:p>
    <w:p w:rsidR="002738EB" w:rsidRDefault="002738EB" w:rsidP="00C35A03">
      <w:pPr>
        <w:autoSpaceDE w:val="0"/>
        <w:autoSpaceDN w:val="0"/>
        <w:adjustRightInd w:val="0"/>
        <w:spacing w:after="0" w:line="240" w:lineRule="auto"/>
        <w:jc w:val="both"/>
        <w:rPr>
          <w:rFonts w:ascii="Arial" w:hAnsi="Arial" w:cs="Arial"/>
          <w:b/>
          <w:bCs/>
          <w:sz w:val="24"/>
          <w:szCs w:val="24"/>
          <w:lang w:val="es-ES" w:eastAsia="es-AR"/>
        </w:rPr>
      </w:pPr>
    </w:p>
    <w:p w:rsidR="002738EB" w:rsidRDefault="002738EB" w:rsidP="00F53B1E">
      <w:pPr>
        <w:autoSpaceDE w:val="0"/>
        <w:autoSpaceDN w:val="0"/>
        <w:adjustRightInd w:val="0"/>
        <w:spacing w:after="0" w:line="240" w:lineRule="auto"/>
        <w:jc w:val="center"/>
        <w:rPr>
          <w:rFonts w:ascii="Arial" w:hAnsi="Arial" w:cs="Arial"/>
          <w:b/>
          <w:bCs/>
          <w:sz w:val="24"/>
          <w:szCs w:val="24"/>
          <w:lang w:val="es-ES" w:eastAsia="es-AR"/>
        </w:rPr>
      </w:pPr>
      <w:r>
        <w:object w:dxaOrig="10372" w:dyaOrig="13667">
          <v:shape id="_x0000_i1027" type="#_x0000_t75" style="width:475pt;height:619pt" o:ole="">
            <v:imagedata r:id="rId17" o:title=""/>
          </v:shape>
          <o:OLEObject Type="Embed" ProgID="Visio.Drawing.11" ShapeID="_x0000_i1027" DrawAspect="Content" ObjectID="_1440532364" r:id="rId18"/>
        </w:object>
      </w:r>
    </w:p>
    <w:p w:rsidR="002738EB" w:rsidRDefault="002738EB" w:rsidP="00C35A03">
      <w:pPr>
        <w:autoSpaceDE w:val="0"/>
        <w:autoSpaceDN w:val="0"/>
        <w:adjustRightInd w:val="0"/>
        <w:spacing w:after="0" w:line="240" w:lineRule="auto"/>
        <w:jc w:val="both"/>
        <w:rPr>
          <w:rFonts w:ascii="Arial" w:hAnsi="Arial" w:cs="Arial"/>
          <w:b/>
          <w:bCs/>
          <w:sz w:val="24"/>
          <w:szCs w:val="24"/>
          <w:lang w:val="es-ES" w:eastAsia="es-AR"/>
        </w:rPr>
      </w:pPr>
    </w:p>
    <w:p w:rsidR="00993DFA" w:rsidRDefault="00993DFA" w:rsidP="00C35A03">
      <w:pPr>
        <w:autoSpaceDE w:val="0"/>
        <w:autoSpaceDN w:val="0"/>
        <w:adjustRightInd w:val="0"/>
        <w:spacing w:after="0" w:line="240" w:lineRule="auto"/>
        <w:jc w:val="both"/>
        <w:rPr>
          <w:rFonts w:ascii="Arial" w:hAnsi="Arial" w:cs="Arial"/>
          <w:b/>
          <w:bCs/>
          <w:sz w:val="24"/>
          <w:szCs w:val="24"/>
          <w:lang w:val="es-ES" w:eastAsia="es-AR"/>
        </w:rPr>
      </w:pPr>
    </w:p>
    <w:p w:rsidR="002738EB" w:rsidRDefault="002738EB" w:rsidP="00AC6360">
      <w:pPr>
        <w:numPr>
          <w:ilvl w:val="1"/>
          <w:numId w:val="32"/>
        </w:numPr>
        <w:autoSpaceDE w:val="0"/>
        <w:autoSpaceDN w:val="0"/>
        <w:adjustRightInd w:val="0"/>
        <w:spacing w:after="0" w:line="240" w:lineRule="auto"/>
        <w:jc w:val="both"/>
        <w:rPr>
          <w:rFonts w:ascii="Arial" w:hAnsi="Arial" w:cs="Arial"/>
          <w:b/>
          <w:bCs/>
          <w:sz w:val="24"/>
          <w:szCs w:val="24"/>
          <w:lang w:val="es-ES" w:eastAsia="es-AR"/>
        </w:rPr>
      </w:pPr>
      <w:r>
        <w:rPr>
          <w:rFonts w:ascii="Arial" w:hAnsi="Arial" w:cs="Arial"/>
          <w:b/>
          <w:bCs/>
          <w:sz w:val="24"/>
          <w:szCs w:val="24"/>
          <w:lang w:val="es-ES" w:eastAsia="es-AR"/>
        </w:rPr>
        <w:lastRenderedPageBreak/>
        <w:t>Variedad de Productos</w:t>
      </w:r>
    </w:p>
    <w:p w:rsidR="002738EB" w:rsidRDefault="002738EB" w:rsidP="00C35A03">
      <w:pPr>
        <w:autoSpaceDE w:val="0"/>
        <w:autoSpaceDN w:val="0"/>
        <w:adjustRightInd w:val="0"/>
        <w:spacing w:after="0" w:line="240" w:lineRule="auto"/>
        <w:jc w:val="both"/>
        <w:rPr>
          <w:rFonts w:ascii="Arial" w:hAnsi="Arial" w:cs="Arial"/>
          <w:bCs/>
          <w:sz w:val="24"/>
          <w:szCs w:val="24"/>
          <w:lang w:val="es-ES" w:eastAsia="es-AR"/>
        </w:rPr>
      </w:pPr>
    </w:p>
    <w:p w:rsidR="002738EB" w:rsidRDefault="002738EB" w:rsidP="00C35A03">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bCs/>
          <w:sz w:val="24"/>
          <w:szCs w:val="24"/>
          <w:lang w:val="es-ES" w:eastAsia="es-AR"/>
        </w:rPr>
        <w:t>La variedad de productos producidos en la planta La Campagnola SACI San Rafael se detalla a continuación:</w:t>
      </w:r>
    </w:p>
    <w:p w:rsidR="002738EB" w:rsidRDefault="002738EB" w:rsidP="00C35A03">
      <w:pPr>
        <w:autoSpaceDE w:val="0"/>
        <w:autoSpaceDN w:val="0"/>
        <w:adjustRightInd w:val="0"/>
        <w:spacing w:after="0" w:line="240" w:lineRule="auto"/>
        <w:jc w:val="both"/>
        <w:rPr>
          <w:rFonts w:ascii="Arial" w:hAnsi="Arial" w:cs="Arial"/>
          <w:bCs/>
          <w:sz w:val="24"/>
          <w:szCs w:val="24"/>
          <w:lang w:val="es-ES" w:eastAsia="es-AR"/>
        </w:rPr>
      </w:pPr>
    </w:p>
    <w:p w:rsidR="002738EB" w:rsidRPr="00796DEE" w:rsidRDefault="002738EB" w:rsidP="009A71CF">
      <w:pPr>
        <w:pStyle w:val="Prrafodelista1"/>
        <w:numPr>
          <w:ilvl w:val="0"/>
          <w:numId w:val="18"/>
        </w:numPr>
        <w:autoSpaceDE w:val="0"/>
        <w:autoSpaceDN w:val="0"/>
        <w:adjustRightInd w:val="0"/>
        <w:jc w:val="both"/>
        <w:rPr>
          <w:rFonts w:ascii="Arial" w:hAnsi="Arial" w:cs="Arial"/>
          <w:bCs/>
          <w:szCs w:val="24"/>
          <w:lang w:val="es-ES" w:eastAsia="es-AR"/>
        </w:rPr>
      </w:pPr>
      <w:r w:rsidRPr="00796DEE">
        <w:rPr>
          <w:rFonts w:ascii="Arial" w:hAnsi="Arial" w:cs="Arial"/>
          <w:bCs/>
          <w:szCs w:val="24"/>
          <w:lang w:val="es-ES" w:eastAsia="es-AR"/>
        </w:rPr>
        <w:t>Pulpa Tamizada Concentrada de Ciruela</w:t>
      </w:r>
    </w:p>
    <w:p w:rsidR="002738EB" w:rsidRPr="00796DEE" w:rsidRDefault="002738EB" w:rsidP="009A71CF">
      <w:pPr>
        <w:pStyle w:val="Prrafodelista1"/>
        <w:numPr>
          <w:ilvl w:val="0"/>
          <w:numId w:val="18"/>
        </w:numPr>
        <w:autoSpaceDE w:val="0"/>
        <w:autoSpaceDN w:val="0"/>
        <w:adjustRightInd w:val="0"/>
        <w:jc w:val="both"/>
        <w:rPr>
          <w:rFonts w:ascii="Arial" w:hAnsi="Arial" w:cs="Arial"/>
          <w:bCs/>
          <w:szCs w:val="24"/>
          <w:lang w:val="es-ES" w:eastAsia="es-AR"/>
        </w:rPr>
      </w:pPr>
      <w:r w:rsidRPr="00796DEE">
        <w:rPr>
          <w:rFonts w:ascii="Arial" w:hAnsi="Arial" w:cs="Arial"/>
          <w:bCs/>
          <w:szCs w:val="24"/>
          <w:lang w:val="es-ES" w:eastAsia="es-AR"/>
        </w:rPr>
        <w:t>Pulpa Tamizada Concentrada de Durazno</w:t>
      </w:r>
    </w:p>
    <w:p w:rsidR="002738EB" w:rsidRPr="00796DEE" w:rsidRDefault="002738EB" w:rsidP="009A71CF">
      <w:pPr>
        <w:pStyle w:val="Prrafodelista1"/>
        <w:numPr>
          <w:ilvl w:val="0"/>
          <w:numId w:val="18"/>
        </w:numPr>
        <w:autoSpaceDE w:val="0"/>
        <w:autoSpaceDN w:val="0"/>
        <w:adjustRightInd w:val="0"/>
        <w:jc w:val="both"/>
        <w:rPr>
          <w:rFonts w:ascii="Arial" w:hAnsi="Arial" w:cs="Arial"/>
          <w:bCs/>
          <w:szCs w:val="24"/>
          <w:lang w:val="es-ES" w:eastAsia="es-AR"/>
        </w:rPr>
      </w:pPr>
      <w:r w:rsidRPr="00796DEE">
        <w:rPr>
          <w:rFonts w:ascii="Arial" w:hAnsi="Arial" w:cs="Arial"/>
          <w:bCs/>
          <w:szCs w:val="24"/>
          <w:lang w:val="es-ES" w:eastAsia="es-AR"/>
        </w:rPr>
        <w:t>Pulpa Tamizada Concentrada de Pera</w:t>
      </w:r>
    </w:p>
    <w:p w:rsidR="002738EB" w:rsidRPr="00796DEE" w:rsidRDefault="002738EB" w:rsidP="009A71CF">
      <w:pPr>
        <w:pStyle w:val="Prrafodelista1"/>
        <w:numPr>
          <w:ilvl w:val="0"/>
          <w:numId w:val="18"/>
        </w:numPr>
        <w:autoSpaceDE w:val="0"/>
        <w:autoSpaceDN w:val="0"/>
        <w:adjustRightInd w:val="0"/>
        <w:jc w:val="both"/>
        <w:rPr>
          <w:rFonts w:ascii="Arial" w:hAnsi="Arial" w:cs="Arial"/>
          <w:bCs/>
          <w:szCs w:val="24"/>
          <w:lang w:val="es-ES" w:eastAsia="es-AR"/>
        </w:rPr>
      </w:pPr>
      <w:r w:rsidRPr="00796DEE">
        <w:rPr>
          <w:rFonts w:ascii="Arial" w:hAnsi="Arial" w:cs="Arial"/>
          <w:bCs/>
          <w:szCs w:val="24"/>
          <w:lang w:val="es-ES" w:eastAsia="es-AR"/>
        </w:rPr>
        <w:t>Pulpa de Zanahoria</w:t>
      </w:r>
    </w:p>
    <w:p w:rsidR="002738EB" w:rsidRPr="00796DEE" w:rsidRDefault="002738EB" w:rsidP="009A71CF">
      <w:pPr>
        <w:pStyle w:val="Prrafodelista1"/>
        <w:numPr>
          <w:ilvl w:val="0"/>
          <w:numId w:val="18"/>
        </w:numPr>
        <w:autoSpaceDE w:val="0"/>
        <w:autoSpaceDN w:val="0"/>
        <w:adjustRightInd w:val="0"/>
        <w:jc w:val="both"/>
        <w:rPr>
          <w:rFonts w:ascii="Arial" w:hAnsi="Arial" w:cs="Arial"/>
          <w:bCs/>
          <w:szCs w:val="24"/>
          <w:lang w:val="es-ES" w:eastAsia="es-AR"/>
        </w:rPr>
      </w:pPr>
      <w:r w:rsidRPr="00796DEE">
        <w:rPr>
          <w:rFonts w:ascii="Arial" w:hAnsi="Arial" w:cs="Arial"/>
          <w:bCs/>
          <w:szCs w:val="24"/>
          <w:lang w:val="es-ES" w:eastAsia="es-AR"/>
        </w:rPr>
        <w:t>Jugo de Membrillo Concentrado</w:t>
      </w:r>
    </w:p>
    <w:p w:rsidR="002738EB" w:rsidRPr="00796DEE" w:rsidRDefault="002738EB" w:rsidP="009A71CF">
      <w:pPr>
        <w:pStyle w:val="Prrafodelista1"/>
        <w:numPr>
          <w:ilvl w:val="0"/>
          <w:numId w:val="18"/>
        </w:numPr>
        <w:autoSpaceDE w:val="0"/>
        <w:autoSpaceDN w:val="0"/>
        <w:adjustRightInd w:val="0"/>
        <w:jc w:val="both"/>
        <w:rPr>
          <w:rFonts w:ascii="Arial" w:hAnsi="Arial" w:cs="Arial"/>
          <w:bCs/>
          <w:szCs w:val="24"/>
          <w:lang w:val="es-ES" w:eastAsia="es-AR"/>
        </w:rPr>
      </w:pPr>
      <w:r w:rsidRPr="00796DEE">
        <w:rPr>
          <w:rFonts w:ascii="Arial" w:hAnsi="Arial" w:cs="Arial"/>
          <w:bCs/>
          <w:szCs w:val="24"/>
          <w:lang w:val="es-ES" w:eastAsia="es-AR"/>
        </w:rPr>
        <w:t>Pulpa de Membrillo Sulfitada</w:t>
      </w:r>
    </w:p>
    <w:p w:rsidR="002738EB" w:rsidRPr="00796DEE" w:rsidRDefault="002738EB" w:rsidP="009A71CF">
      <w:pPr>
        <w:pStyle w:val="Prrafodelista1"/>
        <w:numPr>
          <w:ilvl w:val="0"/>
          <w:numId w:val="18"/>
        </w:numPr>
        <w:autoSpaceDE w:val="0"/>
        <w:autoSpaceDN w:val="0"/>
        <w:adjustRightInd w:val="0"/>
        <w:jc w:val="both"/>
        <w:rPr>
          <w:rFonts w:ascii="Arial" w:hAnsi="Arial" w:cs="Arial"/>
          <w:bCs/>
          <w:szCs w:val="24"/>
          <w:lang w:val="es-ES" w:eastAsia="es-AR"/>
        </w:rPr>
      </w:pPr>
      <w:r w:rsidRPr="00796DEE">
        <w:rPr>
          <w:rFonts w:ascii="Arial" w:hAnsi="Arial" w:cs="Arial"/>
          <w:bCs/>
          <w:szCs w:val="24"/>
          <w:lang w:val="es-ES" w:eastAsia="es-AR"/>
        </w:rPr>
        <w:t>Filet de Naranja</w:t>
      </w:r>
    </w:p>
    <w:p w:rsidR="002738EB" w:rsidRPr="000E1F90" w:rsidRDefault="002738EB" w:rsidP="00C35A03">
      <w:pPr>
        <w:autoSpaceDE w:val="0"/>
        <w:autoSpaceDN w:val="0"/>
        <w:adjustRightInd w:val="0"/>
        <w:spacing w:after="0" w:line="240" w:lineRule="auto"/>
        <w:jc w:val="both"/>
        <w:rPr>
          <w:rFonts w:ascii="Arial" w:hAnsi="Arial" w:cs="Arial"/>
          <w:bCs/>
          <w:sz w:val="24"/>
          <w:szCs w:val="24"/>
          <w:lang w:val="es-ES" w:eastAsia="es-AR"/>
        </w:rPr>
      </w:pPr>
    </w:p>
    <w:p w:rsidR="002738EB" w:rsidRDefault="002738EB" w:rsidP="00C35A03">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738EB" w:rsidP="00C35A03">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F4FF1" w:rsidP="00F70E15">
      <w:pPr>
        <w:numPr>
          <w:ilvl w:val="0"/>
          <w:numId w:val="32"/>
        </w:numPr>
        <w:autoSpaceDE w:val="0"/>
        <w:autoSpaceDN w:val="0"/>
        <w:adjustRightInd w:val="0"/>
        <w:spacing w:after="0" w:line="240" w:lineRule="auto"/>
        <w:jc w:val="both"/>
        <w:rPr>
          <w:rFonts w:ascii="Arial" w:hAnsi="Arial" w:cs="Arial"/>
          <w:b/>
          <w:bCs/>
          <w:sz w:val="24"/>
          <w:szCs w:val="24"/>
          <w:u w:val="single"/>
          <w:lang w:val="es-ES" w:eastAsia="es-AR"/>
        </w:rPr>
      </w:pPr>
      <w:r>
        <w:rPr>
          <w:rFonts w:ascii="Arial" w:hAnsi="Arial" w:cs="Arial"/>
          <w:b/>
          <w:bCs/>
          <w:sz w:val="24"/>
          <w:szCs w:val="24"/>
          <w:u w:val="single"/>
          <w:lang w:val="es-ES" w:eastAsia="es-AR"/>
        </w:rPr>
        <w:t xml:space="preserve"> </w:t>
      </w:r>
      <w:r w:rsidR="00FE66C1">
        <w:rPr>
          <w:rFonts w:ascii="Arial" w:hAnsi="Arial" w:cs="Arial"/>
          <w:b/>
          <w:bCs/>
          <w:sz w:val="24"/>
          <w:szCs w:val="24"/>
          <w:u w:val="single"/>
          <w:lang w:val="es-ES" w:eastAsia="es-AR"/>
        </w:rPr>
        <w:t xml:space="preserve"> </w:t>
      </w:r>
      <w:r w:rsidR="002738EB">
        <w:rPr>
          <w:rFonts w:ascii="Arial" w:hAnsi="Arial" w:cs="Arial"/>
          <w:b/>
          <w:bCs/>
          <w:sz w:val="24"/>
          <w:szCs w:val="24"/>
          <w:u w:val="single"/>
          <w:lang w:val="es-ES" w:eastAsia="es-AR"/>
        </w:rPr>
        <w:t>INTRODUCCI</w:t>
      </w:r>
      <w:r w:rsidR="00235AD9">
        <w:rPr>
          <w:rFonts w:ascii="Arial" w:hAnsi="Arial" w:cs="Arial"/>
          <w:b/>
          <w:bCs/>
          <w:sz w:val="24"/>
          <w:szCs w:val="24"/>
          <w:u w:val="single"/>
          <w:lang w:val="es-ES" w:eastAsia="es-AR"/>
        </w:rPr>
        <w:t>Ó</w:t>
      </w:r>
      <w:r w:rsidR="002738EB">
        <w:rPr>
          <w:rFonts w:ascii="Arial" w:hAnsi="Arial" w:cs="Arial"/>
          <w:b/>
          <w:bCs/>
          <w:sz w:val="24"/>
          <w:szCs w:val="24"/>
          <w:u w:val="single"/>
          <w:lang w:val="es-ES" w:eastAsia="es-AR"/>
        </w:rPr>
        <w:t>N A LA EMPRESA</w:t>
      </w:r>
    </w:p>
    <w:p w:rsidR="002738EB" w:rsidRDefault="002738EB" w:rsidP="00F70E15">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bCs/>
          <w:sz w:val="24"/>
          <w:szCs w:val="24"/>
          <w:lang w:val="es-ES" w:eastAsia="es-AR"/>
        </w:rPr>
        <w:t>El primer contacto con la empresa se produjo a través de un comunicado en la página web de la Universidad Tecnológica Nacional- Regional San Rafael, donde se anunciaba la solicitud de un estudiante avanzado de la carrera Ingeniería Electromecánica para llevar a cabo una serie de tareas:</w:t>
      </w: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C67F2E" w:rsidRDefault="002738EB" w:rsidP="00F70E15">
      <w:pPr>
        <w:pStyle w:val="Prrafodelista1"/>
        <w:numPr>
          <w:ilvl w:val="0"/>
          <w:numId w:val="19"/>
        </w:numPr>
        <w:autoSpaceDE w:val="0"/>
        <w:autoSpaceDN w:val="0"/>
        <w:adjustRightInd w:val="0"/>
        <w:jc w:val="both"/>
        <w:rPr>
          <w:rFonts w:ascii="Arial" w:hAnsi="Arial" w:cs="Arial"/>
          <w:bCs/>
          <w:szCs w:val="24"/>
          <w:lang w:val="es-ES" w:eastAsia="es-AR"/>
        </w:rPr>
      </w:pPr>
      <w:r w:rsidRPr="00C67F2E">
        <w:rPr>
          <w:rFonts w:ascii="Arial" w:hAnsi="Arial" w:cs="Arial"/>
          <w:bCs/>
          <w:szCs w:val="24"/>
          <w:lang w:val="es-ES" w:eastAsia="es-AR"/>
        </w:rPr>
        <w:t>Medición del consumo de energía de los equipos.</w:t>
      </w:r>
    </w:p>
    <w:p w:rsidR="002738EB" w:rsidRPr="00C67F2E" w:rsidRDefault="002738EB" w:rsidP="00F70E15">
      <w:pPr>
        <w:pStyle w:val="Prrafodelista1"/>
        <w:numPr>
          <w:ilvl w:val="0"/>
          <w:numId w:val="19"/>
        </w:numPr>
        <w:autoSpaceDE w:val="0"/>
        <w:autoSpaceDN w:val="0"/>
        <w:adjustRightInd w:val="0"/>
        <w:jc w:val="both"/>
        <w:rPr>
          <w:rFonts w:ascii="Arial" w:hAnsi="Arial" w:cs="Arial"/>
          <w:bCs/>
          <w:szCs w:val="24"/>
          <w:lang w:val="es-ES" w:eastAsia="es-AR"/>
        </w:rPr>
      </w:pPr>
      <w:r w:rsidRPr="00C67F2E">
        <w:rPr>
          <w:rFonts w:ascii="Arial" w:hAnsi="Arial" w:cs="Arial"/>
          <w:bCs/>
          <w:szCs w:val="24"/>
          <w:lang w:val="es-ES" w:eastAsia="es-AR"/>
        </w:rPr>
        <w:t>Gestión del sistema informático de mantenimiento.</w:t>
      </w:r>
    </w:p>
    <w:p w:rsidR="002738EB" w:rsidRPr="00C67F2E" w:rsidRDefault="002738EB" w:rsidP="00F70E15">
      <w:pPr>
        <w:pStyle w:val="Prrafodelista1"/>
        <w:numPr>
          <w:ilvl w:val="0"/>
          <w:numId w:val="19"/>
        </w:numPr>
        <w:autoSpaceDE w:val="0"/>
        <w:autoSpaceDN w:val="0"/>
        <w:adjustRightInd w:val="0"/>
        <w:jc w:val="both"/>
        <w:rPr>
          <w:rFonts w:ascii="Arial" w:hAnsi="Arial" w:cs="Arial"/>
          <w:bCs/>
          <w:szCs w:val="24"/>
          <w:lang w:val="es-ES" w:eastAsia="es-AR"/>
        </w:rPr>
      </w:pPr>
      <w:r w:rsidRPr="00C67F2E">
        <w:rPr>
          <w:rFonts w:ascii="Arial" w:hAnsi="Arial" w:cs="Arial"/>
          <w:bCs/>
          <w:szCs w:val="24"/>
          <w:lang w:val="es-ES" w:eastAsia="es-AR"/>
        </w:rPr>
        <w:t>Aplicación de la metodología de mejora para la resolución de fallos.</w:t>
      </w:r>
    </w:p>
    <w:p w:rsidR="002738EB" w:rsidRDefault="002738EB" w:rsidP="00F70E15">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bCs/>
          <w:sz w:val="24"/>
          <w:szCs w:val="24"/>
          <w:lang w:val="es-ES" w:eastAsia="es-AR"/>
        </w:rPr>
        <w:t>Mediante una página de empleos accedí a postularme en el puesto.</w:t>
      </w: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bCs/>
          <w:sz w:val="24"/>
          <w:szCs w:val="24"/>
          <w:lang w:val="es-ES" w:eastAsia="es-AR"/>
        </w:rPr>
        <w:t>Al cabo de un par de meses recibí un llamado para realizar una entrevista sobre el trabajo.</w:t>
      </w: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bCs/>
          <w:sz w:val="24"/>
          <w:szCs w:val="24"/>
          <w:lang w:val="es-ES" w:eastAsia="es-AR"/>
        </w:rPr>
        <w:t>Y en última instancia me comunicaron que había quedado seleccionada para el empleo.</w:t>
      </w:r>
    </w:p>
    <w:p w:rsidR="002738EB" w:rsidRPr="0090221A" w:rsidRDefault="002738EB"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bCs/>
          <w:sz w:val="24"/>
          <w:szCs w:val="24"/>
          <w:lang w:val="es-ES" w:eastAsia="es-AR"/>
        </w:rPr>
        <w:t>Luego de una serie de trámites con la oficina de recursos humanos comencé a trabajar en la planta.</w:t>
      </w:r>
    </w:p>
    <w:p w:rsidR="002738EB" w:rsidRPr="0090221A"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2F4FF1" w:rsidRDefault="002738EB" w:rsidP="00F70E15">
      <w:pPr>
        <w:numPr>
          <w:ilvl w:val="0"/>
          <w:numId w:val="32"/>
        </w:numPr>
        <w:autoSpaceDE w:val="0"/>
        <w:autoSpaceDN w:val="0"/>
        <w:adjustRightInd w:val="0"/>
        <w:spacing w:after="0" w:line="240" w:lineRule="auto"/>
        <w:jc w:val="both"/>
        <w:rPr>
          <w:rFonts w:ascii="Arial" w:hAnsi="Arial" w:cs="Arial"/>
          <w:b/>
          <w:bCs/>
          <w:sz w:val="24"/>
          <w:szCs w:val="24"/>
          <w:u w:val="single"/>
          <w:lang w:val="es-ES" w:eastAsia="es-AR"/>
        </w:rPr>
      </w:pPr>
      <w:r w:rsidRPr="002F4FF1">
        <w:rPr>
          <w:rFonts w:ascii="Arial" w:hAnsi="Arial" w:cs="Arial"/>
          <w:b/>
          <w:bCs/>
          <w:sz w:val="24"/>
          <w:szCs w:val="24"/>
          <w:u w:val="single"/>
          <w:lang w:val="es-ES" w:eastAsia="es-AR"/>
        </w:rPr>
        <w:t>PRIMER DIA DE TRABAJO</w:t>
      </w:r>
    </w:p>
    <w:p w:rsidR="002738EB" w:rsidRPr="002F4FF1" w:rsidRDefault="002738EB" w:rsidP="00F70E15">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bCs/>
          <w:sz w:val="24"/>
          <w:szCs w:val="24"/>
          <w:lang w:val="es-ES" w:eastAsia="es-AR"/>
        </w:rPr>
        <w:t xml:space="preserve">Durante mi primer día de trabajo realice un recorrido por la planta a cargo del responsable de Maphi </w:t>
      </w:r>
      <w:r w:rsidRPr="00747DD0">
        <w:rPr>
          <w:rFonts w:ascii="Arial" w:hAnsi="Arial" w:cs="Arial"/>
          <w:bCs/>
          <w:sz w:val="24"/>
          <w:szCs w:val="24"/>
          <w:lang w:val="es-ES" w:eastAsia="es-AR"/>
        </w:rPr>
        <w:t>(Medio Ambiente, Higiene y Protección Industrial)</w:t>
      </w:r>
      <w:r>
        <w:rPr>
          <w:rFonts w:ascii="Arial" w:hAnsi="Arial" w:cs="Arial"/>
          <w:bCs/>
          <w:sz w:val="24"/>
          <w:szCs w:val="24"/>
          <w:lang w:val="es-ES" w:eastAsia="es-AR"/>
        </w:rPr>
        <w:t xml:space="preserve"> del establecimiento, donde recibí una introducción del proceso productivo</w:t>
      </w:r>
      <w:r w:rsidR="00D642C0">
        <w:rPr>
          <w:rFonts w:ascii="Arial" w:hAnsi="Arial" w:cs="Arial"/>
          <w:bCs/>
          <w:sz w:val="24"/>
          <w:szCs w:val="24"/>
          <w:lang w:val="es-ES" w:eastAsia="es-AR"/>
        </w:rPr>
        <w:t xml:space="preserve"> </w:t>
      </w:r>
      <w:r>
        <w:rPr>
          <w:rFonts w:ascii="Arial" w:hAnsi="Arial" w:cs="Arial"/>
          <w:bCs/>
          <w:sz w:val="24"/>
          <w:szCs w:val="24"/>
          <w:lang w:val="es-ES" w:eastAsia="es-AR"/>
        </w:rPr>
        <w:t>de esta industria así como también la señalización de algunas grandes fuentes de consumo de energía.</w:t>
      </w: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bCs/>
          <w:sz w:val="24"/>
          <w:szCs w:val="24"/>
          <w:lang w:val="es-ES" w:eastAsia="es-AR"/>
        </w:rPr>
        <w:t xml:space="preserve">Más tarde fui trasladada al sector mantenimiento, donde un técnico electricista me </w:t>
      </w:r>
      <w:r w:rsidR="00D642C0">
        <w:rPr>
          <w:rFonts w:ascii="Arial" w:hAnsi="Arial" w:cs="Arial"/>
          <w:bCs/>
          <w:sz w:val="24"/>
          <w:szCs w:val="24"/>
          <w:lang w:val="es-ES" w:eastAsia="es-AR"/>
        </w:rPr>
        <w:t>llevó</w:t>
      </w:r>
      <w:r>
        <w:rPr>
          <w:rFonts w:ascii="Arial" w:hAnsi="Arial" w:cs="Arial"/>
          <w:bCs/>
          <w:sz w:val="24"/>
          <w:szCs w:val="24"/>
          <w:lang w:val="es-ES" w:eastAsia="es-AR"/>
        </w:rPr>
        <w:t xml:space="preserve"> a realizar un nuevo recorrido de la planta especificando las conexiones eléctricas de la instalación.</w:t>
      </w:r>
    </w:p>
    <w:p w:rsidR="002738EB" w:rsidRPr="00747DD0" w:rsidRDefault="002738EB" w:rsidP="00F70E15">
      <w:pPr>
        <w:autoSpaceDE w:val="0"/>
        <w:autoSpaceDN w:val="0"/>
        <w:adjustRightInd w:val="0"/>
        <w:spacing w:after="0" w:line="240" w:lineRule="auto"/>
        <w:jc w:val="both"/>
        <w:rPr>
          <w:rFonts w:ascii="Arial" w:hAnsi="Arial" w:cs="Arial"/>
          <w:b/>
          <w:bCs/>
          <w:sz w:val="24"/>
          <w:szCs w:val="24"/>
          <w:u w:val="single"/>
          <w:lang w:val="es-ES" w:eastAsia="es-AR"/>
        </w:rPr>
      </w:pPr>
      <w:r>
        <w:rPr>
          <w:rFonts w:ascii="Arial" w:hAnsi="Arial" w:cs="Arial"/>
          <w:bCs/>
          <w:sz w:val="24"/>
          <w:szCs w:val="24"/>
          <w:lang w:val="es-ES" w:eastAsia="es-AR"/>
        </w:rPr>
        <w:t xml:space="preserve">Al retornar a la oficina de mantenimiento me dieron a conocer el programa de eficiencia energética con el que contaban y el que se estaba llevando a cabo en Arroyito, </w:t>
      </w:r>
      <w:r w:rsidR="00D642C0" w:rsidRPr="00D642C0">
        <w:rPr>
          <w:rFonts w:ascii="Arial" w:hAnsi="Arial" w:cs="Arial"/>
          <w:bCs/>
          <w:sz w:val="24"/>
          <w:szCs w:val="24"/>
          <w:lang w:val="es-ES" w:eastAsia="es-AR"/>
        </w:rPr>
        <w:t>Córdoba</w:t>
      </w:r>
      <w:r w:rsidRPr="00D642C0">
        <w:rPr>
          <w:rFonts w:ascii="Arial" w:hAnsi="Arial" w:cs="Arial"/>
          <w:bCs/>
          <w:sz w:val="24"/>
          <w:szCs w:val="24"/>
          <w:lang w:val="es-ES" w:eastAsia="es-AR"/>
        </w:rPr>
        <w:t xml:space="preserve"> </w:t>
      </w:r>
      <w:r>
        <w:rPr>
          <w:rFonts w:ascii="Arial" w:hAnsi="Arial" w:cs="Arial"/>
          <w:bCs/>
          <w:sz w:val="24"/>
          <w:szCs w:val="24"/>
          <w:lang w:val="es-ES" w:eastAsia="es-AR"/>
        </w:rPr>
        <w:t>para ponerlo en funcionamiento en la planta de San Rafael.</w:t>
      </w:r>
    </w:p>
    <w:p w:rsidR="002738EB" w:rsidRDefault="002738EB" w:rsidP="00F70E15">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738EB" w:rsidP="00F70E15">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738EB" w:rsidP="00F70E15">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2738EB" w:rsidP="00F70E15">
      <w:pPr>
        <w:autoSpaceDE w:val="0"/>
        <w:autoSpaceDN w:val="0"/>
        <w:adjustRightInd w:val="0"/>
        <w:spacing w:after="0" w:line="240" w:lineRule="auto"/>
        <w:jc w:val="both"/>
        <w:rPr>
          <w:rFonts w:ascii="Arial" w:hAnsi="Arial" w:cs="Arial"/>
          <w:b/>
          <w:bCs/>
          <w:sz w:val="24"/>
          <w:szCs w:val="24"/>
          <w:u w:val="single"/>
          <w:lang w:val="es-ES" w:eastAsia="es-AR"/>
        </w:rPr>
      </w:pPr>
    </w:p>
    <w:p w:rsidR="002738EB" w:rsidRDefault="00FE66C1" w:rsidP="00F70E15">
      <w:pPr>
        <w:numPr>
          <w:ilvl w:val="0"/>
          <w:numId w:val="32"/>
        </w:numPr>
        <w:autoSpaceDE w:val="0"/>
        <w:autoSpaceDN w:val="0"/>
        <w:adjustRightInd w:val="0"/>
        <w:spacing w:after="0" w:line="240" w:lineRule="auto"/>
        <w:jc w:val="both"/>
        <w:rPr>
          <w:rFonts w:ascii="Arial" w:hAnsi="Arial" w:cs="Arial"/>
          <w:b/>
          <w:bCs/>
          <w:sz w:val="24"/>
          <w:szCs w:val="24"/>
          <w:u w:val="single"/>
          <w:lang w:val="es-ES" w:eastAsia="es-AR"/>
        </w:rPr>
      </w:pPr>
      <w:r>
        <w:rPr>
          <w:rFonts w:ascii="Arial" w:hAnsi="Arial" w:cs="Arial"/>
          <w:b/>
          <w:bCs/>
          <w:sz w:val="24"/>
          <w:szCs w:val="24"/>
          <w:u w:val="single"/>
          <w:lang w:val="es-ES" w:eastAsia="es-AR"/>
        </w:rPr>
        <w:lastRenderedPageBreak/>
        <w:t xml:space="preserve"> </w:t>
      </w:r>
      <w:r w:rsidR="002738EB">
        <w:rPr>
          <w:rFonts w:ascii="Arial" w:hAnsi="Arial" w:cs="Arial"/>
          <w:b/>
          <w:bCs/>
          <w:sz w:val="24"/>
          <w:szCs w:val="24"/>
          <w:u w:val="single"/>
          <w:lang w:val="es-ES" w:eastAsia="es-AR"/>
        </w:rPr>
        <w:t xml:space="preserve">CONTENIDO DE LA </w:t>
      </w:r>
      <w:r w:rsidR="002738EB" w:rsidRPr="00235AD9">
        <w:rPr>
          <w:rFonts w:ascii="Arial" w:hAnsi="Arial" w:cs="Arial"/>
          <w:b/>
          <w:bCs/>
          <w:sz w:val="24"/>
          <w:szCs w:val="24"/>
          <w:u w:val="single"/>
          <w:lang w:val="es-ES" w:eastAsia="es-AR"/>
        </w:rPr>
        <w:t>PR</w:t>
      </w:r>
      <w:r w:rsidR="00235AD9" w:rsidRPr="00235AD9">
        <w:rPr>
          <w:rFonts w:ascii="Arial" w:hAnsi="Arial" w:cs="Arial"/>
          <w:b/>
          <w:bCs/>
          <w:sz w:val="24"/>
          <w:szCs w:val="24"/>
          <w:u w:val="single"/>
          <w:lang w:val="es-ES" w:eastAsia="es-AR"/>
        </w:rPr>
        <w:t>Á</w:t>
      </w:r>
      <w:r w:rsidR="002738EB" w:rsidRPr="00235AD9">
        <w:rPr>
          <w:rFonts w:ascii="Arial" w:hAnsi="Arial" w:cs="Arial"/>
          <w:b/>
          <w:bCs/>
          <w:sz w:val="24"/>
          <w:szCs w:val="24"/>
          <w:u w:val="single"/>
          <w:lang w:val="es-ES" w:eastAsia="es-AR"/>
        </w:rPr>
        <w:t xml:space="preserve">CTICA </w:t>
      </w:r>
      <w:r w:rsidR="002738EB">
        <w:rPr>
          <w:rFonts w:ascii="Arial" w:hAnsi="Arial" w:cs="Arial"/>
          <w:b/>
          <w:bCs/>
          <w:sz w:val="24"/>
          <w:szCs w:val="24"/>
          <w:u w:val="single"/>
          <w:lang w:val="es-ES" w:eastAsia="es-AR"/>
        </w:rPr>
        <w:t>PROFESIONAL SUPERVISADA</w:t>
      </w:r>
    </w:p>
    <w:p w:rsidR="002738EB" w:rsidRDefault="002738EB" w:rsidP="00F70E15">
      <w:pPr>
        <w:autoSpaceDE w:val="0"/>
        <w:autoSpaceDN w:val="0"/>
        <w:adjustRightInd w:val="0"/>
        <w:spacing w:after="0" w:line="240" w:lineRule="auto"/>
        <w:jc w:val="both"/>
        <w:rPr>
          <w:rFonts w:ascii="Arial" w:hAnsi="Arial" w:cs="Arial"/>
          <w:b/>
          <w:bCs/>
          <w:sz w:val="24"/>
          <w:szCs w:val="24"/>
          <w:u w:val="single"/>
          <w:lang w:val="es-ES" w:eastAsia="es-AR"/>
        </w:rPr>
      </w:pPr>
    </w:p>
    <w:p w:rsidR="002738EB" w:rsidRPr="00722828" w:rsidRDefault="00FE66C1" w:rsidP="00F70E15">
      <w:pPr>
        <w:pStyle w:val="Prrafodelista1"/>
        <w:numPr>
          <w:ilvl w:val="1"/>
          <w:numId w:val="32"/>
        </w:numPr>
        <w:autoSpaceDE w:val="0"/>
        <w:autoSpaceDN w:val="0"/>
        <w:adjustRightInd w:val="0"/>
        <w:jc w:val="both"/>
        <w:rPr>
          <w:rFonts w:ascii="Arial" w:hAnsi="Arial" w:cs="Arial"/>
          <w:b/>
          <w:bCs/>
          <w:szCs w:val="24"/>
          <w:u w:val="single"/>
          <w:lang w:val="es-ES" w:eastAsia="es-AR"/>
        </w:rPr>
      </w:pPr>
      <w:r>
        <w:rPr>
          <w:rFonts w:ascii="Arial" w:hAnsi="Arial" w:cs="Arial"/>
          <w:b/>
          <w:bCs/>
          <w:szCs w:val="24"/>
          <w:u w:val="single"/>
          <w:lang w:val="es-ES" w:eastAsia="es-AR"/>
        </w:rPr>
        <w:t xml:space="preserve"> </w:t>
      </w:r>
      <w:r w:rsidR="002738EB" w:rsidRPr="00722828">
        <w:rPr>
          <w:rFonts w:ascii="Arial" w:hAnsi="Arial" w:cs="Arial"/>
          <w:b/>
          <w:bCs/>
          <w:szCs w:val="24"/>
          <w:u w:val="single"/>
          <w:lang w:val="es-ES" w:eastAsia="es-AR"/>
        </w:rPr>
        <w:t>PROGRAMA</w:t>
      </w:r>
      <w:r>
        <w:rPr>
          <w:rFonts w:ascii="Arial" w:hAnsi="Arial" w:cs="Arial"/>
          <w:b/>
          <w:bCs/>
          <w:szCs w:val="24"/>
          <w:u w:val="single"/>
          <w:lang w:val="es-ES" w:eastAsia="es-AR"/>
        </w:rPr>
        <w:t xml:space="preserve"> </w:t>
      </w:r>
      <w:r w:rsidR="002738EB" w:rsidRPr="00722828">
        <w:rPr>
          <w:rFonts w:ascii="Arial" w:hAnsi="Arial" w:cs="Arial"/>
          <w:b/>
          <w:bCs/>
          <w:szCs w:val="24"/>
          <w:u w:val="single"/>
          <w:lang w:val="es-ES" w:eastAsia="es-AR"/>
        </w:rPr>
        <w:t>DE</w:t>
      </w:r>
      <w:r>
        <w:rPr>
          <w:rFonts w:ascii="Arial" w:hAnsi="Arial" w:cs="Arial"/>
          <w:b/>
          <w:bCs/>
          <w:szCs w:val="24"/>
          <w:u w:val="single"/>
          <w:lang w:val="es-ES" w:eastAsia="es-AR"/>
        </w:rPr>
        <w:t xml:space="preserve"> </w:t>
      </w:r>
      <w:r w:rsidR="002738EB" w:rsidRPr="00722828">
        <w:rPr>
          <w:rFonts w:ascii="Arial" w:hAnsi="Arial" w:cs="Arial"/>
          <w:b/>
          <w:bCs/>
          <w:szCs w:val="24"/>
          <w:u w:val="single"/>
          <w:lang w:val="es-ES" w:eastAsia="es-AR"/>
        </w:rPr>
        <w:t>EFICIENCIA</w:t>
      </w:r>
      <w:r>
        <w:rPr>
          <w:rFonts w:ascii="Arial" w:hAnsi="Arial" w:cs="Arial"/>
          <w:b/>
          <w:bCs/>
          <w:szCs w:val="24"/>
          <w:u w:val="single"/>
          <w:lang w:val="es-ES" w:eastAsia="es-AR"/>
        </w:rPr>
        <w:t xml:space="preserve"> </w:t>
      </w:r>
      <w:r w:rsidR="002738EB" w:rsidRPr="00722828">
        <w:rPr>
          <w:rFonts w:ascii="Arial" w:hAnsi="Arial" w:cs="Arial"/>
          <w:b/>
          <w:bCs/>
          <w:szCs w:val="24"/>
          <w:u w:val="single"/>
          <w:lang w:val="es-ES" w:eastAsia="es-AR"/>
        </w:rPr>
        <w:t>ENERGÉTICA</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4E47E6">
        <w:rPr>
          <w:rFonts w:ascii="Arial" w:hAnsi="Arial" w:cs="Arial"/>
          <w:bCs/>
          <w:sz w:val="24"/>
          <w:szCs w:val="24"/>
          <w:lang w:val="es-ES" w:eastAsia="es-AR"/>
        </w:rPr>
        <w:t xml:space="preserve">Como primera medida se </w:t>
      </w:r>
      <w:r w:rsidR="0040408D" w:rsidRPr="004E47E6">
        <w:rPr>
          <w:rFonts w:ascii="Arial" w:hAnsi="Arial" w:cs="Arial"/>
          <w:bCs/>
          <w:sz w:val="24"/>
          <w:szCs w:val="24"/>
          <w:lang w:val="es-ES" w:eastAsia="es-AR"/>
        </w:rPr>
        <w:t>relevar</w:t>
      </w:r>
      <w:r w:rsidR="0040408D" w:rsidRPr="0040408D">
        <w:rPr>
          <w:rFonts w:ascii="Arial" w:hAnsi="Arial" w:cs="Arial"/>
          <w:bCs/>
          <w:sz w:val="24"/>
          <w:szCs w:val="24"/>
          <w:lang w:val="es-ES" w:eastAsia="es-AR"/>
        </w:rPr>
        <w:t>on</w:t>
      </w:r>
      <w:r w:rsidRPr="004E47E6">
        <w:rPr>
          <w:rFonts w:ascii="Arial" w:hAnsi="Arial" w:cs="Arial"/>
          <w:bCs/>
          <w:sz w:val="24"/>
          <w:szCs w:val="24"/>
          <w:lang w:val="es-ES" w:eastAsia="es-AR"/>
        </w:rPr>
        <w:t xml:space="preserve"> los equipos de la planta para conocer cada uno de los activos con los que deb</w:t>
      </w:r>
      <w:r w:rsidR="00F70E15">
        <w:rPr>
          <w:rFonts w:ascii="Arial" w:hAnsi="Arial" w:cs="Arial"/>
          <w:bCs/>
          <w:sz w:val="24"/>
          <w:szCs w:val="24"/>
          <w:lang w:val="es-ES" w:eastAsia="es-AR"/>
        </w:rPr>
        <w:t>ía</w:t>
      </w:r>
      <w:r w:rsidRPr="004E47E6">
        <w:rPr>
          <w:rFonts w:ascii="Arial" w:hAnsi="Arial" w:cs="Arial"/>
          <w:bCs/>
          <w:sz w:val="24"/>
          <w:szCs w:val="24"/>
          <w:lang w:val="es-ES" w:eastAsia="es-AR"/>
        </w:rPr>
        <w:t xml:space="preserve"> trabajar, para ello cont</w:t>
      </w:r>
      <w:r w:rsidR="00F70E15">
        <w:rPr>
          <w:rFonts w:ascii="Arial" w:hAnsi="Arial" w:cs="Arial"/>
          <w:bCs/>
          <w:sz w:val="24"/>
          <w:szCs w:val="24"/>
          <w:lang w:val="es-ES" w:eastAsia="es-AR"/>
        </w:rPr>
        <w:t>é</w:t>
      </w:r>
      <w:r w:rsidRPr="004E47E6">
        <w:rPr>
          <w:rFonts w:ascii="Arial" w:hAnsi="Arial" w:cs="Arial"/>
          <w:bCs/>
          <w:sz w:val="24"/>
          <w:szCs w:val="24"/>
          <w:lang w:val="es-ES" w:eastAsia="es-AR"/>
        </w:rPr>
        <w:t xml:space="preserve"> con el lay-</w:t>
      </w:r>
      <w:proofErr w:type="spellStart"/>
      <w:r w:rsidRPr="004E47E6">
        <w:rPr>
          <w:rFonts w:ascii="Arial" w:hAnsi="Arial" w:cs="Arial"/>
          <w:bCs/>
          <w:sz w:val="24"/>
          <w:szCs w:val="24"/>
          <w:lang w:val="es-ES" w:eastAsia="es-AR"/>
        </w:rPr>
        <w:t>out</w:t>
      </w:r>
      <w:proofErr w:type="spellEnd"/>
      <w:r w:rsidRPr="004E47E6">
        <w:rPr>
          <w:rFonts w:ascii="Arial" w:hAnsi="Arial" w:cs="Arial"/>
          <w:bCs/>
          <w:sz w:val="24"/>
          <w:szCs w:val="24"/>
          <w:lang w:val="es-ES" w:eastAsia="es-AR"/>
        </w:rPr>
        <w:t xml:space="preserve"> de la misma</w:t>
      </w:r>
      <w:r>
        <w:rPr>
          <w:rFonts w:ascii="Arial" w:hAnsi="Arial" w:cs="Arial"/>
          <w:bCs/>
          <w:sz w:val="24"/>
          <w:szCs w:val="24"/>
          <w:lang w:val="es-ES" w:eastAsia="es-AR"/>
        </w:rPr>
        <w:t xml:space="preserve"> (Anexo 1-A)</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532B32"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noProof/>
          <w:sz w:val="24"/>
          <w:szCs w:val="24"/>
          <w:lang w:val="es-ES" w:eastAsia="es-ES"/>
        </w:rPr>
        <w:drawing>
          <wp:inline distT="0" distB="0" distL="0" distR="0">
            <wp:extent cx="5979160" cy="3467735"/>
            <wp:effectExtent l="0" t="0" r="2540" b="0"/>
            <wp:docPr id="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79160" cy="3467735"/>
                    </a:xfrm>
                    <a:prstGeom prst="rect">
                      <a:avLst/>
                    </a:prstGeom>
                    <a:noFill/>
                    <a:ln>
                      <a:noFill/>
                    </a:ln>
                  </pic:spPr>
                </pic:pic>
              </a:graphicData>
            </a:graphic>
          </wp:inline>
        </w:drawing>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4E47E6">
        <w:rPr>
          <w:rFonts w:ascii="Arial" w:hAnsi="Arial" w:cs="Arial"/>
          <w:bCs/>
          <w:sz w:val="24"/>
          <w:szCs w:val="24"/>
          <w:lang w:val="es-ES" w:eastAsia="es-AR"/>
        </w:rPr>
        <w:t>A partir del trabajo realizado elabor</w:t>
      </w:r>
      <w:r w:rsidR="00C207BC">
        <w:rPr>
          <w:rFonts w:ascii="Arial" w:hAnsi="Arial" w:cs="Arial"/>
          <w:bCs/>
          <w:sz w:val="24"/>
          <w:szCs w:val="24"/>
          <w:lang w:val="es-ES" w:eastAsia="es-AR"/>
        </w:rPr>
        <w:t>é</w:t>
      </w:r>
      <w:r w:rsidRPr="004E47E6">
        <w:rPr>
          <w:rFonts w:ascii="Arial" w:hAnsi="Arial" w:cs="Arial"/>
          <w:bCs/>
          <w:sz w:val="24"/>
          <w:szCs w:val="24"/>
          <w:lang w:val="es-ES" w:eastAsia="es-AR"/>
        </w:rPr>
        <w:t xml:space="preserve"> una lista con los equipos de planta que cuentan con motores eléctricos como punto de partida del Programa de Eficiencia Energética</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4E47E6">
        <w:rPr>
          <w:rFonts w:ascii="Arial" w:hAnsi="Arial" w:cs="Arial"/>
          <w:bCs/>
          <w:sz w:val="24"/>
          <w:szCs w:val="24"/>
          <w:lang w:val="es-ES" w:eastAsia="es-AR"/>
        </w:rPr>
        <w:t xml:space="preserve">  Este programa cuenta con una serie de pasos que pas</w:t>
      </w:r>
      <w:r w:rsidR="0040408D">
        <w:rPr>
          <w:rFonts w:ascii="Arial" w:hAnsi="Arial" w:cs="Arial"/>
          <w:bCs/>
          <w:sz w:val="24"/>
          <w:szCs w:val="24"/>
          <w:lang w:val="es-ES" w:eastAsia="es-AR"/>
        </w:rPr>
        <w:t>o</w:t>
      </w:r>
      <w:r w:rsidRPr="004E47E6">
        <w:rPr>
          <w:rFonts w:ascii="Arial" w:hAnsi="Arial" w:cs="Arial"/>
          <w:bCs/>
          <w:sz w:val="24"/>
          <w:szCs w:val="24"/>
          <w:lang w:val="es-ES" w:eastAsia="es-AR"/>
        </w:rPr>
        <w:t xml:space="preserve"> a detallar </w:t>
      </w:r>
    </w:p>
    <w:p w:rsidR="0040408D" w:rsidRPr="004E47E6" w:rsidRDefault="0040408D"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2738EB" w:rsidP="00664E80">
      <w:pPr>
        <w:pStyle w:val="Prrafodelista1"/>
        <w:numPr>
          <w:ilvl w:val="2"/>
          <w:numId w:val="33"/>
        </w:numPr>
        <w:autoSpaceDE w:val="0"/>
        <w:autoSpaceDN w:val="0"/>
        <w:adjustRightInd w:val="0"/>
        <w:jc w:val="both"/>
        <w:rPr>
          <w:rFonts w:ascii="Arial" w:hAnsi="Arial" w:cs="Arial"/>
          <w:bCs/>
          <w:szCs w:val="24"/>
          <w:lang w:val="es-ES" w:eastAsia="es-AR"/>
        </w:rPr>
      </w:pPr>
      <w:r w:rsidRPr="00D447AB">
        <w:rPr>
          <w:rFonts w:ascii="Arial" w:hAnsi="Arial" w:cs="Arial"/>
          <w:bCs/>
          <w:szCs w:val="24"/>
          <w:u w:val="single"/>
          <w:lang w:val="es-ES" w:eastAsia="es-AR"/>
        </w:rPr>
        <w:t>Diagnóstico</w:t>
      </w:r>
      <w:r w:rsidRPr="004E47E6">
        <w:rPr>
          <w:rFonts w:ascii="Arial" w:hAnsi="Arial" w:cs="Arial"/>
          <w:bCs/>
          <w:szCs w:val="24"/>
          <w:lang w:val="es-ES" w:eastAsia="es-AR"/>
        </w:rPr>
        <w:t xml:space="preserve"> </w:t>
      </w:r>
      <w:r w:rsidRPr="00D447AB">
        <w:rPr>
          <w:rFonts w:ascii="Arial" w:hAnsi="Arial" w:cs="Arial"/>
          <w:bCs/>
          <w:szCs w:val="24"/>
          <w:u w:val="single"/>
          <w:lang w:val="es-ES" w:eastAsia="es-AR"/>
        </w:rPr>
        <w:t>inicial</w:t>
      </w:r>
    </w:p>
    <w:p w:rsidR="002738EB" w:rsidRPr="004E47E6" w:rsidRDefault="002738EB" w:rsidP="00F70E15">
      <w:pPr>
        <w:pStyle w:val="Prrafodelista1"/>
        <w:autoSpaceDE w:val="0"/>
        <w:autoSpaceDN w:val="0"/>
        <w:adjustRightInd w:val="0"/>
        <w:jc w:val="both"/>
        <w:rPr>
          <w:rFonts w:ascii="Arial" w:hAnsi="Arial" w:cs="Arial"/>
          <w:bCs/>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Objetivo:</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Realizar un monitoreo de equipos e instalaciones con sus características de uso para cuantificar el nivel de utilización de los mismos y la energía eléctrica instalada (nominal)</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Alcance:</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Todos los equipos que consum</w:t>
      </w:r>
      <w:r w:rsidR="00FE66C1">
        <w:rPr>
          <w:rFonts w:ascii="Arial" w:hAnsi="Arial" w:cs="Arial"/>
          <w:bCs/>
          <w:sz w:val="24"/>
          <w:szCs w:val="24"/>
          <w:lang w:val="es-ES" w:eastAsia="es-AR"/>
        </w:rPr>
        <w:t>e</w:t>
      </w:r>
      <w:r w:rsidRPr="004E47E6">
        <w:rPr>
          <w:rFonts w:ascii="Arial" w:hAnsi="Arial" w:cs="Arial"/>
          <w:bCs/>
          <w:sz w:val="24"/>
          <w:szCs w:val="24"/>
          <w:lang w:val="es-ES" w:eastAsia="es-AR"/>
        </w:rPr>
        <w:t>n energía eléctrica de líneas de proceso de todas las plantas y depósitos del Grupo. En nuestro caso, la planta La Campagnola SACI San Rafael</w:t>
      </w:r>
    </w:p>
    <w:p w:rsidR="004A61CB" w:rsidRDefault="004A61C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lastRenderedPageBreak/>
        <w:t>Equipos:</w:t>
      </w:r>
    </w:p>
    <w:p w:rsidR="002738EB" w:rsidRPr="004E47E6" w:rsidRDefault="002738EB" w:rsidP="00F70E15">
      <w:pPr>
        <w:autoSpaceDE w:val="0"/>
        <w:autoSpaceDN w:val="0"/>
        <w:adjustRightInd w:val="0"/>
        <w:jc w:val="both"/>
        <w:rPr>
          <w:rFonts w:ascii="Arial" w:hAnsi="Arial" w:cs="Arial"/>
          <w:bCs/>
          <w:color w:val="FF0000"/>
          <w:sz w:val="24"/>
          <w:szCs w:val="24"/>
          <w:lang w:val="es-ES" w:eastAsia="es-AR"/>
        </w:rPr>
      </w:pPr>
      <w:r w:rsidRPr="004E47E6">
        <w:rPr>
          <w:rFonts w:ascii="Arial" w:hAnsi="Arial" w:cs="Arial"/>
          <w:bCs/>
          <w:sz w:val="24"/>
          <w:szCs w:val="24"/>
          <w:lang w:val="es-ES" w:eastAsia="es-AR"/>
        </w:rPr>
        <w:t xml:space="preserve">       Motores: asociados a bombas, reductores, ventiladores, equipos para proceso y transporte, compresores, </w:t>
      </w:r>
      <w:r w:rsidRPr="00B44D74">
        <w:rPr>
          <w:rFonts w:ascii="Arial" w:hAnsi="Arial" w:cs="Arial"/>
          <w:bCs/>
          <w:sz w:val="24"/>
          <w:szCs w:val="24"/>
          <w:lang w:val="es-ES" w:eastAsia="es-AR"/>
        </w:rPr>
        <w:t>enfr</w:t>
      </w:r>
      <w:r w:rsidR="00B44D74" w:rsidRPr="00B44D74">
        <w:rPr>
          <w:rFonts w:ascii="Arial" w:hAnsi="Arial" w:cs="Arial"/>
          <w:bCs/>
          <w:sz w:val="24"/>
          <w:szCs w:val="24"/>
          <w:lang w:val="es-ES" w:eastAsia="es-AR"/>
        </w:rPr>
        <w:t>iadores</w:t>
      </w:r>
      <w:r w:rsidRPr="004E47E6">
        <w:rPr>
          <w:rFonts w:ascii="Arial" w:hAnsi="Arial" w:cs="Arial"/>
          <w:bCs/>
          <w:sz w:val="24"/>
          <w:szCs w:val="24"/>
          <w:lang w:val="es-ES" w:eastAsia="es-AR"/>
        </w:rPr>
        <w:t xml:space="preserve"> de aire, etc.</w:t>
      </w:r>
      <w:r w:rsidR="00AF16E9">
        <w:rPr>
          <w:rFonts w:ascii="Arial" w:hAnsi="Arial" w:cs="Arial"/>
          <w:bCs/>
          <w:sz w:val="24"/>
          <w:szCs w:val="24"/>
          <w:lang w:val="es-ES" w:eastAsia="es-AR"/>
        </w:rPr>
        <w:t xml:space="preserve"> </w:t>
      </w:r>
    </w:p>
    <w:p w:rsidR="002738EB" w:rsidRPr="00C106E7" w:rsidRDefault="002738EB" w:rsidP="00F70E15">
      <w:pPr>
        <w:autoSpaceDE w:val="0"/>
        <w:autoSpaceDN w:val="0"/>
        <w:adjustRightInd w:val="0"/>
        <w:jc w:val="both"/>
        <w:rPr>
          <w:rFonts w:ascii="Arial" w:hAnsi="Arial" w:cs="Arial"/>
          <w:bCs/>
          <w:sz w:val="24"/>
          <w:szCs w:val="24"/>
          <w:lang w:val="es-ES" w:eastAsia="es-AR"/>
        </w:rPr>
      </w:pPr>
      <w:r>
        <w:rPr>
          <w:rFonts w:ascii="Arial" w:hAnsi="Arial" w:cs="Arial"/>
          <w:bCs/>
          <w:sz w:val="24"/>
          <w:szCs w:val="24"/>
          <w:lang w:val="es-ES" w:eastAsia="es-AR"/>
        </w:rPr>
        <w:t>(</w:t>
      </w:r>
      <w:r w:rsidRPr="00C106E7">
        <w:rPr>
          <w:rFonts w:ascii="Arial" w:hAnsi="Arial" w:cs="Arial"/>
          <w:bCs/>
          <w:sz w:val="24"/>
          <w:szCs w:val="24"/>
          <w:lang w:val="es-ES" w:eastAsia="es-AR"/>
        </w:rPr>
        <w:t>Anexo 1B</w:t>
      </w:r>
      <w:r>
        <w:rPr>
          <w:rFonts w:ascii="Arial" w:hAnsi="Arial" w:cs="Arial"/>
          <w:bCs/>
          <w:sz w:val="24"/>
          <w:szCs w:val="24"/>
          <w:lang w:val="es-ES" w:eastAsia="es-AR"/>
        </w:rPr>
        <w:t>)</w:t>
      </w:r>
    </w:p>
    <w:p w:rsidR="002738EB" w:rsidRPr="00D447AB" w:rsidRDefault="002738EB" w:rsidP="00664E80">
      <w:pPr>
        <w:pStyle w:val="Prrafodelista1"/>
        <w:numPr>
          <w:ilvl w:val="2"/>
          <w:numId w:val="33"/>
        </w:numPr>
        <w:autoSpaceDE w:val="0"/>
        <w:autoSpaceDN w:val="0"/>
        <w:adjustRightInd w:val="0"/>
        <w:jc w:val="both"/>
        <w:rPr>
          <w:rFonts w:ascii="Arial" w:hAnsi="Arial" w:cs="Arial"/>
          <w:bCs/>
          <w:szCs w:val="24"/>
          <w:u w:val="single"/>
          <w:lang w:val="es-ES" w:eastAsia="es-AR"/>
        </w:rPr>
      </w:pPr>
      <w:r w:rsidRPr="00D447AB">
        <w:rPr>
          <w:rFonts w:ascii="Arial" w:hAnsi="Arial" w:cs="Arial"/>
          <w:bCs/>
          <w:szCs w:val="24"/>
          <w:u w:val="single"/>
          <w:lang w:val="es-ES" w:eastAsia="es-AR"/>
        </w:rPr>
        <w:t>Priorización</w:t>
      </w:r>
    </w:p>
    <w:p w:rsidR="002738EB" w:rsidRPr="004E47E6" w:rsidRDefault="002738EB" w:rsidP="00F70E15">
      <w:pPr>
        <w:pStyle w:val="Prrafodelista1"/>
        <w:autoSpaceDE w:val="0"/>
        <w:autoSpaceDN w:val="0"/>
        <w:adjustRightInd w:val="0"/>
        <w:jc w:val="both"/>
        <w:rPr>
          <w:rFonts w:ascii="Arial" w:hAnsi="Arial" w:cs="Arial"/>
          <w:bCs/>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Objetivo:</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Identificar los equipos, sectores o líneas de una planta o depósito que tengan prioridad de análisis de acuerdo la potencia instalada y a su factor de uso</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4E47E6">
        <w:rPr>
          <w:rFonts w:ascii="Arial" w:hAnsi="Arial" w:cs="Arial"/>
          <w:bCs/>
          <w:sz w:val="24"/>
          <w:szCs w:val="24"/>
          <w:lang w:val="es-ES" w:eastAsia="es-AR"/>
        </w:rPr>
        <w:t>Herramientas:</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4E47E6">
        <w:rPr>
          <w:rFonts w:ascii="Arial" w:hAnsi="Arial" w:cs="Arial"/>
          <w:bCs/>
          <w:sz w:val="24"/>
          <w:szCs w:val="24"/>
          <w:lang w:val="es-ES" w:eastAsia="es-AR"/>
        </w:rPr>
        <w:t xml:space="preserve">A los efectos de priorizar se </w:t>
      </w:r>
      <w:r w:rsidR="004A61CB" w:rsidRPr="004A61CB">
        <w:rPr>
          <w:rFonts w:ascii="Arial" w:hAnsi="Arial" w:cs="Arial"/>
          <w:bCs/>
          <w:sz w:val="24"/>
          <w:szCs w:val="24"/>
          <w:lang w:val="es-ES" w:eastAsia="es-AR"/>
        </w:rPr>
        <w:t>tuvieron</w:t>
      </w:r>
      <w:r w:rsidR="004A61CB">
        <w:rPr>
          <w:rFonts w:ascii="Arial" w:hAnsi="Arial" w:cs="Arial"/>
          <w:bCs/>
          <w:color w:val="FF0000"/>
          <w:sz w:val="24"/>
          <w:szCs w:val="24"/>
          <w:lang w:val="es-ES" w:eastAsia="es-AR"/>
        </w:rPr>
        <w:t xml:space="preserve"> </w:t>
      </w:r>
      <w:r w:rsidRPr="004E47E6">
        <w:rPr>
          <w:rFonts w:ascii="Arial" w:hAnsi="Arial" w:cs="Arial"/>
          <w:bCs/>
          <w:sz w:val="24"/>
          <w:szCs w:val="24"/>
          <w:lang w:val="es-ES" w:eastAsia="es-AR"/>
        </w:rPr>
        <w:t>en cuenta la potencia instalada y el factor de uso, a fin de establecer un orden categorizaremos a los equipos en cuatro grupos.</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2738EB" w:rsidP="00F70E15">
      <w:pPr>
        <w:pStyle w:val="Prrafodelista1"/>
        <w:numPr>
          <w:ilvl w:val="0"/>
          <w:numId w:val="2"/>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&gt;= 15 hp</w:t>
      </w:r>
    </w:p>
    <w:p w:rsidR="002738EB" w:rsidRPr="004E47E6" w:rsidRDefault="002738EB" w:rsidP="00F70E15">
      <w:pPr>
        <w:pStyle w:val="Prrafodelista1"/>
        <w:numPr>
          <w:ilvl w:val="0"/>
          <w:numId w:val="2"/>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15 hp &gt;; =&lt;7.5 hp</w:t>
      </w:r>
    </w:p>
    <w:p w:rsidR="002738EB" w:rsidRPr="004E47E6" w:rsidRDefault="002738EB" w:rsidP="00F70E15">
      <w:pPr>
        <w:pStyle w:val="Prrafodelista1"/>
        <w:numPr>
          <w:ilvl w:val="0"/>
          <w:numId w:val="2"/>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7.5 hp &gt;;=&lt;3 hp</w:t>
      </w:r>
    </w:p>
    <w:p w:rsidR="002738EB" w:rsidRPr="004E47E6" w:rsidRDefault="002738EB" w:rsidP="00F70E15">
      <w:pPr>
        <w:pStyle w:val="Prrafodelista1"/>
        <w:numPr>
          <w:ilvl w:val="0"/>
          <w:numId w:val="2"/>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3 hp &gt;;=&lt; 0,5 hp</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C106E7" w:rsidRDefault="002738EB" w:rsidP="00F70E15">
      <w:pPr>
        <w:autoSpaceDE w:val="0"/>
        <w:autoSpaceDN w:val="0"/>
        <w:adjustRightInd w:val="0"/>
        <w:jc w:val="both"/>
        <w:rPr>
          <w:rFonts w:ascii="Arial" w:hAnsi="Arial" w:cs="Arial"/>
          <w:bCs/>
          <w:sz w:val="24"/>
          <w:szCs w:val="24"/>
          <w:lang w:val="es-ES" w:eastAsia="es-AR"/>
        </w:rPr>
      </w:pPr>
      <w:r>
        <w:rPr>
          <w:rFonts w:ascii="Arial" w:hAnsi="Arial" w:cs="Arial"/>
          <w:bCs/>
          <w:sz w:val="24"/>
          <w:szCs w:val="24"/>
          <w:lang w:val="es-ES" w:eastAsia="es-AR"/>
        </w:rPr>
        <w:t>(</w:t>
      </w:r>
      <w:r w:rsidRPr="00C106E7">
        <w:rPr>
          <w:rFonts w:ascii="Arial" w:hAnsi="Arial" w:cs="Arial"/>
          <w:bCs/>
          <w:sz w:val="24"/>
          <w:szCs w:val="24"/>
          <w:lang w:val="es-ES" w:eastAsia="es-AR"/>
        </w:rPr>
        <w:t>Anexo 1</w:t>
      </w:r>
      <w:r>
        <w:rPr>
          <w:rFonts w:ascii="Arial" w:hAnsi="Arial" w:cs="Arial"/>
          <w:bCs/>
          <w:sz w:val="24"/>
          <w:szCs w:val="24"/>
          <w:lang w:val="es-ES" w:eastAsia="es-AR"/>
        </w:rPr>
        <w:t>C)</w:t>
      </w:r>
    </w:p>
    <w:p w:rsidR="002738EB" w:rsidRPr="00F17053" w:rsidRDefault="002738EB" w:rsidP="00F70E15">
      <w:pPr>
        <w:autoSpaceDE w:val="0"/>
        <w:autoSpaceDN w:val="0"/>
        <w:adjustRightInd w:val="0"/>
        <w:spacing w:after="0" w:line="240" w:lineRule="auto"/>
        <w:jc w:val="both"/>
        <w:rPr>
          <w:rFonts w:ascii="Arial" w:hAnsi="Arial" w:cs="Arial"/>
          <w:b/>
          <w:bCs/>
          <w:sz w:val="24"/>
          <w:szCs w:val="24"/>
          <w:lang w:val="es-ES" w:eastAsia="es-AR"/>
        </w:rPr>
      </w:pPr>
      <w:r>
        <w:rPr>
          <w:rFonts w:ascii="Arial" w:hAnsi="Arial" w:cs="Arial"/>
          <w:b/>
          <w:bCs/>
          <w:sz w:val="24"/>
          <w:szCs w:val="24"/>
          <w:lang w:val="es-ES" w:eastAsia="es-AR"/>
        </w:rPr>
        <w:t>Gráfico de consumos en planta</w:t>
      </w:r>
    </w:p>
    <w:p w:rsidR="002738EB" w:rsidRPr="004E47E6" w:rsidRDefault="00532B32" w:rsidP="00F70E15">
      <w:pPr>
        <w:autoSpaceDE w:val="0"/>
        <w:autoSpaceDN w:val="0"/>
        <w:adjustRightInd w:val="0"/>
        <w:spacing w:after="0" w:line="240" w:lineRule="auto"/>
        <w:jc w:val="both"/>
        <w:rPr>
          <w:rFonts w:ascii="Arial" w:hAnsi="Arial" w:cs="Arial"/>
          <w:bCs/>
          <w:color w:val="FF0000"/>
          <w:sz w:val="24"/>
          <w:szCs w:val="24"/>
          <w:lang w:val="es-ES" w:eastAsia="es-AR"/>
        </w:rPr>
      </w:pPr>
      <w:r>
        <w:rPr>
          <w:rFonts w:ascii="Arial" w:hAnsi="Arial" w:cs="Arial"/>
          <w:noProof/>
          <w:color w:val="FF0000"/>
          <w:sz w:val="24"/>
          <w:szCs w:val="24"/>
          <w:lang w:val="es-ES" w:eastAsia="es-ES"/>
        </w:rPr>
        <w:drawing>
          <wp:inline distT="0" distB="0" distL="0" distR="0">
            <wp:extent cx="4399915" cy="3479165"/>
            <wp:effectExtent l="0" t="0" r="635" b="6985"/>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99915" cy="3479165"/>
                    </a:xfrm>
                    <a:prstGeom prst="rect">
                      <a:avLst/>
                    </a:prstGeom>
                    <a:noFill/>
                    <a:ln>
                      <a:noFill/>
                    </a:ln>
                  </pic:spPr>
                </pic:pic>
              </a:graphicData>
            </a:graphic>
          </wp:inline>
        </w:drawing>
      </w:r>
    </w:p>
    <w:p w:rsidR="002738EB" w:rsidRDefault="002738EB" w:rsidP="00F70E15">
      <w:pPr>
        <w:autoSpaceDE w:val="0"/>
        <w:autoSpaceDN w:val="0"/>
        <w:adjustRightInd w:val="0"/>
        <w:spacing w:after="0" w:line="240" w:lineRule="auto"/>
        <w:jc w:val="both"/>
        <w:rPr>
          <w:rFonts w:ascii="Arial" w:hAnsi="Arial" w:cs="Arial"/>
          <w:bCs/>
          <w:color w:val="FF0000"/>
          <w:sz w:val="24"/>
          <w:szCs w:val="24"/>
          <w:lang w:val="es-ES" w:eastAsia="es-AR"/>
        </w:rPr>
      </w:pPr>
    </w:p>
    <w:p w:rsidR="002738EB" w:rsidRDefault="002738EB" w:rsidP="00F70E15">
      <w:pPr>
        <w:autoSpaceDE w:val="0"/>
        <w:autoSpaceDN w:val="0"/>
        <w:adjustRightInd w:val="0"/>
        <w:spacing w:after="0" w:line="240" w:lineRule="auto"/>
        <w:jc w:val="both"/>
        <w:rPr>
          <w:rFonts w:ascii="Arial" w:hAnsi="Arial" w:cs="Arial"/>
          <w:b/>
          <w:bCs/>
          <w:sz w:val="24"/>
          <w:szCs w:val="24"/>
          <w:lang w:val="es-ES" w:eastAsia="es-AR"/>
        </w:rPr>
      </w:pPr>
    </w:p>
    <w:p w:rsidR="002738EB" w:rsidRDefault="002738EB" w:rsidP="00F70E15">
      <w:pPr>
        <w:autoSpaceDE w:val="0"/>
        <w:autoSpaceDN w:val="0"/>
        <w:adjustRightInd w:val="0"/>
        <w:spacing w:after="0" w:line="240" w:lineRule="auto"/>
        <w:jc w:val="both"/>
        <w:rPr>
          <w:rFonts w:ascii="Arial" w:hAnsi="Arial" w:cs="Arial"/>
          <w:b/>
          <w:bCs/>
          <w:sz w:val="24"/>
          <w:szCs w:val="24"/>
          <w:lang w:val="es-ES" w:eastAsia="es-AR"/>
        </w:rPr>
      </w:pPr>
      <w:r w:rsidRPr="00C1490F">
        <w:rPr>
          <w:rFonts w:ascii="Arial" w:hAnsi="Arial" w:cs="Arial"/>
          <w:b/>
          <w:bCs/>
          <w:sz w:val="24"/>
          <w:szCs w:val="24"/>
          <w:lang w:val="es-ES" w:eastAsia="es-AR"/>
        </w:rPr>
        <w:lastRenderedPageBreak/>
        <w:t>Mapa de consu</w:t>
      </w:r>
      <w:r>
        <w:rPr>
          <w:rFonts w:ascii="Arial" w:hAnsi="Arial" w:cs="Arial"/>
          <w:b/>
          <w:bCs/>
          <w:sz w:val="24"/>
          <w:szCs w:val="24"/>
          <w:lang w:val="es-ES" w:eastAsia="es-AR"/>
        </w:rPr>
        <w:t>mo</w:t>
      </w:r>
    </w:p>
    <w:p w:rsidR="002738EB" w:rsidRDefault="002738EB" w:rsidP="00F70E15">
      <w:pPr>
        <w:autoSpaceDE w:val="0"/>
        <w:autoSpaceDN w:val="0"/>
        <w:adjustRightInd w:val="0"/>
        <w:spacing w:after="0" w:line="240" w:lineRule="auto"/>
        <w:jc w:val="both"/>
        <w:rPr>
          <w:rFonts w:ascii="Arial" w:hAnsi="Arial" w:cs="Arial"/>
          <w:b/>
          <w:bCs/>
          <w:sz w:val="24"/>
          <w:szCs w:val="24"/>
          <w:lang w:val="es-ES" w:eastAsia="es-AR"/>
        </w:rPr>
      </w:pPr>
    </w:p>
    <w:p w:rsidR="002738EB" w:rsidRPr="00C1490F" w:rsidRDefault="00532B32" w:rsidP="00F70E15">
      <w:pPr>
        <w:autoSpaceDE w:val="0"/>
        <w:autoSpaceDN w:val="0"/>
        <w:adjustRightInd w:val="0"/>
        <w:spacing w:after="0" w:line="240" w:lineRule="auto"/>
        <w:jc w:val="both"/>
        <w:rPr>
          <w:rFonts w:ascii="Arial" w:hAnsi="Arial" w:cs="Arial"/>
          <w:b/>
          <w:bCs/>
          <w:sz w:val="24"/>
          <w:szCs w:val="24"/>
          <w:lang w:val="es-ES" w:eastAsia="es-AR"/>
        </w:rPr>
      </w:pPr>
      <w:r>
        <w:rPr>
          <w:noProof/>
          <w:lang w:val="es-ES" w:eastAsia="es-ES"/>
        </w:rPr>
        <w:drawing>
          <wp:inline distT="0" distB="0" distL="0" distR="0">
            <wp:extent cx="5498465" cy="2802890"/>
            <wp:effectExtent l="0" t="0" r="6985" b="0"/>
            <wp:docPr id="8" name="13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 Imagen"/>
                    <pic:cNvPicPr>
                      <a:picLocks noChangeAspect="1" noChangeArrowheads="1"/>
                    </pic:cNvPicPr>
                  </pic:nvPicPr>
                  <pic:blipFill>
                    <a:blip r:embed="rId21" cstate="print">
                      <a:extLst>
                        <a:ext uri="{28A0092B-C50C-407E-A947-70E740481C1C}">
                          <a14:useLocalDpi xmlns:a14="http://schemas.microsoft.com/office/drawing/2010/main" val="0"/>
                        </a:ext>
                      </a:extLst>
                    </a:blip>
                    <a:srcRect b="8707"/>
                    <a:stretch>
                      <a:fillRect/>
                    </a:stretch>
                  </pic:blipFill>
                  <pic:spPr bwMode="auto">
                    <a:xfrm>
                      <a:off x="0" y="0"/>
                      <a:ext cx="5498465" cy="2802890"/>
                    </a:xfrm>
                    <a:prstGeom prst="rect">
                      <a:avLst/>
                    </a:prstGeom>
                    <a:noFill/>
                    <a:ln>
                      <a:noFill/>
                    </a:ln>
                  </pic:spPr>
                </pic:pic>
              </a:graphicData>
            </a:graphic>
          </wp:inline>
        </w:drawing>
      </w:r>
    </w:p>
    <w:p w:rsidR="002738EB" w:rsidRDefault="002738EB" w:rsidP="00F70E15">
      <w:pPr>
        <w:autoSpaceDE w:val="0"/>
        <w:autoSpaceDN w:val="0"/>
        <w:adjustRightInd w:val="0"/>
        <w:spacing w:after="0" w:line="240" w:lineRule="auto"/>
        <w:jc w:val="both"/>
        <w:rPr>
          <w:rFonts w:ascii="Arial" w:hAnsi="Arial" w:cs="Arial"/>
          <w:b/>
          <w:bCs/>
          <w:sz w:val="24"/>
          <w:szCs w:val="24"/>
          <w:lang w:val="es-ES" w:eastAsia="es-AR"/>
        </w:rPr>
      </w:pPr>
    </w:p>
    <w:p w:rsidR="002738EB" w:rsidRPr="004E47E6" w:rsidRDefault="002738EB" w:rsidP="00F70E15">
      <w:pPr>
        <w:autoSpaceDE w:val="0"/>
        <w:autoSpaceDN w:val="0"/>
        <w:adjustRightInd w:val="0"/>
        <w:spacing w:after="0" w:line="240" w:lineRule="auto"/>
        <w:jc w:val="both"/>
        <w:rPr>
          <w:rFonts w:ascii="Arial" w:hAnsi="Arial" w:cs="Arial"/>
          <w:b/>
          <w:bCs/>
          <w:sz w:val="24"/>
          <w:szCs w:val="24"/>
          <w:lang w:val="es-ES" w:eastAsia="es-AR"/>
        </w:rPr>
      </w:pP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C1490F">
        <w:rPr>
          <w:rFonts w:ascii="Arial" w:hAnsi="Arial" w:cs="Arial"/>
          <w:bCs/>
          <w:sz w:val="24"/>
          <w:szCs w:val="24"/>
          <w:lang w:val="es-ES" w:eastAsia="es-AR"/>
        </w:rPr>
        <w:t xml:space="preserve">De esta forma </w:t>
      </w:r>
      <w:r w:rsidR="00FE66C1" w:rsidRPr="004A61CB">
        <w:rPr>
          <w:rFonts w:ascii="Arial" w:hAnsi="Arial" w:cs="Arial"/>
          <w:bCs/>
          <w:sz w:val="24"/>
          <w:szCs w:val="24"/>
          <w:lang w:val="es-ES" w:eastAsia="es-AR"/>
        </w:rPr>
        <w:t>se obtuvo</w:t>
      </w:r>
      <w:r w:rsidR="00FE66C1">
        <w:rPr>
          <w:rFonts w:ascii="Arial" w:hAnsi="Arial" w:cs="Arial"/>
          <w:bCs/>
          <w:color w:val="FF0000"/>
          <w:sz w:val="24"/>
          <w:szCs w:val="24"/>
          <w:lang w:val="es-ES" w:eastAsia="es-AR"/>
        </w:rPr>
        <w:t xml:space="preserve"> </w:t>
      </w:r>
      <w:r w:rsidRPr="00C1490F">
        <w:rPr>
          <w:rFonts w:ascii="Arial" w:hAnsi="Arial" w:cs="Arial"/>
          <w:bCs/>
          <w:sz w:val="24"/>
          <w:szCs w:val="24"/>
          <w:lang w:val="es-ES" w:eastAsia="es-AR"/>
        </w:rPr>
        <w:t>un gráfico de potencias instaladas de los equipos / sectores y un mapa con un orden de magnitudes para poder priorizar y medir en estos equipos / sectores seleccionados las potencias consumidas reales y propones mejoras a implementar en el próximo semestre y otras a presupuestar para el 2014.</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4E47E6">
        <w:rPr>
          <w:rFonts w:ascii="Arial" w:hAnsi="Arial" w:cs="Arial"/>
          <w:bCs/>
          <w:sz w:val="24"/>
          <w:szCs w:val="24"/>
          <w:lang w:val="es-ES" w:eastAsia="es-AR"/>
        </w:rPr>
        <w:t>A partir de la discriminación realizada se toma el rango superior considerando que son los  equipos de mayor consumo de la planta.</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4E47E6">
        <w:rPr>
          <w:rFonts w:ascii="Arial" w:hAnsi="Arial" w:cs="Arial"/>
          <w:bCs/>
          <w:sz w:val="24"/>
          <w:szCs w:val="24"/>
          <w:lang w:val="es-ES" w:eastAsia="es-AR"/>
        </w:rPr>
        <w:t>En el rango considerado de trabajo se toma las mediciones correspondientes para constatar si la potencia de consumo coincide  con la potencia instalada.</w:t>
      </w: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4E47E6">
        <w:rPr>
          <w:rFonts w:ascii="Arial" w:hAnsi="Arial" w:cs="Arial"/>
          <w:bCs/>
          <w:sz w:val="24"/>
          <w:szCs w:val="24"/>
          <w:lang w:val="es-ES" w:eastAsia="es-AR"/>
        </w:rPr>
        <w:t>Se verifica que un 96 % de los equipos están por debajo de la potencia nominal, lo que indica que los motores están sobredimensionados para las prestaciones requeridas.</w:t>
      </w: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r w:rsidRPr="004E47E6">
        <w:rPr>
          <w:rFonts w:ascii="Arial" w:hAnsi="Arial" w:cs="Arial"/>
          <w:bCs/>
          <w:sz w:val="24"/>
          <w:szCs w:val="24"/>
          <w:lang w:val="es-ES" w:eastAsia="es-AR"/>
        </w:rPr>
        <w:t>Si bien se descarta la posibilidad de cambiar los motores, se debe establecer una serie de condiciones a los cuales los equipos deben estar sometidos a fin de conseguir una estandarización y encontrar posibles mejoras.</w:t>
      </w: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532B32"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noProof/>
          <w:sz w:val="24"/>
          <w:szCs w:val="24"/>
          <w:lang w:val="es-ES" w:eastAsia="es-ES"/>
        </w:rPr>
        <w:drawing>
          <wp:inline distT="0" distB="0" distL="0" distR="0">
            <wp:extent cx="2856230" cy="2137410"/>
            <wp:effectExtent l="0" t="0" r="1270" b="0"/>
            <wp:docPr id="9" name="Imagen 18" descr="D:\ARCOR\Caldera\Salmuera\salero\SAM_0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D:\ARCOR\Caldera\Salmuera\salero\SAM_092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56230" cy="2137410"/>
                    </a:xfrm>
                    <a:prstGeom prst="rect">
                      <a:avLst/>
                    </a:prstGeom>
                    <a:noFill/>
                    <a:ln>
                      <a:noFill/>
                    </a:ln>
                  </pic:spPr>
                </pic:pic>
              </a:graphicData>
            </a:graphic>
          </wp:inline>
        </w:drawing>
      </w: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Default="00532B32" w:rsidP="00F70E15">
      <w:pPr>
        <w:autoSpaceDE w:val="0"/>
        <w:autoSpaceDN w:val="0"/>
        <w:adjustRightInd w:val="0"/>
        <w:spacing w:after="0" w:line="240" w:lineRule="auto"/>
        <w:jc w:val="both"/>
        <w:rPr>
          <w:rFonts w:ascii="Arial" w:hAnsi="Arial" w:cs="Arial"/>
          <w:bCs/>
          <w:sz w:val="24"/>
          <w:szCs w:val="24"/>
          <w:lang w:val="es-ES" w:eastAsia="es-AR"/>
        </w:rPr>
      </w:pPr>
      <w:r>
        <w:rPr>
          <w:rFonts w:ascii="Arial" w:hAnsi="Arial" w:cs="Arial"/>
          <w:noProof/>
          <w:sz w:val="24"/>
          <w:szCs w:val="24"/>
          <w:lang w:val="es-ES" w:eastAsia="es-ES"/>
        </w:rPr>
        <w:lastRenderedPageBreak/>
        <w:drawing>
          <wp:inline distT="0" distB="0" distL="0" distR="0">
            <wp:extent cx="5118100" cy="3841750"/>
            <wp:effectExtent l="0" t="0" r="6350" b="6350"/>
            <wp:docPr id="10" name="Imagen 20" descr="D:\ARCOR\Caldera\Salmuera\salero\SAM_0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ARCOR\Caldera\Salmuera\salero\SAM_092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18100" cy="3841750"/>
                    </a:xfrm>
                    <a:prstGeom prst="rect">
                      <a:avLst/>
                    </a:prstGeom>
                    <a:noFill/>
                    <a:ln>
                      <a:noFill/>
                    </a:ln>
                  </pic:spPr>
                </pic:pic>
              </a:graphicData>
            </a:graphic>
          </wp:inline>
        </w:drawing>
      </w: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Default="00532B32" w:rsidP="00F70E15">
      <w:pPr>
        <w:autoSpaceDE w:val="0"/>
        <w:autoSpaceDN w:val="0"/>
        <w:adjustRightInd w:val="0"/>
        <w:spacing w:after="0" w:line="240" w:lineRule="auto"/>
        <w:jc w:val="both"/>
        <w:rPr>
          <w:rFonts w:ascii="Arial" w:hAnsi="Arial" w:cs="Arial"/>
          <w:bCs/>
          <w:sz w:val="24"/>
          <w:szCs w:val="24"/>
          <w:lang w:val="es-ES" w:eastAsia="es-AR"/>
        </w:rPr>
      </w:pPr>
      <w:r>
        <w:rPr>
          <w:noProof/>
          <w:lang w:val="es-ES" w:eastAsia="es-ES"/>
        </w:rPr>
        <w:drawing>
          <wp:anchor distT="0" distB="0" distL="114300" distR="114300" simplePos="0" relativeHeight="251657216" behindDoc="0" locked="0" layoutInCell="1" allowOverlap="1">
            <wp:simplePos x="0" y="0"/>
            <wp:positionH relativeFrom="column">
              <wp:posOffset>448945</wp:posOffset>
            </wp:positionH>
            <wp:positionV relativeFrom="paragraph">
              <wp:posOffset>34925</wp:posOffset>
            </wp:positionV>
            <wp:extent cx="5249545" cy="3937000"/>
            <wp:effectExtent l="0" t="0" r="8255" b="6350"/>
            <wp:wrapSquare wrapText="bothSides"/>
            <wp:docPr id="22" name="Imagen 21" descr="D:\ARCOR\Caldera\Salmuera\salero\SAM_09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D:\ARCOR\Caldera\Salmuera\salero\SAM_0922.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49545" cy="3937000"/>
                    </a:xfrm>
                    <a:prstGeom prst="rect">
                      <a:avLst/>
                    </a:prstGeom>
                    <a:noFill/>
                    <a:ln>
                      <a:noFill/>
                    </a:ln>
                  </pic:spPr>
                </pic:pic>
              </a:graphicData>
            </a:graphic>
            <wp14:sizeRelH relativeFrom="page">
              <wp14:pctWidth>0</wp14:pctWidth>
            </wp14:sizeRelH>
            <wp14:sizeRelV relativeFrom="page">
              <wp14:pctHeight>0</wp14:pctHeight>
            </wp14:sizeRelV>
          </wp:anchor>
        </w:drawing>
      </w:r>
      <w:r w:rsidR="002738EB">
        <w:rPr>
          <w:rFonts w:ascii="Arial" w:hAnsi="Arial" w:cs="Arial"/>
          <w:bCs/>
          <w:sz w:val="24"/>
          <w:szCs w:val="24"/>
          <w:lang w:val="es-ES" w:eastAsia="es-AR"/>
        </w:rPr>
        <w:br w:type="textWrapping" w:clear="all"/>
      </w: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4E47E6" w:rsidRDefault="002738EB" w:rsidP="00F70E15">
      <w:pPr>
        <w:autoSpaceDE w:val="0"/>
        <w:autoSpaceDN w:val="0"/>
        <w:adjustRightInd w:val="0"/>
        <w:spacing w:after="0" w:line="240" w:lineRule="auto"/>
        <w:jc w:val="both"/>
        <w:rPr>
          <w:rFonts w:ascii="Arial" w:hAnsi="Arial" w:cs="Arial"/>
          <w:bCs/>
          <w:sz w:val="24"/>
          <w:szCs w:val="24"/>
          <w:lang w:val="es-ES" w:eastAsia="es-AR"/>
        </w:rPr>
      </w:pPr>
    </w:p>
    <w:p w:rsidR="002738EB" w:rsidRPr="00D447AB" w:rsidRDefault="002738EB" w:rsidP="00D447AB">
      <w:pPr>
        <w:pStyle w:val="Prrafodelista1"/>
        <w:numPr>
          <w:ilvl w:val="2"/>
          <w:numId w:val="33"/>
        </w:numPr>
        <w:autoSpaceDE w:val="0"/>
        <w:autoSpaceDN w:val="0"/>
        <w:adjustRightInd w:val="0"/>
        <w:jc w:val="both"/>
        <w:rPr>
          <w:rFonts w:ascii="Arial" w:hAnsi="Arial" w:cs="Arial"/>
          <w:bCs/>
          <w:szCs w:val="24"/>
          <w:lang w:val="es-ES" w:eastAsia="es-AR"/>
        </w:rPr>
      </w:pPr>
      <w:r w:rsidRPr="00D447AB">
        <w:rPr>
          <w:rFonts w:ascii="Arial" w:hAnsi="Arial" w:cs="Arial"/>
          <w:bCs/>
          <w:szCs w:val="24"/>
          <w:u w:val="single"/>
          <w:lang w:val="es-ES" w:eastAsia="es-AR"/>
        </w:rPr>
        <w:lastRenderedPageBreak/>
        <w:t>Condiciones</w:t>
      </w:r>
      <w:r w:rsidRPr="00D447AB">
        <w:rPr>
          <w:rFonts w:ascii="Arial" w:hAnsi="Arial" w:cs="Arial"/>
          <w:bCs/>
          <w:szCs w:val="24"/>
          <w:lang w:val="es-ES" w:eastAsia="es-AR"/>
        </w:rPr>
        <w:t xml:space="preserve"> </w:t>
      </w:r>
      <w:r w:rsidRPr="00D447AB">
        <w:rPr>
          <w:rFonts w:ascii="Arial" w:hAnsi="Arial" w:cs="Arial"/>
          <w:bCs/>
          <w:szCs w:val="24"/>
          <w:u w:val="single"/>
          <w:lang w:val="es-ES" w:eastAsia="es-AR"/>
        </w:rPr>
        <w:t>Básicas</w:t>
      </w:r>
    </w:p>
    <w:p w:rsidR="00D447AB" w:rsidRDefault="00D447A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Objetivo:</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 xml:space="preserve">Establecer </w:t>
      </w:r>
      <w:r w:rsidR="00664E80">
        <w:rPr>
          <w:rFonts w:ascii="Arial" w:hAnsi="Arial" w:cs="Arial"/>
          <w:bCs/>
          <w:sz w:val="24"/>
          <w:szCs w:val="24"/>
          <w:lang w:val="es-ES" w:eastAsia="es-AR"/>
        </w:rPr>
        <w:t xml:space="preserve"> </w:t>
      </w:r>
      <w:r w:rsidRPr="004E47E6">
        <w:rPr>
          <w:rFonts w:ascii="Arial" w:hAnsi="Arial" w:cs="Arial"/>
          <w:bCs/>
          <w:sz w:val="24"/>
          <w:szCs w:val="24"/>
          <w:lang w:val="es-ES" w:eastAsia="es-AR"/>
        </w:rPr>
        <w:t>y Mantener los estándares básicos del equipo o instalación y</w:t>
      </w:r>
      <w:r w:rsidR="00664E80">
        <w:rPr>
          <w:rFonts w:ascii="Arial" w:hAnsi="Arial" w:cs="Arial"/>
          <w:bCs/>
          <w:sz w:val="24"/>
          <w:szCs w:val="24"/>
          <w:lang w:val="es-ES" w:eastAsia="es-AR"/>
        </w:rPr>
        <w:t xml:space="preserve"> </w:t>
      </w:r>
      <w:r w:rsidRPr="004E47E6">
        <w:rPr>
          <w:rFonts w:ascii="Arial" w:hAnsi="Arial" w:cs="Arial"/>
          <w:bCs/>
          <w:sz w:val="24"/>
          <w:szCs w:val="24"/>
          <w:lang w:val="es-ES" w:eastAsia="es-AR"/>
        </w:rPr>
        <w:t>los estándares operativos</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Alcance:</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Todos los equipos e instalaciones priorizados</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Herramientas:</w:t>
      </w:r>
    </w:p>
    <w:tbl>
      <w:tblPr>
        <w:tblW w:w="8416" w:type="dxa"/>
        <w:tblInd w:w="70" w:type="dxa"/>
        <w:tblCellMar>
          <w:left w:w="70" w:type="dxa"/>
          <w:right w:w="70" w:type="dxa"/>
        </w:tblCellMar>
        <w:tblLook w:val="04A0" w:firstRow="1" w:lastRow="0" w:firstColumn="1" w:lastColumn="0" w:noHBand="0" w:noVBand="1"/>
      </w:tblPr>
      <w:tblGrid>
        <w:gridCol w:w="9100"/>
        <w:gridCol w:w="161"/>
        <w:gridCol w:w="161"/>
        <w:gridCol w:w="146"/>
      </w:tblGrid>
      <w:tr w:rsidR="002738EB" w:rsidRPr="00DE4D05">
        <w:trPr>
          <w:trHeight w:val="300"/>
        </w:trPr>
        <w:tc>
          <w:tcPr>
            <w:tcW w:w="8416" w:type="dxa"/>
            <w:gridSpan w:val="4"/>
            <w:tcBorders>
              <w:top w:val="nil"/>
              <w:left w:val="nil"/>
              <w:bottom w:val="nil"/>
              <w:right w:val="nil"/>
            </w:tcBorders>
            <w:noWrap/>
            <w:vAlign w:val="bottom"/>
          </w:tcPr>
          <w:p w:rsidR="002738EB" w:rsidRPr="00DE4D05" w:rsidRDefault="00664E80" w:rsidP="00F70E15">
            <w:pPr>
              <w:autoSpaceDE w:val="0"/>
              <w:autoSpaceDN w:val="0"/>
              <w:adjustRightInd w:val="0"/>
              <w:jc w:val="both"/>
              <w:rPr>
                <w:rFonts w:ascii="Arial" w:hAnsi="Arial" w:cs="Arial"/>
                <w:bCs/>
                <w:sz w:val="24"/>
                <w:szCs w:val="24"/>
                <w:lang w:val="es-ES" w:eastAsia="es-AR"/>
              </w:rPr>
            </w:pPr>
            <w:r>
              <w:rPr>
                <w:rFonts w:ascii="Arial" w:hAnsi="Arial" w:cs="Arial"/>
                <w:bCs/>
                <w:sz w:val="24"/>
                <w:szCs w:val="24"/>
                <w:lang w:val="es-ES" w:eastAsia="es-AR"/>
              </w:rPr>
              <w:t>Se entiende</w:t>
            </w:r>
            <w:r w:rsidR="002738EB" w:rsidRPr="00DE4D05">
              <w:rPr>
                <w:rFonts w:ascii="Arial" w:hAnsi="Arial" w:cs="Arial"/>
                <w:bCs/>
                <w:sz w:val="24"/>
                <w:szCs w:val="24"/>
                <w:lang w:val="es-ES" w:eastAsia="es-AR"/>
              </w:rPr>
              <w:t xml:space="preserve"> que un equipo o instalación está en sus condiciones básicas cuando el nivel de cumplimiento de la hoja de estándares básicos es el 85% como mínimo. Caso contrario se deben identificar y tratar los puntos subvaluados para lograr este objetivo dentro de los próximos 6 (seis) meses.</w:t>
            </w:r>
          </w:p>
          <w:p w:rsidR="002738EB" w:rsidRPr="00DE4D05" w:rsidRDefault="002738EB" w:rsidP="00F70E15">
            <w:pPr>
              <w:autoSpaceDE w:val="0"/>
              <w:autoSpaceDN w:val="0"/>
              <w:adjustRightInd w:val="0"/>
              <w:jc w:val="both"/>
              <w:rPr>
                <w:rFonts w:ascii="Arial" w:hAnsi="Arial" w:cs="Arial"/>
                <w:bCs/>
                <w:sz w:val="24"/>
                <w:szCs w:val="24"/>
                <w:lang w:val="es-ES" w:eastAsia="es-AR"/>
              </w:rPr>
            </w:pPr>
          </w:p>
          <w:tbl>
            <w:tblPr>
              <w:tblW w:w="4800" w:type="dxa"/>
              <w:jc w:val="center"/>
              <w:tblCellMar>
                <w:left w:w="70" w:type="dxa"/>
                <w:right w:w="70" w:type="dxa"/>
              </w:tblCellMar>
              <w:tblLook w:val="04A0" w:firstRow="1" w:lastRow="0" w:firstColumn="1" w:lastColumn="0" w:noHBand="0" w:noVBand="1"/>
            </w:tblPr>
            <w:tblGrid>
              <w:gridCol w:w="4800"/>
            </w:tblGrid>
            <w:tr w:rsidR="002738EB" w:rsidRPr="00DE4D05">
              <w:trPr>
                <w:trHeight w:val="300"/>
                <w:jc w:val="center"/>
              </w:trPr>
              <w:tc>
                <w:tcPr>
                  <w:tcW w:w="4800" w:type="dxa"/>
                  <w:tcBorders>
                    <w:top w:val="single" w:sz="4" w:space="0" w:color="auto"/>
                    <w:left w:val="single" w:sz="4" w:space="0" w:color="auto"/>
                    <w:bottom w:val="single" w:sz="4" w:space="0" w:color="auto"/>
                    <w:right w:val="single" w:sz="4" w:space="0" w:color="auto"/>
                  </w:tcBorders>
                  <w:noWrap/>
                  <w:vAlign w:val="bottom"/>
                </w:tcPr>
                <w:p w:rsidR="002738EB" w:rsidRPr="00FB4CBB" w:rsidRDefault="002738EB" w:rsidP="00F70E15">
                  <w:pPr>
                    <w:spacing w:after="0" w:line="240" w:lineRule="auto"/>
                    <w:jc w:val="both"/>
                    <w:rPr>
                      <w:rFonts w:cs="Calibri"/>
                      <w:color w:val="000000"/>
                      <w:lang w:val="es-ES" w:eastAsia="es-ES"/>
                    </w:rPr>
                  </w:pPr>
                  <w:r w:rsidRPr="00FB4CBB">
                    <w:rPr>
                      <w:rFonts w:cs="Calibri"/>
                      <w:color w:val="000000"/>
                      <w:lang w:val="es-ES" w:eastAsia="es-ES"/>
                    </w:rPr>
                    <w:t xml:space="preserve">IDENTIFICACION DEL MOTOR </w:t>
                  </w:r>
                </w:p>
              </w:tc>
            </w:tr>
            <w:tr w:rsidR="002738EB" w:rsidRPr="00DE4D05">
              <w:trPr>
                <w:trHeight w:val="300"/>
                <w:jc w:val="center"/>
              </w:trPr>
              <w:tc>
                <w:tcPr>
                  <w:tcW w:w="4800" w:type="dxa"/>
                  <w:vMerge w:val="restart"/>
                  <w:tcBorders>
                    <w:top w:val="single" w:sz="4" w:space="0" w:color="auto"/>
                    <w:left w:val="single" w:sz="4" w:space="0" w:color="auto"/>
                    <w:bottom w:val="single" w:sz="4" w:space="0" w:color="auto"/>
                    <w:right w:val="single" w:sz="4" w:space="0" w:color="auto"/>
                  </w:tcBorders>
                  <w:noWrap/>
                  <w:vAlign w:val="bottom"/>
                </w:tcPr>
                <w:p w:rsidR="002738EB" w:rsidRPr="00FB4CBB" w:rsidRDefault="002738EB" w:rsidP="00F70E15">
                  <w:pPr>
                    <w:spacing w:after="0" w:line="240" w:lineRule="auto"/>
                    <w:jc w:val="both"/>
                    <w:rPr>
                      <w:rFonts w:cs="Calibri"/>
                      <w:color w:val="000000"/>
                      <w:lang w:val="es-ES" w:eastAsia="es-ES"/>
                    </w:rPr>
                  </w:pPr>
                  <w:r w:rsidRPr="00FB4CBB">
                    <w:rPr>
                      <w:rFonts w:cs="Calibri"/>
                      <w:color w:val="000000"/>
                      <w:lang w:val="es-ES" w:eastAsia="es-ES"/>
                    </w:rPr>
                    <w:t> </w:t>
                  </w:r>
                </w:p>
              </w:tc>
            </w:tr>
            <w:tr w:rsidR="002738EB" w:rsidRPr="00DE4D05">
              <w:trPr>
                <w:trHeight w:val="300"/>
                <w:jc w:val="center"/>
              </w:trPr>
              <w:tc>
                <w:tcPr>
                  <w:tcW w:w="4800" w:type="dxa"/>
                  <w:vMerge/>
                  <w:tcBorders>
                    <w:top w:val="single" w:sz="4" w:space="0" w:color="auto"/>
                    <w:left w:val="single" w:sz="4" w:space="0" w:color="auto"/>
                    <w:bottom w:val="single" w:sz="4" w:space="0" w:color="auto"/>
                    <w:right w:val="single" w:sz="4" w:space="0" w:color="auto"/>
                  </w:tcBorders>
                  <w:vAlign w:val="center"/>
                </w:tcPr>
                <w:p w:rsidR="002738EB" w:rsidRPr="00FB4CBB" w:rsidRDefault="002738EB" w:rsidP="00F70E15">
                  <w:pPr>
                    <w:spacing w:after="0" w:line="240" w:lineRule="auto"/>
                    <w:jc w:val="both"/>
                    <w:rPr>
                      <w:rFonts w:cs="Calibri"/>
                      <w:color w:val="000000"/>
                      <w:lang w:val="es-ES" w:eastAsia="es-ES"/>
                    </w:rPr>
                  </w:pPr>
                </w:p>
              </w:tc>
            </w:tr>
          </w:tbl>
          <w:p w:rsidR="002738EB" w:rsidRPr="00DE4D05" w:rsidRDefault="002738EB" w:rsidP="00F70E15">
            <w:pPr>
              <w:autoSpaceDE w:val="0"/>
              <w:autoSpaceDN w:val="0"/>
              <w:adjustRightInd w:val="0"/>
              <w:jc w:val="both"/>
              <w:rPr>
                <w:rFonts w:ascii="Arial" w:hAnsi="Arial" w:cs="Arial"/>
                <w:bCs/>
                <w:sz w:val="24"/>
                <w:szCs w:val="24"/>
                <w:lang w:val="es-ES" w:eastAsia="es-AR"/>
              </w:rPr>
            </w:pPr>
          </w:p>
        </w:tc>
      </w:tr>
      <w:tr w:rsidR="002738EB" w:rsidRPr="00DE4D05">
        <w:trPr>
          <w:trHeight w:val="300"/>
        </w:trPr>
        <w:tc>
          <w:tcPr>
            <w:tcW w:w="8404" w:type="dxa"/>
            <w:gridSpan w:val="3"/>
            <w:tcBorders>
              <w:top w:val="nil"/>
              <w:left w:val="nil"/>
              <w:bottom w:val="nil"/>
              <w:right w:val="nil"/>
            </w:tcBorders>
            <w:noWrap/>
            <w:vAlign w:val="bottom"/>
          </w:tcPr>
          <w:p w:rsidR="002738EB" w:rsidRPr="00DE4D05" w:rsidRDefault="002738EB" w:rsidP="00F70E15">
            <w:pPr>
              <w:autoSpaceDE w:val="0"/>
              <w:autoSpaceDN w:val="0"/>
              <w:adjustRightInd w:val="0"/>
              <w:jc w:val="both"/>
              <w:rPr>
                <w:rFonts w:ascii="Arial" w:hAnsi="Arial" w:cs="Arial"/>
                <w:bCs/>
                <w:sz w:val="24"/>
                <w:szCs w:val="24"/>
                <w:lang w:val="es-ES" w:eastAsia="es-AR"/>
              </w:rPr>
            </w:pPr>
          </w:p>
          <w:tbl>
            <w:tblPr>
              <w:tblW w:w="4800" w:type="dxa"/>
              <w:jc w:val="center"/>
              <w:tblCellMar>
                <w:left w:w="70" w:type="dxa"/>
                <w:right w:w="70" w:type="dxa"/>
              </w:tblCellMar>
              <w:tblLook w:val="04A0" w:firstRow="1" w:lastRow="0" w:firstColumn="1" w:lastColumn="0" w:noHBand="0" w:noVBand="1"/>
            </w:tblPr>
            <w:tblGrid>
              <w:gridCol w:w="4800"/>
            </w:tblGrid>
            <w:tr w:rsidR="002738EB" w:rsidRPr="00DE4D05">
              <w:trPr>
                <w:trHeight w:val="300"/>
                <w:jc w:val="center"/>
              </w:trPr>
              <w:tc>
                <w:tcPr>
                  <w:tcW w:w="4800" w:type="dxa"/>
                  <w:tcBorders>
                    <w:top w:val="single" w:sz="4" w:space="0" w:color="auto"/>
                    <w:left w:val="single" w:sz="4" w:space="0" w:color="auto"/>
                    <w:bottom w:val="single" w:sz="4" w:space="0" w:color="auto"/>
                    <w:right w:val="single" w:sz="4" w:space="0" w:color="000000"/>
                  </w:tcBorders>
                  <w:noWrap/>
                  <w:vAlign w:val="bottom"/>
                </w:tcPr>
                <w:p w:rsidR="002738EB" w:rsidRPr="00A44B08" w:rsidRDefault="002738EB" w:rsidP="00F70E15">
                  <w:pPr>
                    <w:spacing w:after="0" w:line="240" w:lineRule="auto"/>
                    <w:jc w:val="both"/>
                    <w:rPr>
                      <w:rFonts w:cs="Calibri"/>
                      <w:color w:val="000000"/>
                      <w:lang w:val="es-ES" w:eastAsia="es-ES"/>
                    </w:rPr>
                  </w:pPr>
                  <w:r w:rsidRPr="00A44B08">
                    <w:rPr>
                      <w:rFonts w:cs="Calibri"/>
                      <w:color w:val="000000"/>
                      <w:lang w:val="es-ES" w:eastAsia="es-ES"/>
                    </w:rPr>
                    <w:t xml:space="preserve">DATOS TECNICOS </w:t>
                  </w:r>
                </w:p>
              </w:tc>
            </w:tr>
            <w:tr w:rsidR="002738EB" w:rsidRPr="00DE4D05">
              <w:trPr>
                <w:trHeight w:val="300"/>
                <w:jc w:val="center"/>
              </w:trPr>
              <w:tc>
                <w:tcPr>
                  <w:tcW w:w="4800" w:type="dxa"/>
                  <w:vMerge w:val="restart"/>
                  <w:tcBorders>
                    <w:top w:val="single" w:sz="4" w:space="0" w:color="auto"/>
                    <w:left w:val="single" w:sz="4" w:space="0" w:color="auto"/>
                    <w:bottom w:val="single" w:sz="4" w:space="0" w:color="000000"/>
                    <w:right w:val="single" w:sz="4" w:space="0" w:color="000000"/>
                  </w:tcBorders>
                  <w:noWrap/>
                  <w:vAlign w:val="bottom"/>
                </w:tcPr>
                <w:p w:rsidR="002738EB" w:rsidRPr="00A44B08" w:rsidRDefault="002738EB" w:rsidP="00F70E15">
                  <w:pPr>
                    <w:spacing w:after="0" w:line="240" w:lineRule="auto"/>
                    <w:jc w:val="both"/>
                    <w:rPr>
                      <w:rFonts w:cs="Calibri"/>
                      <w:color w:val="000000"/>
                      <w:lang w:val="es-ES" w:eastAsia="es-ES"/>
                    </w:rPr>
                  </w:pPr>
                  <w:r w:rsidRPr="00A44B08">
                    <w:rPr>
                      <w:rFonts w:cs="Calibri"/>
                      <w:color w:val="000000"/>
                      <w:lang w:val="es-ES" w:eastAsia="es-ES"/>
                    </w:rPr>
                    <w:t> </w:t>
                  </w:r>
                </w:p>
              </w:tc>
            </w:tr>
            <w:tr w:rsidR="002738EB" w:rsidRPr="00DE4D05">
              <w:trPr>
                <w:trHeight w:val="300"/>
                <w:jc w:val="center"/>
              </w:trPr>
              <w:tc>
                <w:tcPr>
                  <w:tcW w:w="4800" w:type="dxa"/>
                  <w:vMerge/>
                  <w:tcBorders>
                    <w:top w:val="single" w:sz="4" w:space="0" w:color="auto"/>
                    <w:left w:val="single" w:sz="4" w:space="0" w:color="auto"/>
                    <w:bottom w:val="single" w:sz="4" w:space="0" w:color="000000"/>
                    <w:right w:val="single" w:sz="4" w:space="0" w:color="000000"/>
                  </w:tcBorders>
                  <w:vAlign w:val="center"/>
                </w:tcPr>
                <w:p w:rsidR="002738EB" w:rsidRPr="00A44B08" w:rsidRDefault="002738EB" w:rsidP="00F70E15">
                  <w:pPr>
                    <w:spacing w:after="0" w:line="240" w:lineRule="auto"/>
                    <w:jc w:val="both"/>
                    <w:rPr>
                      <w:rFonts w:cs="Calibri"/>
                      <w:color w:val="000000"/>
                      <w:lang w:val="es-ES" w:eastAsia="es-ES"/>
                    </w:rPr>
                  </w:pPr>
                </w:p>
              </w:tc>
            </w:tr>
            <w:tr w:rsidR="002738EB" w:rsidRPr="00DE4D05">
              <w:trPr>
                <w:trHeight w:val="315"/>
                <w:jc w:val="center"/>
              </w:trPr>
              <w:tc>
                <w:tcPr>
                  <w:tcW w:w="4800" w:type="dxa"/>
                  <w:vMerge/>
                  <w:tcBorders>
                    <w:top w:val="single" w:sz="4" w:space="0" w:color="auto"/>
                    <w:left w:val="single" w:sz="4" w:space="0" w:color="auto"/>
                    <w:bottom w:val="single" w:sz="4" w:space="0" w:color="000000"/>
                    <w:right w:val="single" w:sz="4" w:space="0" w:color="000000"/>
                  </w:tcBorders>
                  <w:vAlign w:val="center"/>
                </w:tcPr>
                <w:p w:rsidR="002738EB" w:rsidRPr="00A44B08" w:rsidRDefault="002738EB" w:rsidP="00F70E15">
                  <w:pPr>
                    <w:spacing w:after="0" w:line="240" w:lineRule="auto"/>
                    <w:jc w:val="both"/>
                    <w:rPr>
                      <w:rFonts w:cs="Calibri"/>
                      <w:color w:val="000000"/>
                      <w:lang w:val="es-ES" w:eastAsia="es-ES"/>
                    </w:rPr>
                  </w:pPr>
                </w:p>
              </w:tc>
            </w:tr>
            <w:tr w:rsidR="002738EB" w:rsidRPr="00DE4D05">
              <w:trPr>
                <w:trHeight w:val="435"/>
                <w:jc w:val="center"/>
              </w:trPr>
              <w:tc>
                <w:tcPr>
                  <w:tcW w:w="4800" w:type="dxa"/>
                  <w:vMerge/>
                  <w:tcBorders>
                    <w:top w:val="single" w:sz="4" w:space="0" w:color="auto"/>
                    <w:left w:val="single" w:sz="4" w:space="0" w:color="auto"/>
                    <w:bottom w:val="single" w:sz="4" w:space="0" w:color="000000"/>
                    <w:right w:val="single" w:sz="4" w:space="0" w:color="000000"/>
                  </w:tcBorders>
                  <w:vAlign w:val="center"/>
                </w:tcPr>
                <w:p w:rsidR="002738EB" w:rsidRPr="00A44B08" w:rsidRDefault="002738EB" w:rsidP="00F70E15">
                  <w:pPr>
                    <w:spacing w:after="0" w:line="240" w:lineRule="auto"/>
                    <w:jc w:val="both"/>
                    <w:rPr>
                      <w:rFonts w:cs="Calibri"/>
                      <w:color w:val="000000"/>
                      <w:lang w:val="es-ES" w:eastAsia="es-ES"/>
                    </w:rPr>
                  </w:pPr>
                </w:p>
              </w:tc>
            </w:tr>
            <w:tr w:rsidR="002738EB" w:rsidRPr="00DE4D05">
              <w:trPr>
                <w:trHeight w:val="315"/>
                <w:jc w:val="center"/>
              </w:trPr>
              <w:tc>
                <w:tcPr>
                  <w:tcW w:w="4800" w:type="dxa"/>
                  <w:vMerge/>
                  <w:tcBorders>
                    <w:top w:val="single" w:sz="4" w:space="0" w:color="auto"/>
                    <w:left w:val="single" w:sz="4" w:space="0" w:color="auto"/>
                    <w:bottom w:val="single" w:sz="4" w:space="0" w:color="000000"/>
                    <w:right w:val="single" w:sz="4" w:space="0" w:color="000000"/>
                  </w:tcBorders>
                  <w:vAlign w:val="center"/>
                </w:tcPr>
                <w:p w:rsidR="002738EB" w:rsidRPr="00A44B08" w:rsidRDefault="002738EB" w:rsidP="00F70E15">
                  <w:pPr>
                    <w:spacing w:after="0" w:line="240" w:lineRule="auto"/>
                    <w:jc w:val="both"/>
                    <w:rPr>
                      <w:rFonts w:cs="Calibri"/>
                      <w:color w:val="000000"/>
                      <w:lang w:val="es-ES" w:eastAsia="es-ES"/>
                    </w:rPr>
                  </w:pPr>
                </w:p>
              </w:tc>
            </w:tr>
          </w:tbl>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pPr>
            <w:r w:rsidRPr="00DE4D05">
              <w:object w:dxaOrig="10740" w:dyaOrig="7590">
                <v:shape id="_x0000_i1028" type="#_x0000_t75" style="width:475pt;height:331.5pt" o:ole="">
                  <v:imagedata r:id="rId25" o:title=""/>
                </v:shape>
                <o:OLEObject Type="Embed" ProgID="PBrush" ShapeID="_x0000_i1028" DrawAspect="Content" ObjectID="_1440532365" r:id="rId26"/>
              </w:object>
            </w:r>
          </w:p>
          <w:p w:rsidR="002738EB" w:rsidRPr="00DE4D05" w:rsidRDefault="002738EB" w:rsidP="00F70E15">
            <w:pPr>
              <w:autoSpaceDE w:val="0"/>
              <w:autoSpaceDN w:val="0"/>
              <w:adjustRightInd w:val="0"/>
              <w:jc w:val="both"/>
              <w:rPr>
                <w:rFonts w:ascii="Arial" w:hAnsi="Arial" w:cs="Arial"/>
                <w:bCs/>
                <w:sz w:val="24"/>
                <w:szCs w:val="24"/>
                <w:lang w:val="es-ES" w:eastAsia="es-AR"/>
              </w:rPr>
            </w:pPr>
            <w:r w:rsidRPr="00DE4D05">
              <w:rPr>
                <w:rFonts w:ascii="Arial" w:hAnsi="Arial" w:cs="Arial"/>
                <w:bCs/>
                <w:sz w:val="24"/>
                <w:szCs w:val="24"/>
                <w:lang w:val="es-ES" w:eastAsia="es-AR"/>
              </w:rPr>
              <w:t>A modo de ejemplo veremos el caso de los equipos que se encuentran en la Sala de Calderas (Anexo 1-D)</w:t>
            </w:r>
          </w:p>
        </w:tc>
        <w:tc>
          <w:tcPr>
            <w:tcW w:w="12" w:type="dxa"/>
            <w:tcBorders>
              <w:top w:val="nil"/>
              <w:left w:val="nil"/>
              <w:bottom w:val="nil"/>
              <w:right w:val="nil"/>
            </w:tcBorders>
            <w:noWrap/>
            <w:vAlign w:val="bottom"/>
          </w:tcPr>
          <w:p w:rsidR="002738EB" w:rsidRPr="00DE4D05" w:rsidRDefault="002738EB" w:rsidP="00F70E15">
            <w:pPr>
              <w:autoSpaceDE w:val="0"/>
              <w:autoSpaceDN w:val="0"/>
              <w:adjustRightInd w:val="0"/>
              <w:jc w:val="both"/>
              <w:rPr>
                <w:rFonts w:ascii="Arial" w:hAnsi="Arial" w:cs="Arial"/>
                <w:bCs/>
                <w:sz w:val="24"/>
                <w:szCs w:val="24"/>
                <w:lang w:val="es-ES" w:eastAsia="es-AR"/>
              </w:rPr>
            </w:pPr>
          </w:p>
        </w:tc>
      </w:tr>
      <w:tr w:rsidR="002738EB" w:rsidRPr="00DE4D05">
        <w:trPr>
          <w:trHeight w:val="140"/>
        </w:trPr>
        <w:tc>
          <w:tcPr>
            <w:tcW w:w="8416" w:type="dxa"/>
            <w:gridSpan w:val="4"/>
            <w:tcBorders>
              <w:top w:val="nil"/>
              <w:left w:val="nil"/>
              <w:bottom w:val="nil"/>
              <w:right w:val="nil"/>
            </w:tcBorders>
            <w:noWrap/>
            <w:vAlign w:val="bottom"/>
          </w:tcPr>
          <w:p w:rsidR="002738EB" w:rsidRPr="00DE4D05" w:rsidRDefault="002738EB" w:rsidP="00F70E15">
            <w:pPr>
              <w:autoSpaceDE w:val="0"/>
              <w:autoSpaceDN w:val="0"/>
              <w:adjustRightInd w:val="0"/>
              <w:jc w:val="both"/>
              <w:rPr>
                <w:rFonts w:ascii="Arial" w:hAnsi="Arial" w:cs="Arial"/>
                <w:bCs/>
                <w:sz w:val="24"/>
                <w:szCs w:val="24"/>
                <w:lang w:val="es-ES" w:eastAsia="es-AR"/>
              </w:rPr>
            </w:pPr>
          </w:p>
        </w:tc>
      </w:tr>
      <w:tr w:rsidR="002738EB" w:rsidRPr="00DE4D05">
        <w:trPr>
          <w:trHeight w:val="300"/>
        </w:trPr>
        <w:tc>
          <w:tcPr>
            <w:tcW w:w="8380" w:type="dxa"/>
            <w:tcBorders>
              <w:top w:val="nil"/>
              <w:left w:val="nil"/>
              <w:bottom w:val="nil"/>
              <w:right w:val="nil"/>
            </w:tcBorders>
            <w:noWrap/>
            <w:vAlign w:val="bottom"/>
          </w:tcPr>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rPr>
                <w:rFonts w:ascii="Arial" w:hAnsi="Arial" w:cs="Arial"/>
                <w:bCs/>
                <w:sz w:val="24"/>
                <w:szCs w:val="24"/>
                <w:lang w:val="es-ES" w:eastAsia="es-AR"/>
              </w:rPr>
            </w:pPr>
          </w:p>
          <w:p w:rsidR="002738EB" w:rsidRPr="00DE4D05" w:rsidRDefault="002738EB" w:rsidP="00F70E15">
            <w:pPr>
              <w:autoSpaceDE w:val="0"/>
              <w:autoSpaceDN w:val="0"/>
              <w:adjustRightInd w:val="0"/>
              <w:jc w:val="both"/>
              <w:rPr>
                <w:rFonts w:ascii="Arial" w:hAnsi="Arial" w:cs="Arial"/>
                <w:bCs/>
                <w:sz w:val="24"/>
                <w:szCs w:val="24"/>
                <w:lang w:val="es-ES" w:eastAsia="es-AR"/>
              </w:rPr>
            </w:pPr>
          </w:p>
        </w:tc>
        <w:tc>
          <w:tcPr>
            <w:tcW w:w="12" w:type="dxa"/>
            <w:tcBorders>
              <w:top w:val="nil"/>
              <w:left w:val="nil"/>
              <w:bottom w:val="nil"/>
              <w:right w:val="nil"/>
            </w:tcBorders>
            <w:noWrap/>
            <w:vAlign w:val="bottom"/>
          </w:tcPr>
          <w:p w:rsidR="002738EB" w:rsidRPr="00DE4D05" w:rsidRDefault="002738EB" w:rsidP="00F70E15">
            <w:pPr>
              <w:autoSpaceDE w:val="0"/>
              <w:autoSpaceDN w:val="0"/>
              <w:adjustRightInd w:val="0"/>
              <w:jc w:val="both"/>
              <w:rPr>
                <w:rFonts w:ascii="Arial" w:hAnsi="Arial" w:cs="Arial"/>
                <w:bCs/>
                <w:sz w:val="24"/>
                <w:szCs w:val="24"/>
                <w:lang w:val="es-ES" w:eastAsia="es-AR"/>
              </w:rPr>
            </w:pPr>
          </w:p>
        </w:tc>
        <w:tc>
          <w:tcPr>
            <w:tcW w:w="12" w:type="dxa"/>
            <w:tcBorders>
              <w:top w:val="nil"/>
              <w:left w:val="nil"/>
              <w:bottom w:val="nil"/>
              <w:right w:val="nil"/>
            </w:tcBorders>
            <w:noWrap/>
            <w:vAlign w:val="bottom"/>
          </w:tcPr>
          <w:p w:rsidR="002738EB" w:rsidRPr="00DE4D05" w:rsidRDefault="002738EB" w:rsidP="00F70E15">
            <w:pPr>
              <w:autoSpaceDE w:val="0"/>
              <w:autoSpaceDN w:val="0"/>
              <w:adjustRightInd w:val="0"/>
              <w:jc w:val="both"/>
              <w:rPr>
                <w:rFonts w:ascii="Arial" w:hAnsi="Arial" w:cs="Arial"/>
                <w:bCs/>
                <w:sz w:val="24"/>
                <w:szCs w:val="24"/>
                <w:lang w:val="es-ES" w:eastAsia="es-AR"/>
              </w:rPr>
            </w:pPr>
          </w:p>
        </w:tc>
        <w:tc>
          <w:tcPr>
            <w:tcW w:w="12" w:type="dxa"/>
            <w:tcBorders>
              <w:top w:val="nil"/>
              <w:left w:val="nil"/>
              <w:bottom w:val="nil"/>
              <w:right w:val="nil"/>
            </w:tcBorders>
            <w:noWrap/>
            <w:vAlign w:val="bottom"/>
          </w:tcPr>
          <w:p w:rsidR="002738EB" w:rsidRPr="00DE4D05" w:rsidRDefault="002738EB" w:rsidP="00F70E15">
            <w:pPr>
              <w:autoSpaceDE w:val="0"/>
              <w:autoSpaceDN w:val="0"/>
              <w:adjustRightInd w:val="0"/>
              <w:jc w:val="both"/>
              <w:rPr>
                <w:rFonts w:ascii="Arial" w:hAnsi="Arial" w:cs="Arial"/>
                <w:bCs/>
                <w:sz w:val="24"/>
                <w:szCs w:val="24"/>
                <w:lang w:val="es-ES" w:eastAsia="es-AR"/>
              </w:rPr>
            </w:pPr>
          </w:p>
        </w:tc>
      </w:tr>
    </w:tbl>
    <w:p w:rsidR="002738EB" w:rsidRPr="00664E80" w:rsidRDefault="002738EB" w:rsidP="00F6066C">
      <w:pPr>
        <w:numPr>
          <w:ilvl w:val="1"/>
          <w:numId w:val="32"/>
        </w:numPr>
        <w:autoSpaceDE w:val="0"/>
        <w:autoSpaceDN w:val="0"/>
        <w:adjustRightInd w:val="0"/>
        <w:jc w:val="both"/>
        <w:rPr>
          <w:rFonts w:ascii="Arial" w:hAnsi="Arial" w:cs="Arial"/>
          <w:b/>
          <w:bCs/>
          <w:szCs w:val="24"/>
          <w:lang w:val="es-ES" w:eastAsia="es-AR"/>
        </w:rPr>
      </w:pPr>
      <w:r w:rsidRPr="00664E80">
        <w:rPr>
          <w:rFonts w:ascii="Arial" w:hAnsi="Arial" w:cs="Arial"/>
          <w:b/>
          <w:bCs/>
          <w:szCs w:val="24"/>
          <w:u w:val="single"/>
          <w:lang w:val="es-ES" w:eastAsia="es-AR"/>
        </w:rPr>
        <w:lastRenderedPageBreak/>
        <w:t>ANALISIS</w:t>
      </w:r>
      <w:r w:rsidR="00664E80" w:rsidRPr="00664E80">
        <w:rPr>
          <w:rFonts w:ascii="Arial" w:hAnsi="Arial" w:cs="Arial"/>
          <w:b/>
          <w:bCs/>
          <w:szCs w:val="24"/>
          <w:u w:val="single"/>
          <w:lang w:val="es-ES" w:eastAsia="es-AR"/>
        </w:rPr>
        <w:t xml:space="preserve"> </w:t>
      </w:r>
      <w:r w:rsidRPr="00664E80">
        <w:rPr>
          <w:rFonts w:ascii="Arial" w:hAnsi="Arial" w:cs="Arial"/>
          <w:b/>
          <w:bCs/>
          <w:szCs w:val="24"/>
          <w:u w:val="single"/>
          <w:lang w:val="es-ES" w:eastAsia="es-AR"/>
        </w:rPr>
        <w:t>DE</w:t>
      </w:r>
      <w:r w:rsidR="00664E80" w:rsidRPr="00664E80">
        <w:rPr>
          <w:rFonts w:ascii="Arial" w:hAnsi="Arial" w:cs="Arial"/>
          <w:b/>
          <w:bCs/>
          <w:szCs w:val="24"/>
          <w:u w:val="single"/>
          <w:lang w:val="es-ES" w:eastAsia="es-AR"/>
        </w:rPr>
        <w:t xml:space="preserve"> </w:t>
      </w:r>
      <w:r w:rsidRPr="00664E80">
        <w:rPr>
          <w:rFonts w:ascii="Arial" w:hAnsi="Arial" w:cs="Arial"/>
          <w:b/>
          <w:bCs/>
          <w:szCs w:val="24"/>
          <w:u w:val="single"/>
          <w:lang w:val="es-ES" w:eastAsia="es-AR"/>
        </w:rPr>
        <w:t>CRITICIDAD</w:t>
      </w:r>
      <w:r w:rsidR="00664E80" w:rsidRPr="00664E80">
        <w:rPr>
          <w:rFonts w:ascii="Arial" w:hAnsi="Arial" w:cs="Arial"/>
          <w:b/>
          <w:bCs/>
          <w:szCs w:val="24"/>
          <w:u w:val="single"/>
          <w:lang w:val="es-ES" w:eastAsia="es-AR"/>
        </w:rPr>
        <w:t xml:space="preserve"> </w:t>
      </w:r>
      <w:r w:rsidRPr="00664E80">
        <w:rPr>
          <w:rFonts w:ascii="Arial" w:hAnsi="Arial" w:cs="Arial"/>
          <w:b/>
          <w:bCs/>
          <w:szCs w:val="24"/>
          <w:u w:val="single"/>
          <w:lang w:val="es-ES" w:eastAsia="es-AR"/>
        </w:rPr>
        <w:t>DE</w:t>
      </w:r>
      <w:r w:rsidR="00664E80" w:rsidRPr="00664E80">
        <w:rPr>
          <w:rFonts w:ascii="Arial" w:hAnsi="Arial" w:cs="Arial"/>
          <w:b/>
          <w:bCs/>
          <w:szCs w:val="24"/>
          <w:u w:val="single"/>
          <w:lang w:val="es-ES" w:eastAsia="es-AR"/>
        </w:rPr>
        <w:t xml:space="preserve"> </w:t>
      </w:r>
      <w:r w:rsidRPr="00664E80">
        <w:rPr>
          <w:rFonts w:ascii="Arial" w:hAnsi="Arial" w:cs="Arial"/>
          <w:b/>
          <w:bCs/>
          <w:szCs w:val="24"/>
          <w:u w:val="single"/>
          <w:lang w:val="es-ES" w:eastAsia="es-AR"/>
        </w:rPr>
        <w:t>LOS</w:t>
      </w:r>
      <w:r w:rsidR="00664E80" w:rsidRPr="00664E80">
        <w:rPr>
          <w:rFonts w:ascii="Arial" w:hAnsi="Arial" w:cs="Arial"/>
          <w:b/>
          <w:bCs/>
          <w:szCs w:val="24"/>
          <w:u w:val="single"/>
          <w:lang w:val="es-ES" w:eastAsia="es-AR"/>
        </w:rPr>
        <w:t xml:space="preserve"> </w:t>
      </w:r>
      <w:r w:rsidRPr="00664E80">
        <w:rPr>
          <w:rFonts w:ascii="Arial" w:hAnsi="Arial" w:cs="Arial"/>
          <w:b/>
          <w:bCs/>
          <w:szCs w:val="24"/>
          <w:u w:val="single"/>
          <w:lang w:val="es-ES" w:eastAsia="es-AR"/>
        </w:rPr>
        <w:t>EQUIPOS</w:t>
      </w:r>
      <w:r w:rsidR="00FE66C1" w:rsidRPr="00664E80">
        <w:rPr>
          <w:rFonts w:ascii="Arial" w:hAnsi="Arial" w:cs="Arial"/>
          <w:b/>
          <w:bCs/>
          <w:szCs w:val="24"/>
          <w:u w:val="single"/>
          <w:lang w:val="es-ES" w:eastAsia="es-AR"/>
        </w:rPr>
        <w:t xml:space="preserve"> </w:t>
      </w:r>
    </w:p>
    <w:p w:rsidR="002738EB" w:rsidRPr="00FE66C1" w:rsidRDefault="002738EB" w:rsidP="00F70E15">
      <w:pPr>
        <w:pStyle w:val="Prrafodelista1"/>
        <w:autoSpaceDE w:val="0"/>
        <w:autoSpaceDN w:val="0"/>
        <w:adjustRightInd w:val="0"/>
        <w:jc w:val="both"/>
        <w:rPr>
          <w:rFonts w:ascii="Arial" w:hAnsi="Arial" w:cs="Arial"/>
          <w:b/>
          <w:bCs/>
          <w:color w:val="FF0000"/>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 xml:space="preserve">A partir del relevamiento realizado se </w:t>
      </w:r>
      <w:r w:rsidRPr="0051726B">
        <w:rPr>
          <w:rFonts w:ascii="Arial" w:hAnsi="Arial" w:cs="Arial"/>
          <w:bCs/>
          <w:sz w:val="24"/>
          <w:szCs w:val="24"/>
          <w:lang w:val="es-ES" w:eastAsia="es-AR"/>
        </w:rPr>
        <w:t>pu</w:t>
      </w:r>
      <w:r w:rsidR="0051726B" w:rsidRPr="0051726B">
        <w:rPr>
          <w:rFonts w:ascii="Arial" w:hAnsi="Arial" w:cs="Arial"/>
          <w:bCs/>
          <w:sz w:val="24"/>
          <w:szCs w:val="24"/>
          <w:lang w:val="es-ES" w:eastAsia="es-AR"/>
        </w:rPr>
        <w:t>do</w:t>
      </w:r>
      <w:r w:rsidRPr="004E47E6">
        <w:rPr>
          <w:rFonts w:ascii="Arial" w:hAnsi="Arial" w:cs="Arial"/>
          <w:bCs/>
          <w:sz w:val="24"/>
          <w:szCs w:val="24"/>
          <w:lang w:val="es-ES" w:eastAsia="es-AR"/>
        </w:rPr>
        <w:t xml:space="preserve"> conocer el análisis de criticidad de los equipos de la planta, este se define como una clasificación de equipos que nos sirve como punto de partida para un mantenimiento planificado en la planta.</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El relevamiento deb</w:t>
      </w:r>
      <w:r w:rsidR="0051726B">
        <w:rPr>
          <w:rFonts w:ascii="Arial" w:hAnsi="Arial" w:cs="Arial"/>
          <w:bCs/>
          <w:sz w:val="24"/>
          <w:szCs w:val="24"/>
          <w:lang w:val="es-ES" w:eastAsia="es-AR"/>
        </w:rPr>
        <w:t>ió</w:t>
      </w:r>
      <w:r w:rsidRPr="004E47E6">
        <w:rPr>
          <w:rFonts w:ascii="Arial" w:hAnsi="Arial" w:cs="Arial"/>
          <w:bCs/>
          <w:sz w:val="24"/>
          <w:szCs w:val="24"/>
          <w:lang w:val="es-ES" w:eastAsia="es-AR"/>
        </w:rPr>
        <w:t xml:space="preserve"> abarcar el principio de funcionamiento de cada equipo debido a que esto nos dará la opción de ampliar el mantenimiento hacia todos los sectores de la máquina. </w:t>
      </w:r>
    </w:p>
    <w:p w:rsidR="002738EB" w:rsidRPr="004E47E6" w:rsidRDefault="002738EB" w:rsidP="00F70E15">
      <w:pPr>
        <w:autoSpaceDE w:val="0"/>
        <w:autoSpaceDN w:val="0"/>
        <w:adjustRightInd w:val="0"/>
        <w:jc w:val="both"/>
        <w:rPr>
          <w:rFonts w:ascii="Arial" w:hAnsi="Arial" w:cs="Arial"/>
          <w:b/>
          <w:bCs/>
          <w:sz w:val="24"/>
          <w:szCs w:val="24"/>
          <w:lang w:val="es-ES" w:eastAsia="es-AR"/>
        </w:rPr>
      </w:pPr>
      <w:r w:rsidRPr="004E47E6">
        <w:rPr>
          <w:rFonts w:ascii="Arial" w:hAnsi="Arial" w:cs="Arial"/>
          <w:bCs/>
          <w:sz w:val="24"/>
          <w:szCs w:val="24"/>
          <w:lang w:val="es-ES" w:eastAsia="es-AR"/>
        </w:rPr>
        <w:t>La primera consideración a tener en cuenta es que este solo se realizara con los equipos que están en uso.</w:t>
      </w:r>
    </w:p>
    <w:p w:rsidR="002738EB" w:rsidRPr="008B43A5" w:rsidRDefault="002738EB" w:rsidP="007E119E">
      <w:pPr>
        <w:numPr>
          <w:ilvl w:val="2"/>
          <w:numId w:val="32"/>
        </w:numPr>
        <w:autoSpaceDE w:val="0"/>
        <w:autoSpaceDN w:val="0"/>
        <w:adjustRightInd w:val="0"/>
        <w:jc w:val="both"/>
        <w:rPr>
          <w:rFonts w:ascii="Arial" w:hAnsi="Arial" w:cs="Arial"/>
          <w:bCs/>
          <w:sz w:val="24"/>
          <w:szCs w:val="24"/>
          <w:lang w:val="es-ES" w:eastAsia="es-AR"/>
        </w:rPr>
      </w:pPr>
      <w:r w:rsidRPr="008B43A5">
        <w:rPr>
          <w:rFonts w:ascii="Arial" w:hAnsi="Arial" w:cs="Arial"/>
          <w:bCs/>
          <w:sz w:val="24"/>
          <w:szCs w:val="24"/>
          <w:lang w:val="es-ES" w:eastAsia="es-AR"/>
        </w:rPr>
        <w:t>Criterios para la evaluación de equipos</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SEGURIDAD</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 xml:space="preserve">Clase L: </w:t>
      </w:r>
    </w:p>
    <w:p w:rsidR="002738EB" w:rsidRPr="004E47E6" w:rsidRDefault="002738EB" w:rsidP="00F70E15">
      <w:pPr>
        <w:pStyle w:val="Prrafodelista1"/>
        <w:numPr>
          <w:ilvl w:val="0"/>
          <w:numId w:val="9"/>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Tiene requerimientos legales de diseño, fabricación y controles periódicos a lo largo de su vida útil.</w:t>
      </w:r>
    </w:p>
    <w:p w:rsidR="002738EB" w:rsidRPr="004E47E6" w:rsidRDefault="002738EB" w:rsidP="00F70E15">
      <w:pPr>
        <w:pStyle w:val="Prrafodelista1"/>
        <w:autoSpaceDE w:val="0"/>
        <w:autoSpaceDN w:val="0"/>
        <w:adjustRightInd w:val="0"/>
        <w:jc w:val="both"/>
        <w:rPr>
          <w:rFonts w:ascii="Arial" w:hAnsi="Arial" w:cs="Arial"/>
          <w:bCs/>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 xml:space="preserve">Clase A: </w:t>
      </w:r>
    </w:p>
    <w:p w:rsidR="002738EB" w:rsidRPr="004E47E6" w:rsidRDefault="002738EB" w:rsidP="00F70E15">
      <w:pPr>
        <w:pStyle w:val="Prrafodelista1"/>
        <w:numPr>
          <w:ilvl w:val="0"/>
          <w:numId w:val="3"/>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Pone en riesgo la vida humana</w:t>
      </w:r>
    </w:p>
    <w:p w:rsidR="002738EB" w:rsidRPr="004E47E6" w:rsidRDefault="002738EB" w:rsidP="00F70E15">
      <w:pPr>
        <w:pStyle w:val="Prrafodelista1"/>
        <w:numPr>
          <w:ilvl w:val="0"/>
          <w:numId w:val="3"/>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Riesgo de explosión</w:t>
      </w:r>
    </w:p>
    <w:p w:rsidR="002738EB" w:rsidRPr="004E47E6" w:rsidRDefault="002738EB" w:rsidP="00F70E15">
      <w:pPr>
        <w:pStyle w:val="Prrafodelista1"/>
        <w:numPr>
          <w:ilvl w:val="0"/>
          <w:numId w:val="3"/>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Riesgo eléctrico</w:t>
      </w:r>
    </w:p>
    <w:p w:rsidR="002738EB" w:rsidRPr="004E47E6" w:rsidRDefault="002738EB" w:rsidP="00F70E15">
      <w:pPr>
        <w:pStyle w:val="Prrafodelista1"/>
        <w:autoSpaceDE w:val="0"/>
        <w:autoSpaceDN w:val="0"/>
        <w:adjustRightInd w:val="0"/>
        <w:jc w:val="both"/>
        <w:rPr>
          <w:rFonts w:ascii="Arial" w:hAnsi="Arial" w:cs="Arial"/>
          <w:bCs/>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B:</w:t>
      </w:r>
    </w:p>
    <w:p w:rsidR="002738EB" w:rsidRPr="004E47E6" w:rsidRDefault="002738EB" w:rsidP="00F70E15">
      <w:pPr>
        <w:pStyle w:val="Prrafodelista1"/>
        <w:numPr>
          <w:ilvl w:val="0"/>
          <w:numId w:val="4"/>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Riesgo de heridas menores con baja médica</w:t>
      </w:r>
    </w:p>
    <w:p w:rsidR="002738EB" w:rsidRPr="004E47E6" w:rsidRDefault="002738EB" w:rsidP="00F70E15">
      <w:pPr>
        <w:pStyle w:val="Prrafodelista1"/>
        <w:numPr>
          <w:ilvl w:val="0"/>
          <w:numId w:val="4"/>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Apretones</w:t>
      </w:r>
    </w:p>
    <w:p w:rsidR="002738EB" w:rsidRPr="004E47E6" w:rsidRDefault="002738EB" w:rsidP="00F70E15">
      <w:pPr>
        <w:pStyle w:val="Prrafodelista1"/>
        <w:numPr>
          <w:ilvl w:val="0"/>
          <w:numId w:val="4"/>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Quemaduras menores</w:t>
      </w:r>
    </w:p>
    <w:p w:rsidR="002738EB" w:rsidRPr="004E47E6" w:rsidRDefault="002738EB" w:rsidP="00F70E15">
      <w:pPr>
        <w:pStyle w:val="Prrafodelista1"/>
        <w:numPr>
          <w:ilvl w:val="0"/>
          <w:numId w:val="4"/>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Cortes menores</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C:</w:t>
      </w:r>
    </w:p>
    <w:p w:rsidR="002738EB" w:rsidRPr="004E47E6" w:rsidRDefault="002738EB" w:rsidP="00F70E15">
      <w:pPr>
        <w:pStyle w:val="Prrafodelista1"/>
        <w:numPr>
          <w:ilvl w:val="0"/>
          <w:numId w:val="5"/>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Pequeños incidentes sin baja médica</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CALIDAD</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A:</w:t>
      </w:r>
    </w:p>
    <w:p w:rsidR="002738EB" w:rsidRPr="004E47E6" w:rsidRDefault="002738EB" w:rsidP="00F70E15">
      <w:pPr>
        <w:pStyle w:val="Prrafodelista1"/>
        <w:numPr>
          <w:ilvl w:val="0"/>
          <w:numId w:val="5"/>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Contaminación de producto</w:t>
      </w:r>
    </w:p>
    <w:p w:rsidR="002738EB" w:rsidRPr="004E47E6" w:rsidRDefault="002738EB" w:rsidP="00F70E15">
      <w:pPr>
        <w:pStyle w:val="Prrafodelista1"/>
        <w:numPr>
          <w:ilvl w:val="0"/>
          <w:numId w:val="5"/>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Producto fuera de especificaciones</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lastRenderedPageBreak/>
        <w:t>Clase B:</w:t>
      </w:r>
    </w:p>
    <w:p w:rsidR="002738EB" w:rsidRPr="004E47E6" w:rsidRDefault="002738EB" w:rsidP="00F70E15">
      <w:pPr>
        <w:pStyle w:val="Prrafodelista1"/>
        <w:numPr>
          <w:ilvl w:val="0"/>
          <w:numId w:val="6"/>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Variaciones de la calidad que pueden corregirse rápidamente por el operador</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C:</w:t>
      </w:r>
    </w:p>
    <w:p w:rsidR="002738EB" w:rsidRPr="004E47E6" w:rsidRDefault="002738EB" w:rsidP="00F70E15">
      <w:pPr>
        <w:pStyle w:val="Prrafodelista1"/>
        <w:numPr>
          <w:ilvl w:val="0"/>
          <w:numId w:val="6"/>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No afecta la calidad</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OPERACIONES</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A:</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El fallo del equipo puede ocasionar la parada de:</w:t>
      </w:r>
    </w:p>
    <w:p w:rsidR="002738EB" w:rsidRPr="004E47E6" w:rsidRDefault="002738EB" w:rsidP="00F70E15">
      <w:pPr>
        <w:pStyle w:val="Prrafodelista1"/>
        <w:numPr>
          <w:ilvl w:val="0"/>
          <w:numId w:val="6"/>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La planta</w:t>
      </w:r>
    </w:p>
    <w:p w:rsidR="002738EB" w:rsidRPr="004E47E6" w:rsidRDefault="002738EB" w:rsidP="00F70E15">
      <w:pPr>
        <w:pStyle w:val="Prrafodelista1"/>
        <w:numPr>
          <w:ilvl w:val="0"/>
          <w:numId w:val="6"/>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Una sección</w:t>
      </w:r>
    </w:p>
    <w:p w:rsidR="002738EB" w:rsidRPr="004E47E6" w:rsidRDefault="002738EB" w:rsidP="00F70E15">
      <w:pPr>
        <w:pStyle w:val="Prrafodelista1"/>
        <w:numPr>
          <w:ilvl w:val="0"/>
          <w:numId w:val="6"/>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Una línea</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B:</w:t>
      </w:r>
    </w:p>
    <w:p w:rsidR="002738EB" w:rsidRPr="004E47E6" w:rsidRDefault="002738EB" w:rsidP="00F70E15">
      <w:pPr>
        <w:pStyle w:val="Prrafodelista1"/>
        <w:numPr>
          <w:ilvl w:val="0"/>
          <w:numId w:val="7"/>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El fallo del equipo solo causa una detención parcial</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C:</w:t>
      </w:r>
    </w:p>
    <w:p w:rsidR="002738EB" w:rsidRPr="004E47E6" w:rsidRDefault="002738EB" w:rsidP="00F70E15">
      <w:pPr>
        <w:pStyle w:val="Prrafodelista1"/>
        <w:numPr>
          <w:ilvl w:val="0"/>
          <w:numId w:val="7"/>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No afecta la continuidad del proceso</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MANTENIMIENTO</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A:</w:t>
      </w:r>
    </w:p>
    <w:p w:rsidR="002738EB" w:rsidRPr="004E47E6" w:rsidRDefault="002738EB" w:rsidP="00F70E15">
      <w:pPr>
        <w:pStyle w:val="Prrafodelista1"/>
        <w:numPr>
          <w:ilvl w:val="0"/>
          <w:numId w:val="7"/>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La reparación del equipo toma entre 4 y 10 horas</w:t>
      </w:r>
    </w:p>
    <w:p w:rsidR="002738EB" w:rsidRPr="004E47E6" w:rsidRDefault="002738EB" w:rsidP="00F70E15">
      <w:pPr>
        <w:pStyle w:val="Prrafodelista1"/>
        <w:numPr>
          <w:ilvl w:val="0"/>
          <w:numId w:val="7"/>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La frecuencia del fallo es mayor a 3 veces por mes</w:t>
      </w:r>
    </w:p>
    <w:p w:rsidR="002738EB" w:rsidRPr="004E47E6" w:rsidRDefault="002738EB" w:rsidP="00F70E15">
      <w:pPr>
        <w:pStyle w:val="Prrafodelista1"/>
        <w:numPr>
          <w:ilvl w:val="0"/>
          <w:numId w:val="7"/>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El costo de reparación del equipo es mayor a 2000$</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B:</w:t>
      </w:r>
    </w:p>
    <w:p w:rsidR="002738EB" w:rsidRPr="004E47E6" w:rsidRDefault="002738EB" w:rsidP="00F70E15">
      <w:pPr>
        <w:pStyle w:val="Prrafodelista1"/>
        <w:numPr>
          <w:ilvl w:val="0"/>
          <w:numId w:val="8"/>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La reparación toma menos de 4 horas</w:t>
      </w:r>
    </w:p>
    <w:p w:rsidR="002738EB" w:rsidRPr="004E47E6" w:rsidRDefault="002738EB" w:rsidP="00F70E15">
      <w:pPr>
        <w:pStyle w:val="Prrafodelista1"/>
        <w:numPr>
          <w:ilvl w:val="0"/>
          <w:numId w:val="8"/>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La frecuencia de falla es menor a 3 veces por mes</w:t>
      </w:r>
    </w:p>
    <w:p w:rsidR="002738EB" w:rsidRPr="004E47E6" w:rsidRDefault="002738EB" w:rsidP="00F70E15">
      <w:pPr>
        <w:pStyle w:val="Prrafodelista1"/>
        <w:numPr>
          <w:ilvl w:val="0"/>
          <w:numId w:val="8"/>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Costo de reparación entre 500 y 2000$</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C:</w:t>
      </w:r>
    </w:p>
    <w:p w:rsidR="002738EB" w:rsidRPr="004E47E6" w:rsidRDefault="002738EB" w:rsidP="00F70E15">
      <w:pPr>
        <w:pStyle w:val="Prrafodelista1"/>
        <w:numPr>
          <w:ilvl w:val="0"/>
          <w:numId w:val="10"/>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Puede dejarse sin atender</w:t>
      </w:r>
    </w:p>
    <w:p w:rsidR="002738EB" w:rsidRPr="004E47E6" w:rsidRDefault="002738EB" w:rsidP="00F70E15">
      <w:pPr>
        <w:pStyle w:val="Prrafodelista1"/>
        <w:numPr>
          <w:ilvl w:val="0"/>
          <w:numId w:val="10"/>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Costo de reparación hasta 500$</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lastRenderedPageBreak/>
        <w:t>MEDIO AMBIENTE</w:t>
      </w: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L:</w:t>
      </w:r>
    </w:p>
    <w:p w:rsidR="002738EB" w:rsidRPr="004E47E6" w:rsidRDefault="002738EB" w:rsidP="00F70E15">
      <w:pPr>
        <w:pStyle w:val="Prrafodelista1"/>
        <w:numPr>
          <w:ilvl w:val="0"/>
          <w:numId w:val="11"/>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Tiene requerimientos legales de diseño, fabricación y controles periódicos a lo largo de su vida útil</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A:</w:t>
      </w:r>
    </w:p>
    <w:p w:rsidR="002738EB" w:rsidRPr="004E47E6" w:rsidRDefault="002738EB" w:rsidP="00F70E15">
      <w:pPr>
        <w:pStyle w:val="Prrafodelista1"/>
        <w:numPr>
          <w:ilvl w:val="0"/>
          <w:numId w:val="11"/>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 xml:space="preserve">Un fallo del equipo puede producir un impacto ambiental significativo. </w:t>
      </w:r>
      <w:proofErr w:type="spellStart"/>
      <w:r w:rsidRPr="004E47E6">
        <w:rPr>
          <w:rFonts w:ascii="Arial" w:hAnsi="Arial" w:cs="Arial"/>
          <w:bCs/>
          <w:szCs w:val="24"/>
          <w:lang w:val="es-ES" w:eastAsia="es-AR"/>
        </w:rPr>
        <w:t>Ej</w:t>
      </w:r>
      <w:proofErr w:type="spellEnd"/>
      <w:r w:rsidRPr="004E47E6">
        <w:rPr>
          <w:rFonts w:ascii="Arial" w:hAnsi="Arial" w:cs="Arial"/>
          <w:bCs/>
          <w:szCs w:val="24"/>
          <w:lang w:val="es-ES" w:eastAsia="es-AR"/>
        </w:rPr>
        <w:t xml:space="preserve">: generación de restos y </w:t>
      </w:r>
      <w:proofErr w:type="spellStart"/>
      <w:r w:rsidRPr="004E47E6">
        <w:rPr>
          <w:rFonts w:ascii="Arial" w:hAnsi="Arial" w:cs="Arial"/>
          <w:bCs/>
          <w:szCs w:val="24"/>
          <w:lang w:val="es-ES" w:eastAsia="es-AR"/>
        </w:rPr>
        <w:t>scrap</w:t>
      </w:r>
      <w:proofErr w:type="spellEnd"/>
      <w:r w:rsidRPr="004E47E6">
        <w:rPr>
          <w:rFonts w:ascii="Arial" w:hAnsi="Arial" w:cs="Arial"/>
          <w:bCs/>
          <w:szCs w:val="24"/>
          <w:lang w:val="es-ES" w:eastAsia="es-AR"/>
        </w:rPr>
        <w:t>, derrames de líquidos o gases peligrosos.</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Clase B:</w:t>
      </w:r>
    </w:p>
    <w:p w:rsidR="002738EB" w:rsidRPr="004E47E6" w:rsidRDefault="002738EB" w:rsidP="00F70E15">
      <w:pPr>
        <w:pStyle w:val="Prrafodelista1"/>
        <w:numPr>
          <w:ilvl w:val="0"/>
          <w:numId w:val="11"/>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 xml:space="preserve">Un fallo ambiental genera un impacto ambiental de carácter menor. Por </w:t>
      </w:r>
      <w:proofErr w:type="spellStart"/>
      <w:r w:rsidRPr="004E47E6">
        <w:rPr>
          <w:rFonts w:ascii="Arial" w:hAnsi="Arial" w:cs="Arial"/>
          <w:bCs/>
          <w:szCs w:val="24"/>
          <w:lang w:val="es-ES" w:eastAsia="es-AR"/>
        </w:rPr>
        <w:t>ej</w:t>
      </w:r>
      <w:proofErr w:type="spellEnd"/>
      <w:r w:rsidRPr="004E47E6">
        <w:rPr>
          <w:rFonts w:ascii="Arial" w:hAnsi="Arial" w:cs="Arial"/>
          <w:bCs/>
          <w:szCs w:val="24"/>
          <w:lang w:val="es-ES" w:eastAsia="es-AR"/>
        </w:rPr>
        <w:t>: Uso ineficiente de recursos naturales (agua, energía eléctrica, gas natural)</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r w:rsidRPr="004E47E6">
        <w:rPr>
          <w:rFonts w:ascii="Arial" w:hAnsi="Arial" w:cs="Arial"/>
          <w:bCs/>
          <w:sz w:val="24"/>
          <w:szCs w:val="24"/>
          <w:lang w:val="es-ES" w:eastAsia="es-AR"/>
        </w:rPr>
        <w:t xml:space="preserve">Clase C: </w:t>
      </w:r>
    </w:p>
    <w:p w:rsidR="002738EB" w:rsidRPr="004E47E6" w:rsidRDefault="002738EB" w:rsidP="00F70E15">
      <w:pPr>
        <w:pStyle w:val="Prrafodelista1"/>
        <w:numPr>
          <w:ilvl w:val="0"/>
          <w:numId w:val="11"/>
        </w:numPr>
        <w:autoSpaceDE w:val="0"/>
        <w:autoSpaceDN w:val="0"/>
        <w:adjustRightInd w:val="0"/>
        <w:jc w:val="both"/>
        <w:rPr>
          <w:rFonts w:ascii="Arial" w:hAnsi="Arial" w:cs="Arial"/>
          <w:bCs/>
          <w:szCs w:val="24"/>
          <w:lang w:val="es-ES" w:eastAsia="es-AR"/>
        </w:rPr>
      </w:pPr>
      <w:r w:rsidRPr="004E47E6">
        <w:rPr>
          <w:rFonts w:ascii="Arial" w:hAnsi="Arial" w:cs="Arial"/>
          <w:bCs/>
          <w:szCs w:val="24"/>
          <w:lang w:val="es-ES" w:eastAsia="es-AR"/>
        </w:rPr>
        <w:t>El fallo del equipo no produce impacto ambiental</w:t>
      </w: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4E47E6" w:rsidRDefault="002738EB" w:rsidP="00F70E15">
      <w:pPr>
        <w:autoSpaceDE w:val="0"/>
        <w:autoSpaceDN w:val="0"/>
        <w:adjustRightInd w:val="0"/>
        <w:jc w:val="both"/>
        <w:rPr>
          <w:rFonts w:ascii="Arial" w:hAnsi="Arial" w:cs="Arial"/>
          <w:bCs/>
          <w:sz w:val="24"/>
          <w:szCs w:val="24"/>
          <w:lang w:val="es-ES" w:eastAsia="es-AR"/>
        </w:rPr>
      </w:pPr>
    </w:p>
    <w:p w:rsidR="002738EB" w:rsidRPr="00AA58FC" w:rsidRDefault="002738EB" w:rsidP="00F70E15">
      <w:pPr>
        <w:pStyle w:val="Prrafodelista1"/>
        <w:autoSpaceDE w:val="0"/>
        <w:autoSpaceDN w:val="0"/>
        <w:adjustRightInd w:val="0"/>
        <w:jc w:val="both"/>
        <w:rPr>
          <w:rFonts w:ascii="Arial" w:hAnsi="Arial" w:cs="Arial"/>
          <w:bCs/>
          <w:szCs w:val="24"/>
          <w:lang w:val="es-ES" w:eastAsia="es-AR"/>
        </w:rPr>
      </w:pPr>
      <w:r w:rsidRPr="00AA58FC">
        <w:rPr>
          <w:rFonts w:ascii="Arial" w:hAnsi="Arial" w:cs="Arial"/>
          <w:bCs/>
          <w:szCs w:val="24"/>
          <w:lang w:val="es-ES" w:eastAsia="es-AR"/>
        </w:rPr>
        <w:t>JERARQUIZACIÓN DE ACTIVOS</w:t>
      </w:r>
      <w:r>
        <w:rPr>
          <w:rFonts w:ascii="Arial" w:hAnsi="Arial" w:cs="Arial"/>
          <w:bCs/>
          <w:szCs w:val="24"/>
          <w:lang w:val="es-ES" w:eastAsia="es-AR"/>
        </w:rPr>
        <w:t xml:space="preserve"> (Anexo 2-A)</w:t>
      </w:r>
    </w:p>
    <w:p w:rsidR="002738EB" w:rsidRPr="004E47E6" w:rsidRDefault="002738EB" w:rsidP="00F70E15">
      <w:pPr>
        <w:spacing w:after="0" w:line="240" w:lineRule="auto"/>
        <w:jc w:val="both"/>
        <w:rPr>
          <w:rFonts w:ascii="Arial" w:hAnsi="Arial" w:cs="Arial"/>
          <w:color w:val="FF0000"/>
          <w:sz w:val="24"/>
          <w:szCs w:val="24"/>
          <w:lang w:val="es-ES" w:eastAsia="es-ES"/>
        </w:rPr>
      </w:pPr>
    </w:p>
    <w:p w:rsidR="002738EB" w:rsidRPr="004E47E6" w:rsidRDefault="002738EB" w:rsidP="00F70E15">
      <w:pPr>
        <w:spacing w:after="0" w:line="240" w:lineRule="auto"/>
        <w:jc w:val="both"/>
        <w:rPr>
          <w:rFonts w:ascii="Arial" w:hAnsi="Arial" w:cs="Arial"/>
          <w:sz w:val="24"/>
          <w:szCs w:val="24"/>
          <w:lang w:val="es-ES" w:eastAsia="es-ES"/>
        </w:rPr>
      </w:pPr>
      <w:r w:rsidRPr="004E47E6">
        <w:rPr>
          <w:rFonts w:ascii="Arial" w:hAnsi="Arial" w:cs="Arial"/>
          <w:sz w:val="24"/>
          <w:szCs w:val="24"/>
          <w:lang w:val="es-ES" w:eastAsia="es-ES"/>
        </w:rPr>
        <w:t>A partir de los datos obtenidos se define la estrategia de mantenimiento</w:t>
      </w:r>
    </w:p>
    <w:p w:rsidR="002738EB" w:rsidRPr="004E47E6" w:rsidRDefault="002738EB" w:rsidP="00F70E15">
      <w:pPr>
        <w:spacing w:after="0" w:line="240" w:lineRule="auto"/>
        <w:jc w:val="both"/>
        <w:rPr>
          <w:rFonts w:ascii="Arial" w:hAnsi="Arial" w:cs="Arial"/>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2738EB" w:rsidRDefault="002738EB" w:rsidP="00F70E15">
      <w:pPr>
        <w:spacing w:after="0" w:line="240" w:lineRule="auto"/>
        <w:jc w:val="both"/>
        <w:rPr>
          <w:rFonts w:ascii="Arial" w:hAnsi="Arial" w:cs="Arial"/>
          <w:color w:val="FF0000"/>
          <w:sz w:val="24"/>
          <w:szCs w:val="24"/>
          <w:lang w:val="es-ES" w:eastAsia="es-ES"/>
        </w:rPr>
      </w:pPr>
    </w:p>
    <w:p w:rsidR="007E119E" w:rsidRDefault="007E119E" w:rsidP="00F70E15">
      <w:pPr>
        <w:spacing w:after="0" w:line="240" w:lineRule="auto"/>
        <w:jc w:val="both"/>
        <w:rPr>
          <w:rFonts w:ascii="Arial" w:hAnsi="Arial" w:cs="Arial"/>
          <w:sz w:val="24"/>
          <w:szCs w:val="24"/>
          <w:lang w:val="es-ES" w:eastAsia="es-ES"/>
        </w:rPr>
      </w:pPr>
    </w:p>
    <w:p w:rsidR="002738EB" w:rsidRDefault="00DB2A54" w:rsidP="008B43A5">
      <w:pPr>
        <w:numPr>
          <w:ilvl w:val="2"/>
          <w:numId w:val="32"/>
        </w:numPr>
        <w:spacing w:after="0" w:line="240" w:lineRule="auto"/>
        <w:jc w:val="both"/>
        <w:rPr>
          <w:rFonts w:ascii="Arial" w:hAnsi="Arial" w:cs="Arial"/>
          <w:sz w:val="24"/>
          <w:szCs w:val="24"/>
          <w:lang w:val="es-ES" w:eastAsia="es-ES"/>
        </w:rPr>
      </w:pPr>
      <w:r>
        <w:rPr>
          <w:rFonts w:ascii="Arial" w:hAnsi="Arial" w:cs="Arial"/>
          <w:sz w:val="24"/>
          <w:szCs w:val="24"/>
          <w:lang w:val="es-ES" w:eastAsia="es-ES"/>
        </w:rPr>
        <w:lastRenderedPageBreak/>
        <w:t>C</w:t>
      </w:r>
      <w:r w:rsidRPr="00AA58FC">
        <w:rPr>
          <w:rFonts w:ascii="Arial" w:hAnsi="Arial" w:cs="Arial"/>
          <w:sz w:val="24"/>
          <w:szCs w:val="24"/>
          <w:lang w:val="es-ES" w:eastAsia="es-ES"/>
        </w:rPr>
        <w:t>antidad de equipos por clase</w:t>
      </w:r>
    </w:p>
    <w:p w:rsidR="002738EB" w:rsidRDefault="002738EB" w:rsidP="00F70E15">
      <w:pPr>
        <w:spacing w:after="0" w:line="240" w:lineRule="auto"/>
        <w:jc w:val="both"/>
        <w:rPr>
          <w:rFonts w:ascii="Arial" w:hAnsi="Arial" w:cs="Arial"/>
          <w:sz w:val="24"/>
          <w:szCs w:val="24"/>
          <w:lang w:val="es-ES" w:eastAsia="es-ES"/>
        </w:rPr>
      </w:pPr>
    </w:p>
    <w:p w:rsidR="002738EB" w:rsidRPr="004E47E6" w:rsidRDefault="007C302C" w:rsidP="006756A9">
      <w:pPr>
        <w:spacing w:after="0" w:line="240" w:lineRule="auto"/>
        <w:jc w:val="center"/>
        <w:rPr>
          <w:rFonts w:ascii="Arial" w:hAnsi="Arial" w:cs="Arial"/>
          <w:color w:val="FF0000"/>
          <w:sz w:val="24"/>
          <w:szCs w:val="24"/>
          <w:lang w:val="es-ES" w:eastAsia="es-ES"/>
        </w:rPr>
      </w:pPr>
      <w:r>
        <w:rPr>
          <w:noProof/>
          <w:lang w:val="es-ES" w:eastAsia="es-ES"/>
        </w:rPr>
        <w:drawing>
          <wp:inline distT="0" distB="0" distL="0" distR="0" wp14:anchorId="6E77336F" wp14:editId="2E1C074E">
            <wp:extent cx="5612130" cy="3322955"/>
            <wp:effectExtent l="0" t="0" r="26670" b="1079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738EB" w:rsidRPr="004E47E6" w:rsidRDefault="002738EB" w:rsidP="00F70E15">
      <w:pPr>
        <w:spacing w:after="0" w:line="240" w:lineRule="auto"/>
        <w:jc w:val="both"/>
        <w:rPr>
          <w:rFonts w:ascii="Arial" w:hAnsi="Arial" w:cs="Arial"/>
          <w:color w:val="FF0000"/>
          <w:sz w:val="24"/>
          <w:szCs w:val="24"/>
          <w:lang w:val="es-ES" w:eastAsia="es-ES"/>
        </w:rPr>
      </w:pPr>
    </w:p>
    <w:p w:rsidR="002738EB" w:rsidRPr="004E47E6" w:rsidRDefault="002738EB" w:rsidP="008B43A5">
      <w:pPr>
        <w:numPr>
          <w:ilvl w:val="2"/>
          <w:numId w:val="32"/>
        </w:numPr>
        <w:spacing w:after="0" w:line="240" w:lineRule="auto"/>
        <w:jc w:val="both"/>
        <w:rPr>
          <w:rFonts w:ascii="Arial" w:hAnsi="Arial" w:cs="Arial"/>
          <w:sz w:val="24"/>
          <w:szCs w:val="24"/>
          <w:lang w:val="es-ES" w:eastAsia="es-ES"/>
        </w:rPr>
      </w:pPr>
      <w:r w:rsidRPr="004E47E6">
        <w:rPr>
          <w:rFonts w:ascii="Arial" w:hAnsi="Arial" w:cs="Arial"/>
          <w:sz w:val="24"/>
          <w:szCs w:val="24"/>
          <w:lang w:val="es-ES" w:eastAsia="es-ES"/>
        </w:rPr>
        <w:t>T</w:t>
      </w:r>
      <w:r w:rsidR="00DB2A54" w:rsidRPr="004E47E6">
        <w:rPr>
          <w:rFonts w:ascii="Arial" w:hAnsi="Arial" w:cs="Arial"/>
          <w:sz w:val="24"/>
          <w:szCs w:val="24"/>
          <w:lang w:val="es-ES" w:eastAsia="es-ES"/>
        </w:rPr>
        <w:t>ipo de mantenimiento</w:t>
      </w:r>
    </w:p>
    <w:p w:rsidR="002738EB" w:rsidRPr="004E47E6" w:rsidRDefault="002738EB" w:rsidP="00F70E15">
      <w:pPr>
        <w:spacing w:after="0" w:line="240" w:lineRule="auto"/>
        <w:jc w:val="both"/>
        <w:rPr>
          <w:rFonts w:ascii="Arial" w:hAnsi="Arial" w:cs="Arial"/>
          <w:sz w:val="24"/>
          <w:szCs w:val="24"/>
          <w:lang w:val="es-ES" w:eastAsia="es-ES"/>
        </w:rPr>
      </w:pPr>
    </w:p>
    <w:p w:rsidR="002738EB" w:rsidRPr="004E47E6" w:rsidRDefault="002738EB" w:rsidP="00F70E15">
      <w:pPr>
        <w:spacing w:after="0" w:line="240" w:lineRule="auto"/>
        <w:jc w:val="both"/>
        <w:rPr>
          <w:rFonts w:ascii="Arial" w:hAnsi="Arial" w:cs="Arial"/>
          <w:sz w:val="24"/>
          <w:szCs w:val="24"/>
          <w:lang w:val="es-ES" w:eastAsia="es-ES"/>
        </w:rPr>
      </w:pPr>
      <w:r w:rsidRPr="004E47E6">
        <w:rPr>
          <w:rFonts w:ascii="Arial" w:hAnsi="Arial" w:cs="Arial"/>
          <w:sz w:val="24"/>
          <w:szCs w:val="24"/>
          <w:lang w:val="es-ES" w:eastAsia="es-ES"/>
        </w:rPr>
        <w:t xml:space="preserve">Mantenimiento Preventivo y Predictivo: </w:t>
      </w:r>
    </w:p>
    <w:p w:rsidR="002738EB" w:rsidRPr="004E47E6" w:rsidRDefault="002738EB" w:rsidP="00F70E15">
      <w:pPr>
        <w:pStyle w:val="Prrafodelista1"/>
        <w:numPr>
          <w:ilvl w:val="0"/>
          <w:numId w:val="11"/>
        </w:numPr>
        <w:jc w:val="both"/>
        <w:rPr>
          <w:rFonts w:ascii="Arial" w:hAnsi="Arial" w:cs="Arial"/>
          <w:szCs w:val="24"/>
          <w:lang w:val="es-ES"/>
        </w:rPr>
      </w:pPr>
      <w:r w:rsidRPr="004E47E6">
        <w:rPr>
          <w:rFonts w:ascii="Arial" w:hAnsi="Arial" w:cs="Arial"/>
          <w:szCs w:val="24"/>
          <w:lang w:val="es-ES"/>
        </w:rPr>
        <w:t>Equipos L</w:t>
      </w:r>
    </w:p>
    <w:p w:rsidR="002738EB" w:rsidRPr="004E47E6" w:rsidRDefault="002738EB" w:rsidP="00F70E15">
      <w:pPr>
        <w:pStyle w:val="Prrafodelista1"/>
        <w:numPr>
          <w:ilvl w:val="0"/>
          <w:numId w:val="11"/>
        </w:numPr>
        <w:jc w:val="both"/>
        <w:rPr>
          <w:rFonts w:ascii="Arial" w:hAnsi="Arial" w:cs="Arial"/>
          <w:szCs w:val="24"/>
          <w:lang w:val="es-ES"/>
        </w:rPr>
      </w:pPr>
      <w:r w:rsidRPr="004E47E6">
        <w:rPr>
          <w:rFonts w:ascii="Arial" w:hAnsi="Arial" w:cs="Arial"/>
          <w:szCs w:val="24"/>
          <w:lang w:val="es-ES"/>
        </w:rPr>
        <w:t>100% de cumplimiento de Hoja de Revisión</w:t>
      </w:r>
    </w:p>
    <w:p w:rsidR="002738EB" w:rsidRPr="004E47E6" w:rsidRDefault="002738EB" w:rsidP="00F70E15">
      <w:pPr>
        <w:pStyle w:val="Prrafodelista1"/>
        <w:numPr>
          <w:ilvl w:val="0"/>
          <w:numId w:val="11"/>
        </w:numPr>
        <w:jc w:val="both"/>
        <w:rPr>
          <w:rFonts w:ascii="Arial" w:hAnsi="Arial" w:cs="Arial"/>
          <w:szCs w:val="24"/>
          <w:lang w:val="es-ES"/>
        </w:rPr>
      </w:pPr>
      <w:r w:rsidRPr="004E47E6">
        <w:rPr>
          <w:rFonts w:ascii="Arial" w:hAnsi="Arial" w:cs="Arial"/>
          <w:szCs w:val="24"/>
          <w:lang w:val="es-ES"/>
        </w:rPr>
        <w:t xml:space="preserve">Objetivo: </w:t>
      </w:r>
      <w:r w:rsidR="008B43A5" w:rsidRPr="008B43A5">
        <w:rPr>
          <w:rFonts w:ascii="Arial" w:hAnsi="Arial" w:cs="Arial"/>
          <w:szCs w:val="24"/>
          <w:lang w:val="es-ES"/>
        </w:rPr>
        <w:t>cero</w:t>
      </w:r>
      <w:r w:rsidRPr="008B43A5">
        <w:rPr>
          <w:rFonts w:ascii="Arial" w:hAnsi="Arial" w:cs="Arial"/>
          <w:szCs w:val="24"/>
          <w:lang w:val="es-ES"/>
        </w:rPr>
        <w:t xml:space="preserve"> fallos</w:t>
      </w:r>
    </w:p>
    <w:p w:rsidR="002738EB" w:rsidRPr="004E47E6" w:rsidRDefault="002738EB" w:rsidP="00F70E15">
      <w:pPr>
        <w:jc w:val="both"/>
        <w:rPr>
          <w:rFonts w:ascii="Arial" w:hAnsi="Arial" w:cs="Arial"/>
          <w:sz w:val="24"/>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Hoja de Revisión:</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Serie de tareas a realizar a un equipo para mantenerlo en condiciones óptimas de funcionamiento. Estas tareas se definen al cargar al equipo al sistema.</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Mantenimiento Preventivo</w:t>
      </w:r>
    </w:p>
    <w:p w:rsidR="002738EB" w:rsidRPr="004E47E6" w:rsidRDefault="002738EB" w:rsidP="00F70E15">
      <w:pPr>
        <w:pStyle w:val="Prrafodelista1"/>
        <w:numPr>
          <w:ilvl w:val="0"/>
          <w:numId w:val="12"/>
        </w:numPr>
        <w:jc w:val="both"/>
        <w:rPr>
          <w:rFonts w:ascii="Arial" w:hAnsi="Arial" w:cs="Arial"/>
          <w:szCs w:val="24"/>
          <w:lang w:val="es-ES"/>
        </w:rPr>
      </w:pPr>
      <w:r w:rsidRPr="004E47E6">
        <w:rPr>
          <w:rFonts w:ascii="Arial" w:hAnsi="Arial" w:cs="Arial"/>
          <w:szCs w:val="24"/>
          <w:lang w:val="es-ES"/>
        </w:rPr>
        <w:t>Equipos 3A, 2A, 1A</w:t>
      </w:r>
    </w:p>
    <w:p w:rsidR="002738EB" w:rsidRPr="004E47E6" w:rsidRDefault="002738EB" w:rsidP="00F70E15">
      <w:pPr>
        <w:pStyle w:val="Prrafodelista1"/>
        <w:numPr>
          <w:ilvl w:val="0"/>
          <w:numId w:val="12"/>
        </w:numPr>
        <w:jc w:val="both"/>
        <w:rPr>
          <w:rFonts w:ascii="Arial" w:hAnsi="Arial" w:cs="Arial"/>
          <w:szCs w:val="24"/>
          <w:lang w:val="es-ES"/>
        </w:rPr>
      </w:pPr>
      <w:r w:rsidRPr="004E47E6">
        <w:rPr>
          <w:rFonts w:ascii="Arial" w:hAnsi="Arial" w:cs="Arial"/>
          <w:szCs w:val="24"/>
          <w:lang w:val="es-ES"/>
        </w:rPr>
        <w:t>x% cumplimiento de Hoja de Revisión</w:t>
      </w:r>
    </w:p>
    <w:p w:rsidR="002738EB" w:rsidRPr="004E47E6" w:rsidRDefault="002738EB" w:rsidP="00F70E15">
      <w:pPr>
        <w:pStyle w:val="Prrafodelista1"/>
        <w:numPr>
          <w:ilvl w:val="0"/>
          <w:numId w:val="12"/>
        </w:numPr>
        <w:jc w:val="both"/>
        <w:rPr>
          <w:rFonts w:ascii="Arial" w:hAnsi="Arial" w:cs="Arial"/>
          <w:szCs w:val="24"/>
          <w:lang w:val="es-ES"/>
        </w:rPr>
      </w:pPr>
      <w:r w:rsidRPr="004E47E6">
        <w:rPr>
          <w:rFonts w:ascii="Arial" w:hAnsi="Arial" w:cs="Arial"/>
          <w:szCs w:val="24"/>
          <w:lang w:val="es-ES"/>
        </w:rPr>
        <w:t>Objetivo: Reducción de 80-90 % fallos</w:t>
      </w:r>
    </w:p>
    <w:p w:rsidR="002738EB" w:rsidRPr="004E47E6" w:rsidRDefault="002738EB" w:rsidP="00F70E15">
      <w:pPr>
        <w:jc w:val="both"/>
        <w:rPr>
          <w:rFonts w:ascii="Arial" w:hAnsi="Arial" w:cs="Arial"/>
          <w:sz w:val="24"/>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Mantenimiento Correctivo + Preventivo Básico</w:t>
      </w:r>
    </w:p>
    <w:p w:rsidR="002738EB" w:rsidRPr="004E47E6" w:rsidRDefault="002738EB" w:rsidP="00F70E15">
      <w:pPr>
        <w:pStyle w:val="Prrafodelista1"/>
        <w:numPr>
          <w:ilvl w:val="0"/>
          <w:numId w:val="13"/>
        </w:numPr>
        <w:jc w:val="both"/>
        <w:rPr>
          <w:rFonts w:ascii="Arial" w:hAnsi="Arial" w:cs="Arial"/>
          <w:szCs w:val="24"/>
          <w:lang w:val="es-ES"/>
        </w:rPr>
      </w:pPr>
      <w:r w:rsidRPr="004E47E6">
        <w:rPr>
          <w:rFonts w:ascii="Arial" w:hAnsi="Arial" w:cs="Arial"/>
          <w:szCs w:val="24"/>
          <w:lang w:val="es-ES"/>
        </w:rPr>
        <w:t>Equipos 3B, 2B, 1B, 4C</w:t>
      </w:r>
    </w:p>
    <w:p w:rsidR="002738EB" w:rsidRPr="004E47E6"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8B43A5" w:rsidRDefault="008B43A5" w:rsidP="00F70E15">
      <w:pPr>
        <w:jc w:val="both"/>
        <w:rPr>
          <w:rFonts w:ascii="Arial" w:hAnsi="Arial" w:cs="Arial"/>
          <w:sz w:val="24"/>
          <w:szCs w:val="24"/>
          <w:lang w:val="es-ES"/>
        </w:rPr>
      </w:pPr>
    </w:p>
    <w:p w:rsidR="002738EB" w:rsidRDefault="002738EB" w:rsidP="008B43A5">
      <w:pPr>
        <w:numPr>
          <w:ilvl w:val="2"/>
          <w:numId w:val="32"/>
        </w:numPr>
        <w:jc w:val="both"/>
        <w:rPr>
          <w:rFonts w:ascii="Arial" w:hAnsi="Arial" w:cs="Arial"/>
          <w:sz w:val="24"/>
          <w:szCs w:val="24"/>
          <w:lang w:val="es-ES"/>
        </w:rPr>
      </w:pPr>
      <w:r w:rsidRPr="00655E97">
        <w:rPr>
          <w:rFonts w:ascii="Arial" w:hAnsi="Arial" w:cs="Arial"/>
          <w:sz w:val="24"/>
          <w:szCs w:val="24"/>
          <w:lang w:val="es-ES"/>
        </w:rPr>
        <w:lastRenderedPageBreak/>
        <w:t>E</w:t>
      </w:r>
      <w:r w:rsidR="00DB2A54" w:rsidRPr="00655E97">
        <w:rPr>
          <w:rFonts w:ascii="Arial" w:hAnsi="Arial" w:cs="Arial"/>
          <w:sz w:val="24"/>
          <w:szCs w:val="24"/>
          <w:lang w:val="es-ES"/>
        </w:rPr>
        <w:t>strategia de mantenimiento</w:t>
      </w:r>
    </w:p>
    <w:p w:rsidR="002738EB" w:rsidRDefault="002738EB" w:rsidP="00F70E15">
      <w:pPr>
        <w:jc w:val="both"/>
        <w:rPr>
          <w:rFonts w:ascii="Arial" w:hAnsi="Arial" w:cs="Arial"/>
          <w:sz w:val="24"/>
          <w:szCs w:val="24"/>
          <w:lang w:val="es-ES"/>
        </w:rPr>
      </w:pPr>
      <w:r>
        <w:rPr>
          <w:rFonts w:ascii="Arial" w:hAnsi="Arial" w:cs="Arial"/>
          <w:sz w:val="24"/>
          <w:szCs w:val="24"/>
          <w:lang w:val="es-ES"/>
        </w:rPr>
        <w:t>El segundo ítem a tener en cuenta en una estrategia de mantenimiento es la cantidad y el grado de los fallos.</w:t>
      </w:r>
    </w:p>
    <w:p w:rsidR="002738EB" w:rsidRDefault="002738EB" w:rsidP="00F70E15">
      <w:pPr>
        <w:jc w:val="both"/>
        <w:rPr>
          <w:rFonts w:ascii="Arial" w:hAnsi="Arial" w:cs="Arial"/>
          <w:sz w:val="24"/>
          <w:szCs w:val="24"/>
          <w:lang w:val="es-ES"/>
        </w:rPr>
      </w:pPr>
      <w:r>
        <w:rPr>
          <w:rFonts w:ascii="Arial" w:hAnsi="Arial" w:cs="Arial"/>
          <w:sz w:val="24"/>
          <w:szCs w:val="24"/>
          <w:lang w:val="es-ES"/>
        </w:rPr>
        <w:t>Definición de fallos:</w:t>
      </w:r>
    </w:p>
    <w:p w:rsidR="002738EB" w:rsidRDefault="002738EB" w:rsidP="00F70E15">
      <w:pPr>
        <w:jc w:val="both"/>
        <w:rPr>
          <w:rFonts w:ascii="Arial" w:hAnsi="Arial" w:cs="Arial"/>
          <w:sz w:val="24"/>
          <w:szCs w:val="24"/>
          <w:lang w:val="es-MX"/>
        </w:rPr>
      </w:pPr>
      <w:r w:rsidRPr="00655E97">
        <w:rPr>
          <w:rFonts w:ascii="Arial" w:hAnsi="Arial" w:cs="Arial"/>
          <w:sz w:val="24"/>
          <w:szCs w:val="24"/>
          <w:lang w:val="es-MX"/>
        </w:rPr>
        <w:t>Pérdida parcial o total de la condición estándar del proceso / equipo que genera una parada o disminución de velocidad no prevista.</w:t>
      </w:r>
    </w:p>
    <w:p w:rsidR="002738EB" w:rsidRPr="00A820B6" w:rsidRDefault="002738EB" w:rsidP="00F70E15">
      <w:pPr>
        <w:jc w:val="both"/>
        <w:rPr>
          <w:rFonts w:ascii="Arial" w:hAnsi="Arial" w:cs="Arial"/>
          <w:sz w:val="24"/>
          <w:szCs w:val="24"/>
          <w:lang w:val="es-ES"/>
        </w:rPr>
      </w:pPr>
      <w:r w:rsidRPr="00A820B6">
        <w:rPr>
          <w:rFonts w:ascii="Arial" w:hAnsi="Arial" w:cs="Arial"/>
          <w:b/>
          <w:bCs/>
          <w:sz w:val="24"/>
          <w:szCs w:val="24"/>
          <w:lang w:val="es-ES"/>
        </w:rPr>
        <w:t>RANGO DE FALLOS (1)</w:t>
      </w:r>
    </w:p>
    <w:p w:rsidR="002738EB" w:rsidRPr="00655E97" w:rsidRDefault="00532B32" w:rsidP="0035711E">
      <w:pPr>
        <w:jc w:val="center"/>
        <w:rPr>
          <w:rFonts w:ascii="Arial" w:hAnsi="Arial" w:cs="Arial"/>
          <w:sz w:val="24"/>
          <w:szCs w:val="24"/>
          <w:lang w:val="es-ES"/>
        </w:rPr>
      </w:pPr>
      <w:r>
        <w:rPr>
          <w:rFonts w:ascii="Arial" w:hAnsi="Arial" w:cs="Arial"/>
          <w:noProof/>
          <w:sz w:val="24"/>
          <w:szCs w:val="24"/>
          <w:lang w:val="es-ES" w:eastAsia="es-ES"/>
        </w:rPr>
        <w:drawing>
          <wp:inline distT="0" distB="0" distL="0" distR="0">
            <wp:extent cx="3113693" cy="2577025"/>
            <wp:effectExtent l="171450" t="19050" r="334645" b="337820"/>
            <wp:docPr id="13"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903" name="Picture 7"/>
                    <pic:cNvPicPr>
                      <a:picLocks noChangeAspect="1" noChangeArrowheads="1"/>
                    </pic:cNvPicPr>
                  </pic:nvPicPr>
                  <pic:blipFill>
                    <a:blip r:embed="rId28"/>
                    <a:srcRect/>
                    <a:stretch>
                      <a:fillRect/>
                    </a:stretch>
                  </pic:blipFill>
                  <pic:spPr bwMode="auto">
                    <a:xfrm>
                      <a:off x="0" y="0"/>
                      <a:ext cx="3113405" cy="2576830"/>
                    </a:xfrm>
                    <a:prstGeom prst="rect">
                      <a:avLst/>
                    </a:prstGeom>
                    <a:ln>
                      <a:noFill/>
                    </a:ln>
                    <a:effectLst>
                      <a:outerShdw blurRad="292100" dist="139700" dir="2700000" algn="tl" rotWithShape="0">
                        <a:srgbClr val="333333">
                          <a:alpha val="65000"/>
                        </a:srgbClr>
                      </a:outerShdw>
                    </a:effectLst>
                  </pic:spPr>
                </pic:pic>
              </a:graphicData>
            </a:graphic>
          </wp:inline>
        </w:drawing>
      </w:r>
    </w:p>
    <w:p w:rsidR="002738EB" w:rsidRPr="00A820B6" w:rsidRDefault="002738EB" w:rsidP="00F70E15">
      <w:pPr>
        <w:jc w:val="both"/>
        <w:rPr>
          <w:rFonts w:ascii="Arial" w:hAnsi="Arial" w:cs="Arial"/>
          <w:sz w:val="24"/>
          <w:szCs w:val="24"/>
          <w:lang w:val="es-ES"/>
        </w:rPr>
      </w:pPr>
      <w:r w:rsidRPr="00A820B6">
        <w:rPr>
          <w:rFonts w:ascii="Arial" w:hAnsi="Arial" w:cs="Arial"/>
          <w:b/>
          <w:bCs/>
          <w:sz w:val="24"/>
          <w:szCs w:val="24"/>
          <w:lang w:val="es-ES"/>
        </w:rPr>
        <w:t xml:space="preserve">(1) </w:t>
      </w:r>
      <w:r w:rsidRPr="00A820B6">
        <w:rPr>
          <w:rFonts w:ascii="Arial" w:hAnsi="Arial" w:cs="Arial"/>
          <w:sz w:val="24"/>
          <w:szCs w:val="24"/>
          <w:lang w:val="es-ES"/>
        </w:rPr>
        <w:t>Para procesos industriales particulares como los de planta papel y jarabes, los rangos de fallos son definidos considerando tiempos que expresen la realidad de los fallos de estas plantas.</w:t>
      </w:r>
    </w:p>
    <w:p w:rsidR="002738EB" w:rsidRPr="00655E97" w:rsidRDefault="002738EB" w:rsidP="00F70E15">
      <w:pPr>
        <w:jc w:val="both"/>
        <w:rPr>
          <w:rFonts w:ascii="Arial" w:hAnsi="Arial" w:cs="Arial"/>
          <w:sz w:val="24"/>
          <w:szCs w:val="24"/>
          <w:lang w:val="es-ES"/>
        </w:rPr>
      </w:pPr>
    </w:p>
    <w:p w:rsidR="002738EB" w:rsidRDefault="002738EB" w:rsidP="00F70E15">
      <w:pPr>
        <w:jc w:val="both"/>
        <w:rPr>
          <w:rFonts w:ascii="Arial" w:hAnsi="Arial" w:cs="Arial"/>
          <w:color w:val="FF0000"/>
          <w:sz w:val="24"/>
          <w:szCs w:val="24"/>
          <w:lang w:val="es-ES"/>
        </w:rPr>
      </w:pPr>
    </w:p>
    <w:p w:rsidR="002738EB" w:rsidRDefault="002738EB" w:rsidP="00F70E15">
      <w:pPr>
        <w:jc w:val="both"/>
        <w:rPr>
          <w:rFonts w:ascii="Arial" w:hAnsi="Arial" w:cs="Arial"/>
          <w:color w:val="FF0000"/>
          <w:sz w:val="24"/>
          <w:szCs w:val="24"/>
          <w:lang w:val="es-ES"/>
        </w:rPr>
      </w:pPr>
    </w:p>
    <w:p w:rsidR="002738EB" w:rsidRDefault="002738EB" w:rsidP="00F70E15">
      <w:pPr>
        <w:jc w:val="both"/>
        <w:rPr>
          <w:rFonts w:ascii="Arial" w:hAnsi="Arial" w:cs="Arial"/>
          <w:color w:val="FF0000"/>
          <w:sz w:val="24"/>
          <w:szCs w:val="24"/>
          <w:lang w:val="es-ES"/>
        </w:rPr>
      </w:pPr>
    </w:p>
    <w:p w:rsidR="002738EB" w:rsidRDefault="002738EB" w:rsidP="00F70E15">
      <w:pPr>
        <w:jc w:val="both"/>
        <w:rPr>
          <w:rFonts w:ascii="Arial" w:hAnsi="Arial" w:cs="Arial"/>
          <w:color w:val="FF0000"/>
          <w:sz w:val="24"/>
          <w:szCs w:val="24"/>
          <w:lang w:val="es-ES"/>
        </w:rPr>
      </w:pPr>
    </w:p>
    <w:p w:rsidR="002738EB" w:rsidRDefault="002738EB" w:rsidP="00F70E15">
      <w:pPr>
        <w:jc w:val="both"/>
        <w:rPr>
          <w:rFonts w:ascii="Arial" w:hAnsi="Arial" w:cs="Arial"/>
          <w:color w:val="FF0000"/>
          <w:sz w:val="24"/>
          <w:szCs w:val="24"/>
          <w:lang w:val="es-ES"/>
        </w:rPr>
      </w:pPr>
    </w:p>
    <w:p w:rsidR="002738EB" w:rsidRDefault="002738EB" w:rsidP="00F70E15">
      <w:pPr>
        <w:jc w:val="both"/>
        <w:rPr>
          <w:rFonts w:ascii="Arial" w:hAnsi="Arial" w:cs="Arial"/>
          <w:color w:val="FF0000"/>
          <w:sz w:val="24"/>
          <w:szCs w:val="24"/>
          <w:lang w:val="es-ES"/>
        </w:rPr>
      </w:pPr>
    </w:p>
    <w:p w:rsidR="002738EB" w:rsidRDefault="002738EB" w:rsidP="00F70E15">
      <w:pPr>
        <w:jc w:val="both"/>
        <w:rPr>
          <w:rFonts w:ascii="Arial" w:hAnsi="Arial" w:cs="Arial"/>
          <w:color w:val="FF0000"/>
          <w:sz w:val="24"/>
          <w:szCs w:val="24"/>
          <w:lang w:val="es-ES"/>
        </w:rPr>
      </w:pPr>
    </w:p>
    <w:p w:rsidR="002738EB" w:rsidRPr="004E47E6" w:rsidRDefault="002738EB" w:rsidP="00F70E15">
      <w:pPr>
        <w:jc w:val="both"/>
        <w:rPr>
          <w:rFonts w:ascii="Arial" w:hAnsi="Arial" w:cs="Arial"/>
          <w:color w:val="FF0000"/>
          <w:sz w:val="24"/>
          <w:szCs w:val="24"/>
          <w:lang w:val="es-ES"/>
        </w:rPr>
      </w:pPr>
    </w:p>
    <w:p w:rsidR="002738EB" w:rsidRPr="00280D82" w:rsidRDefault="002738EB" w:rsidP="00280D82">
      <w:pPr>
        <w:pStyle w:val="Prrafodelista1"/>
        <w:numPr>
          <w:ilvl w:val="1"/>
          <w:numId w:val="32"/>
        </w:numPr>
        <w:jc w:val="both"/>
        <w:rPr>
          <w:rFonts w:ascii="Arial" w:hAnsi="Arial" w:cs="Arial"/>
          <w:b/>
          <w:szCs w:val="24"/>
          <w:lang w:val="es-ES"/>
        </w:rPr>
      </w:pPr>
      <w:r w:rsidRPr="00280D82">
        <w:rPr>
          <w:rFonts w:ascii="Arial" w:hAnsi="Arial" w:cs="Arial"/>
          <w:b/>
          <w:szCs w:val="24"/>
          <w:u w:val="single"/>
          <w:lang w:val="es-ES"/>
        </w:rPr>
        <w:lastRenderedPageBreak/>
        <w:t>CASO</w:t>
      </w:r>
      <w:r w:rsidR="00280D82" w:rsidRPr="00280D82">
        <w:rPr>
          <w:rFonts w:ascii="Arial" w:hAnsi="Arial" w:cs="Arial"/>
          <w:b/>
          <w:szCs w:val="24"/>
          <w:lang w:val="es-ES"/>
        </w:rPr>
        <w:t xml:space="preserve"> </w:t>
      </w:r>
      <w:r w:rsidRPr="00280D82">
        <w:rPr>
          <w:rFonts w:ascii="Arial" w:hAnsi="Arial" w:cs="Arial"/>
          <w:b/>
          <w:szCs w:val="24"/>
          <w:u w:val="single"/>
          <w:lang w:val="es-ES"/>
        </w:rPr>
        <w:t>DE</w:t>
      </w:r>
      <w:r w:rsidR="00280D82" w:rsidRPr="00280D82">
        <w:rPr>
          <w:rFonts w:ascii="Arial" w:hAnsi="Arial" w:cs="Arial"/>
          <w:b/>
          <w:szCs w:val="24"/>
          <w:lang w:val="es-ES"/>
        </w:rPr>
        <w:t xml:space="preserve"> </w:t>
      </w:r>
      <w:r w:rsidRPr="00280D82">
        <w:rPr>
          <w:rFonts w:ascii="Arial" w:hAnsi="Arial" w:cs="Arial"/>
          <w:b/>
          <w:szCs w:val="24"/>
          <w:u w:val="single"/>
          <w:lang w:val="es-ES"/>
        </w:rPr>
        <w:t>MEJORA</w:t>
      </w:r>
      <w:r w:rsidRPr="00280D82">
        <w:rPr>
          <w:rFonts w:ascii="Arial" w:hAnsi="Arial" w:cs="Arial"/>
          <w:b/>
          <w:szCs w:val="24"/>
          <w:lang w:val="es-ES"/>
        </w:rPr>
        <w:t>:</w:t>
      </w:r>
      <w:r w:rsidR="00280D82" w:rsidRPr="00280D82">
        <w:rPr>
          <w:rFonts w:ascii="Arial" w:hAnsi="Arial" w:cs="Arial"/>
          <w:b/>
          <w:szCs w:val="24"/>
          <w:lang w:val="es-ES"/>
        </w:rPr>
        <w:t xml:space="preserve"> </w:t>
      </w:r>
      <w:r w:rsidRPr="00280D82">
        <w:rPr>
          <w:rFonts w:ascii="Arial" w:hAnsi="Arial" w:cs="Arial"/>
          <w:b/>
          <w:szCs w:val="24"/>
          <w:u w:val="single"/>
          <w:lang w:val="es-ES"/>
        </w:rPr>
        <w:t>AUMENTO</w:t>
      </w:r>
      <w:r w:rsidR="00280D82">
        <w:rPr>
          <w:rFonts w:ascii="Arial" w:hAnsi="Arial" w:cs="Arial"/>
          <w:b/>
          <w:szCs w:val="24"/>
          <w:lang w:val="es-ES"/>
        </w:rPr>
        <w:t xml:space="preserve"> </w:t>
      </w:r>
      <w:r w:rsidRPr="00280D82">
        <w:rPr>
          <w:rFonts w:ascii="Arial" w:hAnsi="Arial" w:cs="Arial"/>
          <w:b/>
          <w:szCs w:val="24"/>
          <w:u w:val="single"/>
          <w:lang w:val="es-ES"/>
        </w:rPr>
        <w:t>DE</w:t>
      </w:r>
      <w:r w:rsidR="00280D82">
        <w:rPr>
          <w:rFonts w:ascii="Arial" w:hAnsi="Arial" w:cs="Arial"/>
          <w:b/>
          <w:szCs w:val="24"/>
          <w:lang w:val="es-ES"/>
        </w:rPr>
        <w:t xml:space="preserve"> </w:t>
      </w:r>
      <w:r w:rsidRPr="00280D82">
        <w:rPr>
          <w:rFonts w:ascii="Arial" w:hAnsi="Arial" w:cs="Arial"/>
          <w:b/>
          <w:szCs w:val="24"/>
          <w:u w:val="single"/>
          <w:lang w:val="es-ES"/>
        </w:rPr>
        <w:t>EFICIENCIA</w:t>
      </w:r>
      <w:r w:rsidR="00280D82">
        <w:rPr>
          <w:rFonts w:ascii="Arial" w:hAnsi="Arial" w:cs="Arial"/>
          <w:b/>
          <w:szCs w:val="24"/>
          <w:lang w:val="es-ES"/>
        </w:rPr>
        <w:t xml:space="preserve"> </w:t>
      </w:r>
      <w:r w:rsidRPr="00280D82">
        <w:rPr>
          <w:rFonts w:ascii="Arial" w:hAnsi="Arial" w:cs="Arial"/>
          <w:b/>
          <w:szCs w:val="24"/>
          <w:u w:val="single"/>
          <w:lang w:val="es-ES"/>
        </w:rPr>
        <w:t>EN</w:t>
      </w:r>
      <w:r w:rsidR="00280D82">
        <w:rPr>
          <w:rFonts w:ascii="Arial" w:hAnsi="Arial" w:cs="Arial"/>
          <w:b/>
          <w:szCs w:val="24"/>
          <w:lang w:val="es-ES"/>
        </w:rPr>
        <w:t xml:space="preserve"> </w:t>
      </w:r>
      <w:r w:rsidRPr="00280D82">
        <w:rPr>
          <w:rFonts w:ascii="Arial" w:hAnsi="Arial" w:cs="Arial"/>
          <w:b/>
          <w:szCs w:val="24"/>
          <w:u w:val="single"/>
          <w:lang w:val="es-ES"/>
        </w:rPr>
        <w:t>EL</w:t>
      </w:r>
      <w:r w:rsidR="00280D82">
        <w:rPr>
          <w:rFonts w:ascii="Arial" w:hAnsi="Arial" w:cs="Arial"/>
          <w:b/>
          <w:szCs w:val="24"/>
          <w:lang w:val="es-ES"/>
        </w:rPr>
        <w:t xml:space="preserve"> </w:t>
      </w:r>
      <w:r w:rsidRPr="00280D82">
        <w:rPr>
          <w:rFonts w:ascii="Arial" w:hAnsi="Arial" w:cs="Arial"/>
          <w:b/>
          <w:szCs w:val="24"/>
          <w:u w:val="single"/>
          <w:lang w:val="es-ES"/>
        </w:rPr>
        <w:t>SECTOR</w:t>
      </w:r>
      <w:r w:rsidR="00280D82">
        <w:rPr>
          <w:rFonts w:ascii="Arial" w:hAnsi="Arial" w:cs="Arial"/>
          <w:b/>
          <w:szCs w:val="24"/>
          <w:lang w:val="es-ES"/>
        </w:rPr>
        <w:t xml:space="preserve"> </w:t>
      </w:r>
      <w:r w:rsidRPr="00280D82">
        <w:rPr>
          <w:rFonts w:ascii="Arial" w:hAnsi="Arial" w:cs="Arial"/>
          <w:b/>
          <w:szCs w:val="24"/>
          <w:u w:val="single"/>
          <w:lang w:val="es-ES"/>
        </w:rPr>
        <w:t>CALDERA</w:t>
      </w:r>
    </w:p>
    <w:p w:rsidR="002738EB" w:rsidRPr="00EA1FBE" w:rsidRDefault="002738EB" w:rsidP="00F70E15">
      <w:pPr>
        <w:jc w:val="both"/>
        <w:rPr>
          <w:rFonts w:ascii="Arial" w:hAnsi="Arial" w:cs="Arial"/>
          <w:b/>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En primera instancia debemos mencionar que el sector calderas de la planta cuenta con:</w:t>
      </w:r>
    </w:p>
    <w:p w:rsidR="002738EB" w:rsidRPr="004E47E6" w:rsidRDefault="00532B32" w:rsidP="00F70E15">
      <w:pPr>
        <w:pStyle w:val="Prrafodelista1"/>
        <w:numPr>
          <w:ilvl w:val="0"/>
          <w:numId w:val="13"/>
        </w:numPr>
        <w:jc w:val="both"/>
        <w:rPr>
          <w:rFonts w:ascii="Arial" w:hAnsi="Arial" w:cs="Arial"/>
          <w:szCs w:val="24"/>
          <w:lang w:val="es-ES"/>
        </w:rPr>
      </w:pPr>
      <w:r>
        <w:rPr>
          <w:noProof/>
          <w:lang w:val="es-ES"/>
        </w:rPr>
        <w:drawing>
          <wp:anchor distT="0" distB="0" distL="114300" distR="114300" simplePos="0" relativeHeight="251658240" behindDoc="0" locked="0" layoutInCell="1" allowOverlap="1">
            <wp:simplePos x="0" y="0"/>
            <wp:positionH relativeFrom="column">
              <wp:posOffset>2858770</wp:posOffset>
            </wp:positionH>
            <wp:positionV relativeFrom="paragraph">
              <wp:posOffset>412115</wp:posOffset>
            </wp:positionV>
            <wp:extent cx="3084830" cy="2313305"/>
            <wp:effectExtent l="0" t="0" r="1270" b="0"/>
            <wp:wrapSquare wrapText="bothSides"/>
            <wp:docPr id="23" name="Imagen 6" descr="D:\ARCOR\Caldera\Salmuera\salero\SAM_0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D:\ARCOR\Caldera\Salmuera\salero\SAM_0425.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84830" cy="2313305"/>
                    </a:xfrm>
                    <a:prstGeom prst="rect">
                      <a:avLst/>
                    </a:prstGeom>
                    <a:noFill/>
                    <a:ln>
                      <a:noFill/>
                    </a:ln>
                  </pic:spPr>
                </pic:pic>
              </a:graphicData>
            </a:graphic>
            <wp14:sizeRelH relativeFrom="page">
              <wp14:pctWidth>0</wp14:pctWidth>
            </wp14:sizeRelH>
            <wp14:sizeRelV relativeFrom="page">
              <wp14:pctHeight>0</wp14:pctHeight>
            </wp14:sizeRelV>
          </wp:anchor>
        </w:drawing>
      </w:r>
      <w:r w:rsidR="002738EB" w:rsidRPr="004E47E6">
        <w:rPr>
          <w:rFonts w:ascii="Arial" w:hAnsi="Arial" w:cs="Arial"/>
          <w:szCs w:val="24"/>
          <w:lang w:val="es-ES"/>
        </w:rPr>
        <w:t>Caldera Acuotubular</w:t>
      </w:r>
    </w:p>
    <w:p w:rsidR="002738EB" w:rsidRPr="004E47E6" w:rsidRDefault="002738EB" w:rsidP="00F70E15">
      <w:pPr>
        <w:pStyle w:val="Prrafodelista1"/>
        <w:jc w:val="both"/>
        <w:rPr>
          <w:rFonts w:ascii="Arial" w:hAnsi="Arial" w:cs="Arial"/>
          <w:szCs w:val="24"/>
          <w:lang w:val="es-ES"/>
        </w:rPr>
      </w:pPr>
    </w:p>
    <w:p w:rsidR="002738EB" w:rsidRPr="004E47E6" w:rsidRDefault="002738EB" w:rsidP="00F70E15">
      <w:pPr>
        <w:ind w:left="720"/>
        <w:jc w:val="both"/>
        <w:rPr>
          <w:rFonts w:ascii="Arial" w:hAnsi="Arial" w:cs="Arial"/>
          <w:sz w:val="24"/>
          <w:szCs w:val="24"/>
          <w:lang w:val="es-ES"/>
        </w:rPr>
      </w:pPr>
      <w:r w:rsidRPr="004E47E6">
        <w:rPr>
          <w:rFonts w:ascii="Arial" w:hAnsi="Arial" w:cs="Arial"/>
          <w:sz w:val="24"/>
          <w:szCs w:val="24"/>
          <w:lang w:val="es-ES"/>
        </w:rPr>
        <w:t>Producción de vapor: 10000 kg/hora</w:t>
      </w:r>
    </w:p>
    <w:p w:rsidR="002738EB" w:rsidRPr="004E47E6" w:rsidRDefault="002738EB" w:rsidP="00F70E15">
      <w:pPr>
        <w:ind w:left="720"/>
        <w:jc w:val="both"/>
        <w:rPr>
          <w:rFonts w:ascii="Arial" w:hAnsi="Arial" w:cs="Arial"/>
          <w:sz w:val="24"/>
          <w:szCs w:val="24"/>
          <w:lang w:val="es-ES"/>
        </w:rPr>
      </w:pPr>
      <w:r w:rsidRPr="004E47E6">
        <w:rPr>
          <w:rFonts w:ascii="Arial" w:hAnsi="Arial" w:cs="Arial"/>
          <w:sz w:val="24"/>
          <w:szCs w:val="24"/>
          <w:lang w:val="es-ES"/>
        </w:rPr>
        <w:t>Presión de Trabajo: 16 kg/cm</w:t>
      </w:r>
      <w:r w:rsidRPr="004E47E6">
        <w:rPr>
          <w:rFonts w:ascii="Arial" w:hAnsi="Arial" w:cs="Arial"/>
          <w:sz w:val="24"/>
          <w:szCs w:val="24"/>
          <w:vertAlign w:val="superscript"/>
          <w:lang w:val="es-ES"/>
        </w:rPr>
        <w:t>2</w:t>
      </w:r>
    </w:p>
    <w:p w:rsidR="002738EB" w:rsidRDefault="002738EB" w:rsidP="00F70E15">
      <w:pPr>
        <w:ind w:left="720"/>
        <w:jc w:val="both"/>
        <w:rPr>
          <w:rFonts w:ascii="Arial" w:hAnsi="Arial" w:cs="Arial"/>
          <w:sz w:val="24"/>
          <w:szCs w:val="24"/>
          <w:lang w:val="es-ES"/>
        </w:rPr>
      </w:pPr>
      <w:r w:rsidRPr="004E47E6">
        <w:rPr>
          <w:rFonts w:ascii="Arial" w:hAnsi="Arial" w:cs="Arial"/>
          <w:sz w:val="24"/>
          <w:szCs w:val="24"/>
          <w:lang w:val="es-ES"/>
        </w:rPr>
        <w:t>Datos según Placa</w:t>
      </w:r>
    </w:p>
    <w:p w:rsidR="002738EB" w:rsidRDefault="002738EB" w:rsidP="00F70E15">
      <w:pPr>
        <w:ind w:left="720"/>
        <w:jc w:val="both"/>
        <w:rPr>
          <w:rFonts w:ascii="Arial" w:hAnsi="Arial" w:cs="Arial"/>
          <w:sz w:val="24"/>
          <w:szCs w:val="24"/>
          <w:lang w:val="es-ES"/>
        </w:rPr>
      </w:pPr>
    </w:p>
    <w:p w:rsidR="002738EB" w:rsidRDefault="002738EB" w:rsidP="00F70E15">
      <w:pPr>
        <w:ind w:left="720"/>
        <w:jc w:val="both"/>
        <w:rPr>
          <w:rFonts w:ascii="Arial" w:hAnsi="Arial" w:cs="Arial"/>
          <w:sz w:val="24"/>
          <w:szCs w:val="24"/>
          <w:lang w:val="es-ES"/>
        </w:rPr>
      </w:pPr>
    </w:p>
    <w:p w:rsidR="002738EB" w:rsidRDefault="002738EB" w:rsidP="00F70E15">
      <w:pPr>
        <w:ind w:left="720"/>
        <w:jc w:val="both"/>
        <w:rPr>
          <w:rFonts w:ascii="Arial" w:hAnsi="Arial" w:cs="Arial"/>
          <w:sz w:val="24"/>
          <w:szCs w:val="24"/>
          <w:lang w:val="es-ES"/>
        </w:rPr>
      </w:pPr>
    </w:p>
    <w:p w:rsidR="002738EB" w:rsidRDefault="002738EB" w:rsidP="00F70E15">
      <w:pPr>
        <w:ind w:left="720"/>
        <w:jc w:val="both"/>
        <w:rPr>
          <w:rFonts w:ascii="Arial" w:hAnsi="Arial" w:cs="Arial"/>
          <w:sz w:val="24"/>
          <w:szCs w:val="24"/>
          <w:lang w:val="es-ES"/>
        </w:rPr>
      </w:pPr>
    </w:p>
    <w:p w:rsidR="002738EB" w:rsidRDefault="002738EB" w:rsidP="00F70E15">
      <w:pPr>
        <w:ind w:left="720"/>
        <w:jc w:val="both"/>
        <w:rPr>
          <w:rFonts w:ascii="Arial" w:hAnsi="Arial" w:cs="Arial"/>
          <w:sz w:val="24"/>
          <w:szCs w:val="24"/>
          <w:lang w:val="es-ES"/>
        </w:rPr>
      </w:pPr>
    </w:p>
    <w:p w:rsidR="002738EB" w:rsidRPr="004E47E6" w:rsidRDefault="00532B32" w:rsidP="00F70E15">
      <w:pPr>
        <w:ind w:left="720"/>
        <w:jc w:val="both"/>
        <w:rPr>
          <w:rFonts w:ascii="Arial" w:hAnsi="Arial" w:cs="Arial"/>
          <w:sz w:val="24"/>
          <w:szCs w:val="24"/>
          <w:lang w:val="es-ES"/>
        </w:rPr>
      </w:pPr>
      <w:r>
        <w:rPr>
          <w:noProof/>
          <w:lang w:val="es-ES" w:eastAsia="es-ES"/>
        </w:rPr>
        <w:drawing>
          <wp:anchor distT="0" distB="0" distL="114300" distR="114300" simplePos="0" relativeHeight="251659264" behindDoc="0" locked="0" layoutInCell="1" allowOverlap="1">
            <wp:simplePos x="0" y="0"/>
            <wp:positionH relativeFrom="column">
              <wp:posOffset>2928620</wp:posOffset>
            </wp:positionH>
            <wp:positionV relativeFrom="paragraph">
              <wp:posOffset>27305</wp:posOffset>
            </wp:positionV>
            <wp:extent cx="2958465" cy="2218690"/>
            <wp:effectExtent l="0" t="0" r="0" b="0"/>
            <wp:wrapSquare wrapText="bothSides"/>
            <wp:docPr id="24" name="Imagen 13" descr="D:\ARCOR\Caldera\Salmuera\salero\SAM_0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D:\ARCOR\Caldera\Salmuera\salero\SAM_042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58465" cy="22186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738EB" w:rsidRPr="004E47E6" w:rsidRDefault="002738EB" w:rsidP="00F70E15">
      <w:pPr>
        <w:pStyle w:val="Prrafodelista1"/>
        <w:numPr>
          <w:ilvl w:val="0"/>
          <w:numId w:val="13"/>
        </w:numPr>
        <w:jc w:val="both"/>
        <w:rPr>
          <w:rFonts w:ascii="Arial" w:hAnsi="Arial" w:cs="Arial"/>
          <w:szCs w:val="24"/>
          <w:lang w:val="es-ES"/>
        </w:rPr>
      </w:pPr>
      <w:r w:rsidRPr="004E47E6">
        <w:rPr>
          <w:rFonts w:ascii="Arial" w:hAnsi="Arial" w:cs="Arial"/>
          <w:szCs w:val="24"/>
          <w:lang w:val="es-ES"/>
        </w:rPr>
        <w:t>Caldera Humotubular</w:t>
      </w:r>
    </w:p>
    <w:p w:rsidR="002738EB" w:rsidRPr="004E47E6" w:rsidRDefault="002738EB" w:rsidP="00F70E15">
      <w:pPr>
        <w:pStyle w:val="Prrafodelista1"/>
        <w:jc w:val="both"/>
        <w:rPr>
          <w:rFonts w:ascii="Arial" w:hAnsi="Arial" w:cs="Arial"/>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 xml:space="preserve">            Producción de vapor: 6000 kg/hora</w:t>
      </w:r>
    </w:p>
    <w:p w:rsidR="002738EB" w:rsidRPr="004E47E6" w:rsidRDefault="002738EB" w:rsidP="00F70E15">
      <w:pPr>
        <w:jc w:val="both"/>
        <w:rPr>
          <w:rFonts w:ascii="Arial" w:hAnsi="Arial" w:cs="Arial"/>
          <w:sz w:val="24"/>
          <w:szCs w:val="24"/>
          <w:vertAlign w:val="superscript"/>
          <w:lang w:val="es-ES"/>
        </w:rPr>
      </w:pPr>
      <w:r w:rsidRPr="004E47E6">
        <w:rPr>
          <w:rFonts w:ascii="Arial" w:hAnsi="Arial" w:cs="Arial"/>
          <w:sz w:val="24"/>
          <w:szCs w:val="24"/>
          <w:lang w:val="es-ES"/>
        </w:rPr>
        <w:t xml:space="preserve">            Presión de Trabajo: 8 kg/cm</w:t>
      </w:r>
      <w:r w:rsidRPr="004E47E6">
        <w:rPr>
          <w:rFonts w:ascii="Arial" w:hAnsi="Arial" w:cs="Arial"/>
          <w:sz w:val="24"/>
          <w:szCs w:val="24"/>
          <w:vertAlign w:val="superscript"/>
          <w:lang w:val="es-ES"/>
        </w:rPr>
        <w:t>2</w:t>
      </w: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La metodología de trabajo en el caso de mejora se basará en siete pasos a desarrollar</w:t>
      </w:r>
    </w:p>
    <w:p w:rsidR="002738EB" w:rsidRPr="00631867" w:rsidRDefault="002738EB" w:rsidP="00F70E15">
      <w:pPr>
        <w:pStyle w:val="Prrafodelista1"/>
        <w:numPr>
          <w:ilvl w:val="0"/>
          <w:numId w:val="14"/>
        </w:numPr>
        <w:jc w:val="both"/>
        <w:rPr>
          <w:rFonts w:ascii="Arial" w:hAnsi="Arial" w:cs="Arial"/>
          <w:szCs w:val="24"/>
          <w:lang w:val="es-ES"/>
        </w:rPr>
      </w:pPr>
      <w:r w:rsidRPr="004E47E6">
        <w:rPr>
          <w:rFonts w:ascii="Arial" w:hAnsi="Arial" w:cs="Arial"/>
          <w:szCs w:val="24"/>
          <w:lang w:val="es-ES"/>
        </w:rPr>
        <w:t>Descripción del Problema</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Con pocas palabras se escribe cual es el problema detectado; la descripción debe ser acotada y con un nivel de detalle que permita ser comprendido por cualquier integrante de la organización; cuando corresponda, debe contener datos cualitativos y cuantitativos.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Ejemplo: Reproceso del mes de julio del producto A en la línea 1, es superior en un 20% al valor objetivo.</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lastRenderedPageBreak/>
        <w:t>En esta sección se anexa todo tipo de información que aporte efectivamente al entendimiento real del problema.</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Ejemplo: Fotos del sitio en el que se produjo el accidente, del equipo involucrado y del entorno.</w:t>
      </w:r>
    </w:p>
    <w:p w:rsidR="002738EB" w:rsidRPr="004E47E6" w:rsidRDefault="002738EB" w:rsidP="00F70E15">
      <w:pPr>
        <w:pStyle w:val="Prrafodelista1"/>
        <w:numPr>
          <w:ilvl w:val="0"/>
          <w:numId w:val="14"/>
        </w:numPr>
        <w:jc w:val="both"/>
        <w:rPr>
          <w:rFonts w:ascii="Arial" w:hAnsi="Arial" w:cs="Arial"/>
          <w:szCs w:val="24"/>
          <w:lang w:val="es-ES"/>
        </w:rPr>
      </w:pPr>
      <w:r w:rsidRPr="004E47E6">
        <w:rPr>
          <w:rFonts w:ascii="Arial" w:hAnsi="Arial" w:cs="Arial"/>
          <w:szCs w:val="24"/>
          <w:lang w:val="es-ES"/>
        </w:rPr>
        <w:t>Acciones Inmediatas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Todo problema detectado tiene una acción inmediata o contingente tomada para impedir o minimizar la repetición del problema en el corto plazo; estas acciones son tentativas y se ejecutan sin conocer la causa raíz del problema.</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En esta sección se asienta la/s acciones tomadas, descritas de modo concreto y preciso.</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Ejemplo: señalización de tales características; aviso inmediato a los involucrados; contención de una pérdida utilizando tal material; reparación o cambio de una pieza, etc.</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Las acciones contingentes nunca deben tomarse como acciones.</w:t>
      </w:r>
    </w:p>
    <w:p w:rsidR="002738EB" w:rsidRPr="004E47E6" w:rsidRDefault="002738EB" w:rsidP="00F70E15">
      <w:pPr>
        <w:pStyle w:val="Prrafodelista1"/>
        <w:numPr>
          <w:ilvl w:val="0"/>
          <w:numId w:val="14"/>
        </w:numPr>
        <w:jc w:val="both"/>
        <w:rPr>
          <w:rFonts w:ascii="Arial" w:hAnsi="Arial" w:cs="Arial"/>
          <w:szCs w:val="24"/>
          <w:lang w:val="es-ES"/>
        </w:rPr>
      </w:pPr>
      <w:r w:rsidRPr="004E47E6">
        <w:rPr>
          <w:rFonts w:ascii="Arial" w:hAnsi="Arial" w:cs="Arial"/>
          <w:szCs w:val="24"/>
          <w:lang w:val="es-ES"/>
        </w:rPr>
        <w:t>Análisis de Causas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Descripción de las causas: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En este paso se debe estudiar el mismo con la profundidad necesaria para comprenderlo correctamente y así poder identificar las causas que lo generan y que deben ser eliminadas para evitar la recurrencia.</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Se debe procurar encontrar la mayor cantidad de causas (reales y potenciales).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Es aconsejable realizar este análisis sobre la base de una observación directa de los equipos, procesos y lugares de trabajo y utilizando técnicas utilizadas para ello, por ejemplo: Diagrama causa efecto (4M), Porque-porque, entre otros.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La técnica empleada es seleccionada por las persona/s que realizan el análisis considerando la utilidad para el tipo de problema y la familiaridad; y la facilidad del uso de la misma.</w:t>
      </w:r>
    </w:p>
    <w:p w:rsidR="002738EB" w:rsidRPr="004E47E6" w:rsidRDefault="002738EB" w:rsidP="00F70E15">
      <w:pPr>
        <w:pStyle w:val="Prrafodelista1"/>
        <w:numPr>
          <w:ilvl w:val="0"/>
          <w:numId w:val="14"/>
        </w:numPr>
        <w:jc w:val="both"/>
        <w:rPr>
          <w:rFonts w:ascii="Arial" w:hAnsi="Arial" w:cs="Arial"/>
          <w:szCs w:val="24"/>
          <w:lang w:val="es-ES"/>
        </w:rPr>
      </w:pPr>
      <w:r w:rsidRPr="004E47E6">
        <w:rPr>
          <w:rFonts w:ascii="Arial" w:hAnsi="Arial" w:cs="Arial"/>
          <w:szCs w:val="24"/>
          <w:lang w:val="es-ES"/>
        </w:rPr>
        <w:t>Plan de Acción</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Descripción de las acciones: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Contiene el listado de todas las tareas identificadas como necesarias para eliminar o minimizar las causas reales y potenciales del problema y por lo tanto evitar su repetición.</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El plan tiene información precisa sobre las actividades, el objeto o la/s persona/s sobre el cual será aplicada la actividad, el responsable de que se realicen esas actividades y la fecha prevista para finalizar la actividad (acordada con el responsable de ejecutarla)</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El plan debe tener el suficiente sustento como para que si es necesario realizar rectificaciones, estas sean mínimas.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El plan incluye la verificación del cumplimiento de las actividades.</w:t>
      </w:r>
    </w:p>
    <w:p w:rsidR="002738EB" w:rsidRPr="004E47E6" w:rsidRDefault="002738EB" w:rsidP="00F70E15">
      <w:pPr>
        <w:pStyle w:val="Prrafodelista1"/>
        <w:numPr>
          <w:ilvl w:val="0"/>
          <w:numId w:val="14"/>
        </w:numPr>
        <w:jc w:val="both"/>
        <w:rPr>
          <w:rFonts w:ascii="Arial" w:hAnsi="Arial" w:cs="Arial"/>
          <w:szCs w:val="24"/>
          <w:lang w:val="es-ES"/>
        </w:rPr>
      </w:pPr>
      <w:r w:rsidRPr="004E47E6">
        <w:rPr>
          <w:rFonts w:ascii="Arial" w:hAnsi="Arial" w:cs="Arial"/>
          <w:szCs w:val="24"/>
          <w:lang w:val="es-ES"/>
        </w:rPr>
        <w:lastRenderedPageBreak/>
        <w:t>Verificación de Efectividad</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Implica el cumplimiento del/los objetivos y metas propuestos en el plan de acción y cierto grado de certeza de que el problema no se repetirá.</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Cuando se define la cantidad de días aconsejables o requeridos para realizar la verificación de la efectividad de las acciones se tiene en cuenta en primera instancia la posibilidad de constatar que efectivamente el problema no se repita. En segunda instancia se considera el tiempo requerido para constatar que las actividades realizadas controlen la/s causa raíz del problema (en los casos en los que se necesitan varios meses para corroborar que no se repite el problema)</w:t>
      </w:r>
    </w:p>
    <w:p w:rsidR="002738EB" w:rsidRPr="004E47E6" w:rsidRDefault="002738EB" w:rsidP="00F70E15">
      <w:pPr>
        <w:pStyle w:val="Prrafodelista1"/>
        <w:numPr>
          <w:ilvl w:val="0"/>
          <w:numId w:val="14"/>
        </w:numPr>
        <w:jc w:val="both"/>
        <w:rPr>
          <w:rFonts w:ascii="Arial" w:hAnsi="Arial" w:cs="Arial"/>
          <w:szCs w:val="24"/>
          <w:lang w:val="es-ES"/>
        </w:rPr>
      </w:pPr>
      <w:r w:rsidRPr="004E47E6">
        <w:rPr>
          <w:rFonts w:ascii="Arial" w:hAnsi="Arial" w:cs="Arial"/>
          <w:szCs w:val="24"/>
          <w:lang w:val="es-ES"/>
        </w:rPr>
        <w:t>Estandarización</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Descripción de las acciones: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Es consolidar los logros a través del establecimiento de los estándares, indicadores de control, instructivos, hojas de revisión, etc…Implica establecer formalmente un modo de realizar algo, sabiendo que de esa manera no ocurrirá un problema determinado.</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La estandarización lleva aparejado un plan de acción en el que se especifica que se hará, quien y cuando.</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Como parte de la estandarización se informa al pilar de gestión temprana las acciones y requerimientos para que los mismos sean considerados en futuros proyectos y se incluyan en las listas de verificación.</w:t>
      </w:r>
    </w:p>
    <w:p w:rsidR="002738EB" w:rsidRPr="004E47E6" w:rsidRDefault="002738EB" w:rsidP="00F70E15">
      <w:pPr>
        <w:pStyle w:val="Prrafodelista1"/>
        <w:numPr>
          <w:ilvl w:val="0"/>
          <w:numId w:val="14"/>
        </w:numPr>
        <w:jc w:val="both"/>
        <w:rPr>
          <w:rFonts w:ascii="Arial" w:hAnsi="Arial" w:cs="Arial"/>
          <w:szCs w:val="24"/>
          <w:lang w:val="es-ES"/>
        </w:rPr>
      </w:pPr>
      <w:r w:rsidRPr="004E47E6">
        <w:rPr>
          <w:rFonts w:ascii="Arial" w:hAnsi="Arial" w:cs="Arial"/>
          <w:szCs w:val="24"/>
          <w:lang w:val="es-ES"/>
        </w:rPr>
        <w:t>Expansión Horizontal</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Es planificar e implementar las acciones efectivas estandarizadas a otras situaciones similares en las que se puede presentar el mismo problema.</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La expansión horizontal lleva aparejado un plan de acción en el que se especifica que se hará, quien y cuando y una verificación de la ejecución de las actividades.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En el caso que no corresponda aplicar este paso del tratamiento, el comité de la planta deja asentada la causa y justificación de la inexistencia de expansión horizontal.</w:t>
      </w: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4D5D36" w:rsidRDefault="004D5D36" w:rsidP="00F70E15">
      <w:pPr>
        <w:jc w:val="both"/>
        <w:rPr>
          <w:rFonts w:ascii="Arial" w:hAnsi="Arial" w:cs="Arial"/>
          <w:sz w:val="24"/>
          <w:szCs w:val="24"/>
          <w:lang w:val="es-ES"/>
        </w:rPr>
      </w:pPr>
    </w:p>
    <w:p w:rsidR="004D5D36" w:rsidRDefault="004D5D36" w:rsidP="00F70E15">
      <w:pPr>
        <w:jc w:val="both"/>
        <w:rPr>
          <w:rFonts w:ascii="Arial" w:hAnsi="Arial" w:cs="Arial"/>
          <w:sz w:val="24"/>
          <w:szCs w:val="24"/>
          <w:lang w:val="es-ES"/>
        </w:rPr>
      </w:pPr>
    </w:p>
    <w:p w:rsidR="004D5D36" w:rsidRDefault="004D5D36" w:rsidP="00F70E15">
      <w:pPr>
        <w:jc w:val="both"/>
        <w:rPr>
          <w:rFonts w:ascii="Arial" w:hAnsi="Arial" w:cs="Arial"/>
          <w:sz w:val="24"/>
          <w:szCs w:val="24"/>
          <w:lang w:val="es-ES"/>
        </w:rPr>
      </w:pPr>
    </w:p>
    <w:p w:rsidR="002738EB" w:rsidRPr="004E47E6" w:rsidRDefault="002738EB" w:rsidP="00F70E15">
      <w:pPr>
        <w:jc w:val="both"/>
        <w:rPr>
          <w:rFonts w:ascii="Arial" w:hAnsi="Arial" w:cs="Arial"/>
          <w:sz w:val="24"/>
          <w:szCs w:val="24"/>
          <w:lang w:val="es-ES"/>
        </w:rPr>
      </w:pPr>
    </w:p>
    <w:p w:rsidR="002738EB" w:rsidRPr="004E47E6" w:rsidRDefault="002738EB" w:rsidP="00F70E15">
      <w:pPr>
        <w:pStyle w:val="Prrafodelista1"/>
        <w:numPr>
          <w:ilvl w:val="0"/>
          <w:numId w:val="15"/>
        </w:numPr>
        <w:jc w:val="both"/>
        <w:rPr>
          <w:rFonts w:ascii="Arial" w:hAnsi="Arial" w:cs="Arial"/>
          <w:szCs w:val="24"/>
          <w:lang w:val="es-ES"/>
        </w:rPr>
      </w:pPr>
      <w:r w:rsidRPr="004E47E6">
        <w:rPr>
          <w:rFonts w:ascii="Arial" w:hAnsi="Arial" w:cs="Arial"/>
          <w:szCs w:val="24"/>
          <w:lang w:val="es-ES"/>
        </w:rPr>
        <w:lastRenderedPageBreak/>
        <w:t>Descripción del Problema</w:t>
      </w:r>
    </w:p>
    <w:p w:rsidR="002738EB" w:rsidRPr="004E47E6" w:rsidRDefault="002738EB" w:rsidP="00F70E15">
      <w:pPr>
        <w:pStyle w:val="Prrafodelista1"/>
        <w:jc w:val="both"/>
        <w:rPr>
          <w:rFonts w:ascii="Arial" w:hAnsi="Arial" w:cs="Arial"/>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En nuestro caso tenemos dos problemas a tratar</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1a. Combustión deficiente en los quemadores de las calderas</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1b. Inconveniencia de el proceso de ablandado de agua</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Estos inconvenientes traen como consecuencia mayor consumo de energía y un mayor consumo de sal, dando una pérdida de eficiencia en el proceso.</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 xml:space="preserve">En nuestro caso sólo trataremos el ítem  número dos, ya que el primero se resolverá a través del mantenimiento </w:t>
      </w:r>
      <w:proofErr w:type="spellStart"/>
      <w:r w:rsidRPr="004E47E6">
        <w:rPr>
          <w:rFonts w:ascii="Arial" w:hAnsi="Arial" w:cs="Arial"/>
          <w:sz w:val="24"/>
          <w:szCs w:val="24"/>
          <w:lang w:val="es-ES"/>
        </w:rPr>
        <w:t>tercerizado</w:t>
      </w:r>
      <w:proofErr w:type="spellEnd"/>
      <w:r w:rsidRPr="004E47E6">
        <w:rPr>
          <w:rFonts w:ascii="Arial" w:hAnsi="Arial" w:cs="Arial"/>
          <w:sz w:val="24"/>
          <w:szCs w:val="24"/>
          <w:lang w:val="es-ES"/>
        </w:rPr>
        <w:t xml:space="preserve"> al que está sometido el sector calderas</w:t>
      </w:r>
    </w:p>
    <w:p w:rsidR="002738EB" w:rsidRDefault="002738EB" w:rsidP="00F70E15">
      <w:pPr>
        <w:jc w:val="both"/>
        <w:rPr>
          <w:rFonts w:ascii="Arial" w:hAnsi="Arial" w:cs="Arial"/>
          <w:sz w:val="24"/>
          <w:szCs w:val="24"/>
          <w:lang w:val="es-ES"/>
        </w:rPr>
      </w:pPr>
      <w:r w:rsidRPr="004E47E6">
        <w:rPr>
          <w:rFonts w:ascii="Arial" w:hAnsi="Arial" w:cs="Arial"/>
          <w:sz w:val="24"/>
          <w:szCs w:val="24"/>
          <w:lang w:val="es-ES"/>
        </w:rPr>
        <w:t>Antes de comenzar la descripción en sí, se hará una breve introducción al tema:</w:t>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PROCESO DE ABLANDADO DE AGUA</w:t>
      </w:r>
    </w:p>
    <w:p w:rsidR="002738EB" w:rsidRDefault="002738EB" w:rsidP="00F70E15">
      <w:pPr>
        <w:jc w:val="both"/>
        <w:rPr>
          <w:rFonts w:ascii="Arial" w:hAnsi="Arial" w:cs="Arial"/>
          <w:sz w:val="24"/>
          <w:szCs w:val="24"/>
          <w:lang w:val="es-ES"/>
        </w:rPr>
      </w:pPr>
      <w:r w:rsidRPr="004E47E6">
        <w:rPr>
          <w:rFonts w:ascii="Arial" w:hAnsi="Arial" w:cs="Arial"/>
          <w:sz w:val="24"/>
          <w:szCs w:val="24"/>
          <w:lang w:val="es-ES"/>
        </w:rPr>
        <w:t>Dentro de la sala de calderas nos encontramos con un proceso de ablandado de agua, el cual se realiza a través del método de</w:t>
      </w:r>
      <w:r w:rsidR="00284340">
        <w:rPr>
          <w:rFonts w:ascii="Arial" w:hAnsi="Arial" w:cs="Arial"/>
          <w:sz w:val="24"/>
          <w:szCs w:val="24"/>
          <w:lang w:val="es-ES"/>
        </w:rPr>
        <w:t xml:space="preserve"> </w:t>
      </w:r>
      <w:r w:rsidRPr="004E47E6">
        <w:rPr>
          <w:rFonts w:ascii="Arial" w:hAnsi="Arial" w:cs="Arial"/>
          <w:sz w:val="24"/>
          <w:szCs w:val="24"/>
          <w:lang w:val="es-ES"/>
        </w:rPr>
        <w:t>intercambio iónico a través de lecho fijo</w:t>
      </w:r>
      <w:r w:rsidR="00284340">
        <w:rPr>
          <w:rFonts w:ascii="Arial" w:hAnsi="Arial" w:cs="Arial"/>
          <w:sz w:val="24"/>
          <w:szCs w:val="24"/>
          <w:lang w:val="es-ES"/>
        </w:rPr>
        <w:t xml:space="preserve"> </w:t>
      </w:r>
      <w:r w:rsidRPr="004E47E6">
        <w:rPr>
          <w:rFonts w:ascii="Arial" w:hAnsi="Arial" w:cs="Arial"/>
          <w:sz w:val="24"/>
          <w:szCs w:val="24"/>
          <w:lang w:val="es-ES"/>
        </w:rPr>
        <w:t>de resina catiónica.</w:t>
      </w:r>
    </w:p>
    <w:p w:rsidR="002738EB" w:rsidRPr="004E47E6" w:rsidRDefault="00532B32" w:rsidP="00F70E15">
      <w:pPr>
        <w:jc w:val="both"/>
        <w:rPr>
          <w:rFonts w:ascii="Arial" w:hAnsi="Arial" w:cs="Arial"/>
          <w:sz w:val="24"/>
          <w:szCs w:val="24"/>
          <w:lang w:val="es-ES"/>
        </w:rPr>
      </w:pPr>
      <w:r>
        <w:rPr>
          <w:rFonts w:ascii="Arial" w:hAnsi="Arial" w:cs="Arial"/>
          <w:noProof/>
          <w:sz w:val="24"/>
          <w:szCs w:val="24"/>
          <w:lang w:val="es-ES" w:eastAsia="es-ES"/>
        </w:rPr>
        <w:drawing>
          <wp:inline distT="0" distB="0" distL="0" distR="0">
            <wp:extent cx="5581650" cy="3485515"/>
            <wp:effectExtent l="0" t="0" r="0" b="635"/>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81650" cy="3485515"/>
                    </a:xfrm>
                    <a:prstGeom prst="rect">
                      <a:avLst/>
                    </a:prstGeom>
                    <a:noFill/>
                    <a:ln>
                      <a:noFill/>
                    </a:ln>
                  </pic:spPr>
                </pic:pic>
              </a:graphicData>
            </a:graphic>
          </wp:inline>
        </w:drawing>
      </w: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Desarrollando el ítem dos:</w:t>
      </w:r>
    </w:p>
    <w:p w:rsidR="002738EB" w:rsidRPr="004E47E6" w:rsidRDefault="002738EB" w:rsidP="00F70E15">
      <w:pPr>
        <w:pStyle w:val="Prrafodelista1"/>
        <w:numPr>
          <w:ilvl w:val="0"/>
          <w:numId w:val="13"/>
        </w:numPr>
        <w:jc w:val="both"/>
        <w:rPr>
          <w:rFonts w:ascii="Arial" w:hAnsi="Arial" w:cs="Arial"/>
          <w:szCs w:val="24"/>
          <w:lang w:val="es-ES"/>
        </w:rPr>
      </w:pPr>
      <w:r w:rsidRPr="004E47E6">
        <w:rPr>
          <w:rFonts w:ascii="Arial" w:hAnsi="Arial" w:cs="Arial"/>
          <w:szCs w:val="24"/>
          <w:lang w:val="es-ES"/>
        </w:rPr>
        <w:t>Obstrucción del filtro en el salero</w:t>
      </w:r>
    </w:p>
    <w:p w:rsidR="002738EB" w:rsidRPr="004E47E6" w:rsidRDefault="002738EB" w:rsidP="00F70E15">
      <w:pPr>
        <w:pStyle w:val="Prrafodelista1"/>
        <w:numPr>
          <w:ilvl w:val="0"/>
          <w:numId w:val="13"/>
        </w:numPr>
        <w:jc w:val="both"/>
        <w:rPr>
          <w:rFonts w:ascii="Arial" w:hAnsi="Arial" w:cs="Arial"/>
          <w:szCs w:val="24"/>
          <w:lang w:val="es-ES"/>
        </w:rPr>
      </w:pPr>
      <w:r w:rsidRPr="004E47E6">
        <w:rPr>
          <w:rFonts w:ascii="Arial" w:hAnsi="Arial" w:cs="Arial"/>
          <w:szCs w:val="24"/>
          <w:lang w:val="es-ES"/>
        </w:rPr>
        <w:t>Escaso período entre el regenerado de resina</w:t>
      </w:r>
    </w:p>
    <w:p w:rsidR="002738EB" w:rsidRPr="004E47E6" w:rsidRDefault="002738EB" w:rsidP="00F70E15">
      <w:pPr>
        <w:pStyle w:val="Prrafodelista1"/>
        <w:numPr>
          <w:ilvl w:val="0"/>
          <w:numId w:val="13"/>
        </w:numPr>
        <w:jc w:val="both"/>
        <w:rPr>
          <w:rFonts w:ascii="Arial" w:hAnsi="Arial" w:cs="Arial"/>
          <w:szCs w:val="24"/>
          <w:lang w:val="es-ES"/>
        </w:rPr>
      </w:pPr>
      <w:r w:rsidRPr="004E47E6">
        <w:rPr>
          <w:rFonts w:ascii="Arial" w:hAnsi="Arial" w:cs="Arial"/>
          <w:szCs w:val="24"/>
          <w:lang w:val="es-ES"/>
        </w:rPr>
        <w:t>Registro de datos deficientes</w:t>
      </w:r>
    </w:p>
    <w:p w:rsidR="002738EB" w:rsidRPr="004E47E6" w:rsidRDefault="002738EB" w:rsidP="00F70E15">
      <w:pPr>
        <w:jc w:val="both"/>
        <w:rPr>
          <w:rFonts w:ascii="Arial" w:hAnsi="Arial" w:cs="Arial"/>
          <w:sz w:val="24"/>
          <w:szCs w:val="24"/>
          <w:lang w:val="es-ES"/>
        </w:rPr>
      </w:pPr>
    </w:p>
    <w:p w:rsidR="002738EB" w:rsidRPr="004E47E6" w:rsidRDefault="002738EB" w:rsidP="00F70E15">
      <w:pPr>
        <w:pStyle w:val="Prrafodelista1"/>
        <w:numPr>
          <w:ilvl w:val="0"/>
          <w:numId w:val="15"/>
        </w:numPr>
        <w:jc w:val="both"/>
        <w:rPr>
          <w:rFonts w:ascii="Arial" w:hAnsi="Arial" w:cs="Arial"/>
          <w:szCs w:val="24"/>
          <w:lang w:val="es-ES"/>
        </w:rPr>
      </w:pPr>
      <w:r w:rsidRPr="004E47E6">
        <w:rPr>
          <w:rFonts w:ascii="Arial" w:hAnsi="Arial" w:cs="Arial"/>
          <w:szCs w:val="24"/>
          <w:lang w:val="es-ES"/>
        </w:rPr>
        <w:lastRenderedPageBreak/>
        <w:t>Acciones Inmediatas</w:t>
      </w:r>
    </w:p>
    <w:p w:rsidR="002738EB" w:rsidRPr="004E47E6" w:rsidRDefault="002738EB" w:rsidP="00F70E15">
      <w:pPr>
        <w:pStyle w:val="Prrafodelista1"/>
        <w:jc w:val="both"/>
        <w:rPr>
          <w:rFonts w:ascii="Arial" w:hAnsi="Arial" w:cs="Arial"/>
          <w:szCs w:val="24"/>
          <w:lang w:val="es-ES"/>
        </w:rPr>
      </w:pPr>
    </w:p>
    <w:p w:rsidR="002738EB" w:rsidRDefault="002738EB" w:rsidP="00F70E15">
      <w:pPr>
        <w:pStyle w:val="Prrafodelista1"/>
        <w:numPr>
          <w:ilvl w:val="0"/>
          <w:numId w:val="16"/>
        </w:numPr>
        <w:jc w:val="both"/>
        <w:rPr>
          <w:rFonts w:ascii="Arial" w:hAnsi="Arial" w:cs="Arial"/>
          <w:szCs w:val="24"/>
          <w:lang w:val="es-ES"/>
        </w:rPr>
      </w:pPr>
      <w:r w:rsidRPr="004E47E6">
        <w:rPr>
          <w:rFonts w:ascii="Arial" w:hAnsi="Arial" w:cs="Arial"/>
          <w:szCs w:val="24"/>
          <w:lang w:val="es-ES"/>
        </w:rPr>
        <w:t>No se aplicaron</w:t>
      </w:r>
    </w:p>
    <w:p w:rsidR="002738EB" w:rsidRPr="00AD7B70" w:rsidRDefault="002738EB" w:rsidP="00F70E15">
      <w:pPr>
        <w:pStyle w:val="Prrafodelista1"/>
        <w:jc w:val="both"/>
        <w:rPr>
          <w:rFonts w:ascii="Arial" w:hAnsi="Arial" w:cs="Arial"/>
          <w:szCs w:val="24"/>
          <w:lang w:val="es-ES"/>
        </w:rPr>
      </w:pPr>
    </w:p>
    <w:p w:rsidR="002738EB" w:rsidRPr="004E47E6" w:rsidRDefault="002738EB" w:rsidP="00F70E15">
      <w:pPr>
        <w:pStyle w:val="Prrafodelista1"/>
        <w:numPr>
          <w:ilvl w:val="0"/>
          <w:numId w:val="15"/>
        </w:numPr>
        <w:jc w:val="both"/>
        <w:rPr>
          <w:rFonts w:ascii="Arial" w:hAnsi="Arial" w:cs="Arial"/>
          <w:szCs w:val="24"/>
          <w:lang w:val="es-ES"/>
        </w:rPr>
      </w:pPr>
      <w:r w:rsidRPr="004E47E6">
        <w:rPr>
          <w:rFonts w:ascii="Arial" w:hAnsi="Arial" w:cs="Arial"/>
          <w:szCs w:val="24"/>
          <w:lang w:val="es-ES"/>
        </w:rPr>
        <w:t>Análisis de Causas</w:t>
      </w:r>
    </w:p>
    <w:p w:rsidR="002738EB" w:rsidRPr="004E47E6" w:rsidRDefault="002738EB" w:rsidP="00F70E15">
      <w:pPr>
        <w:pStyle w:val="Prrafodelista1"/>
        <w:jc w:val="both"/>
        <w:rPr>
          <w:rFonts w:ascii="Arial" w:hAnsi="Arial" w:cs="Arial"/>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Aquí se aplicó el método de la espina de espina de pescado:</w:t>
      </w:r>
    </w:p>
    <w:p w:rsidR="002738EB" w:rsidRPr="004E47E6" w:rsidRDefault="00532B32" w:rsidP="00F70E15">
      <w:pPr>
        <w:jc w:val="both"/>
        <w:rPr>
          <w:rFonts w:ascii="Arial" w:hAnsi="Arial" w:cs="Arial"/>
          <w:sz w:val="24"/>
          <w:szCs w:val="24"/>
          <w:lang w:val="es-ES"/>
        </w:rPr>
      </w:pPr>
      <w:r>
        <w:rPr>
          <w:rFonts w:ascii="Arial" w:hAnsi="Arial" w:cs="Arial"/>
          <w:noProof/>
          <w:sz w:val="24"/>
          <w:szCs w:val="24"/>
          <w:lang w:val="es-ES" w:eastAsia="es-ES"/>
        </w:rPr>
        <w:drawing>
          <wp:inline distT="0" distB="0" distL="0" distR="0">
            <wp:extent cx="6026785" cy="3693160"/>
            <wp:effectExtent l="0" t="0" r="0" b="254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026785" cy="3693160"/>
                    </a:xfrm>
                    <a:prstGeom prst="rect">
                      <a:avLst/>
                    </a:prstGeom>
                    <a:noFill/>
                    <a:ln>
                      <a:noFill/>
                    </a:ln>
                  </pic:spPr>
                </pic:pic>
              </a:graphicData>
            </a:graphic>
          </wp:inline>
        </w:drawing>
      </w:r>
    </w:p>
    <w:p w:rsidR="000B1406" w:rsidRDefault="00532B32" w:rsidP="00F70E15">
      <w:pPr>
        <w:jc w:val="both"/>
        <w:rPr>
          <w:rFonts w:ascii="Arial" w:hAnsi="Arial" w:cs="Arial"/>
          <w:sz w:val="24"/>
          <w:szCs w:val="24"/>
          <w:lang w:val="es-ES"/>
        </w:rPr>
      </w:pPr>
      <w:r>
        <w:rPr>
          <w:noProof/>
          <w:lang w:val="es-ES" w:eastAsia="es-ES"/>
        </w:rPr>
        <w:drawing>
          <wp:anchor distT="0" distB="0" distL="114300" distR="114300" simplePos="0" relativeHeight="251661312" behindDoc="0" locked="0" layoutInCell="1" allowOverlap="1">
            <wp:simplePos x="0" y="0"/>
            <wp:positionH relativeFrom="column">
              <wp:posOffset>2286635</wp:posOffset>
            </wp:positionH>
            <wp:positionV relativeFrom="paragraph">
              <wp:posOffset>30480</wp:posOffset>
            </wp:positionV>
            <wp:extent cx="1887220" cy="1068070"/>
            <wp:effectExtent l="0" t="0" r="0" b="0"/>
            <wp:wrapSquare wrapText="bothSides"/>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887220" cy="10680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w:drawing>
          <wp:anchor distT="0" distB="0" distL="114300" distR="114300" simplePos="0" relativeHeight="251660288" behindDoc="0" locked="0" layoutInCell="1" allowOverlap="1">
            <wp:simplePos x="0" y="0"/>
            <wp:positionH relativeFrom="column">
              <wp:posOffset>852805</wp:posOffset>
            </wp:positionH>
            <wp:positionV relativeFrom="paragraph">
              <wp:posOffset>132715</wp:posOffset>
            </wp:positionV>
            <wp:extent cx="1638300" cy="871220"/>
            <wp:effectExtent l="0" t="0" r="0" b="5080"/>
            <wp:wrapSquare wrapText="bothSides"/>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38300" cy="8712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B1406" w:rsidRDefault="000B1406" w:rsidP="00F70E15">
      <w:pPr>
        <w:jc w:val="both"/>
        <w:rPr>
          <w:rFonts w:ascii="Arial" w:hAnsi="Arial" w:cs="Arial"/>
          <w:sz w:val="24"/>
          <w:szCs w:val="24"/>
          <w:lang w:val="es-ES"/>
        </w:rPr>
      </w:pPr>
    </w:p>
    <w:p w:rsidR="00186ECC" w:rsidRDefault="00186ECC" w:rsidP="00F70E15">
      <w:pPr>
        <w:jc w:val="both"/>
        <w:rPr>
          <w:rFonts w:ascii="Arial" w:hAnsi="Arial" w:cs="Arial"/>
          <w:sz w:val="24"/>
          <w:szCs w:val="24"/>
          <w:lang w:val="es-ES"/>
        </w:rPr>
      </w:pPr>
    </w:p>
    <w:p w:rsidR="00186ECC" w:rsidRPr="004E47E6" w:rsidRDefault="00186ECC" w:rsidP="00F70E15">
      <w:pPr>
        <w:jc w:val="both"/>
        <w:rPr>
          <w:rFonts w:ascii="Arial" w:hAnsi="Arial" w:cs="Arial"/>
          <w:sz w:val="24"/>
          <w:szCs w:val="24"/>
          <w:lang w:val="es-ES"/>
        </w:rPr>
      </w:pPr>
    </w:p>
    <w:p w:rsidR="002738EB" w:rsidRPr="004E47E6" w:rsidRDefault="002738EB" w:rsidP="00F70E15">
      <w:pPr>
        <w:pStyle w:val="Prrafodelista1"/>
        <w:numPr>
          <w:ilvl w:val="0"/>
          <w:numId w:val="15"/>
        </w:numPr>
        <w:jc w:val="both"/>
        <w:rPr>
          <w:rFonts w:ascii="Arial" w:hAnsi="Arial" w:cs="Arial"/>
          <w:szCs w:val="24"/>
          <w:lang w:val="es-ES"/>
        </w:rPr>
      </w:pPr>
      <w:r w:rsidRPr="004E47E6">
        <w:rPr>
          <w:rFonts w:ascii="Arial" w:hAnsi="Arial" w:cs="Arial"/>
          <w:szCs w:val="24"/>
          <w:lang w:val="es-ES"/>
        </w:rPr>
        <w:t>Plan de Acción</w:t>
      </w:r>
    </w:p>
    <w:p w:rsidR="002738EB" w:rsidRPr="004E47E6" w:rsidRDefault="002738EB" w:rsidP="00F70E15">
      <w:pPr>
        <w:pStyle w:val="Prrafodelista1"/>
        <w:jc w:val="both"/>
        <w:rPr>
          <w:rFonts w:ascii="Arial" w:hAnsi="Arial" w:cs="Arial"/>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Para tratar la causa raíz:</w:t>
      </w:r>
    </w:p>
    <w:p w:rsidR="002738EB" w:rsidRPr="004E47E6" w:rsidRDefault="002738EB" w:rsidP="00F70E15">
      <w:pPr>
        <w:pStyle w:val="Prrafodelista1"/>
        <w:numPr>
          <w:ilvl w:val="0"/>
          <w:numId w:val="16"/>
        </w:numPr>
        <w:jc w:val="both"/>
        <w:rPr>
          <w:rFonts w:ascii="Arial" w:hAnsi="Arial" w:cs="Arial"/>
          <w:szCs w:val="24"/>
          <w:lang w:val="es-ES"/>
        </w:rPr>
      </w:pPr>
      <w:r w:rsidRPr="004E47E6">
        <w:rPr>
          <w:rFonts w:ascii="Arial" w:hAnsi="Arial" w:cs="Arial"/>
          <w:szCs w:val="24"/>
          <w:lang w:val="es-ES"/>
        </w:rPr>
        <w:t>Colocación de la malla circundante al filtro a fin de evitar el contacto entre piedras y filtro</w:t>
      </w:r>
    </w:p>
    <w:p w:rsidR="002738EB" w:rsidRPr="004E47E6" w:rsidRDefault="002738EB" w:rsidP="00F70E15">
      <w:pPr>
        <w:pStyle w:val="Prrafodelista1"/>
        <w:numPr>
          <w:ilvl w:val="0"/>
          <w:numId w:val="16"/>
        </w:numPr>
        <w:jc w:val="both"/>
        <w:rPr>
          <w:rFonts w:ascii="Arial" w:hAnsi="Arial" w:cs="Arial"/>
          <w:szCs w:val="24"/>
          <w:lang w:val="es-ES"/>
        </w:rPr>
      </w:pPr>
      <w:r w:rsidRPr="004E47E6">
        <w:rPr>
          <w:rFonts w:ascii="Arial" w:hAnsi="Arial" w:cs="Arial"/>
          <w:szCs w:val="24"/>
          <w:lang w:val="es-ES"/>
        </w:rPr>
        <w:t>Análisis de la concentración adecuada de la salmuera en el proceso</w:t>
      </w:r>
    </w:p>
    <w:p w:rsidR="002738EB" w:rsidRDefault="002738EB" w:rsidP="00F70E15">
      <w:pPr>
        <w:pStyle w:val="Prrafodelista1"/>
        <w:numPr>
          <w:ilvl w:val="0"/>
          <w:numId w:val="16"/>
        </w:numPr>
        <w:jc w:val="both"/>
        <w:rPr>
          <w:rFonts w:ascii="Arial" w:hAnsi="Arial" w:cs="Arial"/>
          <w:szCs w:val="24"/>
          <w:lang w:val="es-ES"/>
        </w:rPr>
      </w:pPr>
      <w:r w:rsidRPr="004E47E6">
        <w:rPr>
          <w:rFonts w:ascii="Arial" w:hAnsi="Arial" w:cs="Arial"/>
          <w:szCs w:val="24"/>
          <w:lang w:val="es-ES"/>
        </w:rPr>
        <w:t>Construcción de un nuevo salero que satisfaga las necesidades del ablandado</w:t>
      </w:r>
    </w:p>
    <w:p w:rsidR="00186ECC" w:rsidRPr="00186ECC" w:rsidRDefault="00186ECC" w:rsidP="00186ECC">
      <w:pPr>
        <w:pStyle w:val="Prrafodelista1"/>
        <w:jc w:val="both"/>
        <w:rPr>
          <w:rFonts w:ascii="Arial" w:hAnsi="Arial" w:cs="Arial"/>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Para tratar la causa raíz secundaria:</w:t>
      </w:r>
    </w:p>
    <w:p w:rsidR="002738EB" w:rsidRPr="00186ECC" w:rsidRDefault="002738EB" w:rsidP="00F70E15">
      <w:pPr>
        <w:pStyle w:val="Prrafodelista1"/>
        <w:numPr>
          <w:ilvl w:val="0"/>
          <w:numId w:val="17"/>
        </w:numPr>
        <w:jc w:val="both"/>
        <w:rPr>
          <w:rFonts w:ascii="Arial" w:hAnsi="Arial" w:cs="Arial"/>
          <w:szCs w:val="24"/>
          <w:lang w:val="es-ES"/>
        </w:rPr>
      </w:pPr>
      <w:r w:rsidRPr="004E47E6">
        <w:rPr>
          <w:rFonts w:ascii="Arial" w:hAnsi="Arial" w:cs="Arial"/>
          <w:szCs w:val="24"/>
          <w:lang w:val="es-ES"/>
        </w:rPr>
        <w:t>Generar un registro de datos para contabilizar tiempos de proceso en el sector</w:t>
      </w:r>
    </w:p>
    <w:p w:rsidR="002738EB" w:rsidRDefault="002738EB" w:rsidP="00F70E15">
      <w:pPr>
        <w:pStyle w:val="Prrafodelista1"/>
        <w:numPr>
          <w:ilvl w:val="0"/>
          <w:numId w:val="15"/>
        </w:numPr>
        <w:jc w:val="both"/>
        <w:rPr>
          <w:rFonts w:ascii="Arial" w:hAnsi="Arial" w:cs="Arial"/>
          <w:szCs w:val="24"/>
          <w:lang w:val="es-ES"/>
        </w:rPr>
      </w:pPr>
      <w:r w:rsidRPr="004E47E6">
        <w:rPr>
          <w:rFonts w:ascii="Arial" w:hAnsi="Arial" w:cs="Arial"/>
          <w:szCs w:val="24"/>
          <w:lang w:val="es-ES"/>
        </w:rPr>
        <w:lastRenderedPageBreak/>
        <w:t>Verificación de Efectividad</w:t>
      </w:r>
    </w:p>
    <w:p w:rsidR="002738EB" w:rsidRPr="00EA1FBE" w:rsidRDefault="00E527D1" w:rsidP="00F70E15">
      <w:pPr>
        <w:jc w:val="both"/>
        <w:rPr>
          <w:rFonts w:ascii="Arial" w:hAnsi="Arial" w:cs="Arial"/>
          <w:szCs w:val="24"/>
          <w:lang w:val="es-ES"/>
        </w:rPr>
      </w:pPr>
      <w:r w:rsidRPr="00E527D1">
        <w:rPr>
          <w:rFonts w:ascii="Arial" w:hAnsi="Arial" w:cs="Arial"/>
          <w:noProof/>
          <w:sz w:val="24"/>
          <w:szCs w:val="24"/>
          <w:lang w:val="es-ES" w:eastAsia="es-ES"/>
        </w:rPr>
        <w:drawing>
          <wp:inline distT="0" distB="0" distL="0" distR="0" wp14:anchorId="1B63D671" wp14:editId="60266AB7">
            <wp:extent cx="5612130" cy="3499485"/>
            <wp:effectExtent l="0" t="0" r="26670" b="2476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2738EB" w:rsidRDefault="002738EB" w:rsidP="00F70E15">
      <w:pPr>
        <w:jc w:val="both"/>
        <w:rPr>
          <w:rFonts w:ascii="Arial" w:hAnsi="Arial" w:cs="Arial"/>
          <w:sz w:val="24"/>
          <w:szCs w:val="24"/>
          <w:lang w:val="es-ES"/>
        </w:rPr>
      </w:pPr>
    </w:p>
    <w:p w:rsidR="002738EB" w:rsidRDefault="00532B32" w:rsidP="00F70E15">
      <w:pPr>
        <w:jc w:val="both"/>
        <w:rPr>
          <w:rFonts w:ascii="Arial" w:hAnsi="Arial" w:cs="Arial"/>
          <w:szCs w:val="24"/>
          <w:lang w:val="es-ES"/>
        </w:rPr>
      </w:pPr>
      <w:r>
        <w:rPr>
          <w:rFonts w:ascii="Arial" w:hAnsi="Arial" w:cs="Arial"/>
          <w:noProof/>
          <w:sz w:val="24"/>
          <w:szCs w:val="24"/>
          <w:lang w:val="es-ES" w:eastAsia="es-ES"/>
        </w:rPr>
        <w:drawing>
          <wp:inline distT="0" distB="0" distL="0" distR="0">
            <wp:extent cx="5634990" cy="3960495"/>
            <wp:effectExtent l="0" t="0" r="0" b="0"/>
            <wp:docPr id="17"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86ECC" w:rsidRDefault="00186ECC" w:rsidP="00F70E15">
      <w:pPr>
        <w:jc w:val="both"/>
        <w:rPr>
          <w:rFonts w:ascii="Arial" w:hAnsi="Arial" w:cs="Arial"/>
          <w:szCs w:val="24"/>
          <w:lang w:val="es-ES"/>
        </w:rPr>
      </w:pPr>
    </w:p>
    <w:p w:rsidR="00186ECC" w:rsidRDefault="00186ECC" w:rsidP="00F70E15">
      <w:pPr>
        <w:jc w:val="both"/>
        <w:rPr>
          <w:rFonts w:ascii="Arial" w:hAnsi="Arial" w:cs="Arial"/>
          <w:szCs w:val="24"/>
          <w:lang w:val="es-ES"/>
        </w:rPr>
      </w:pPr>
    </w:p>
    <w:p w:rsidR="002738EB" w:rsidRDefault="002738EB" w:rsidP="00F70E15">
      <w:pPr>
        <w:pStyle w:val="Prrafodelista1"/>
        <w:numPr>
          <w:ilvl w:val="0"/>
          <w:numId w:val="15"/>
        </w:numPr>
        <w:jc w:val="both"/>
        <w:rPr>
          <w:rFonts w:ascii="Arial" w:hAnsi="Arial" w:cs="Arial"/>
          <w:szCs w:val="24"/>
          <w:lang w:val="es-ES"/>
        </w:rPr>
      </w:pPr>
      <w:r w:rsidRPr="00BD5028">
        <w:rPr>
          <w:rFonts w:ascii="Arial" w:hAnsi="Arial" w:cs="Arial"/>
          <w:szCs w:val="24"/>
          <w:lang w:val="es-ES"/>
        </w:rPr>
        <w:lastRenderedPageBreak/>
        <w:t>Estandarización</w:t>
      </w:r>
    </w:p>
    <w:p w:rsidR="002738EB" w:rsidRDefault="002738EB" w:rsidP="00F70E15">
      <w:pPr>
        <w:jc w:val="both"/>
        <w:rPr>
          <w:rFonts w:ascii="Arial" w:hAnsi="Arial" w:cs="Arial"/>
          <w:szCs w:val="24"/>
          <w:lang w:val="es-ES"/>
        </w:rPr>
      </w:pPr>
    </w:p>
    <w:p w:rsidR="002738EB" w:rsidRDefault="002738EB" w:rsidP="00F70E15">
      <w:pPr>
        <w:jc w:val="both"/>
        <w:rPr>
          <w:rFonts w:ascii="Arial" w:hAnsi="Arial" w:cs="Arial"/>
          <w:szCs w:val="24"/>
          <w:lang w:val="es-ES"/>
        </w:rPr>
      </w:pPr>
      <w:r>
        <w:rPr>
          <w:rFonts w:ascii="Arial" w:hAnsi="Arial" w:cs="Arial"/>
          <w:szCs w:val="24"/>
          <w:lang w:val="es-ES"/>
        </w:rPr>
        <w:t>Planillas en funcionamiento en el sector</w:t>
      </w:r>
    </w:p>
    <w:p w:rsidR="002738EB" w:rsidRPr="00BD5028" w:rsidRDefault="00532B32" w:rsidP="0035711E">
      <w:pPr>
        <w:jc w:val="center"/>
        <w:rPr>
          <w:rFonts w:ascii="Arial" w:hAnsi="Arial" w:cs="Arial"/>
          <w:szCs w:val="24"/>
          <w:lang w:val="es-ES"/>
        </w:rPr>
      </w:pPr>
      <w:r w:rsidRPr="0035711E">
        <w:rPr>
          <w:rFonts w:ascii="Arial" w:hAnsi="Arial" w:cs="Arial"/>
          <w:noProof/>
          <w:szCs w:val="24"/>
          <w:lang w:val="es-ES" w:eastAsia="es-ES"/>
        </w:rPr>
        <w:drawing>
          <wp:inline distT="0" distB="0" distL="0" distR="0" wp14:anchorId="487F6D14" wp14:editId="5B886A3C">
            <wp:extent cx="5516245" cy="4281170"/>
            <wp:effectExtent l="0" t="0" r="8255" b="508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16245" cy="4281170"/>
                    </a:xfrm>
                    <a:prstGeom prst="rect">
                      <a:avLst/>
                    </a:prstGeom>
                    <a:noFill/>
                    <a:ln>
                      <a:noFill/>
                    </a:ln>
                  </pic:spPr>
                </pic:pic>
              </a:graphicData>
            </a:graphic>
          </wp:inline>
        </w:drawing>
      </w:r>
    </w:p>
    <w:p w:rsidR="002738EB" w:rsidRPr="004E47E6" w:rsidRDefault="002738EB" w:rsidP="00F70E15">
      <w:pPr>
        <w:jc w:val="both"/>
        <w:rPr>
          <w:rFonts w:ascii="Arial" w:hAnsi="Arial" w:cs="Arial"/>
          <w:sz w:val="24"/>
          <w:szCs w:val="24"/>
          <w:lang w:val="es-ES"/>
        </w:rPr>
      </w:pPr>
    </w:p>
    <w:p w:rsidR="002738EB" w:rsidRPr="004E47E6" w:rsidRDefault="002738EB" w:rsidP="00F70E15">
      <w:pPr>
        <w:pStyle w:val="Prrafodelista1"/>
        <w:numPr>
          <w:ilvl w:val="0"/>
          <w:numId w:val="15"/>
        </w:numPr>
        <w:jc w:val="both"/>
        <w:rPr>
          <w:rFonts w:ascii="Arial" w:hAnsi="Arial" w:cs="Arial"/>
          <w:szCs w:val="24"/>
          <w:lang w:val="es-ES"/>
        </w:rPr>
      </w:pPr>
      <w:r w:rsidRPr="004E47E6">
        <w:rPr>
          <w:rFonts w:ascii="Arial" w:hAnsi="Arial" w:cs="Arial"/>
          <w:szCs w:val="24"/>
          <w:lang w:val="es-ES"/>
        </w:rPr>
        <w:t>Expansión Horizontal</w:t>
      </w:r>
    </w:p>
    <w:p w:rsidR="002738EB" w:rsidRPr="004E47E6" w:rsidRDefault="002738EB" w:rsidP="00F70E15">
      <w:pPr>
        <w:jc w:val="both"/>
        <w:rPr>
          <w:rFonts w:ascii="Arial" w:hAnsi="Arial" w:cs="Arial"/>
          <w:sz w:val="24"/>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t xml:space="preserve">No se </w:t>
      </w:r>
      <w:r w:rsidR="00186ECC">
        <w:rPr>
          <w:rFonts w:ascii="Arial" w:hAnsi="Arial" w:cs="Arial"/>
          <w:sz w:val="24"/>
          <w:szCs w:val="24"/>
          <w:lang w:val="es-ES"/>
        </w:rPr>
        <w:t>aplicó</w:t>
      </w:r>
      <w:r w:rsidRPr="00DB10FD">
        <w:rPr>
          <w:rFonts w:ascii="Arial" w:hAnsi="Arial" w:cs="Arial"/>
          <w:color w:val="FF0000"/>
          <w:sz w:val="24"/>
          <w:szCs w:val="24"/>
          <w:lang w:val="es-ES"/>
        </w:rPr>
        <w:t xml:space="preserve"> </w:t>
      </w: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Default="002738EB" w:rsidP="00F70E15">
      <w:pPr>
        <w:jc w:val="both"/>
        <w:rPr>
          <w:rFonts w:ascii="Arial" w:hAnsi="Arial" w:cs="Arial"/>
          <w:sz w:val="24"/>
          <w:szCs w:val="24"/>
          <w:lang w:val="es-ES"/>
        </w:rPr>
      </w:pPr>
    </w:p>
    <w:p w:rsidR="002738EB" w:rsidRPr="004E47E6" w:rsidRDefault="002738EB" w:rsidP="00F70E15">
      <w:pPr>
        <w:jc w:val="both"/>
        <w:rPr>
          <w:rFonts w:ascii="Arial" w:hAnsi="Arial" w:cs="Arial"/>
          <w:sz w:val="24"/>
          <w:szCs w:val="24"/>
          <w:lang w:val="es-ES"/>
        </w:rPr>
      </w:pPr>
      <w:r w:rsidRPr="004E47E6">
        <w:rPr>
          <w:rFonts w:ascii="Arial" w:hAnsi="Arial" w:cs="Arial"/>
          <w:sz w:val="24"/>
          <w:szCs w:val="24"/>
          <w:lang w:val="es-ES"/>
        </w:rPr>
        <w:lastRenderedPageBreak/>
        <w:t>OTRAS MEJORAS</w:t>
      </w:r>
    </w:p>
    <w:p w:rsidR="002738EB" w:rsidRDefault="002738EB" w:rsidP="00F70E15">
      <w:pPr>
        <w:pStyle w:val="Prrafodelista1"/>
        <w:numPr>
          <w:ilvl w:val="0"/>
          <w:numId w:val="17"/>
        </w:numPr>
        <w:jc w:val="both"/>
        <w:rPr>
          <w:rFonts w:ascii="Arial" w:hAnsi="Arial" w:cs="Arial"/>
          <w:szCs w:val="24"/>
          <w:lang w:val="es-ES"/>
        </w:rPr>
      </w:pPr>
      <w:r w:rsidRPr="004E47E6">
        <w:rPr>
          <w:rFonts w:ascii="Arial" w:hAnsi="Arial" w:cs="Arial"/>
          <w:szCs w:val="24"/>
          <w:lang w:val="es-ES"/>
        </w:rPr>
        <w:t>Implementación de mantenimiento autónomo del sector</w:t>
      </w:r>
    </w:p>
    <w:p w:rsidR="002738EB" w:rsidRDefault="002738EB" w:rsidP="00F70E15">
      <w:pPr>
        <w:pStyle w:val="Prrafodelista1"/>
        <w:jc w:val="both"/>
        <w:rPr>
          <w:rFonts w:ascii="Arial" w:hAnsi="Arial" w:cs="Arial"/>
          <w:szCs w:val="24"/>
          <w:lang w:val="es-ES"/>
        </w:rPr>
      </w:pPr>
    </w:p>
    <w:p w:rsidR="002738EB" w:rsidRPr="00BD5028" w:rsidRDefault="00532B32" w:rsidP="00F70E15">
      <w:pPr>
        <w:jc w:val="both"/>
        <w:rPr>
          <w:rFonts w:ascii="Arial" w:hAnsi="Arial" w:cs="Arial"/>
          <w:szCs w:val="24"/>
          <w:lang w:val="es-ES"/>
        </w:rPr>
      </w:pPr>
      <w:r>
        <w:rPr>
          <w:rFonts w:ascii="Arial" w:hAnsi="Arial" w:cs="Arial"/>
          <w:noProof/>
          <w:szCs w:val="24"/>
          <w:lang w:val="es-ES" w:eastAsia="es-ES"/>
        </w:rPr>
        <w:drawing>
          <wp:inline distT="0" distB="0" distL="0" distR="0">
            <wp:extent cx="3188335" cy="2814320"/>
            <wp:effectExtent l="0" t="0" r="0" b="5080"/>
            <wp:docPr id="19" name="Picture 2" descr="H:\ARCOR\Caldera\Salmuera\salero\SAM_0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RCOR\Caldera\Salmuera\salero\SAM_0918.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188335" cy="2814320"/>
                    </a:xfrm>
                    <a:prstGeom prst="rect">
                      <a:avLst/>
                    </a:prstGeom>
                    <a:noFill/>
                    <a:ln>
                      <a:noFill/>
                    </a:ln>
                  </pic:spPr>
                </pic:pic>
              </a:graphicData>
            </a:graphic>
          </wp:inline>
        </w:drawing>
      </w:r>
    </w:p>
    <w:p w:rsidR="002738EB" w:rsidRPr="004E47E6" w:rsidRDefault="002738EB" w:rsidP="00F70E15">
      <w:pPr>
        <w:pStyle w:val="Prrafodelista1"/>
        <w:numPr>
          <w:ilvl w:val="0"/>
          <w:numId w:val="17"/>
        </w:numPr>
        <w:jc w:val="both"/>
        <w:rPr>
          <w:rFonts w:ascii="Arial" w:hAnsi="Arial" w:cs="Arial"/>
          <w:szCs w:val="24"/>
          <w:lang w:val="es-ES"/>
        </w:rPr>
      </w:pPr>
      <w:r w:rsidRPr="004E47E6">
        <w:rPr>
          <w:rFonts w:ascii="Arial" w:hAnsi="Arial" w:cs="Arial"/>
          <w:szCs w:val="24"/>
          <w:lang w:val="es-ES"/>
        </w:rPr>
        <w:t>Aplicación de SPAC</w:t>
      </w:r>
    </w:p>
    <w:p w:rsidR="002738EB" w:rsidRPr="004E47E6" w:rsidRDefault="002738EB" w:rsidP="00F70E15">
      <w:pPr>
        <w:spacing w:after="0" w:line="240" w:lineRule="auto"/>
        <w:jc w:val="both"/>
        <w:rPr>
          <w:rFonts w:ascii="Arial" w:hAnsi="Arial" w:cs="Arial"/>
          <w:sz w:val="24"/>
          <w:szCs w:val="24"/>
          <w:lang w:val="es-ES" w:eastAsia="es-ES"/>
        </w:rPr>
      </w:pPr>
    </w:p>
    <w:p w:rsidR="002738EB" w:rsidRPr="00631867" w:rsidRDefault="002738EB" w:rsidP="00F70E15">
      <w:pPr>
        <w:spacing w:after="0" w:line="240" w:lineRule="auto"/>
        <w:jc w:val="both"/>
        <w:rPr>
          <w:rFonts w:ascii="Arial" w:hAnsi="Arial" w:cs="Arial"/>
          <w:color w:val="FF0000"/>
          <w:sz w:val="24"/>
          <w:szCs w:val="24"/>
          <w:lang w:val="es-ES" w:eastAsia="es-ES"/>
        </w:rPr>
      </w:pPr>
    </w:p>
    <w:p w:rsidR="002738EB" w:rsidRPr="004E47E6" w:rsidRDefault="002738EB" w:rsidP="00F70E15">
      <w:pPr>
        <w:spacing w:after="0" w:line="240" w:lineRule="auto"/>
        <w:jc w:val="both"/>
        <w:rPr>
          <w:rFonts w:ascii="Arial" w:hAnsi="Arial" w:cs="Arial"/>
          <w:sz w:val="24"/>
          <w:szCs w:val="24"/>
          <w:lang w:val="es-ES" w:eastAsia="es-ES"/>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Default="002738EB" w:rsidP="00F70E15">
      <w:pPr>
        <w:jc w:val="both"/>
        <w:rPr>
          <w:rFonts w:ascii="Arial" w:hAnsi="Arial" w:cs="Arial"/>
        </w:rPr>
      </w:pPr>
    </w:p>
    <w:p w:rsidR="002738EB" w:rsidRPr="00322499" w:rsidRDefault="002738EB" w:rsidP="00F70E15">
      <w:pPr>
        <w:numPr>
          <w:ilvl w:val="2"/>
          <w:numId w:val="32"/>
        </w:numPr>
        <w:jc w:val="both"/>
        <w:rPr>
          <w:rFonts w:ascii="Arial" w:hAnsi="Arial" w:cs="Arial"/>
        </w:rPr>
      </w:pPr>
      <w:r w:rsidRPr="007F05AB">
        <w:rPr>
          <w:rFonts w:ascii="Arial" w:hAnsi="Arial" w:cs="Arial"/>
        </w:rPr>
        <w:lastRenderedPageBreak/>
        <w:t>PROCEDIMIENTO GENERAL DE REGENERADO DE RESINA</w:t>
      </w:r>
    </w:p>
    <w:p w:rsidR="002738EB" w:rsidRPr="007F05AB" w:rsidRDefault="002738EB" w:rsidP="00F70E15">
      <w:pPr>
        <w:jc w:val="both"/>
        <w:rPr>
          <w:rFonts w:ascii="Arial" w:hAnsi="Arial" w:cs="Arial"/>
          <w:u w:val="single"/>
        </w:rPr>
      </w:pPr>
      <w:r w:rsidRPr="007F05AB">
        <w:rPr>
          <w:rFonts w:ascii="Arial" w:hAnsi="Arial" w:cs="Arial"/>
        </w:rPr>
        <w:t>1-</w:t>
      </w:r>
      <w:r w:rsidRPr="007F05AB">
        <w:rPr>
          <w:rFonts w:ascii="Arial" w:hAnsi="Arial" w:cs="Arial"/>
          <w:u w:val="single"/>
        </w:rPr>
        <w:t>OBJETIVO</w:t>
      </w:r>
    </w:p>
    <w:p w:rsidR="002738EB" w:rsidRPr="007F05AB" w:rsidRDefault="002738EB" w:rsidP="00F70E15">
      <w:pPr>
        <w:jc w:val="both"/>
        <w:rPr>
          <w:rFonts w:ascii="Arial" w:hAnsi="Arial" w:cs="Arial"/>
        </w:rPr>
      </w:pPr>
      <w:r w:rsidRPr="007F05AB">
        <w:rPr>
          <w:rFonts w:ascii="Arial" w:hAnsi="Arial" w:cs="Arial"/>
        </w:rPr>
        <w:t>Establecer una metodología para optimizar el proceso de regenerado de resina en el sector de calderas de la planta.</w:t>
      </w:r>
    </w:p>
    <w:p w:rsidR="002738EB" w:rsidRPr="007F05AB" w:rsidRDefault="002738EB" w:rsidP="00F70E15">
      <w:pPr>
        <w:jc w:val="both"/>
        <w:rPr>
          <w:rFonts w:ascii="Arial" w:hAnsi="Arial" w:cs="Arial"/>
          <w:u w:val="single"/>
        </w:rPr>
      </w:pPr>
      <w:r w:rsidRPr="007F05AB">
        <w:rPr>
          <w:rFonts w:ascii="Arial" w:hAnsi="Arial" w:cs="Arial"/>
        </w:rPr>
        <w:t>2-</w:t>
      </w:r>
      <w:r w:rsidRPr="007F05AB">
        <w:rPr>
          <w:rFonts w:ascii="Arial" w:hAnsi="Arial" w:cs="Arial"/>
          <w:u w:val="single"/>
        </w:rPr>
        <w:t>ALCANCE</w:t>
      </w:r>
    </w:p>
    <w:p w:rsidR="002738EB" w:rsidRPr="007F05AB" w:rsidRDefault="002738EB" w:rsidP="00F70E15">
      <w:pPr>
        <w:jc w:val="both"/>
        <w:rPr>
          <w:rFonts w:ascii="Arial" w:hAnsi="Arial" w:cs="Arial"/>
        </w:rPr>
      </w:pPr>
      <w:r w:rsidRPr="007F05AB">
        <w:rPr>
          <w:rFonts w:ascii="Arial" w:hAnsi="Arial" w:cs="Arial"/>
          <w:b/>
        </w:rPr>
        <w:t xml:space="preserve">Ámbito de aplicación: </w:t>
      </w:r>
      <w:r w:rsidRPr="007F05AB">
        <w:rPr>
          <w:rFonts w:ascii="Arial" w:hAnsi="Arial" w:cs="Arial"/>
        </w:rPr>
        <w:t>Aplica al sector caldera de la planta, específicamente a las máquinas o equipos relacionados con el regenerado de resina</w:t>
      </w:r>
    </w:p>
    <w:p w:rsidR="002738EB" w:rsidRPr="007F05AB" w:rsidRDefault="002738EB" w:rsidP="00F70E15">
      <w:pPr>
        <w:jc w:val="both"/>
        <w:rPr>
          <w:rFonts w:ascii="Arial" w:hAnsi="Arial" w:cs="Arial"/>
          <w:u w:val="single"/>
        </w:rPr>
      </w:pPr>
      <w:r w:rsidRPr="007F05AB">
        <w:rPr>
          <w:rFonts w:ascii="Arial" w:hAnsi="Arial" w:cs="Arial"/>
        </w:rPr>
        <w:t>3-</w:t>
      </w:r>
      <w:r w:rsidRPr="007F05AB">
        <w:rPr>
          <w:rFonts w:ascii="Arial" w:hAnsi="Arial" w:cs="Arial"/>
          <w:u w:val="single"/>
        </w:rPr>
        <w:t>DESARROLLO</w:t>
      </w:r>
    </w:p>
    <w:p w:rsidR="002738EB" w:rsidRPr="007F05AB" w:rsidRDefault="002738EB" w:rsidP="00F70E15">
      <w:pPr>
        <w:jc w:val="both"/>
        <w:rPr>
          <w:rFonts w:ascii="Arial" w:hAnsi="Arial" w:cs="Arial"/>
          <w:u w:val="single"/>
        </w:rPr>
      </w:pPr>
      <w:r w:rsidRPr="007F05AB">
        <w:rPr>
          <w:rFonts w:ascii="Arial" w:hAnsi="Arial" w:cs="Arial"/>
        </w:rPr>
        <w:t>3.1-</w:t>
      </w:r>
      <w:r w:rsidRPr="0099523C">
        <w:rPr>
          <w:rFonts w:ascii="Arial" w:hAnsi="Arial" w:cs="Arial"/>
          <w:u w:val="single"/>
        </w:rPr>
        <w:t>Cubicación</w:t>
      </w:r>
      <w:r w:rsidR="0099523C" w:rsidRPr="0099523C">
        <w:rPr>
          <w:rFonts w:ascii="Arial" w:hAnsi="Arial" w:cs="Arial"/>
        </w:rPr>
        <w:t xml:space="preserve"> </w:t>
      </w:r>
      <w:r w:rsidRPr="0099523C">
        <w:rPr>
          <w:rFonts w:ascii="Arial" w:hAnsi="Arial" w:cs="Arial"/>
          <w:u w:val="single"/>
        </w:rPr>
        <w:t>de</w:t>
      </w:r>
      <w:r w:rsidR="0099523C" w:rsidRPr="0099523C">
        <w:rPr>
          <w:rFonts w:ascii="Arial" w:hAnsi="Arial" w:cs="Arial"/>
        </w:rPr>
        <w:t xml:space="preserve"> </w:t>
      </w:r>
      <w:r w:rsidRPr="0099523C">
        <w:rPr>
          <w:rFonts w:ascii="Arial" w:hAnsi="Arial" w:cs="Arial"/>
          <w:u w:val="single"/>
        </w:rPr>
        <w:t>los</w:t>
      </w:r>
      <w:r w:rsidR="0099523C" w:rsidRPr="0099523C">
        <w:rPr>
          <w:rFonts w:ascii="Arial" w:hAnsi="Arial" w:cs="Arial"/>
        </w:rPr>
        <w:t xml:space="preserve"> </w:t>
      </w:r>
      <w:r w:rsidRPr="0099523C">
        <w:rPr>
          <w:rFonts w:ascii="Arial" w:hAnsi="Arial" w:cs="Arial"/>
          <w:u w:val="single"/>
        </w:rPr>
        <w:t>ablandadores</w:t>
      </w:r>
    </w:p>
    <w:p w:rsidR="002738EB" w:rsidRPr="007F05AB" w:rsidRDefault="002738EB" w:rsidP="00F70E15">
      <w:pPr>
        <w:jc w:val="both"/>
        <w:rPr>
          <w:rFonts w:ascii="Arial" w:hAnsi="Arial" w:cs="Arial"/>
          <w:i/>
        </w:rPr>
      </w:pPr>
      <w:r w:rsidRPr="007F05AB">
        <w:rPr>
          <w:rFonts w:ascii="Arial" w:hAnsi="Arial" w:cs="Arial"/>
          <w:i/>
        </w:rPr>
        <w:t>Dimensiones</w:t>
      </w:r>
    </w:p>
    <w:p w:rsidR="002738EB" w:rsidRPr="00532B32" w:rsidRDefault="00532B32" w:rsidP="00F70E15">
      <w:pPr>
        <w:jc w:val="both"/>
        <w:rPr>
          <w:rFonts w:ascii="Arial" w:hAnsi="Arial" w:cs="Arial"/>
        </w:rPr>
      </w:pPr>
      <m:oMathPara>
        <m:oMath>
          <m:r>
            <w:rPr>
              <w:rFonts w:ascii="Cambria Math" w:hAnsi="Cambria Math" w:cs="Arial"/>
            </w:rPr>
            <m:t>perímetro=3070 mm</m:t>
          </m:r>
        </m:oMath>
      </m:oMathPara>
    </w:p>
    <w:p w:rsidR="002738EB" w:rsidRPr="00532B32" w:rsidRDefault="00532B32" w:rsidP="00F70E15">
      <w:pPr>
        <w:jc w:val="both"/>
        <w:rPr>
          <w:rFonts w:ascii="Arial" w:hAnsi="Arial" w:cs="Arial"/>
        </w:rPr>
      </w:pPr>
      <m:oMathPara>
        <m:oMath>
          <m:r>
            <w:rPr>
              <w:rFonts w:ascii="Cambria Math" w:hAnsi="Cambria Math" w:cs="Arial"/>
            </w:rPr>
            <m:t>diámetro [d]=977.2 mm</m:t>
          </m:r>
        </m:oMath>
      </m:oMathPara>
    </w:p>
    <w:p w:rsidR="002738EB" w:rsidRPr="00532B32" w:rsidRDefault="00532B32" w:rsidP="00F70E15">
      <w:pPr>
        <w:jc w:val="both"/>
        <w:rPr>
          <w:rFonts w:ascii="Arial" w:hAnsi="Arial" w:cs="Arial"/>
        </w:rPr>
      </w:pPr>
      <m:oMathPara>
        <m:oMath>
          <m:r>
            <w:rPr>
              <w:rFonts w:ascii="Cambria Math" w:hAnsi="Cambria Math" w:cs="Arial"/>
            </w:rPr>
            <m:t>altura  [h]=</m:t>
          </m:r>
          <m:r>
            <w:rPr>
              <w:rFonts w:ascii="Cambria Math" w:hAnsi="Cambria Math" w:cs="Arial"/>
            </w:rPr>
            <m:t>3070 mm</m:t>
          </m:r>
        </m:oMath>
      </m:oMathPara>
    </w:p>
    <w:p w:rsidR="002738EB" w:rsidRPr="00532B32" w:rsidRDefault="00532B32" w:rsidP="00F70E15">
      <w:pPr>
        <w:jc w:val="both"/>
        <w:rPr>
          <w:rFonts w:ascii="Arial" w:hAnsi="Arial" w:cs="Arial"/>
        </w:rPr>
      </w:pPr>
      <m:oMathPara>
        <m:oMath>
          <m:r>
            <w:rPr>
              <w:rFonts w:ascii="Cambria Math" w:hAnsi="Cambria Math" w:cs="Arial"/>
            </w:rPr>
            <m:t>altura  resina [</m:t>
          </m:r>
          <m:sSub>
            <m:sSubPr>
              <m:ctrlPr>
                <w:rPr>
                  <w:rFonts w:ascii="Cambria Math" w:hAnsi="Cambria Math" w:cs="Arial"/>
                  <w:i/>
                </w:rPr>
              </m:ctrlPr>
            </m:sSubPr>
            <m:e>
              <m:r>
                <w:rPr>
                  <w:rFonts w:ascii="Cambria Math" w:hAnsi="Cambria Math" w:cs="Arial"/>
                </w:rPr>
                <m:t>h</m:t>
              </m:r>
            </m:e>
            <m:sub>
              <m:r>
                <w:rPr>
                  <w:rFonts w:ascii="Cambria Math" w:hAnsi="Cambria Math" w:cs="Arial"/>
                </w:rPr>
                <m:t>1</m:t>
              </m:r>
            </m:sub>
          </m:sSub>
          <m:r>
            <w:rPr>
              <w:rFonts w:ascii="Cambria Math" w:hAnsi="Cambria Math" w:cs="Arial"/>
            </w:rPr>
            <m:t>]=2000 mm</m:t>
          </m:r>
        </m:oMath>
      </m:oMathPara>
    </w:p>
    <w:p w:rsidR="002738EB" w:rsidRPr="00532B32" w:rsidRDefault="00532B32" w:rsidP="00F70E15">
      <w:pPr>
        <w:jc w:val="both"/>
        <w:rPr>
          <w:rFonts w:ascii="Arial" w:hAnsi="Arial" w:cs="Arial"/>
        </w:rPr>
      </w:pPr>
      <m:oMathPara>
        <m:oMath>
          <m:r>
            <w:rPr>
              <w:rFonts w:ascii="Cambria Math" w:hAnsi="Cambria Math" w:cs="Arial"/>
            </w:rPr>
            <m:t xml:space="preserve">altura  resina </m:t>
          </m:r>
          <m:sSub>
            <m:sSubPr>
              <m:ctrlPr>
                <w:rPr>
                  <w:rFonts w:ascii="Cambria Math" w:hAnsi="Cambria Math" w:cs="Arial"/>
                  <w:i/>
                </w:rPr>
              </m:ctrlPr>
            </m:sSubPr>
            <m:e>
              <m:r>
                <w:rPr>
                  <w:rFonts w:ascii="Cambria Math" w:hAnsi="Cambria Math" w:cs="Arial"/>
                </w:rPr>
                <m:t>[h</m:t>
              </m:r>
            </m:e>
            <m:sub>
              <m:r>
                <w:rPr>
                  <w:rFonts w:ascii="Cambria Math" w:hAnsi="Cambria Math" w:cs="Arial"/>
                </w:rPr>
                <m:t>2</m:t>
              </m:r>
            </m:sub>
          </m:sSub>
          <m:r>
            <w:rPr>
              <w:rFonts w:ascii="Cambria Math" w:hAnsi="Cambria Math" w:cs="Arial"/>
            </w:rPr>
            <m:t>]=1800 mm</m:t>
          </m:r>
        </m:oMath>
      </m:oMathPara>
    </w:p>
    <w:p w:rsidR="002738EB" w:rsidRPr="007F05AB" w:rsidRDefault="002738EB" w:rsidP="00F70E15">
      <w:pPr>
        <w:jc w:val="both"/>
        <w:rPr>
          <w:rFonts w:ascii="Arial" w:hAnsi="Arial" w:cs="Arial"/>
          <w:i/>
        </w:rPr>
      </w:pPr>
      <w:r w:rsidRPr="007F05AB">
        <w:rPr>
          <w:rFonts w:ascii="Arial" w:hAnsi="Arial" w:cs="Arial"/>
          <w:i/>
        </w:rPr>
        <w:t>Volúmenes de resina</w:t>
      </w:r>
    </w:p>
    <w:p w:rsidR="002738EB" w:rsidRPr="00532B32" w:rsidRDefault="006358E3" w:rsidP="00F70E15">
      <w:pPr>
        <w:jc w:val="both"/>
        <w:rPr>
          <w:rFonts w:ascii="Arial" w:hAnsi="Arial" w:cs="Arial"/>
        </w:rPr>
      </w:pPr>
      <m:oMathPara>
        <m:oMath>
          <m:sSub>
            <m:sSubPr>
              <m:ctrlPr>
                <w:rPr>
                  <w:rFonts w:ascii="Cambria Math" w:hAnsi="Cambria Math" w:cs="Arial"/>
                  <w:i/>
                </w:rPr>
              </m:ctrlPr>
            </m:sSubPr>
            <m:e>
              <m:r>
                <w:rPr>
                  <w:rFonts w:ascii="Cambria Math" w:hAnsi="Cambria Math" w:cs="Arial"/>
                </w:rPr>
                <m:t>vol</m:t>
              </m:r>
            </m:e>
            <m:sub>
              <m:r>
                <w:rPr>
                  <w:rFonts w:ascii="Cambria Math" w:hAnsi="Cambria Math" w:cs="Arial"/>
                </w:rPr>
                <m:t>1</m:t>
              </m:r>
            </m:sub>
          </m:sSub>
          <m:r>
            <w:rPr>
              <w:rFonts w:ascii="Cambria Math" w:hAnsi="Cambria Math" w:cs="Arial"/>
            </w:rPr>
            <m:t>=</m:t>
          </m:r>
          <m:f>
            <m:fPr>
              <m:ctrlPr>
                <w:rPr>
                  <w:rFonts w:ascii="Cambria Math" w:hAnsi="Cambria Math" w:cs="Arial"/>
                  <w:i/>
                </w:rPr>
              </m:ctrlPr>
            </m:fPr>
            <m:num>
              <m:r>
                <w:rPr>
                  <w:rFonts w:ascii="Cambria Math" w:hAnsi="Cambria Math" w:cs="Arial"/>
                </w:rPr>
                <m:t>π*</m:t>
              </m:r>
              <m:sSup>
                <m:sSupPr>
                  <m:ctrlPr>
                    <w:rPr>
                      <w:rFonts w:ascii="Cambria Math" w:hAnsi="Cambria Math" w:cs="Arial"/>
                      <w:i/>
                    </w:rPr>
                  </m:ctrlPr>
                </m:sSupPr>
                <m:e>
                  <m:r>
                    <w:rPr>
                      <w:rFonts w:ascii="Cambria Math" w:hAnsi="Cambria Math" w:cs="Arial"/>
                    </w:rPr>
                    <m:t>d</m:t>
                  </m:r>
                </m:e>
                <m:sup>
                  <m:r>
                    <w:rPr>
                      <w:rFonts w:ascii="Cambria Math" w:hAnsi="Cambria Math" w:cs="Arial"/>
                    </w:rPr>
                    <m:t>2</m:t>
                  </m:r>
                </m:sup>
              </m:sSup>
            </m:num>
            <m:den>
              <m:r>
                <w:rPr>
                  <w:rFonts w:ascii="Cambria Math" w:hAnsi="Cambria Math" w:cs="Arial"/>
                </w:rPr>
                <m:t>4</m:t>
              </m:r>
            </m:den>
          </m:f>
          <m:r>
            <w:rPr>
              <w:rFonts w:ascii="Cambria Math" w:hAnsi="Cambria Math" w:cs="Arial"/>
            </w:rPr>
            <m:t>*</m:t>
          </m:r>
          <m:sSub>
            <m:sSubPr>
              <m:ctrlPr>
                <w:rPr>
                  <w:rFonts w:ascii="Cambria Math" w:hAnsi="Cambria Math" w:cs="Arial"/>
                  <w:i/>
                </w:rPr>
              </m:ctrlPr>
            </m:sSubPr>
            <m:e>
              <m:r>
                <w:rPr>
                  <w:rFonts w:ascii="Cambria Math" w:hAnsi="Cambria Math" w:cs="Arial"/>
                </w:rPr>
                <m:t>h</m:t>
              </m:r>
            </m:e>
            <m:sub>
              <m:r>
                <w:rPr>
                  <w:rFonts w:ascii="Cambria Math" w:hAnsi="Cambria Math" w:cs="Arial"/>
                </w:rPr>
                <m:t>1</m:t>
              </m:r>
            </m:sub>
          </m:sSub>
          <m:r>
            <w:rPr>
              <w:rFonts w:ascii="Cambria Math" w:hAnsi="Cambria Math" w:cs="Arial"/>
            </w:rPr>
            <m:t>=1.499</m:t>
          </m:r>
          <m:sSup>
            <m:sSupPr>
              <m:ctrlPr>
                <w:rPr>
                  <w:rFonts w:ascii="Cambria Math" w:hAnsi="Cambria Math" w:cs="Arial"/>
                  <w:i/>
                </w:rPr>
              </m:ctrlPr>
            </m:sSupPr>
            <m:e>
              <m:r>
                <w:rPr>
                  <w:rFonts w:ascii="Cambria Math" w:hAnsi="Cambria Math" w:cs="Arial"/>
                </w:rPr>
                <m:t>m</m:t>
              </m:r>
            </m:e>
            <m:sup>
              <m:r>
                <w:rPr>
                  <w:rFonts w:ascii="Cambria Math" w:hAnsi="Cambria Math" w:cs="Arial"/>
                </w:rPr>
                <m:t>3</m:t>
              </m:r>
            </m:sup>
          </m:sSup>
          <m:r>
            <w:rPr>
              <w:rFonts w:ascii="Cambria Math" w:hAnsi="Cambria Math" w:cs="Arial"/>
            </w:rPr>
            <m:t>≅1500 l</m:t>
          </m:r>
        </m:oMath>
      </m:oMathPara>
    </w:p>
    <w:p w:rsidR="002738EB" w:rsidRPr="00532B32" w:rsidRDefault="006358E3" w:rsidP="00F70E15">
      <w:pPr>
        <w:jc w:val="both"/>
        <w:rPr>
          <w:rFonts w:ascii="Arial" w:hAnsi="Arial" w:cs="Arial"/>
        </w:rPr>
      </w:pPr>
      <m:oMathPara>
        <m:oMath>
          <m:sSub>
            <m:sSubPr>
              <m:ctrlPr>
                <w:rPr>
                  <w:rFonts w:ascii="Cambria Math" w:hAnsi="Cambria Math" w:cs="Arial"/>
                  <w:i/>
                </w:rPr>
              </m:ctrlPr>
            </m:sSubPr>
            <m:e>
              <m:r>
                <w:rPr>
                  <w:rFonts w:ascii="Cambria Math" w:hAnsi="Cambria Math" w:cs="Arial"/>
                </w:rPr>
                <m:t>vol</m:t>
              </m:r>
            </m:e>
            <m:sub>
              <m:r>
                <w:rPr>
                  <w:rFonts w:ascii="Cambria Math" w:hAnsi="Cambria Math" w:cs="Arial"/>
                </w:rPr>
                <m:t>2</m:t>
              </m:r>
            </m:sub>
          </m:sSub>
          <m:r>
            <w:rPr>
              <w:rFonts w:ascii="Cambria Math" w:hAnsi="Cambria Math" w:cs="Arial"/>
            </w:rPr>
            <m:t>=</m:t>
          </m:r>
          <m:f>
            <m:fPr>
              <m:ctrlPr>
                <w:rPr>
                  <w:rFonts w:ascii="Cambria Math" w:hAnsi="Cambria Math" w:cs="Arial"/>
                  <w:i/>
                </w:rPr>
              </m:ctrlPr>
            </m:fPr>
            <m:num>
              <m:r>
                <w:rPr>
                  <w:rFonts w:ascii="Cambria Math" w:hAnsi="Cambria Math" w:cs="Arial"/>
                </w:rPr>
                <m:t>π*</m:t>
              </m:r>
              <m:sSup>
                <m:sSupPr>
                  <m:ctrlPr>
                    <w:rPr>
                      <w:rFonts w:ascii="Cambria Math" w:hAnsi="Cambria Math" w:cs="Arial"/>
                      <w:i/>
                    </w:rPr>
                  </m:ctrlPr>
                </m:sSupPr>
                <m:e>
                  <m:r>
                    <w:rPr>
                      <w:rFonts w:ascii="Cambria Math" w:hAnsi="Cambria Math" w:cs="Arial"/>
                    </w:rPr>
                    <m:t>d</m:t>
                  </m:r>
                </m:e>
                <m:sup>
                  <m:r>
                    <w:rPr>
                      <w:rFonts w:ascii="Cambria Math" w:hAnsi="Cambria Math" w:cs="Arial"/>
                    </w:rPr>
                    <m:t>2</m:t>
                  </m:r>
                </m:sup>
              </m:sSup>
            </m:num>
            <m:den>
              <m:r>
                <w:rPr>
                  <w:rFonts w:ascii="Cambria Math" w:hAnsi="Cambria Math" w:cs="Arial"/>
                </w:rPr>
                <m:t>4</m:t>
              </m:r>
            </m:den>
          </m:f>
          <m:r>
            <w:rPr>
              <w:rFonts w:ascii="Cambria Math" w:hAnsi="Cambria Math" w:cs="Arial"/>
            </w:rPr>
            <m:t>*</m:t>
          </m:r>
          <m:sSub>
            <m:sSubPr>
              <m:ctrlPr>
                <w:rPr>
                  <w:rFonts w:ascii="Cambria Math" w:hAnsi="Cambria Math" w:cs="Arial"/>
                  <w:i/>
                </w:rPr>
              </m:ctrlPr>
            </m:sSubPr>
            <m:e>
              <m:r>
                <w:rPr>
                  <w:rFonts w:ascii="Cambria Math" w:hAnsi="Cambria Math" w:cs="Arial"/>
                </w:rPr>
                <m:t>h</m:t>
              </m:r>
            </m:e>
            <m:sub>
              <m:r>
                <w:rPr>
                  <w:rFonts w:ascii="Cambria Math" w:hAnsi="Cambria Math" w:cs="Arial"/>
                </w:rPr>
                <m:t>2</m:t>
              </m:r>
            </m:sub>
          </m:sSub>
          <m:r>
            <w:rPr>
              <w:rFonts w:ascii="Cambria Math" w:hAnsi="Cambria Math" w:cs="Arial"/>
            </w:rPr>
            <m:t>=1.349</m:t>
          </m:r>
          <m:sSup>
            <m:sSupPr>
              <m:ctrlPr>
                <w:rPr>
                  <w:rFonts w:ascii="Cambria Math" w:hAnsi="Cambria Math" w:cs="Arial"/>
                  <w:i/>
                </w:rPr>
              </m:ctrlPr>
            </m:sSupPr>
            <m:e>
              <m:r>
                <w:rPr>
                  <w:rFonts w:ascii="Cambria Math" w:hAnsi="Cambria Math" w:cs="Arial"/>
                </w:rPr>
                <m:t>m</m:t>
              </m:r>
            </m:e>
            <m:sup>
              <m:r>
                <w:rPr>
                  <w:rFonts w:ascii="Cambria Math" w:hAnsi="Cambria Math" w:cs="Arial"/>
                </w:rPr>
                <m:t>3</m:t>
              </m:r>
            </m:sup>
          </m:sSup>
          <m:r>
            <w:rPr>
              <w:rFonts w:ascii="Cambria Math" w:hAnsi="Cambria Math" w:cs="Arial"/>
            </w:rPr>
            <m:t>≅1350 l</m:t>
          </m:r>
        </m:oMath>
      </m:oMathPara>
    </w:p>
    <w:p w:rsidR="002738EB" w:rsidRPr="007F05AB" w:rsidRDefault="002738EB" w:rsidP="00F70E15">
      <w:pPr>
        <w:jc w:val="both"/>
        <w:rPr>
          <w:rFonts w:ascii="Arial" w:hAnsi="Arial" w:cs="Arial"/>
        </w:rPr>
      </w:pPr>
      <w:r w:rsidRPr="007F05AB">
        <w:rPr>
          <w:rFonts w:ascii="Arial" w:hAnsi="Arial" w:cs="Arial"/>
        </w:rPr>
        <w:t>Al tener diferencia de cantidades de resina entre los ablandadores vamos a optar por evaluar el que contiene la mayor cantidad de la misma.</w:t>
      </w:r>
    </w:p>
    <w:p w:rsidR="002738EB" w:rsidRPr="007F05AB" w:rsidRDefault="002738EB" w:rsidP="00F70E15">
      <w:pPr>
        <w:jc w:val="both"/>
        <w:rPr>
          <w:rFonts w:ascii="Arial" w:hAnsi="Arial" w:cs="Arial"/>
          <w:u w:val="single"/>
        </w:rPr>
      </w:pPr>
      <w:r w:rsidRPr="007F05AB">
        <w:rPr>
          <w:rFonts w:ascii="Arial" w:hAnsi="Arial" w:cs="Arial"/>
        </w:rPr>
        <w:t xml:space="preserve">3.2- </w:t>
      </w:r>
      <w:r w:rsidRPr="007F05AB">
        <w:rPr>
          <w:rFonts w:ascii="Arial" w:hAnsi="Arial" w:cs="Arial"/>
          <w:u w:val="single"/>
        </w:rPr>
        <w:t>Cálculo</w:t>
      </w:r>
      <w:r w:rsidR="00322499" w:rsidRPr="0099523C">
        <w:rPr>
          <w:rFonts w:ascii="Arial" w:hAnsi="Arial" w:cs="Arial"/>
        </w:rPr>
        <w:t xml:space="preserve"> </w:t>
      </w:r>
      <w:r w:rsidRPr="007F05AB">
        <w:rPr>
          <w:rFonts w:ascii="Arial" w:hAnsi="Arial" w:cs="Arial"/>
          <w:u w:val="single"/>
        </w:rPr>
        <w:t>de</w:t>
      </w:r>
      <w:r w:rsidR="00322499" w:rsidRPr="0099523C">
        <w:rPr>
          <w:rFonts w:ascii="Arial" w:hAnsi="Arial" w:cs="Arial"/>
        </w:rPr>
        <w:t xml:space="preserve"> </w:t>
      </w:r>
      <w:r w:rsidRPr="007F05AB">
        <w:rPr>
          <w:rFonts w:ascii="Arial" w:hAnsi="Arial" w:cs="Arial"/>
          <w:u w:val="single"/>
        </w:rPr>
        <w:t>cantidad</w:t>
      </w:r>
      <w:r w:rsidR="00322499" w:rsidRPr="0099523C">
        <w:rPr>
          <w:rFonts w:ascii="Arial" w:hAnsi="Arial" w:cs="Arial"/>
        </w:rPr>
        <w:t xml:space="preserve"> </w:t>
      </w:r>
      <w:r w:rsidRPr="007F05AB">
        <w:rPr>
          <w:rFonts w:ascii="Arial" w:hAnsi="Arial" w:cs="Arial"/>
          <w:u w:val="single"/>
        </w:rPr>
        <w:t>de</w:t>
      </w:r>
      <w:r w:rsidR="00322499" w:rsidRPr="00063D97">
        <w:rPr>
          <w:rFonts w:ascii="Arial" w:hAnsi="Arial" w:cs="Arial"/>
        </w:rPr>
        <w:t xml:space="preserve"> </w:t>
      </w:r>
      <w:r w:rsidRPr="007F05AB">
        <w:rPr>
          <w:rFonts w:ascii="Arial" w:hAnsi="Arial" w:cs="Arial"/>
          <w:u w:val="single"/>
        </w:rPr>
        <w:t>cloruro</w:t>
      </w:r>
      <w:r w:rsidR="00322499" w:rsidRPr="00063D97">
        <w:rPr>
          <w:rFonts w:ascii="Arial" w:hAnsi="Arial" w:cs="Arial"/>
        </w:rPr>
        <w:t xml:space="preserve"> </w:t>
      </w:r>
      <w:r w:rsidRPr="007F05AB">
        <w:rPr>
          <w:rFonts w:ascii="Arial" w:hAnsi="Arial" w:cs="Arial"/>
          <w:u w:val="single"/>
        </w:rPr>
        <w:t>de</w:t>
      </w:r>
      <w:r w:rsidR="00322499" w:rsidRPr="00063D97">
        <w:rPr>
          <w:rFonts w:ascii="Arial" w:hAnsi="Arial" w:cs="Arial"/>
        </w:rPr>
        <w:t xml:space="preserve"> </w:t>
      </w:r>
      <w:r w:rsidRPr="007F05AB">
        <w:rPr>
          <w:rFonts w:ascii="Arial" w:hAnsi="Arial" w:cs="Arial"/>
          <w:u w:val="single"/>
        </w:rPr>
        <w:t>sodio</w:t>
      </w:r>
      <w:r w:rsidR="00322499" w:rsidRPr="00063D97">
        <w:rPr>
          <w:rFonts w:ascii="Arial" w:hAnsi="Arial" w:cs="Arial"/>
        </w:rPr>
        <w:t xml:space="preserve"> </w:t>
      </w:r>
      <w:r w:rsidRPr="007F05AB">
        <w:rPr>
          <w:rFonts w:ascii="Arial" w:hAnsi="Arial" w:cs="Arial"/>
          <w:u w:val="single"/>
        </w:rPr>
        <w:t>para</w:t>
      </w:r>
      <w:r w:rsidR="00322499" w:rsidRPr="00063D97">
        <w:rPr>
          <w:rFonts w:ascii="Arial" w:hAnsi="Arial" w:cs="Arial"/>
        </w:rPr>
        <w:t xml:space="preserve"> </w:t>
      </w:r>
      <w:r w:rsidRPr="007F05AB">
        <w:rPr>
          <w:rFonts w:ascii="Arial" w:hAnsi="Arial" w:cs="Arial"/>
          <w:u w:val="single"/>
        </w:rPr>
        <w:t>regeneración</w:t>
      </w:r>
    </w:p>
    <w:p w:rsidR="002738EB" w:rsidRPr="007F05AB" w:rsidRDefault="002738EB" w:rsidP="00F70E15">
      <w:pPr>
        <w:jc w:val="both"/>
        <w:rPr>
          <w:rFonts w:ascii="Arial" w:hAnsi="Arial" w:cs="Arial"/>
        </w:rPr>
      </w:pPr>
      <w:r w:rsidRPr="007F05AB">
        <w:rPr>
          <w:rFonts w:ascii="Arial" w:hAnsi="Arial" w:cs="Arial"/>
        </w:rPr>
        <w:t xml:space="preserve">Según la teoría se debe tomar 200 gr de </w:t>
      </w:r>
      <w:proofErr w:type="spellStart"/>
      <w:r w:rsidRPr="007F05AB">
        <w:rPr>
          <w:rFonts w:ascii="Arial" w:hAnsi="Arial" w:cs="Arial"/>
        </w:rPr>
        <w:t>NaCl</w:t>
      </w:r>
      <w:proofErr w:type="spellEnd"/>
      <w:r w:rsidRPr="007F05AB">
        <w:rPr>
          <w:rFonts w:ascii="Arial" w:hAnsi="Arial" w:cs="Arial"/>
        </w:rPr>
        <w:t xml:space="preserve">/litro de resina, aunque en forma empírica se considera un criterio de 300 gr de </w:t>
      </w:r>
      <w:proofErr w:type="spellStart"/>
      <w:r w:rsidRPr="007F05AB">
        <w:rPr>
          <w:rFonts w:ascii="Arial" w:hAnsi="Arial" w:cs="Arial"/>
        </w:rPr>
        <w:t>NaCl</w:t>
      </w:r>
      <w:proofErr w:type="spellEnd"/>
      <w:r w:rsidRPr="007F05AB">
        <w:rPr>
          <w:rFonts w:ascii="Arial" w:hAnsi="Arial" w:cs="Arial"/>
        </w:rPr>
        <w:t>/litro de resina.</w:t>
      </w:r>
    </w:p>
    <w:p w:rsidR="002738EB" w:rsidRPr="007F05AB" w:rsidRDefault="002738EB" w:rsidP="00F70E15">
      <w:pPr>
        <w:jc w:val="both"/>
        <w:rPr>
          <w:rFonts w:ascii="Arial" w:hAnsi="Arial" w:cs="Arial"/>
        </w:rPr>
      </w:pPr>
      <w:r w:rsidRPr="007F05AB">
        <w:rPr>
          <w:rFonts w:ascii="Arial" w:hAnsi="Arial" w:cs="Arial"/>
        </w:rPr>
        <w:t xml:space="preserve">En nuestro caso tomaremos una cantidad de 250 gr </w:t>
      </w:r>
      <w:proofErr w:type="spellStart"/>
      <w:r w:rsidRPr="007F05AB">
        <w:rPr>
          <w:rFonts w:ascii="Arial" w:hAnsi="Arial" w:cs="Arial"/>
        </w:rPr>
        <w:t>NaCl</w:t>
      </w:r>
      <w:proofErr w:type="spellEnd"/>
      <w:r w:rsidRPr="007F05AB">
        <w:rPr>
          <w:rFonts w:ascii="Arial" w:hAnsi="Arial" w:cs="Arial"/>
        </w:rPr>
        <w:t>/litro de resina, un valor medio como, luego ante los resultados del proceso se optará por una mayor o menor cantidad.</w:t>
      </w:r>
    </w:p>
    <w:p w:rsidR="002738EB" w:rsidRPr="00532B32" w:rsidRDefault="00532B32" w:rsidP="00F70E15">
      <w:pPr>
        <w:jc w:val="both"/>
        <w:rPr>
          <w:rFonts w:ascii="Arial" w:hAnsi="Arial" w:cs="Arial"/>
        </w:rPr>
      </w:pPr>
      <m:oMathPara>
        <m:oMath>
          <m:r>
            <w:rPr>
              <w:rFonts w:ascii="Cambria Math" w:hAnsi="Cambria Math" w:cs="Arial"/>
            </w:rPr>
            <m:t>1l resina       -----250gr NaCl</m:t>
          </m:r>
        </m:oMath>
      </m:oMathPara>
    </w:p>
    <w:p w:rsidR="002738EB" w:rsidRPr="00532B32" w:rsidRDefault="00532B32" w:rsidP="00F70E15">
      <w:pPr>
        <w:jc w:val="both"/>
        <w:rPr>
          <w:rFonts w:ascii="Arial" w:hAnsi="Arial" w:cs="Arial"/>
        </w:rPr>
      </w:pPr>
      <m:oMathPara>
        <m:oMath>
          <m:r>
            <w:rPr>
              <w:rFonts w:ascii="Cambria Math" w:hAnsi="Cambria Math" w:cs="Arial"/>
            </w:rPr>
            <m:t>1500l resina-----375 kg NaCl</m:t>
          </m:r>
        </m:oMath>
      </m:oMathPara>
    </w:p>
    <w:p w:rsidR="002738EB" w:rsidRPr="00532B32" w:rsidRDefault="00532B32" w:rsidP="00F70E15">
      <w:pPr>
        <w:jc w:val="both"/>
        <w:rPr>
          <w:rFonts w:ascii="Arial" w:hAnsi="Arial" w:cs="Arial"/>
        </w:rPr>
      </w:pPr>
      <m:oMathPara>
        <m:oMath>
          <m:r>
            <w:rPr>
              <w:rFonts w:ascii="Cambria Math" w:hAnsi="Cambria Math" w:cs="Arial"/>
            </w:rPr>
            <m:t>1350l resina-----337,5 kg NaCl</m:t>
          </m:r>
        </m:oMath>
      </m:oMathPara>
    </w:p>
    <w:p w:rsidR="002738EB" w:rsidRPr="007F05AB" w:rsidRDefault="002738EB" w:rsidP="00F70E15">
      <w:pPr>
        <w:jc w:val="both"/>
        <w:rPr>
          <w:rFonts w:ascii="Arial" w:hAnsi="Arial" w:cs="Arial"/>
        </w:rPr>
      </w:pPr>
      <w:r w:rsidRPr="007F05AB">
        <w:rPr>
          <w:rFonts w:ascii="Arial" w:hAnsi="Arial" w:cs="Arial"/>
        </w:rPr>
        <w:t xml:space="preserve">Se adoptará un valor de 400 kg por cada regenerado </w:t>
      </w:r>
    </w:p>
    <w:p w:rsidR="002738EB" w:rsidRPr="007F05AB" w:rsidRDefault="002738EB" w:rsidP="00F70E15">
      <w:pPr>
        <w:jc w:val="both"/>
        <w:rPr>
          <w:rFonts w:ascii="Arial" w:hAnsi="Arial" w:cs="Arial"/>
          <w:u w:val="single"/>
        </w:rPr>
      </w:pPr>
      <w:r w:rsidRPr="007F05AB">
        <w:rPr>
          <w:rFonts w:ascii="Arial" w:hAnsi="Arial" w:cs="Arial"/>
        </w:rPr>
        <w:lastRenderedPageBreak/>
        <w:t xml:space="preserve">3.3- </w:t>
      </w:r>
      <w:r w:rsidRPr="007F05AB">
        <w:rPr>
          <w:rFonts w:ascii="Arial" w:hAnsi="Arial" w:cs="Arial"/>
          <w:u w:val="single"/>
        </w:rPr>
        <w:t>Concentración</w:t>
      </w:r>
      <w:r w:rsidR="00063D97" w:rsidRPr="00063D97">
        <w:rPr>
          <w:rFonts w:ascii="Arial" w:hAnsi="Arial" w:cs="Arial"/>
        </w:rPr>
        <w:t xml:space="preserve"> </w:t>
      </w:r>
      <w:r w:rsidRPr="007F05AB">
        <w:rPr>
          <w:rFonts w:ascii="Arial" w:hAnsi="Arial" w:cs="Arial"/>
          <w:u w:val="single"/>
        </w:rPr>
        <w:t>de</w:t>
      </w:r>
      <w:r w:rsidR="00063D97" w:rsidRPr="00063D97">
        <w:rPr>
          <w:rFonts w:ascii="Arial" w:hAnsi="Arial" w:cs="Arial"/>
        </w:rPr>
        <w:t xml:space="preserve"> </w:t>
      </w:r>
      <w:r w:rsidRPr="007F05AB">
        <w:rPr>
          <w:rFonts w:ascii="Arial" w:hAnsi="Arial" w:cs="Arial"/>
          <w:u w:val="single"/>
        </w:rPr>
        <w:t>la</w:t>
      </w:r>
      <w:r w:rsidR="00063D97" w:rsidRPr="00063D97">
        <w:rPr>
          <w:rFonts w:ascii="Arial" w:hAnsi="Arial" w:cs="Arial"/>
        </w:rPr>
        <w:t xml:space="preserve"> </w:t>
      </w:r>
      <w:r w:rsidRPr="007F05AB">
        <w:rPr>
          <w:rFonts w:ascii="Arial" w:hAnsi="Arial" w:cs="Arial"/>
          <w:u w:val="single"/>
        </w:rPr>
        <w:t>solución</w:t>
      </w:r>
      <w:r w:rsidR="00063D97" w:rsidRPr="00063D97">
        <w:rPr>
          <w:rFonts w:ascii="Arial" w:hAnsi="Arial" w:cs="Arial"/>
        </w:rPr>
        <w:t xml:space="preserve"> </w:t>
      </w:r>
      <w:r w:rsidRPr="007F05AB">
        <w:rPr>
          <w:rFonts w:ascii="Arial" w:hAnsi="Arial" w:cs="Arial"/>
          <w:u w:val="single"/>
        </w:rPr>
        <w:t>de</w:t>
      </w:r>
      <w:r w:rsidR="00063D97" w:rsidRPr="00063D97">
        <w:rPr>
          <w:rFonts w:ascii="Arial" w:hAnsi="Arial" w:cs="Arial"/>
        </w:rPr>
        <w:t xml:space="preserve"> </w:t>
      </w:r>
      <w:r w:rsidRPr="007F05AB">
        <w:rPr>
          <w:rFonts w:ascii="Arial" w:hAnsi="Arial" w:cs="Arial"/>
          <w:u w:val="single"/>
        </w:rPr>
        <w:t>salmuera</w:t>
      </w:r>
    </w:p>
    <w:p w:rsidR="002738EB" w:rsidRPr="007F05AB" w:rsidRDefault="002738EB" w:rsidP="00F70E15">
      <w:pPr>
        <w:jc w:val="both"/>
        <w:rPr>
          <w:rFonts w:ascii="Arial" w:hAnsi="Arial" w:cs="Arial"/>
        </w:rPr>
      </w:pPr>
      <w:r w:rsidRPr="007F05AB">
        <w:rPr>
          <w:rFonts w:ascii="Arial" w:hAnsi="Arial" w:cs="Arial"/>
        </w:rPr>
        <w:t>De acuerdo al tipo de Resina con la que contamos (</w:t>
      </w:r>
      <w:proofErr w:type="spellStart"/>
      <w:r w:rsidRPr="007F05AB">
        <w:rPr>
          <w:rFonts w:ascii="Arial" w:hAnsi="Arial" w:cs="Arial"/>
        </w:rPr>
        <w:t>Amberlite</w:t>
      </w:r>
      <w:proofErr w:type="spellEnd"/>
      <w:r w:rsidRPr="007F05AB">
        <w:rPr>
          <w:rFonts w:ascii="Arial" w:hAnsi="Arial" w:cs="Arial"/>
        </w:rPr>
        <w:t>) se sugiere una concentración entre el 10 - 20%</w:t>
      </w:r>
    </w:p>
    <w:p w:rsidR="002738EB" w:rsidRPr="007F05AB" w:rsidRDefault="002738EB" w:rsidP="00F70E15">
      <w:pPr>
        <w:jc w:val="both"/>
        <w:rPr>
          <w:rFonts w:ascii="Arial" w:hAnsi="Arial" w:cs="Arial"/>
        </w:rPr>
      </w:pPr>
      <w:r w:rsidRPr="007F05AB">
        <w:rPr>
          <w:rFonts w:ascii="Arial" w:hAnsi="Arial" w:cs="Arial"/>
        </w:rPr>
        <w:t>Se trabajará con una solución al 20% por dos motivos:</w:t>
      </w:r>
    </w:p>
    <w:p w:rsidR="002738EB" w:rsidRPr="007F05AB" w:rsidRDefault="002738EB" w:rsidP="00F70E15">
      <w:pPr>
        <w:pStyle w:val="Prrafodelista1"/>
        <w:numPr>
          <w:ilvl w:val="0"/>
          <w:numId w:val="22"/>
        </w:numPr>
        <w:spacing w:after="200" w:line="276" w:lineRule="auto"/>
        <w:jc w:val="both"/>
        <w:rPr>
          <w:rFonts w:ascii="Arial" w:hAnsi="Arial" w:cs="Arial"/>
        </w:rPr>
      </w:pPr>
      <w:r w:rsidRPr="007F05AB">
        <w:rPr>
          <w:rFonts w:ascii="Arial" w:hAnsi="Arial" w:cs="Arial"/>
        </w:rPr>
        <w:t>La capacidad del salero es muy pequeña, lo que conllevaría a realizar de modo repetitivo el proceso</w:t>
      </w:r>
    </w:p>
    <w:p w:rsidR="002738EB" w:rsidRPr="007F05AB" w:rsidRDefault="002738EB" w:rsidP="00F70E15">
      <w:pPr>
        <w:pStyle w:val="Prrafodelista1"/>
        <w:numPr>
          <w:ilvl w:val="0"/>
          <w:numId w:val="22"/>
        </w:numPr>
        <w:spacing w:after="200" w:line="276" w:lineRule="auto"/>
        <w:jc w:val="both"/>
        <w:rPr>
          <w:rFonts w:ascii="Arial" w:hAnsi="Arial" w:cs="Arial"/>
        </w:rPr>
      </w:pPr>
      <w:r w:rsidRPr="007F05AB">
        <w:rPr>
          <w:rFonts w:ascii="Arial" w:hAnsi="Arial" w:cs="Arial"/>
        </w:rPr>
        <w:t xml:space="preserve">La selección de menor cantidad de </w:t>
      </w:r>
      <w:proofErr w:type="spellStart"/>
      <w:r w:rsidRPr="007F05AB">
        <w:rPr>
          <w:rFonts w:ascii="Arial" w:hAnsi="Arial" w:cs="Arial"/>
        </w:rPr>
        <w:t>NaCl</w:t>
      </w:r>
      <w:proofErr w:type="spellEnd"/>
      <w:r w:rsidRPr="007F05AB">
        <w:rPr>
          <w:rFonts w:ascii="Arial" w:hAnsi="Arial" w:cs="Arial"/>
        </w:rPr>
        <w:t xml:space="preserve"> en el ítem anterior (250 gr </w:t>
      </w:r>
      <w:proofErr w:type="spellStart"/>
      <w:r w:rsidRPr="007F05AB">
        <w:rPr>
          <w:rFonts w:ascii="Arial" w:hAnsi="Arial" w:cs="Arial"/>
        </w:rPr>
        <w:t>NaCl</w:t>
      </w:r>
      <w:proofErr w:type="spellEnd"/>
      <w:r w:rsidRPr="007F05AB">
        <w:rPr>
          <w:rFonts w:ascii="Arial" w:hAnsi="Arial" w:cs="Arial"/>
        </w:rPr>
        <w:t xml:space="preserve"> en vez de 300 gr </w:t>
      </w:r>
      <w:proofErr w:type="spellStart"/>
      <w:r w:rsidRPr="007F05AB">
        <w:rPr>
          <w:rFonts w:ascii="Arial" w:hAnsi="Arial" w:cs="Arial"/>
        </w:rPr>
        <w:t>NaCl</w:t>
      </w:r>
      <w:proofErr w:type="spellEnd"/>
      <w:r w:rsidRPr="007F05AB">
        <w:rPr>
          <w:rFonts w:ascii="Arial" w:hAnsi="Arial" w:cs="Arial"/>
        </w:rPr>
        <w:t>)</w:t>
      </w:r>
    </w:p>
    <w:p w:rsidR="002738EB" w:rsidRPr="007F05AB" w:rsidRDefault="002738EB" w:rsidP="00F70E15">
      <w:pPr>
        <w:jc w:val="both"/>
        <w:rPr>
          <w:rFonts w:ascii="Arial" w:hAnsi="Arial" w:cs="Arial"/>
          <w:i/>
        </w:rPr>
      </w:pPr>
      <w:r w:rsidRPr="007F05AB">
        <w:rPr>
          <w:rFonts w:ascii="Arial" w:hAnsi="Arial" w:cs="Arial"/>
          <w:i/>
        </w:rPr>
        <w:t>Capacidad del tanque de salmuera:</w:t>
      </w:r>
    </w:p>
    <w:p w:rsidR="002738EB" w:rsidRPr="00532B32" w:rsidRDefault="00532B32" w:rsidP="00F70E15">
      <w:pPr>
        <w:jc w:val="both"/>
        <w:rPr>
          <w:rFonts w:ascii="Arial" w:hAnsi="Arial" w:cs="Arial"/>
        </w:rPr>
      </w:pPr>
      <m:oMathPara>
        <m:oMath>
          <m:r>
            <w:rPr>
              <w:rFonts w:ascii="Cambria Math" w:hAnsi="Cambria Math" w:cs="Arial"/>
            </w:rPr>
            <m:t xml:space="preserve">diámetro </m:t>
          </m:r>
          <m:d>
            <m:dPr>
              <m:begChr m:val="["/>
              <m:endChr m:val="]"/>
              <m:ctrlPr>
                <w:rPr>
                  <w:rFonts w:ascii="Cambria Math" w:hAnsi="Cambria Math" w:cs="Arial"/>
                  <w:i/>
                </w:rPr>
              </m:ctrlPr>
            </m:dPr>
            <m:e>
              <m:sSub>
                <m:sSubPr>
                  <m:ctrlPr>
                    <w:rPr>
                      <w:rFonts w:ascii="Cambria Math" w:hAnsi="Cambria Math" w:cs="Arial"/>
                      <w:i/>
                    </w:rPr>
                  </m:ctrlPr>
                </m:sSubPr>
                <m:e>
                  <m:r>
                    <w:rPr>
                      <w:rFonts w:ascii="Cambria Math" w:hAnsi="Cambria Math" w:cs="Arial"/>
                    </w:rPr>
                    <m:t>d</m:t>
                  </m:r>
                </m:e>
                <m:sub>
                  <m:r>
                    <w:rPr>
                      <w:rFonts w:ascii="Cambria Math" w:hAnsi="Cambria Math" w:cs="Arial"/>
                    </w:rPr>
                    <m:t>s</m:t>
                  </m:r>
                </m:sub>
              </m:sSub>
            </m:e>
          </m:d>
          <m:r>
            <w:rPr>
              <w:rFonts w:ascii="Cambria Math" w:hAnsi="Cambria Math" w:cs="Arial"/>
            </w:rPr>
            <m:t>=950 mm</m:t>
          </m:r>
        </m:oMath>
      </m:oMathPara>
    </w:p>
    <w:p w:rsidR="002738EB" w:rsidRPr="00532B32" w:rsidRDefault="00532B32" w:rsidP="00F70E15">
      <w:pPr>
        <w:jc w:val="both"/>
        <w:rPr>
          <w:rFonts w:ascii="Arial" w:hAnsi="Arial" w:cs="Arial"/>
        </w:rPr>
      </w:pPr>
      <m:oMathPara>
        <m:oMath>
          <m:r>
            <w:rPr>
              <w:rFonts w:ascii="Cambria Math" w:hAnsi="Cambria Math" w:cs="Arial"/>
            </w:rPr>
            <m:t>altura  [</m:t>
          </m:r>
          <m:sSub>
            <m:sSubPr>
              <m:ctrlPr>
                <w:rPr>
                  <w:rFonts w:ascii="Cambria Math" w:hAnsi="Cambria Math" w:cs="Arial"/>
                  <w:i/>
                </w:rPr>
              </m:ctrlPr>
            </m:sSubPr>
            <m:e>
              <m:r>
                <w:rPr>
                  <w:rFonts w:ascii="Cambria Math" w:hAnsi="Cambria Math" w:cs="Arial"/>
                </w:rPr>
                <m:t>h</m:t>
              </m:r>
            </m:e>
            <m:sub>
              <m:r>
                <w:rPr>
                  <w:rFonts w:ascii="Cambria Math" w:hAnsi="Cambria Math" w:cs="Arial"/>
                </w:rPr>
                <m:t>s</m:t>
              </m:r>
            </m:sub>
          </m:sSub>
          <m:r>
            <w:rPr>
              <w:rFonts w:ascii="Cambria Math" w:hAnsi="Cambria Math" w:cs="Arial"/>
            </w:rPr>
            <m:t>]=850 mm</m:t>
          </m:r>
        </m:oMath>
      </m:oMathPara>
    </w:p>
    <w:p w:rsidR="002738EB" w:rsidRPr="00532B32" w:rsidRDefault="006358E3" w:rsidP="00F70E15">
      <w:pPr>
        <w:jc w:val="both"/>
        <w:rPr>
          <w:rFonts w:ascii="Arial" w:hAnsi="Arial" w:cs="Arial"/>
        </w:rPr>
      </w:pPr>
      <m:oMathPara>
        <m:oMath>
          <m:sSub>
            <m:sSubPr>
              <m:ctrlPr>
                <w:rPr>
                  <w:rFonts w:ascii="Cambria Math" w:hAnsi="Cambria Math" w:cs="Arial"/>
                  <w:i/>
                </w:rPr>
              </m:ctrlPr>
            </m:sSubPr>
            <m:e>
              <m:r>
                <w:rPr>
                  <w:rFonts w:ascii="Cambria Math" w:hAnsi="Cambria Math" w:cs="Arial"/>
                </w:rPr>
                <m:t>vol</m:t>
              </m:r>
            </m:e>
            <m:sub>
              <m:r>
                <w:rPr>
                  <w:rFonts w:ascii="Cambria Math" w:hAnsi="Cambria Math" w:cs="Arial"/>
                </w:rPr>
                <m:t>s</m:t>
              </m:r>
            </m:sub>
          </m:sSub>
          <m:r>
            <w:rPr>
              <w:rFonts w:ascii="Cambria Math" w:hAnsi="Cambria Math" w:cs="Arial"/>
            </w:rPr>
            <m:t>=</m:t>
          </m:r>
          <m:f>
            <m:fPr>
              <m:ctrlPr>
                <w:rPr>
                  <w:rFonts w:ascii="Cambria Math" w:hAnsi="Cambria Math" w:cs="Arial"/>
                  <w:i/>
                </w:rPr>
              </m:ctrlPr>
            </m:fPr>
            <m:num>
              <m:r>
                <w:rPr>
                  <w:rFonts w:ascii="Cambria Math" w:hAnsi="Cambria Math" w:cs="Arial"/>
                </w:rPr>
                <m:t>π*</m:t>
              </m:r>
              <m:sSup>
                <m:sSupPr>
                  <m:ctrlPr>
                    <w:rPr>
                      <w:rFonts w:ascii="Cambria Math" w:hAnsi="Cambria Math" w:cs="Arial"/>
                      <w:i/>
                    </w:rPr>
                  </m:ctrlPr>
                </m:sSupPr>
                <m:e>
                  <m:sSub>
                    <m:sSubPr>
                      <m:ctrlPr>
                        <w:rPr>
                          <w:rFonts w:ascii="Cambria Math" w:hAnsi="Cambria Math" w:cs="Arial"/>
                          <w:i/>
                        </w:rPr>
                      </m:ctrlPr>
                    </m:sSubPr>
                    <m:e>
                      <m:r>
                        <w:rPr>
                          <w:rFonts w:ascii="Cambria Math" w:hAnsi="Cambria Math" w:cs="Arial"/>
                        </w:rPr>
                        <m:t>d</m:t>
                      </m:r>
                    </m:e>
                    <m:sub>
                      <m:r>
                        <w:rPr>
                          <w:rFonts w:ascii="Cambria Math" w:hAnsi="Cambria Math" w:cs="Arial"/>
                        </w:rPr>
                        <m:t>s</m:t>
                      </m:r>
                    </m:sub>
                  </m:sSub>
                </m:e>
                <m:sup>
                  <m:r>
                    <w:rPr>
                      <w:rFonts w:ascii="Cambria Math" w:hAnsi="Cambria Math" w:cs="Arial"/>
                    </w:rPr>
                    <m:t>2</m:t>
                  </m:r>
                </m:sup>
              </m:sSup>
            </m:num>
            <m:den>
              <m:r>
                <w:rPr>
                  <w:rFonts w:ascii="Cambria Math" w:hAnsi="Cambria Math" w:cs="Arial"/>
                </w:rPr>
                <m:t>4</m:t>
              </m:r>
            </m:den>
          </m:f>
          <m:r>
            <w:rPr>
              <w:rFonts w:ascii="Cambria Math" w:hAnsi="Cambria Math" w:cs="Arial"/>
            </w:rPr>
            <m:t>*</m:t>
          </m:r>
          <m:sSub>
            <m:sSubPr>
              <m:ctrlPr>
                <w:rPr>
                  <w:rFonts w:ascii="Cambria Math" w:hAnsi="Cambria Math" w:cs="Arial"/>
                  <w:i/>
                </w:rPr>
              </m:ctrlPr>
            </m:sSubPr>
            <m:e>
              <m:r>
                <w:rPr>
                  <w:rFonts w:ascii="Cambria Math" w:hAnsi="Cambria Math" w:cs="Arial"/>
                </w:rPr>
                <m:t>h</m:t>
              </m:r>
            </m:e>
            <m:sub>
              <m:r>
                <w:rPr>
                  <w:rFonts w:ascii="Cambria Math" w:hAnsi="Cambria Math" w:cs="Arial"/>
                </w:rPr>
                <m:t>s</m:t>
              </m:r>
            </m:sub>
          </m:sSub>
          <m:r>
            <w:rPr>
              <w:rFonts w:ascii="Cambria Math" w:hAnsi="Cambria Math" w:cs="Arial"/>
            </w:rPr>
            <m:t>=0.62</m:t>
          </m:r>
          <m:sSup>
            <m:sSupPr>
              <m:ctrlPr>
                <w:rPr>
                  <w:rFonts w:ascii="Cambria Math" w:hAnsi="Cambria Math" w:cs="Arial"/>
                  <w:i/>
                </w:rPr>
              </m:ctrlPr>
            </m:sSupPr>
            <m:e>
              <m:r>
                <w:rPr>
                  <w:rFonts w:ascii="Cambria Math" w:hAnsi="Cambria Math" w:cs="Arial"/>
                </w:rPr>
                <m:t>m</m:t>
              </m:r>
            </m:e>
            <m:sup>
              <m:r>
                <w:rPr>
                  <w:rFonts w:ascii="Cambria Math" w:hAnsi="Cambria Math" w:cs="Arial"/>
                </w:rPr>
                <m:t>3</m:t>
              </m:r>
            </m:sup>
          </m:sSup>
          <m:r>
            <w:rPr>
              <w:rFonts w:ascii="Cambria Math" w:hAnsi="Cambria Math" w:cs="Arial"/>
            </w:rPr>
            <m:t>≅602 l</m:t>
          </m:r>
        </m:oMath>
      </m:oMathPara>
    </w:p>
    <w:p w:rsidR="002738EB" w:rsidRPr="007F05AB" w:rsidRDefault="002738EB" w:rsidP="00F70E15">
      <w:pPr>
        <w:jc w:val="both"/>
        <w:rPr>
          <w:rFonts w:ascii="Arial" w:hAnsi="Arial" w:cs="Arial"/>
        </w:rPr>
      </w:pPr>
      <w:r w:rsidRPr="007F05AB">
        <w:rPr>
          <w:rFonts w:ascii="Arial" w:hAnsi="Arial" w:cs="Arial"/>
        </w:rPr>
        <w:t>Para una concentración al 20%</w:t>
      </w:r>
    </w:p>
    <w:p w:rsidR="002738EB" w:rsidRPr="00532B32" w:rsidRDefault="00532B32" w:rsidP="00F70E15">
      <w:pPr>
        <w:jc w:val="both"/>
        <w:rPr>
          <w:rFonts w:ascii="Arial" w:hAnsi="Arial" w:cs="Arial"/>
        </w:rPr>
      </w:pPr>
      <m:oMathPara>
        <m:oMath>
          <m:r>
            <w:rPr>
              <w:rFonts w:ascii="Cambria Math" w:hAnsi="Cambria Math" w:cs="Arial"/>
            </w:rPr>
            <m:t xml:space="preserve">1l </m:t>
          </m:r>
          <m:sSub>
            <m:sSubPr>
              <m:ctrlPr>
                <w:rPr>
                  <w:rFonts w:ascii="Cambria Math" w:hAnsi="Cambria Math" w:cs="Arial"/>
                  <w:i/>
                </w:rPr>
              </m:ctrlPr>
            </m:sSubPr>
            <m:e>
              <m:r>
                <w:rPr>
                  <w:rFonts w:ascii="Cambria Math" w:hAnsi="Cambria Math" w:cs="Arial"/>
                </w:rPr>
                <m:t>H</m:t>
              </m:r>
            </m:e>
            <m:sub>
              <m:r>
                <w:rPr>
                  <w:rFonts w:ascii="Cambria Math" w:hAnsi="Cambria Math" w:cs="Arial"/>
                </w:rPr>
                <m:t>2</m:t>
              </m:r>
            </m:sub>
          </m:sSub>
          <m:r>
            <w:rPr>
              <w:rFonts w:ascii="Cambria Math" w:hAnsi="Cambria Math" w:cs="Arial"/>
            </w:rPr>
            <m:t>O       -----200gr NaCl</m:t>
          </m:r>
        </m:oMath>
      </m:oMathPara>
    </w:p>
    <w:p w:rsidR="002738EB" w:rsidRPr="00532B32" w:rsidRDefault="00532B32" w:rsidP="00F70E15">
      <w:pPr>
        <w:jc w:val="both"/>
        <w:rPr>
          <w:rFonts w:ascii="Arial" w:hAnsi="Arial" w:cs="Arial"/>
        </w:rPr>
      </w:pPr>
      <m:oMathPara>
        <m:oMath>
          <m:r>
            <w:rPr>
              <w:rFonts w:ascii="Cambria Math" w:hAnsi="Cambria Math" w:cs="Arial"/>
            </w:rPr>
            <m:t xml:space="preserve">602l </m:t>
          </m:r>
          <m:sSub>
            <m:sSubPr>
              <m:ctrlPr>
                <w:rPr>
                  <w:rFonts w:ascii="Cambria Math" w:hAnsi="Cambria Math" w:cs="Arial"/>
                  <w:i/>
                </w:rPr>
              </m:ctrlPr>
            </m:sSubPr>
            <m:e>
              <m:r>
                <w:rPr>
                  <w:rFonts w:ascii="Cambria Math" w:hAnsi="Cambria Math" w:cs="Arial"/>
                </w:rPr>
                <m:t>H</m:t>
              </m:r>
            </m:e>
            <m:sub>
              <m:r>
                <w:rPr>
                  <w:rFonts w:ascii="Cambria Math" w:hAnsi="Cambria Math" w:cs="Arial"/>
                </w:rPr>
                <m:t>2</m:t>
              </m:r>
            </m:sub>
          </m:sSub>
          <m:r>
            <w:rPr>
              <w:rFonts w:ascii="Cambria Math" w:hAnsi="Cambria Math" w:cs="Arial"/>
            </w:rPr>
            <m:t>O -----120,4 kg NaCl</m:t>
          </m:r>
        </m:oMath>
      </m:oMathPara>
    </w:p>
    <w:p w:rsidR="002738EB" w:rsidRPr="007F05AB" w:rsidRDefault="002738EB" w:rsidP="00F70E15">
      <w:pPr>
        <w:jc w:val="both"/>
        <w:rPr>
          <w:rFonts w:ascii="Arial" w:hAnsi="Arial" w:cs="Arial"/>
        </w:rPr>
      </w:pPr>
      <w:r w:rsidRPr="007F05AB">
        <w:rPr>
          <w:rFonts w:ascii="Arial" w:hAnsi="Arial" w:cs="Arial"/>
        </w:rPr>
        <w:t xml:space="preserve">Si bien la capacidad del tanque indica que se deben utilizar 120kg de </w:t>
      </w:r>
      <w:proofErr w:type="spellStart"/>
      <w:r w:rsidRPr="007F05AB">
        <w:rPr>
          <w:rFonts w:ascii="Arial" w:hAnsi="Arial" w:cs="Arial"/>
        </w:rPr>
        <w:t>NaCl</w:t>
      </w:r>
      <w:proofErr w:type="spellEnd"/>
      <w:r w:rsidRPr="007F05AB">
        <w:rPr>
          <w:rFonts w:ascii="Arial" w:hAnsi="Arial" w:cs="Arial"/>
        </w:rPr>
        <w:t xml:space="preserve"> por cada preparación de salmuera, esto sería muy trabajoso, ya que la sal industrial se comercializa en bolsas de 50 kg por lo tanto optaremos por un número mayor, igual a 150 kg </w:t>
      </w:r>
      <w:proofErr w:type="spellStart"/>
      <w:r w:rsidRPr="007F05AB">
        <w:rPr>
          <w:rFonts w:ascii="Arial" w:hAnsi="Arial" w:cs="Arial"/>
        </w:rPr>
        <w:t>NaCl</w:t>
      </w:r>
      <w:proofErr w:type="spellEnd"/>
      <w:r w:rsidRPr="007F05AB">
        <w:rPr>
          <w:rFonts w:ascii="Arial" w:hAnsi="Arial" w:cs="Arial"/>
        </w:rPr>
        <w:t xml:space="preserve"> por cada preparación</w:t>
      </w:r>
    </w:p>
    <w:p w:rsidR="002738EB" w:rsidRPr="007F05AB" w:rsidRDefault="002738EB" w:rsidP="00F70E15">
      <w:pPr>
        <w:jc w:val="both"/>
        <w:rPr>
          <w:rFonts w:ascii="Arial" w:hAnsi="Arial" w:cs="Arial"/>
          <w:u w:val="single"/>
        </w:rPr>
      </w:pPr>
      <w:r w:rsidRPr="007F05AB">
        <w:rPr>
          <w:rFonts w:ascii="Arial" w:hAnsi="Arial" w:cs="Arial"/>
        </w:rPr>
        <w:t xml:space="preserve">3.4- </w:t>
      </w:r>
      <w:r w:rsidRPr="007F05AB">
        <w:rPr>
          <w:rFonts w:ascii="Arial" w:hAnsi="Arial" w:cs="Arial"/>
          <w:u w:val="single"/>
        </w:rPr>
        <w:t>Procedimiento</w:t>
      </w:r>
      <w:r w:rsidR="00F13034" w:rsidRPr="00F13034">
        <w:rPr>
          <w:rFonts w:ascii="Arial" w:hAnsi="Arial" w:cs="Arial"/>
        </w:rPr>
        <w:t xml:space="preserve"> </w:t>
      </w:r>
      <w:r w:rsidRPr="007F05AB">
        <w:rPr>
          <w:rFonts w:ascii="Arial" w:hAnsi="Arial" w:cs="Arial"/>
          <w:u w:val="single"/>
        </w:rPr>
        <w:t>general</w:t>
      </w:r>
    </w:p>
    <w:p w:rsidR="002738EB" w:rsidRPr="007F05AB" w:rsidRDefault="002738EB" w:rsidP="00F70E15">
      <w:pPr>
        <w:pStyle w:val="Prrafodelista1"/>
        <w:numPr>
          <w:ilvl w:val="0"/>
          <w:numId w:val="23"/>
        </w:numPr>
        <w:spacing w:after="200" w:line="276" w:lineRule="auto"/>
        <w:jc w:val="both"/>
        <w:rPr>
          <w:rFonts w:ascii="Arial" w:hAnsi="Arial" w:cs="Arial"/>
        </w:rPr>
      </w:pPr>
      <w:r w:rsidRPr="007F05AB">
        <w:rPr>
          <w:rFonts w:ascii="Arial" w:hAnsi="Arial" w:cs="Arial"/>
        </w:rPr>
        <w:t xml:space="preserve">En primera instancia se debe realizar un </w:t>
      </w:r>
      <w:proofErr w:type="spellStart"/>
      <w:r w:rsidRPr="007F05AB">
        <w:rPr>
          <w:rFonts w:ascii="Arial" w:hAnsi="Arial" w:cs="Arial"/>
        </w:rPr>
        <w:t>contralavado</w:t>
      </w:r>
      <w:proofErr w:type="spellEnd"/>
      <w:r w:rsidRPr="007F05AB">
        <w:rPr>
          <w:rFonts w:ascii="Arial" w:hAnsi="Arial" w:cs="Arial"/>
        </w:rPr>
        <w:t xml:space="preserve"> a la resina para eliminar las impurezas que contenga esta. (véase anexo 4.1)</w:t>
      </w:r>
    </w:p>
    <w:p w:rsidR="002738EB" w:rsidRPr="007F05AB" w:rsidRDefault="002738EB" w:rsidP="00F70E15">
      <w:pPr>
        <w:pStyle w:val="Prrafodelista1"/>
        <w:numPr>
          <w:ilvl w:val="0"/>
          <w:numId w:val="23"/>
        </w:numPr>
        <w:spacing w:after="200" w:line="276" w:lineRule="auto"/>
        <w:jc w:val="both"/>
        <w:rPr>
          <w:rFonts w:ascii="Arial" w:hAnsi="Arial" w:cs="Arial"/>
        </w:rPr>
      </w:pPr>
      <w:r w:rsidRPr="007F05AB">
        <w:rPr>
          <w:rFonts w:ascii="Arial" w:hAnsi="Arial" w:cs="Arial"/>
        </w:rPr>
        <w:t>El preparado de la salmuera propiamente dicha se realizará en tres etapas(véase anexo 4.2):</w:t>
      </w:r>
    </w:p>
    <w:p w:rsidR="002738EB" w:rsidRPr="007F05AB" w:rsidRDefault="002738EB" w:rsidP="00F70E15">
      <w:pPr>
        <w:pStyle w:val="Prrafodelista1"/>
        <w:numPr>
          <w:ilvl w:val="1"/>
          <w:numId w:val="24"/>
        </w:numPr>
        <w:spacing w:after="200" w:line="276" w:lineRule="auto"/>
        <w:jc w:val="both"/>
        <w:rPr>
          <w:rFonts w:ascii="Arial" w:hAnsi="Arial" w:cs="Arial"/>
        </w:rPr>
      </w:pPr>
      <w:r w:rsidRPr="007F05AB">
        <w:rPr>
          <w:rFonts w:ascii="Arial" w:hAnsi="Arial" w:cs="Arial"/>
        </w:rPr>
        <w:t>Agregado de 150 kg de sal en el salero y posteriormente 600 L de agua (capacidad del salero)</w:t>
      </w:r>
    </w:p>
    <w:p w:rsidR="002738EB" w:rsidRPr="007F05AB" w:rsidRDefault="002738EB" w:rsidP="00F70E15">
      <w:pPr>
        <w:pStyle w:val="Prrafodelista1"/>
        <w:numPr>
          <w:ilvl w:val="1"/>
          <w:numId w:val="24"/>
        </w:numPr>
        <w:spacing w:after="200" w:line="276" w:lineRule="auto"/>
        <w:jc w:val="both"/>
        <w:rPr>
          <w:rFonts w:ascii="Arial" w:hAnsi="Arial" w:cs="Arial"/>
        </w:rPr>
      </w:pPr>
      <w:r w:rsidRPr="007F05AB">
        <w:rPr>
          <w:rFonts w:ascii="Arial" w:hAnsi="Arial" w:cs="Arial"/>
        </w:rPr>
        <w:t>Agregado de la preparación de salmuera al ablandador</w:t>
      </w:r>
    </w:p>
    <w:p w:rsidR="002738EB" w:rsidRPr="007F05AB" w:rsidRDefault="002738EB" w:rsidP="00F70E15">
      <w:pPr>
        <w:pStyle w:val="Prrafodelista1"/>
        <w:numPr>
          <w:ilvl w:val="1"/>
          <w:numId w:val="24"/>
        </w:numPr>
        <w:spacing w:after="200" w:line="276" w:lineRule="auto"/>
        <w:jc w:val="both"/>
        <w:rPr>
          <w:rFonts w:ascii="Arial" w:hAnsi="Arial" w:cs="Arial"/>
        </w:rPr>
      </w:pPr>
      <w:r w:rsidRPr="007F05AB">
        <w:rPr>
          <w:rFonts w:ascii="Arial" w:hAnsi="Arial" w:cs="Arial"/>
        </w:rPr>
        <w:t>Suministrar un tiempo de contacto entre resina y salmuera</w:t>
      </w:r>
    </w:p>
    <w:p w:rsidR="002738EB" w:rsidRPr="007F05AB" w:rsidRDefault="002738EB" w:rsidP="00F70E15">
      <w:pPr>
        <w:pStyle w:val="Prrafodelista1"/>
        <w:numPr>
          <w:ilvl w:val="1"/>
          <w:numId w:val="24"/>
        </w:numPr>
        <w:spacing w:after="200" w:line="276" w:lineRule="auto"/>
        <w:jc w:val="both"/>
        <w:rPr>
          <w:rFonts w:ascii="Arial" w:hAnsi="Arial" w:cs="Arial"/>
        </w:rPr>
      </w:pPr>
      <w:r w:rsidRPr="007F05AB">
        <w:rPr>
          <w:rFonts w:ascii="Arial" w:hAnsi="Arial" w:cs="Arial"/>
        </w:rPr>
        <w:t>Extracción de la salmuera del ablandador</w:t>
      </w:r>
    </w:p>
    <w:p w:rsidR="002738EB" w:rsidRPr="007F05AB" w:rsidRDefault="002738EB" w:rsidP="00F70E15">
      <w:pPr>
        <w:pStyle w:val="Prrafodelista1"/>
        <w:numPr>
          <w:ilvl w:val="1"/>
          <w:numId w:val="24"/>
        </w:numPr>
        <w:spacing w:after="200" w:line="276" w:lineRule="auto"/>
        <w:jc w:val="both"/>
        <w:rPr>
          <w:rFonts w:ascii="Arial" w:hAnsi="Arial" w:cs="Arial"/>
        </w:rPr>
      </w:pPr>
      <w:r w:rsidRPr="007F05AB">
        <w:rPr>
          <w:rFonts w:ascii="Arial" w:hAnsi="Arial" w:cs="Arial"/>
        </w:rPr>
        <w:t>Repetir pasos a), b), c) y d)</w:t>
      </w:r>
    </w:p>
    <w:p w:rsidR="002738EB" w:rsidRPr="007F05AB" w:rsidRDefault="002738EB" w:rsidP="00F70E15">
      <w:pPr>
        <w:pStyle w:val="Prrafodelista1"/>
        <w:numPr>
          <w:ilvl w:val="1"/>
          <w:numId w:val="24"/>
        </w:numPr>
        <w:spacing w:after="200" w:line="276" w:lineRule="auto"/>
        <w:jc w:val="both"/>
        <w:rPr>
          <w:rFonts w:ascii="Arial" w:hAnsi="Arial" w:cs="Arial"/>
        </w:rPr>
      </w:pPr>
      <w:r w:rsidRPr="007F05AB">
        <w:rPr>
          <w:rFonts w:ascii="Arial" w:hAnsi="Arial" w:cs="Arial"/>
        </w:rPr>
        <w:t>Agregado de 100 kg de sal en el salero y posteriormente 600 L de agua</w:t>
      </w:r>
    </w:p>
    <w:p w:rsidR="002738EB" w:rsidRPr="007F05AB" w:rsidRDefault="002738EB" w:rsidP="00F70E15">
      <w:pPr>
        <w:pStyle w:val="Prrafodelista1"/>
        <w:numPr>
          <w:ilvl w:val="1"/>
          <w:numId w:val="24"/>
        </w:numPr>
        <w:spacing w:after="200" w:line="276" w:lineRule="auto"/>
        <w:jc w:val="both"/>
        <w:rPr>
          <w:rFonts w:ascii="Arial" w:hAnsi="Arial" w:cs="Arial"/>
        </w:rPr>
      </w:pPr>
      <w:r w:rsidRPr="007F05AB">
        <w:rPr>
          <w:rFonts w:ascii="Arial" w:hAnsi="Arial" w:cs="Arial"/>
        </w:rPr>
        <w:t>Repetir pasos b), c) y d)</w:t>
      </w:r>
    </w:p>
    <w:p w:rsidR="002738EB" w:rsidRDefault="002738EB" w:rsidP="00F70E15">
      <w:pPr>
        <w:pStyle w:val="Prrafodelista1"/>
        <w:jc w:val="both"/>
        <w:rPr>
          <w:rFonts w:ascii="Arial" w:hAnsi="Arial" w:cs="Arial"/>
        </w:rPr>
      </w:pPr>
    </w:p>
    <w:p w:rsidR="00F13034" w:rsidRDefault="00F13034" w:rsidP="00F70E15">
      <w:pPr>
        <w:pStyle w:val="Prrafodelista1"/>
        <w:jc w:val="both"/>
        <w:rPr>
          <w:rFonts w:ascii="Arial" w:hAnsi="Arial" w:cs="Arial"/>
        </w:rPr>
      </w:pPr>
    </w:p>
    <w:p w:rsidR="00F13034" w:rsidRDefault="00F13034" w:rsidP="00F70E15">
      <w:pPr>
        <w:pStyle w:val="Prrafodelista1"/>
        <w:jc w:val="both"/>
        <w:rPr>
          <w:rFonts w:ascii="Arial" w:hAnsi="Arial" w:cs="Arial"/>
        </w:rPr>
      </w:pPr>
    </w:p>
    <w:p w:rsidR="00F13034" w:rsidRDefault="00F13034" w:rsidP="00F70E15">
      <w:pPr>
        <w:pStyle w:val="Prrafodelista1"/>
        <w:jc w:val="both"/>
        <w:rPr>
          <w:rFonts w:ascii="Arial" w:hAnsi="Arial" w:cs="Arial"/>
        </w:rPr>
      </w:pPr>
    </w:p>
    <w:p w:rsidR="00F13034" w:rsidRPr="007F05AB" w:rsidRDefault="00F13034" w:rsidP="00F70E15">
      <w:pPr>
        <w:pStyle w:val="Prrafodelista1"/>
        <w:jc w:val="both"/>
        <w:rPr>
          <w:rFonts w:ascii="Arial" w:hAnsi="Arial" w:cs="Arial"/>
        </w:rPr>
      </w:pPr>
    </w:p>
    <w:p w:rsidR="002738EB" w:rsidRPr="007F05AB" w:rsidRDefault="002738EB" w:rsidP="00F70E15">
      <w:pPr>
        <w:ind w:left="360"/>
        <w:jc w:val="both"/>
        <w:rPr>
          <w:rFonts w:ascii="Arial" w:hAnsi="Arial" w:cs="Arial"/>
          <w:u w:val="single"/>
        </w:rPr>
      </w:pPr>
      <w:r w:rsidRPr="007F05AB">
        <w:rPr>
          <w:rFonts w:ascii="Arial" w:hAnsi="Arial" w:cs="Arial"/>
        </w:rPr>
        <w:lastRenderedPageBreak/>
        <w:t xml:space="preserve">4- </w:t>
      </w:r>
      <w:r w:rsidRPr="007F05AB">
        <w:rPr>
          <w:rFonts w:ascii="Arial" w:hAnsi="Arial" w:cs="Arial"/>
          <w:u w:val="single"/>
        </w:rPr>
        <w:t>Anexos</w:t>
      </w:r>
    </w:p>
    <w:p w:rsidR="002738EB" w:rsidRPr="007F05AB" w:rsidRDefault="002738EB" w:rsidP="00F70E15">
      <w:pPr>
        <w:ind w:left="360"/>
        <w:jc w:val="both"/>
        <w:rPr>
          <w:rFonts w:ascii="Arial" w:hAnsi="Arial" w:cs="Arial"/>
        </w:rPr>
      </w:pPr>
      <w:r w:rsidRPr="007F05AB">
        <w:rPr>
          <w:rFonts w:ascii="Arial" w:hAnsi="Arial" w:cs="Arial"/>
        </w:rPr>
        <w:t xml:space="preserve">4.1 Instructivo del procedimiento de </w:t>
      </w:r>
      <w:proofErr w:type="spellStart"/>
      <w:r w:rsidRPr="007F05AB">
        <w:rPr>
          <w:rFonts w:ascii="Arial" w:hAnsi="Arial" w:cs="Arial"/>
        </w:rPr>
        <w:t>contralavado</w:t>
      </w:r>
      <w:proofErr w:type="spellEnd"/>
    </w:p>
    <w:p w:rsidR="002738EB" w:rsidRDefault="002738EB" w:rsidP="00F70E15">
      <w:pPr>
        <w:ind w:left="360"/>
        <w:jc w:val="both"/>
        <w:rPr>
          <w:rFonts w:ascii="Arial" w:hAnsi="Arial" w:cs="Arial"/>
        </w:rPr>
      </w:pPr>
      <w:r w:rsidRPr="007F05AB">
        <w:rPr>
          <w:rFonts w:ascii="Arial" w:hAnsi="Arial" w:cs="Arial"/>
        </w:rPr>
        <w:t>4.2 Instructivo del procedimiento de preparado de salmuera y regenerado</w:t>
      </w:r>
    </w:p>
    <w:p w:rsidR="002738EB" w:rsidRPr="007F05AB" w:rsidRDefault="002738EB" w:rsidP="00F70E15">
      <w:pPr>
        <w:ind w:left="360"/>
        <w:jc w:val="both"/>
        <w:rPr>
          <w:rFonts w:ascii="Arial" w:hAnsi="Arial" w:cs="Arial"/>
        </w:rPr>
      </w:pPr>
      <w:r>
        <w:rPr>
          <w:rFonts w:ascii="Arial" w:hAnsi="Arial" w:cs="Arial"/>
        </w:rPr>
        <w:t>4.3 Instructivo del procedimiento de suavizado</w:t>
      </w:r>
    </w:p>
    <w:p w:rsidR="002738EB" w:rsidRPr="007F05AB" w:rsidRDefault="002738EB" w:rsidP="00F70E15">
      <w:pPr>
        <w:ind w:left="360"/>
        <w:jc w:val="both"/>
        <w:rPr>
          <w:rFonts w:ascii="Arial" w:hAnsi="Arial" w:cs="Arial"/>
        </w:rPr>
      </w:pPr>
      <w:r w:rsidRPr="007F05AB">
        <w:rPr>
          <w:rFonts w:ascii="Arial" w:hAnsi="Arial" w:cs="Arial"/>
        </w:rPr>
        <w:t>4.</w:t>
      </w:r>
      <w:r>
        <w:rPr>
          <w:rFonts w:ascii="Arial" w:hAnsi="Arial" w:cs="Arial"/>
        </w:rPr>
        <w:t>4</w:t>
      </w:r>
      <w:r w:rsidRPr="007F05AB">
        <w:rPr>
          <w:rFonts w:ascii="Arial" w:hAnsi="Arial" w:cs="Arial"/>
        </w:rPr>
        <w:t xml:space="preserve"> LUP de procedimiento general</w:t>
      </w: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Pr="007F05A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F70E15">
      <w:pPr>
        <w:ind w:left="360"/>
        <w:jc w:val="both"/>
        <w:rPr>
          <w:rFonts w:ascii="Arial" w:hAnsi="Arial" w:cs="Arial"/>
        </w:rPr>
      </w:pPr>
    </w:p>
    <w:p w:rsidR="002738EB" w:rsidRDefault="002738EB" w:rsidP="00881422">
      <w:pPr>
        <w:jc w:val="both"/>
        <w:rPr>
          <w:rFonts w:ascii="Arial" w:hAnsi="Arial" w:cs="Arial"/>
        </w:rPr>
      </w:pPr>
    </w:p>
    <w:p w:rsidR="002738EB" w:rsidRPr="007F05AB" w:rsidRDefault="002738EB" w:rsidP="00F70E15">
      <w:pPr>
        <w:ind w:left="360"/>
        <w:jc w:val="both"/>
        <w:rPr>
          <w:rFonts w:ascii="Arial" w:hAnsi="Arial" w:cs="Arial"/>
        </w:rPr>
      </w:pPr>
      <w:r w:rsidRPr="007F05AB">
        <w:rPr>
          <w:rFonts w:ascii="Arial" w:hAnsi="Arial" w:cs="Arial"/>
        </w:rPr>
        <w:lastRenderedPageBreak/>
        <w:t xml:space="preserve">Anexo 4.1- Instructivo del procedimiento de </w:t>
      </w:r>
      <w:proofErr w:type="spellStart"/>
      <w:r w:rsidRPr="007F05AB">
        <w:rPr>
          <w:rFonts w:ascii="Arial" w:hAnsi="Arial" w:cs="Arial"/>
        </w:rPr>
        <w:t>contralavado</w:t>
      </w:r>
      <w:proofErr w:type="spellEnd"/>
    </w:p>
    <w:p w:rsidR="002738EB" w:rsidRPr="007F05AB" w:rsidRDefault="002738EB" w:rsidP="00E62379">
      <w:pPr>
        <w:ind w:left="360"/>
        <w:rPr>
          <w:rFonts w:ascii="Arial" w:hAnsi="Arial" w:cs="Arial"/>
        </w:rPr>
      </w:pPr>
      <w:r w:rsidRPr="007F05AB">
        <w:rPr>
          <w:rFonts w:ascii="Arial" w:hAnsi="Arial" w:cs="Arial"/>
        </w:rPr>
        <w:t>ABLANDADOR N°1</w:t>
      </w:r>
    </w:p>
    <w:p w:rsidR="002738EB" w:rsidRPr="007F05AB" w:rsidRDefault="002738EB" w:rsidP="00E62379">
      <w:pPr>
        <w:pStyle w:val="Prrafodelista1"/>
        <w:numPr>
          <w:ilvl w:val="1"/>
          <w:numId w:val="25"/>
        </w:numPr>
        <w:spacing w:after="200" w:line="276" w:lineRule="auto"/>
        <w:rPr>
          <w:rFonts w:ascii="Arial" w:hAnsi="Arial" w:cs="Arial"/>
        </w:rPr>
      </w:pPr>
      <w:r w:rsidRPr="007F05AB">
        <w:rPr>
          <w:rFonts w:ascii="Arial" w:hAnsi="Arial" w:cs="Arial"/>
        </w:rPr>
        <w:t xml:space="preserve">Cerrar </w:t>
      </w:r>
      <w:r w:rsidRPr="007F05AB">
        <w:rPr>
          <w:rFonts w:ascii="Arial" w:hAnsi="Arial" w:cs="Arial"/>
          <w:b/>
        </w:rPr>
        <w:t>VM5.-</w:t>
      </w:r>
    </w:p>
    <w:p w:rsidR="002738EB" w:rsidRPr="007F05AB" w:rsidRDefault="002738EB" w:rsidP="00E62379">
      <w:pPr>
        <w:pStyle w:val="Prrafodelista1"/>
        <w:numPr>
          <w:ilvl w:val="1"/>
          <w:numId w:val="25"/>
        </w:numPr>
        <w:spacing w:after="200" w:line="276" w:lineRule="auto"/>
        <w:rPr>
          <w:rFonts w:ascii="Arial" w:hAnsi="Arial" w:cs="Arial"/>
        </w:rPr>
      </w:pPr>
      <w:r w:rsidRPr="007F05AB">
        <w:rPr>
          <w:rFonts w:ascii="Arial" w:hAnsi="Arial" w:cs="Arial"/>
        </w:rPr>
        <w:t xml:space="preserve">Abrir </w:t>
      </w:r>
      <w:r w:rsidRPr="007F05AB">
        <w:rPr>
          <w:rFonts w:ascii="Arial" w:hAnsi="Arial" w:cs="Arial"/>
          <w:b/>
        </w:rPr>
        <w:t>VM6.-</w:t>
      </w:r>
    </w:p>
    <w:p w:rsidR="002738EB" w:rsidRPr="007F05AB" w:rsidRDefault="002738EB" w:rsidP="00E62379">
      <w:pPr>
        <w:pStyle w:val="Prrafodelista1"/>
        <w:numPr>
          <w:ilvl w:val="1"/>
          <w:numId w:val="25"/>
        </w:numPr>
        <w:spacing w:after="200" w:line="276" w:lineRule="auto"/>
        <w:rPr>
          <w:rFonts w:ascii="Arial" w:hAnsi="Arial" w:cs="Arial"/>
        </w:rPr>
      </w:pPr>
      <w:r w:rsidRPr="007F05AB">
        <w:rPr>
          <w:rFonts w:ascii="Arial" w:hAnsi="Arial" w:cs="Arial"/>
        </w:rPr>
        <w:t xml:space="preserve">Abrir </w:t>
      </w:r>
      <w:r w:rsidRPr="007F05AB">
        <w:rPr>
          <w:rFonts w:ascii="Arial" w:hAnsi="Arial" w:cs="Arial"/>
          <w:b/>
        </w:rPr>
        <w:t>VM8</w:t>
      </w:r>
      <w:r w:rsidRPr="007F05AB">
        <w:rPr>
          <w:rFonts w:ascii="Arial" w:hAnsi="Arial" w:cs="Arial"/>
        </w:rPr>
        <w:t>, un cuarto de vuelta controlando que no haya pérdida de resina y poca presión en los filtros del ablandador.-</w:t>
      </w:r>
    </w:p>
    <w:p w:rsidR="002738EB" w:rsidRPr="007F05AB" w:rsidRDefault="002738EB" w:rsidP="00E62379">
      <w:pPr>
        <w:pStyle w:val="Prrafodelista1"/>
        <w:numPr>
          <w:ilvl w:val="1"/>
          <w:numId w:val="25"/>
        </w:numPr>
        <w:spacing w:after="200" w:line="276" w:lineRule="auto"/>
        <w:rPr>
          <w:rFonts w:ascii="Arial" w:hAnsi="Arial" w:cs="Arial"/>
        </w:rPr>
      </w:pPr>
      <w:r w:rsidRPr="007F05AB">
        <w:rPr>
          <w:rFonts w:ascii="Arial" w:hAnsi="Arial" w:cs="Arial"/>
        </w:rPr>
        <w:t>Esperar 30 minutos aproximadamente.-</w:t>
      </w:r>
    </w:p>
    <w:p w:rsidR="002738EB" w:rsidRPr="007F05AB" w:rsidRDefault="002738EB" w:rsidP="00E62379">
      <w:pPr>
        <w:pStyle w:val="Prrafodelista1"/>
        <w:numPr>
          <w:ilvl w:val="1"/>
          <w:numId w:val="25"/>
        </w:numPr>
        <w:spacing w:after="200" w:line="276" w:lineRule="auto"/>
        <w:rPr>
          <w:rFonts w:ascii="Arial" w:hAnsi="Arial" w:cs="Arial"/>
        </w:rPr>
      </w:pPr>
      <w:r w:rsidRPr="007F05AB">
        <w:rPr>
          <w:rFonts w:ascii="Arial" w:hAnsi="Arial" w:cs="Arial"/>
        </w:rPr>
        <w:t xml:space="preserve">Cerrar </w:t>
      </w:r>
      <w:r w:rsidRPr="007F05AB">
        <w:rPr>
          <w:rFonts w:ascii="Arial" w:hAnsi="Arial" w:cs="Arial"/>
          <w:b/>
        </w:rPr>
        <w:t>VM6</w:t>
      </w:r>
      <w:r w:rsidRPr="007F05AB">
        <w:rPr>
          <w:rFonts w:ascii="Arial" w:hAnsi="Arial" w:cs="Arial"/>
        </w:rPr>
        <w:t xml:space="preserve"> y </w:t>
      </w:r>
      <w:r w:rsidRPr="007F05AB">
        <w:rPr>
          <w:rFonts w:ascii="Arial" w:hAnsi="Arial" w:cs="Arial"/>
          <w:b/>
        </w:rPr>
        <w:t>VM8.-</w:t>
      </w:r>
    </w:p>
    <w:p w:rsidR="002738EB" w:rsidRPr="007F05AB" w:rsidRDefault="002738EB" w:rsidP="00E62379">
      <w:pPr>
        <w:rPr>
          <w:rFonts w:ascii="Arial" w:hAnsi="Arial" w:cs="Arial"/>
        </w:rPr>
      </w:pPr>
      <w:r w:rsidRPr="007F05AB">
        <w:rPr>
          <w:rFonts w:ascii="Arial" w:hAnsi="Arial" w:cs="Arial"/>
        </w:rPr>
        <w:t xml:space="preserve">        ABLANDADOR N°2</w:t>
      </w:r>
    </w:p>
    <w:p w:rsidR="002738EB" w:rsidRPr="007F05AB" w:rsidRDefault="002738EB" w:rsidP="00E62379">
      <w:pPr>
        <w:pStyle w:val="Prrafodelista1"/>
        <w:numPr>
          <w:ilvl w:val="0"/>
          <w:numId w:val="26"/>
        </w:numPr>
        <w:spacing w:after="200" w:line="276" w:lineRule="auto"/>
        <w:rPr>
          <w:rFonts w:ascii="Arial" w:hAnsi="Arial" w:cs="Arial"/>
          <w:b/>
        </w:rPr>
      </w:pPr>
      <w:r w:rsidRPr="007F05AB">
        <w:rPr>
          <w:rFonts w:ascii="Arial" w:hAnsi="Arial" w:cs="Arial"/>
        </w:rPr>
        <w:t xml:space="preserve">Cerrar </w:t>
      </w:r>
      <w:r w:rsidRPr="007F05AB">
        <w:rPr>
          <w:rFonts w:ascii="Arial" w:hAnsi="Arial" w:cs="Arial"/>
          <w:b/>
        </w:rPr>
        <w:t>VM2.-</w:t>
      </w:r>
    </w:p>
    <w:p w:rsidR="002738EB" w:rsidRPr="007F05AB" w:rsidRDefault="002738EB" w:rsidP="00E62379">
      <w:pPr>
        <w:pStyle w:val="Prrafodelista1"/>
        <w:numPr>
          <w:ilvl w:val="0"/>
          <w:numId w:val="26"/>
        </w:numPr>
        <w:spacing w:after="200" w:line="276" w:lineRule="auto"/>
        <w:rPr>
          <w:rFonts w:ascii="Arial" w:hAnsi="Arial" w:cs="Arial"/>
          <w:b/>
        </w:rPr>
      </w:pPr>
      <w:r w:rsidRPr="007F05AB">
        <w:rPr>
          <w:rFonts w:ascii="Arial" w:hAnsi="Arial" w:cs="Arial"/>
        </w:rPr>
        <w:t xml:space="preserve">Abrir </w:t>
      </w:r>
      <w:r w:rsidRPr="007F05AB">
        <w:rPr>
          <w:rFonts w:ascii="Arial" w:hAnsi="Arial" w:cs="Arial"/>
          <w:b/>
        </w:rPr>
        <w:t>VM6.-</w:t>
      </w:r>
    </w:p>
    <w:p w:rsidR="002738EB" w:rsidRPr="007F05AB" w:rsidRDefault="002738EB" w:rsidP="00E62379">
      <w:pPr>
        <w:pStyle w:val="Prrafodelista1"/>
        <w:numPr>
          <w:ilvl w:val="0"/>
          <w:numId w:val="26"/>
        </w:numPr>
        <w:spacing w:after="200" w:line="276" w:lineRule="auto"/>
        <w:rPr>
          <w:rFonts w:ascii="Arial" w:hAnsi="Arial" w:cs="Arial"/>
        </w:rPr>
      </w:pPr>
      <w:r w:rsidRPr="007F05AB">
        <w:rPr>
          <w:rFonts w:ascii="Arial" w:hAnsi="Arial" w:cs="Arial"/>
        </w:rPr>
        <w:t xml:space="preserve">Abrir </w:t>
      </w:r>
      <w:r w:rsidRPr="007F05AB">
        <w:rPr>
          <w:rFonts w:ascii="Arial" w:hAnsi="Arial" w:cs="Arial"/>
          <w:b/>
        </w:rPr>
        <w:t>VM9</w:t>
      </w:r>
      <w:r w:rsidRPr="007F05AB">
        <w:rPr>
          <w:rFonts w:ascii="Arial" w:hAnsi="Arial" w:cs="Arial"/>
        </w:rPr>
        <w:t>, un cuarto de vuelta controlando que no haya pérdida de resina y poca presión en los filtros del ablandador.-</w:t>
      </w:r>
    </w:p>
    <w:p w:rsidR="002738EB" w:rsidRPr="007F05AB" w:rsidRDefault="002738EB" w:rsidP="00E62379">
      <w:pPr>
        <w:pStyle w:val="Prrafodelista1"/>
        <w:numPr>
          <w:ilvl w:val="0"/>
          <w:numId w:val="26"/>
        </w:numPr>
        <w:spacing w:after="200" w:line="276" w:lineRule="auto"/>
        <w:rPr>
          <w:rFonts w:ascii="Arial" w:hAnsi="Arial" w:cs="Arial"/>
        </w:rPr>
      </w:pPr>
      <w:r w:rsidRPr="007F05AB">
        <w:rPr>
          <w:rFonts w:ascii="Arial" w:hAnsi="Arial" w:cs="Arial"/>
        </w:rPr>
        <w:t>Esperar 30 minutos aproximadamente.-</w:t>
      </w:r>
    </w:p>
    <w:p w:rsidR="002738EB" w:rsidRPr="007F05AB" w:rsidRDefault="002738EB" w:rsidP="00E62379">
      <w:pPr>
        <w:pStyle w:val="Prrafodelista1"/>
        <w:numPr>
          <w:ilvl w:val="0"/>
          <w:numId w:val="26"/>
        </w:numPr>
        <w:spacing w:after="200" w:line="276" w:lineRule="auto"/>
        <w:rPr>
          <w:rFonts w:ascii="Arial" w:hAnsi="Arial" w:cs="Arial"/>
        </w:rPr>
      </w:pPr>
      <w:r w:rsidRPr="007F05AB">
        <w:rPr>
          <w:rFonts w:ascii="Arial" w:hAnsi="Arial" w:cs="Arial"/>
        </w:rPr>
        <w:t xml:space="preserve">Cerrar </w:t>
      </w:r>
      <w:r w:rsidRPr="007F05AB">
        <w:rPr>
          <w:rFonts w:ascii="Arial" w:hAnsi="Arial" w:cs="Arial"/>
          <w:b/>
        </w:rPr>
        <w:t>VM6</w:t>
      </w:r>
      <w:r w:rsidRPr="007F05AB">
        <w:rPr>
          <w:rFonts w:ascii="Arial" w:hAnsi="Arial" w:cs="Arial"/>
        </w:rPr>
        <w:t xml:space="preserve"> y </w:t>
      </w:r>
      <w:r w:rsidRPr="007F05AB">
        <w:rPr>
          <w:rFonts w:ascii="Arial" w:hAnsi="Arial" w:cs="Arial"/>
          <w:b/>
        </w:rPr>
        <w:t>VM9.-</w:t>
      </w: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Pr="007F05AB" w:rsidRDefault="002738EB" w:rsidP="00E62379">
      <w:pPr>
        <w:rPr>
          <w:rFonts w:ascii="Arial" w:hAnsi="Arial" w:cs="Arial"/>
        </w:rPr>
      </w:pPr>
    </w:p>
    <w:p w:rsidR="002738EB" w:rsidRDefault="002738EB" w:rsidP="00E62379">
      <w:pPr>
        <w:ind w:left="360"/>
        <w:rPr>
          <w:rFonts w:ascii="Arial" w:hAnsi="Arial" w:cs="Arial"/>
        </w:rPr>
      </w:pPr>
    </w:p>
    <w:p w:rsidR="00881422" w:rsidRDefault="00881422" w:rsidP="00E62379">
      <w:pPr>
        <w:ind w:left="360"/>
        <w:rPr>
          <w:rFonts w:ascii="Arial" w:hAnsi="Arial" w:cs="Arial"/>
        </w:rPr>
      </w:pPr>
    </w:p>
    <w:p w:rsidR="002738EB" w:rsidRDefault="002738EB" w:rsidP="00E62379">
      <w:pPr>
        <w:ind w:left="360"/>
        <w:rPr>
          <w:rFonts w:ascii="Arial" w:hAnsi="Arial" w:cs="Arial"/>
        </w:rPr>
      </w:pPr>
    </w:p>
    <w:p w:rsidR="002738EB" w:rsidRPr="007F05AB" w:rsidRDefault="002738EB" w:rsidP="00E62379">
      <w:pPr>
        <w:ind w:left="360"/>
        <w:rPr>
          <w:rFonts w:ascii="Arial" w:hAnsi="Arial" w:cs="Arial"/>
        </w:rPr>
      </w:pPr>
      <w:r>
        <w:rPr>
          <w:rFonts w:ascii="Arial" w:hAnsi="Arial" w:cs="Arial"/>
        </w:rPr>
        <w:lastRenderedPageBreak/>
        <w:t xml:space="preserve">Anexo </w:t>
      </w:r>
      <w:r w:rsidRPr="007F05AB">
        <w:rPr>
          <w:rFonts w:ascii="Arial" w:hAnsi="Arial" w:cs="Arial"/>
        </w:rPr>
        <w:t>4.2 Instructivo del procedimiento de preparado de salmuera y regenerado</w:t>
      </w:r>
    </w:p>
    <w:p w:rsidR="002738EB" w:rsidRPr="007F05AB" w:rsidRDefault="002738EB" w:rsidP="00E62379">
      <w:pPr>
        <w:ind w:left="708" w:hanging="708"/>
        <w:rPr>
          <w:rFonts w:ascii="Arial" w:hAnsi="Arial" w:cs="Arial"/>
        </w:rPr>
      </w:pPr>
      <w:r w:rsidRPr="007F05AB">
        <w:rPr>
          <w:rFonts w:ascii="Arial" w:hAnsi="Arial" w:cs="Arial"/>
        </w:rPr>
        <w:t>ABLANDADOR N°1</w:t>
      </w:r>
    </w:p>
    <w:p w:rsidR="002738EB" w:rsidRPr="007F05AB" w:rsidRDefault="002738EB" w:rsidP="00E62379">
      <w:pPr>
        <w:pStyle w:val="Prrafodelista1"/>
        <w:numPr>
          <w:ilvl w:val="0"/>
          <w:numId w:val="27"/>
        </w:numPr>
        <w:spacing w:after="200" w:line="276" w:lineRule="auto"/>
        <w:rPr>
          <w:rFonts w:ascii="Arial" w:hAnsi="Arial" w:cs="Arial"/>
        </w:rPr>
      </w:pPr>
      <w:r w:rsidRPr="007F05AB">
        <w:rPr>
          <w:rFonts w:ascii="Arial" w:hAnsi="Arial" w:cs="Arial"/>
        </w:rPr>
        <w:t xml:space="preserve">Tomar muestra de </w:t>
      </w:r>
      <w:r w:rsidRPr="007F05AB">
        <w:rPr>
          <w:rFonts w:ascii="Arial" w:hAnsi="Arial" w:cs="Arial"/>
          <w:b/>
        </w:rPr>
        <w:t>VM28</w:t>
      </w:r>
      <w:r w:rsidRPr="007F05AB">
        <w:rPr>
          <w:rFonts w:ascii="Arial" w:hAnsi="Arial" w:cs="Arial"/>
        </w:rPr>
        <w:t xml:space="preserve"> (50ml), agregar 1 o 2 medidas de bronce de negro de </w:t>
      </w:r>
      <w:proofErr w:type="spellStart"/>
      <w:r w:rsidRPr="007F05AB">
        <w:rPr>
          <w:rFonts w:ascii="Arial" w:hAnsi="Arial" w:cs="Arial"/>
        </w:rPr>
        <w:t>eriocromo</w:t>
      </w:r>
      <w:proofErr w:type="spellEnd"/>
      <w:r w:rsidRPr="007F05AB">
        <w:rPr>
          <w:rFonts w:ascii="Arial" w:hAnsi="Arial" w:cs="Arial"/>
        </w:rPr>
        <w:t xml:space="preserve">, cuando el color deje de ser </w:t>
      </w:r>
      <w:r w:rsidRPr="007F05AB">
        <w:rPr>
          <w:rFonts w:ascii="Arial" w:hAnsi="Arial" w:cs="Arial"/>
          <w:b/>
          <w:color w:val="0070C0"/>
        </w:rPr>
        <w:t>AZUL</w:t>
      </w:r>
      <w:r w:rsidRPr="007F05AB">
        <w:rPr>
          <w:rFonts w:ascii="Arial" w:hAnsi="Arial" w:cs="Arial"/>
        </w:rPr>
        <w:t xml:space="preserve"> y sea </w:t>
      </w:r>
      <w:r w:rsidRPr="007F05AB">
        <w:rPr>
          <w:rFonts w:ascii="Arial" w:hAnsi="Arial" w:cs="Arial"/>
          <w:b/>
          <w:color w:val="FF0000"/>
        </w:rPr>
        <w:t>ROJO</w:t>
      </w:r>
      <w:r w:rsidRPr="007F05AB">
        <w:rPr>
          <w:rFonts w:ascii="Arial" w:hAnsi="Arial" w:cs="Arial"/>
          <w:b/>
        </w:rPr>
        <w:t xml:space="preserve">, </w:t>
      </w:r>
      <w:r w:rsidRPr="007F05AB">
        <w:rPr>
          <w:rFonts w:ascii="Arial" w:hAnsi="Arial" w:cs="Arial"/>
        </w:rPr>
        <w:t>cambiar el servicio de ablandador.-</w:t>
      </w:r>
    </w:p>
    <w:p w:rsidR="002738EB" w:rsidRPr="007F05AB" w:rsidRDefault="002738EB" w:rsidP="00E62379">
      <w:pPr>
        <w:pStyle w:val="Prrafodelista1"/>
        <w:numPr>
          <w:ilvl w:val="0"/>
          <w:numId w:val="27"/>
        </w:numPr>
        <w:spacing w:after="200" w:line="276" w:lineRule="auto"/>
        <w:rPr>
          <w:rFonts w:ascii="Arial" w:hAnsi="Arial" w:cs="Arial"/>
          <w:b/>
        </w:rPr>
      </w:pPr>
      <w:r w:rsidRPr="007F05AB">
        <w:rPr>
          <w:rFonts w:ascii="Arial" w:hAnsi="Arial" w:cs="Arial"/>
        </w:rPr>
        <w:t xml:space="preserve">Cerrar </w:t>
      </w:r>
      <w:r w:rsidRPr="007F05AB">
        <w:rPr>
          <w:rFonts w:ascii="Arial" w:hAnsi="Arial" w:cs="Arial"/>
          <w:b/>
        </w:rPr>
        <w:t>VM5</w:t>
      </w:r>
      <w:r w:rsidRPr="007F05AB">
        <w:rPr>
          <w:rFonts w:ascii="Arial" w:hAnsi="Arial" w:cs="Arial"/>
        </w:rPr>
        <w:t xml:space="preserve"> y </w:t>
      </w:r>
      <w:r w:rsidRPr="007F05AB">
        <w:rPr>
          <w:rFonts w:ascii="Arial" w:hAnsi="Arial" w:cs="Arial"/>
          <w:b/>
        </w:rPr>
        <w:t>VM7</w:t>
      </w:r>
      <w:r w:rsidRPr="007F05AB">
        <w:rPr>
          <w:rFonts w:ascii="Arial" w:hAnsi="Arial" w:cs="Arial"/>
        </w:rPr>
        <w:t xml:space="preserve">, abrir </w:t>
      </w:r>
      <w:r w:rsidRPr="007F05AB">
        <w:rPr>
          <w:rFonts w:ascii="Arial" w:hAnsi="Arial" w:cs="Arial"/>
          <w:b/>
        </w:rPr>
        <w:t>VM2</w:t>
      </w:r>
      <w:r w:rsidRPr="007F05AB">
        <w:rPr>
          <w:rFonts w:ascii="Arial" w:hAnsi="Arial" w:cs="Arial"/>
        </w:rPr>
        <w:t xml:space="preserve"> y regular caudal de </w:t>
      </w:r>
      <w:r w:rsidRPr="007F05AB">
        <w:rPr>
          <w:rFonts w:ascii="Arial" w:hAnsi="Arial" w:cs="Arial"/>
          <w:b/>
        </w:rPr>
        <w:t>VM4</w:t>
      </w:r>
      <w:r w:rsidRPr="007F05AB">
        <w:rPr>
          <w:rFonts w:ascii="Arial" w:hAnsi="Arial" w:cs="Arial"/>
        </w:rPr>
        <w:t>, llenar planilla y pizarra.-</w:t>
      </w:r>
    </w:p>
    <w:p w:rsidR="002738EB" w:rsidRPr="007F05AB" w:rsidRDefault="002738EB" w:rsidP="00E62379">
      <w:pPr>
        <w:pStyle w:val="Prrafodelista1"/>
        <w:numPr>
          <w:ilvl w:val="0"/>
          <w:numId w:val="27"/>
        </w:numPr>
        <w:spacing w:after="200" w:line="276" w:lineRule="auto"/>
        <w:rPr>
          <w:rFonts w:ascii="Arial" w:hAnsi="Arial" w:cs="Arial"/>
          <w:b/>
        </w:rPr>
      </w:pPr>
      <w:r w:rsidRPr="007F05AB">
        <w:rPr>
          <w:rFonts w:ascii="Arial" w:hAnsi="Arial" w:cs="Arial"/>
        </w:rPr>
        <w:t xml:space="preserve">Realizar el proceso de </w:t>
      </w:r>
      <w:proofErr w:type="spellStart"/>
      <w:r w:rsidRPr="007F05AB">
        <w:rPr>
          <w:rFonts w:ascii="Arial" w:hAnsi="Arial" w:cs="Arial"/>
        </w:rPr>
        <w:t>contralavado</w:t>
      </w:r>
      <w:proofErr w:type="spellEnd"/>
      <w:r w:rsidRPr="007F05AB">
        <w:rPr>
          <w:rFonts w:ascii="Arial" w:hAnsi="Arial" w:cs="Arial"/>
        </w:rPr>
        <w:t>. (Véase anexo 4.1)</w:t>
      </w:r>
    </w:p>
    <w:p w:rsidR="002738EB" w:rsidRPr="007F05AB" w:rsidRDefault="002738EB" w:rsidP="00E62379">
      <w:pPr>
        <w:pStyle w:val="Prrafodelista1"/>
        <w:numPr>
          <w:ilvl w:val="0"/>
          <w:numId w:val="27"/>
        </w:numPr>
        <w:spacing w:after="200" w:line="276" w:lineRule="auto"/>
        <w:rPr>
          <w:rFonts w:ascii="Arial" w:hAnsi="Arial" w:cs="Arial"/>
          <w:b/>
        </w:rPr>
      </w:pPr>
      <w:r w:rsidRPr="007F05AB">
        <w:rPr>
          <w:rFonts w:ascii="Arial" w:hAnsi="Arial" w:cs="Arial"/>
        </w:rPr>
        <w:t xml:space="preserve">Desagotar ablandador mediante la apertura de </w:t>
      </w:r>
      <w:r w:rsidRPr="00D1283E">
        <w:rPr>
          <w:rFonts w:ascii="Arial" w:hAnsi="Arial" w:cs="Arial"/>
          <w:b/>
        </w:rPr>
        <w:t>VM13</w:t>
      </w:r>
      <w:r w:rsidRPr="007F05AB">
        <w:rPr>
          <w:rFonts w:ascii="Arial" w:hAnsi="Arial" w:cs="Arial"/>
        </w:rPr>
        <w:t xml:space="preserve">, </w:t>
      </w:r>
      <w:r w:rsidRPr="00D1283E">
        <w:rPr>
          <w:rFonts w:ascii="Arial" w:hAnsi="Arial" w:cs="Arial"/>
          <w:b/>
        </w:rPr>
        <w:t>VM10</w:t>
      </w:r>
      <w:r w:rsidRPr="007F05AB">
        <w:rPr>
          <w:rFonts w:ascii="Arial" w:hAnsi="Arial" w:cs="Arial"/>
        </w:rPr>
        <w:t xml:space="preserve"> y </w:t>
      </w:r>
      <w:r w:rsidRPr="00D1283E">
        <w:rPr>
          <w:rFonts w:ascii="Arial" w:hAnsi="Arial" w:cs="Arial"/>
          <w:b/>
        </w:rPr>
        <w:t>VM16</w:t>
      </w:r>
      <w:r w:rsidRPr="007F05AB">
        <w:rPr>
          <w:rFonts w:ascii="Arial" w:hAnsi="Arial" w:cs="Arial"/>
        </w:rPr>
        <w:t xml:space="preserve"> con tiempo aproximado de media hora.-</w:t>
      </w:r>
    </w:p>
    <w:p w:rsidR="002738EB" w:rsidRPr="007F05AB" w:rsidRDefault="002738EB" w:rsidP="00E62379">
      <w:pPr>
        <w:pStyle w:val="Prrafodelista1"/>
        <w:numPr>
          <w:ilvl w:val="0"/>
          <w:numId w:val="27"/>
        </w:numPr>
        <w:spacing w:after="200" w:line="276" w:lineRule="auto"/>
        <w:rPr>
          <w:rFonts w:ascii="Arial" w:hAnsi="Arial" w:cs="Arial"/>
          <w:b/>
        </w:rPr>
      </w:pPr>
      <w:r w:rsidRPr="007F05AB">
        <w:rPr>
          <w:rFonts w:ascii="Arial" w:hAnsi="Arial" w:cs="Arial"/>
        </w:rPr>
        <w:t>Agregar 150 kg de sal en el salero y posteriormente 600 L de agua (capacidad del salero).-</w:t>
      </w:r>
    </w:p>
    <w:p w:rsidR="002738EB" w:rsidRPr="00243F90" w:rsidRDefault="002738EB" w:rsidP="00E62379">
      <w:pPr>
        <w:pStyle w:val="Prrafodelista1"/>
        <w:numPr>
          <w:ilvl w:val="0"/>
          <w:numId w:val="27"/>
        </w:numPr>
        <w:spacing w:after="200" w:line="276" w:lineRule="auto"/>
        <w:rPr>
          <w:rFonts w:ascii="Arial" w:hAnsi="Arial" w:cs="Arial"/>
          <w:b/>
        </w:rPr>
      </w:pPr>
      <w:r w:rsidRPr="007F05AB">
        <w:rPr>
          <w:rFonts w:ascii="Arial" w:hAnsi="Arial" w:cs="Arial"/>
        </w:rPr>
        <w:t>Ingreso de salmuera al ablandador n°1</w:t>
      </w:r>
      <w:r>
        <w:rPr>
          <w:rFonts w:ascii="Arial" w:hAnsi="Arial" w:cs="Arial"/>
        </w:rPr>
        <w:t xml:space="preserve">, abrir </w:t>
      </w:r>
      <w:r w:rsidRPr="00243F90">
        <w:rPr>
          <w:rFonts w:ascii="Arial" w:hAnsi="Arial" w:cs="Arial"/>
          <w:b/>
        </w:rPr>
        <w:t>VM14</w:t>
      </w:r>
      <w:r>
        <w:rPr>
          <w:rFonts w:ascii="Arial" w:hAnsi="Arial" w:cs="Arial"/>
        </w:rPr>
        <w:t xml:space="preserve"> de entrada al ablandador.-</w:t>
      </w:r>
    </w:p>
    <w:p w:rsidR="002738EB" w:rsidRPr="00211DCC" w:rsidRDefault="002738EB" w:rsidP="00E62379">
      <w:pPr>
        <w:pStyle w:val="Prrafodelista1"/>
        <w:numPr>
          <w:ilvl w:val="0"/>
          <w:numId w:val="27"/>
        </w:numPr>
        <w:spacing w:after="200" w:line="276" w:lineRule="auto"/>
        <w:rPr>
          <w:rFonts w:ascii="Arial" w:hAnsi="Arial" w:cs="Arial"/>
          <w:b/>
        </w:rPr>
      </w:pPr>
      <w:r>
        <w:rPr>
          <w:rFonts w:ascii="Arial" w:hAnsi="Arial" w:cs="Arial"/>
        </w:rPr>
        <w:t xml:space="preserve">Cerrar </w:t>
      </w:r>
      <w:r w:rsidRPr="00211DCC">
        <w:rPr>
          <w:rFonts w:ascii="Arial" w:hAnsi="Arial" w:cs="Arial"/>
          <w:b/>
        </w:rPr>
        <w:t>VM13</w:t>
      </w:r>
      <w:r>
        <w:rPr>
          <w:rFonts w:ascii="Arial" w:hAnsi="Arial" w:cs="Arial"/>
        </w:rPr>
        <w:t xml:space="preserve">, </w:t>
      </w:r>
      <w:r w:rsidRPr="00211DCC">
        <w:rPr>
          <w:rFonts w:ascii="Arial" w:hAnsi="Arial" w:cs="Arial"/>
          <w:b/>
        </w:rPr>
        <w:t>VM10</w:t>
      </w:r>
      <w:r>
        <w:rPr>
          <w:rFonts w:ascii="Arial" w:hAnsi="Arial" w:cs="Arial"/>
        </w:rPr>
        <w:t xml:space="preserve"> y </w:t>
      </w:r>
      <w:r w:rsidRPr="00211DCC">
        <w:rPr>
          <w:rFonts w:ascii="Arial" w:hAnsi="Arial" w:cs="Arial"/>
          <w:b/>
        </w:rPr>
        <w:t>VM16</w:t>
      </w:r>
      <w:r>
        <w:rPr>
          <w:rFonts w:ascii="Arial" w:hAnsi="Arial" w:cs="Arial"/>
        </w:rPr>
        <w:t>.-</w:t>
      </w:r>
    </w:p>
    <w:p w:rsidR="002738EB" w:rsidRPr="00085287" w:rsidRDefault="002738EB" w:rsidP="00E62379">
      <w:pPr>
        <w:pStyle w:val="Prrafodelista1"/>
        <w:numPr>
          <w:ilvl w:val="0"/>
          <w:numId w:val="27"/>
        </w:numPr>
        <w:spacing w:after="200" w:line="276" w:lineRule="auto"/>
        <w:rPr>
          <w:rFonts w:ascii="Arial" w:hAnsi="Arial" w:cs="Arial"/>
          <w:b/>
          <w:szCs w:val="24"/>
        </w:rPr>
      </w:pPr>
      <w:r w:rsidRPr="00085287">
        <w:rPr>
          <w:rFonts w:ascii="Arial" w:hAnsi="Arial" w:cs="Arial"/>
          <w:szCs w:val="24"/>
        </w:rPr>
        <w:t xml:space="preserve">Terminada la sal del salero, cerrar </w:t>
      </w:r>
      <w:r w:rsidRPr="00085287">
        <w:rPr>
          <w:rFonts w:ascii="Arial" w:hAnsi="Arial" w:cs="Arial"/>
          <w:b/>
          <w:szCs w:val="24"/>
        </w:rPr>
        <w:t>VM14</w:t>
      </w:r>
      <w:r w:rsidRPr="00085287">
        <w:rPr>
          <w:rFonts w:ascii="Arial" w:hAnsi="Arial" w:cs="Arial"/>
          <w:szCs w:val="24"/>
        </w:rPr>
        <w:t>, tiempo aproximado de vaciado del salero un hora y media.-</w:t>
      </w:r>
    </w:p>
    <w:p w:rsidR="002738EB" w:rsidRPr="00085287" w:rsidRDefault="002738EB" w:rsidP="00E62379">
      <w:pPr>
        <w:pStyle w:val="Prrafodelista1"/>
        <w:numPr>
          <w:ilvl w:val="0"/>
          <w:numId w:val="27"/>
        </w:numPr>
        <w:spacing w:after="200" w:line="276" w:lineRule="auto"/>
        <w:rPr>
          <w:rFonts w:ascii="Arial" w:hAnsi="Arial" w:cs="Arial"/>
          <w:b/>
          <w:szCs w:val="24"/>
        </w:rPr>
      </w:pPr>
      <w:r w:rsidRPr="00085287">
        <w:rPr>
          <w:rFonts w:ascii="Arial" w:hAnsi="Arial" w:cs="Arial"/>
          <w:szCs w:val="24"/>
        </w:rPr>
        <w:t>Suministrar un tiempo de contacto entre salmuera y resina igual a 5 horas</w:t>
      </w:r>
    </w:p>
    <w:p w:rsidR="002738EB" w:rsidRPr="00085287" w:rsidRDefault="002738EB" w:rsidP="00E62379">
      <w:pPr>
        <w:pStyle w:val="Prrafodelista1"/>
        <w:numPr>
          <w:ilvl w:val="0"/>
          <w:numId w:val="27"/>
        </w:numPr>
        <w:spacing w:after="200" w:line="276" w:lineRule="auto"/>
        <w:rPr>
          <w:rFonts w:ascii="Arial" w:hAnsi="Arial" w:cs="Arial"/>
          <w:b/>
          <w:szCs w:val="24"/>
        </w:rPr>
      </w:pPr>
      <w:r w:rsidRPr="00085287">
        <w:rPr>
          <w:rFonts w:ascii="Arial" w:hAnsi="Arial" w:cs="Arial"/>
          <w:szCs w:val="24"/>
        </w:rPr>
        <w:t xml:space="preserve">Abrir </w:t>
      </w:r>
      <w:r w:rsidRPr="00085287">
        <w:rPr>
          <w:rFonts w:ascii="Arial" w:hAnsi="Arial" w:cs="Arial"/>
          <w:b/>
          <w:szCs w:val="24"/>
        </w:rPr>
        <w:t>VM33</w:t>
      </w:r>
      <w:r w:rsidRPr="00085287">
        <w:rPr>
          <w:rFonts w:ascii="Arial" w:hAnsi="Arial" w:cs="Arial"/>
          <w:szCs w:val="24"/>
        </w:rPr>
        <w:t xml:space="preserve"> para la salida de la salmuera</w:t>
      </w:r>
    </w:p>
    <w:p w:rsidR="002738EB" w:rsidRPr="00085287" w:rsidRDefault="002738EB" w:rsidP="00E62379">
      <w:pPr>
        <w:pStyle w:val="Prrafodelista1"/>
        <w:numPr>
          <w:ilvl w:val="0"/>
          <w:numId w:val="27"/>
        </w:numPr>
        <w:spacing w:after="200" w:line="276" w:lineRule="auto"/>
        <w:rPr>
          <w:rFonts w:ascii="Arial" w:hAnsi="Arial" w:cs="Arial"/>
          <w:b/>
          <w:szCs w:val="24"/>
        </w:rPr>
      </w:pPr>
      <w:r w:rsidRPr="00085287">
        <w:rPr>
          <w:rFonts w:ascii="Arial" w:hAnsi="Arial" w:cs="Arial"/>
          <w:szCs w:val="24"/>
        </w:rPr>
        <w:t>Repetir los pasos 5, 6, 7, 8, 9 y 10.-</w:t>
      </w:r>
    </w:p>
    <w:p w:rsidR="002738EB" w:rsidRPr="00D26F8D" w:rsidRDefault="002738EB" w:rsidP="00E62379">
      <w:pPr>
        <w:pStyle w:val="Prrafodelista1"/>
        <w:numPr>
          <w:ilvl w:val="0"/>
          <w:numId w:val="27"/>
        </w:numPr>
        <w:spacing w:after="200" w:line="276" w:lineRule="auto"/>
        <w:rPr>
          <w:rFonts w:ascii="Arial" w:hAnsi="Arial" w:cs="Arial"/>
          <w:b/>
        </w:rPr>
      </w:pPr>
      <w:r w:rsidRPr="00085287">
        <w:rPr>
          <w:rFonts w:ascii="Arial" w:hAnsi="Arial" w:cs="Arial"/>
          <w:szCs w:val="24"/>
        </w:rPr>
        <w:t>Agregar 100 kg de sal en el salero</w:t>
      </w:r>
      <w:r w:rsidRPr="007F05AB">
        <w:rPr>
          <w:rFonts w:ascii="Arial" w:hAnsi="Arial" w:cs="Arial"/>
        </w:rPr>
        <w:t xml:space="preserve"> y posteriormente 600 L de agua (capacidad del salero).-</w:t>
      </w:r>
    </w:p>
    <w:p w:rsidR="002738EB" w:rsidRPr="00466894" w:rsidRDefault="002738EB" w:rsidP="00E62379">
      <w:pPr>
        <w:pStyle w:val="Prrafodelista1"/>
        <w:numPr>
          <w:ilvl w:val="0"/>
          <w:numId w:val="27"/>
        </w:numPr>
        <w:spacing w:after="200" w:line="276" w:lineRule="auto"/>
        <w:rPr>
          <w:rFonts w:ascii="Arial" w:hAnsi="Arial" w:cs="Arial"/>
          <w:b/>
        </w:rPr>
      </w:pPr>
      <w:r>
        <w:rPr>
          <w:rFonts w:ascii="Arial" w:hAnsi="Arial" w:cs="Arial"/>
        </w:rPr>
        <w:t>Repetir los pasos 6, 7, 8, 9 y 10.-</w:t>
      </w:r>
    </w:p>
    <w:p w:rsidR="002738EB" w:rsidRPr="00466894" w:rsidRDefault="002738EB" w:rsidP="00E62379">
      <w:pPr>
        <w:pStyle w:val="Prrafodelista1"/>
        <w:numPr>
          <w:ilvl w:val="0"/>
          <w:numId w:val="27"/>
        </w:numPr>
        <w:spacing w:after="200" w:line="276" w:lineRule="auto"/>
        <w:rPr>
          <w:rFonts w:ascii="Arial" w:hAnsi="Arial" w:cs="Arial"/>
          <w:b/>
          <w:sz w:val="20"/>
        </w:rPr>
      </w:pPr>
      <w:r>
        <w:rPr>
          <w:rFonts w:ascii="Arial" w:hAnsi="Arial" w:cs="Arial"/>
        </w:rPr>
        <w:t>Realizar suavizado o tirado de sal(Véase anexo 4.3)</w:t>
      </w:r>
    </w:p>
    <w:p w:rsidR="002738EB" w:rsidRPr="00647CCB" w:rsidRDefault="002738EB" w:rsidP="00E62379">
      <w:pPr>
        <w:pStyle w:val="Prrafodelista1"/>
        <w:numPr>
          <w:ilvl w:val="0"/>
          <w:numId w:val="27"/>
        </w:numPr>
        <w:spacing w:after="200" w:line="276" w:lineRule="auto"/>
        <w:rPr>
          <w:rFonts w:ascii="Arial" w:hAnsi="Arial" w:cs="Arial"/>
        </w:rPr>
      </w:pPr>
      <w:r w:rsidRPr="00647CCB">
        <w:rPr>
          <w:rFonts w:ascii="Arial" w:hAnsi="Arial" w:cs="Arial"/>
        </w:rPr>
        <w:t>Llenar planillas de control de ablandadores</w:t>
      </w:r>
      <w:r>
        <w:rPr>
          <w:rFonts w:ascii="Arial" w:hAnsi="Arial" w:cs="Arial"/>
        </w:rPr>
        <w:t>.-</w:t>
      </w:r>
    </w:p>
    <w:p w:rsidR="002738EB" w:rsidRPr="00647CCB" w:rsidRDefault="002738EB" w:rsidP="00E62379">
      <w:pPr>
        <w:pStyle w:val="Prrafodelista1"/>
        <w:rPr>
          <w:rFonts w:ascii="Arial" w:hAnsi="Arial" w:cs="Arial"/>
          <w:b/>
        </w:rPr>
      </w:pPr>
    </w:p>
    <w:p w:rsidR="002738EB" w:rsidRPr="007F05AB" w:rsidRDefault="002738EB" w:rsidP="00E62379">
      <w:pPr>
        <w:ind w:left="708" w:hanging="708"/>
        <w:rPr>
          <w:rFonts w:ascii="Arial" w:hAnsi="Arial" w:cs="Arial"/>
        </w:rPr>
      </w:pPr>
      <w:r>
        <w:rPr>
          <w:rFonts w:ascii="Arial" w:hAnsi="Arial" w:cs="Arial"/>
        </w:rPr>
        <w:t>ABLANDADOR N°2</w:t>
      </w:r>
    </w:p>
    <w:p w:rsidR="002738EB" w:rsidRPr="007F05AB" w:rsidRDefault="002738EB" w:rsidP="00E62379">
      <w:pPr>
        <w:pStyle w:val="Prrafodelista1"/>
        <w:numPr>
          <w:ilvl w:val="0"/>
          <w:numId w:val="28"/>
        </w:numPr>
        <w:spacing w:after="200" w:line="276" w:lineRule="auto"/>
        <w:rPr>
          <w:rFonts w:ascii="Arial" w:hAnsi="Arial" w:cs="Arial"/>
        </w:rPr>
      </w:pPr>
      <w:r w:rsidRPr="007F05AB">
        <w:rPr>
          <w:rFonts w:ascii="Arial" w:hAnsi="Arial" w:cs="Arial"/>
        </w:rPr>
        <w:t xml:space="preserve">Tomar muestra de </w:t>
      </w:r>
      <w:r w:rsidRPr="007F05AB">
        <w:rPr>
          <w:rFonts w:ascii="Arial" w:hAnsi="Arial" w:cs="Arial"/>
          <w:b/>
        </w:rPr>
        <w:t>VM2</w:t>
      </w:r>
      <w:r>
        <w:rPr>
          <w:rFonts w:ascii="Arial" w:hAnsi="Arial" w:cs="Arial"/>
          <w:b/>
        </w:rPr>
        <w:t>9</w:t>
      </w:r>
      <w:r w:rsidRPr="007F05AB">
        <w:rPr>
          <w:rFonts w:ascii="Arial" w:hAnsi="Arial" w:cs="Arial"/>
        </w:rPr>
        <w:t xml:space="preserve"> (50ml), agregar 1 o 2 medidas de bronce de negro de </w:t>
      </w:r>
      <w:proofErr w:type="spellStart"/>
      <w:r w:rsidRPr="007F05AB">
        <w:rPr>
          <w:rFonts w:ascii="Arial" w:hAnsi="Arial" w:cs="Arial"/>
        </w:rPr>
        <w:t>eriocromo</w:t>
      </w:r>
      <w:proofErr w:type="spellEnd"/>
      <w:r w:rsidRPr="007F05AB">
        <w:rPr>
          <w:rFonts w:ascii="Arial" w:hAnsi="Arial" w:cs="Arial"/>
        </w:rPr>
        <w:t xml:space="preserve">, cuando el color deje de ser </w:t>
      </w:r>
      <w:r w:rsidRPr="007F05AB">
        <w:rPr>
          <w:rFonts w:ascii="Arial" w:hAnsi="Arial" w:cs="Arial"/>
          <w:b/>
          <w:color w:val="0070C0"/>
        </w:rPr>
        <w:t>AZUL</w:t>
      </w:r>
      <w:r w:rsidRPr="007F05AB">
        <w:rPr>
          <w:rFonts w:ascii="Arial" w:hAnsi="Arial" w:cs="Arial"/>
        </w:rPr>
        <w:t xml:space="preserve"> y sea </w:t>
      </w:r>
      <w:r w:rsidRPr="007F05AB">
        <w:rPr>
          <w:rFonts w:ascii="Arial" w:hAnsi="Arial" w:cs="Arial"/>
          <w:b/>
          <w:color w:val="FF0000"/>
        </w:rPr>
        <w:t>ROJO</w:t>
      </w:r>
      <w:r w:rsidRPr="007F05AB">
        <w:rPr>
          <w:rFonts w:ascii="Arial" w:hAnsi="Arial" w:cs="Arial"/>
          <w:b/>
        </w:rPr>
        <w:t xml:space="preserve">, </w:t>
      </w:r>
      <w:r w:rsidRPr="007F05AB">
        <w:rPr>
          <w:rFonts w:ascii="Arial" w:hAnsi="Arial" w:cs="Arial"/>
        </w:rPr>
        <w:t>cambiar el servicio de ablandador.-</w:t>
      </w:r>
    </w:p>
    <w:p w:rsidR="002738EB" w:rsidRPr="007F05AB" w:rsidRDefault="002738EB" w:rsidP="00E62379">
      <w:pPr>
        <w:pStyle w:val="Prrafodelista1"/>
        <w:numPr>
          <w:ilvl w:val="0"/>
          <w:numId w:val="28"/>
        </w:numPr>
        <w:spacing w:after="200" w:line="276" w:lineRule="auto"/>
        <w:rPr>
          <w:rFonts w:ascii="Arial" w:hAnsi="Arial" w:cs="Arial"/>
          <w:b/>
        </w:rPr>
      </w:pPr>
      <w:r w:rsidRPr="007F05AB">
        <w:rPr>
          <w:rFonts w:ascii="Arial" w:hAnsi="Arial" w:cs="Arial"/>
        </w:rPr>
        <w:t xml:space="preserve">Cerrar </w:t>
      </w:r>
      <w:r w:rsidRPr="007F05AB">
        <w:rPr>
          <w:rFonts w:ascii="Arial" w:hAnsi="Arial" w:cs="Arial"/>
          <w:b/>
        </w:rPr>
        <w:t>VM</w:t>
      </w:r>
      <w:r>
        <w:rPr>
          <w:rFonts w:ascii="Arial" w:hAnsi="Arial" w:cs="Arial"/>
          <w:b/>
        </w:rPr>
        <w:t>2</w:t>
      </w:r>
      <w:r w:rsidRPr="007F05AB">
        <w:rPr>
          <w:rFonts w:ascii="Arial" w:hAnsi="Arial" w:cs="Arial"/>
        </w:rPr>
        <w:t xml:space="preserve"> y </w:t>
      </w:r>
      <w:r w:rsidRPr="007F05AB">
        <w:rPr>
          <w:rFonts w:ascii="Arial" w:hAnsi="Arial" w:cs="Arial"/>
          <w:b/>
        </w:rPr>
        <w:t>VM</w:t>
      </w:r>
      <w:r>
        <w:rPr>
          <w:rFonts w:ascii="Arial" w:hAnsi="Arial" w:cs="Arial"/>
          <w:b/>
        </w:rPr>
        <w:t>4</w:t>
      </w:r>
      <w:r w:rsidRPr="007F05AB">
        <w:rPr>
          <w:rFonts w:ascii="Arial" w:hAnsi="Arial" w:cs="Arial"/>
        </w:rPr>
        <w:t xml:space="preserve">, abrir </w:t>
      </w:r>
      <w:r w:rsidRPr="007F05AB">
        <w:rPr>
          <w:rFonts w:ascii="Arial" w:hAnsi="Arial" w:cs="Arial"/>
          <w:b/>
        </w:rPr>
        <w:t>VM</w:t>
      </w:r>
      <w:r>
        <w:rPr>
          <w:rFonts w:ascii="Arial" w:hAnsi="Arial" w:cs="Arial"/>
          <w:b/>
        </w:rPr>
        <w:t>5</w:t>
      </w:r>
      <w:r w:rsidRPr="007F05AB">
        <w:rPr>
          <w:rFonts w:ascii="Arial" w:hAnsi="Arial" w:cs="Arial"/>
        </w:rPr>
        <w:t xml:space="preserve"> y regular caudal de </w:t>
      </w:r>
      <w:r w:rsidRPr="007F05AB">
        <w:rPr>
          <w:rFonts w:ascii="Arial" w:hAnsi="Arial" w:cs="Arial"/>
          <w:b/>
        </w:rPr>
        <w:t>VM</w:t>
      </w:r>
      <w:r>
        <w:rPr>
          <w:rFonts w:ascii="Arial" w:hAnsi="Arial" w:cs="Arial"/>
          <w:b/>
        </w:rPr>
        <w:t>7</w:t>
      </w:r>
      <w:r w:rsidRPr="007F05AB">
        <w:rPr>
          <w:rFonts w:ascii="Arial" w:hAnsi="Arial" w:cs="Arial"/>
        </w:rPr>
        <w:t>, llenar planilla y pizarra.-</w:t>
      </w:r>
    </w:p>
    <w:p w:rsidR="002738EB" w:rsidRPr="007F05AB" w:rsidRDefault="002738EB" w:rsidP="00E62379">
      <w:pPr>
        <w:pStyle w:val="Prrafodelista1"/>
        <w:numPr>
          <w:ilvl w:val="0"/>
          <w:numId w:val="28"/>
        </w:numPr>
        <w:spacing w:after="200" w:line="276" w:lineRule="auto"/>
        <w:rPr>
          <w:rFonts w:ascii="Arial" w:hAnsi="Arial" w:cs="Arial"/>
          <w:b/>
        </w:rPr>
      </w:pPr>
      <w:r w:rsidRPr="007F05AB">
        <w:rPr>
          <w:rFonts w:ascii="Arial" w:hAnsi="Arial" w:cs="Arial"/>
        </w:rPr>
        <w:t xml:space="preserve">Realizar el proceso de </w:t>
      </w:r>
      <w:proofErr w:type="spellStart"/>
      <w:r w:rsidRPr="007F05AB">
        <w:rPr>
          <w:rFonts w:ascii="Arial" w:hAnsi="Arial" w:cs="Arial"/>
        </w:rPr>
        <w:t>contralavado</w:t>
      </w:r>
      <w:proofErr w:type="spellEnd"/>
      <w:r w:rsidRPr="007F05AB">
        <w:rPr>
          <w:rFonts w:ascii="Arial" w:hAnsi="Arial" w:cs="Arial"/>
        </w:rPr>
        <w:t>. (Véase anexo 4.1)</w:t>
      </w:r>
    </w:p>
    <w:p w:rsidR="002738EB" w:rsidRPr="007F05AB" w:rsidRDefault="002738EB" w:rsidP="00E62379">
      <w:pPr>
        <w:pStyle w:val="Prrafodelista1"/>
        <w:numPr>
          <w:ilvl w:val="0"/>
          <w:numId w:val="28"/>
        </w:numPr>
        <w:spacing w:after="200" w:line="276" w:lineRule="auto"/>
        <w:rPr>
          <w:rFonts w:ascii="Arial" w:hAnsi="Arial" w:cs="Arial"/>
          <w:b/>
        </w:rPr>
      </w:pPr>
      <w:r w:rsidRPr="007F05AB">
        <w:rPr>
          <w:rFonts w:ascii="Arial" w:hAnsi="Arial" w:cs="Arial"/>
        </w:rPr>
        <w:t xml:space="preserve">Desagotar ablandador mediante la apertura de </w:t>
      </w:r>
      <w:r w:rsidRPr="00D1283E">
        <w:rPr>
          <w:rFonts w:ascii="Arial" w:hAnsi="Arial" w:cs="Arial"/>
          <w:b/>
        </w:rPr>
        <w:t>VM1</w:t>
      </w:r>
      <w:r>
        <w:rPr>
          <w:rFonts w:ascii="Arial" w:hAnsi="Arial" w:cs="Arial"/>
          <w:b/>
        </w:rPr>
        <w:t>2</w:t>
      </w:r>
      <w:r w:rsidRPr="007F05AB">
        <w:rPr>
          <w:rFonts w:ascii="Arial" w:hAnsi="Arial" w:cs="Arial"/>
        </w:rPr>
        <w:t xml:space="preserve">, </w:t>
      </w:r>
      <w:r w:rsidRPr="00D1283E">
        <w:rPr>
          <w:rFonts w:ascii="Arial" w:hAnsi="Arial" w:cs="Arial"/>
          <w:b/>
        </w:rPr>
        <w:t>VM10</w:t>
      </w:r>
      <w:r w:rsidRPr="007F05AB">
        <w:rPr>
          <w:rFonts w:ascii="Arial" w:hAnsi="Arial" w:cs="Arial"/>
        </w:rPr>
        <w:t xml:space="preserve"> y </w:t>
      </w:r>
      <w:r w:rsidRPr="00D1283E">
        <w:rPr>
          <w:rFonts w:ascii="Arial" w:hAnsi="Arial" w:cs="Arial"/>
          <w:b/>
        </w:rPr>
        <w:t>VM1</w:t>
      </w:r>
      <w:r>
        <w:rPr>
          <w:rFonts w:ascii="Arial" w:hAnsi="Arial" w:cs="Arial"/>
          <w:b/>
        </w:rPr>
        <w:t>7</w:t>
      </w:r>
      <w:r w:rsidRPr="007F05AB">
        <w:rPr>
          <w:rFonts w:ascii="Arial" w:hAnsi="Arial" w:cs="Arial"/>
        </w:rPr>
        <w:t xml:space="preserve"> con tiempo aproximado de media hora.-</w:t>
      </w:r>
    </w:p>
    <w:p w:rsidR="002738EB" w:rsidRPr="007F05AB" w:rsidRDefault="002738EB" w:rsidP="00E62379">
      <w:pPr>
        <w:pStyle w:val="Prrafodelista1"/>
        <w:numPr>
          <w:ilvl w:val="0"/>
          <w:numId w:val="28"/>
        </w:numPr>
        <w:spacing w:after="200" w:line="276" w:lineRule="auto"/>
        <w:rPr>
          <w:rFonts w:ascii="Arial" w:hAnsi="Arial" w:cs="Arial"/>
          <w:b/>
        </w:rPr>
      </w:pPr>
      <w:r w:rsidRPr="007F05AB">
        <w:rPr>
          <w:rFonts w:ascii="Arial" w:hAnsi="Arial" w:cs="Arial"/>
        </w:rPr>
        <w:t>Agregar 150 kg de sal en el salero y posteriormente 600 L de agua (capacidad del salero).-</w:t>
      </w:r>
    </w:p>
    <w:p w:rsidR="002738EB" w:rsidRPr="00243F90" w:rsidRDefault="002738EB" w:rsidP="00E62379">
      <w:pPr>
        <w:pStyle w:val="Prrafodelista1"/>
        <w:numPr>
          <w:ilvl w:val="0"/>
          <w:numId w:val="28"/>
        </w:numPr>
        <w:spacing w:after="200" w:line="276" w:lineRule="auto"/>
        <w:rPr>
          <w:rFonts w:ascii="Arial" w:hAnsi="Arial" w:cs="Arial"/>
          <w:b/>
        </w:rPr>
      </w:pPr>
      <w:r w:rsidRPr="007F05AB">
        <w:rPr>
          <w:rFonts w:ascii="Arial" w:hAnsi="Arial" w:cs="Arial"/>
        </w:rPr>
        <w:t>Ingreso de salmuera al ablandador n°1</w:t>
      </w:r>
      <w:r>
        <w:rPr>
          <w:rFonts w:ascii="Arial" w:hAnsi="Arial" w:cs="Arial"/>
        </w:rPr>
        <w:t xml:space="preserve">, abrir </w:t>
      </w:r>
      <w:r w:rsidRPr="00243F90">
        <w:rPr>
          <w:rFonts w:ascii="Arial" w:hAnsi="Arial" w:cs="Arial"/>
          <w:b/>
        </w:rPr>
        <w:t>VM1</w:t>
      </w:r>
      <w:r>
        <w:rPr>
          <w:rFonts w:ascii="Arial" w:hAnsi="Arial" w:cs="Arial"/>
          <w:b/>
        </w:rPr>
        <w:t>5</w:t>
      </w:r>
      <w:r>
        <w:rPr>
          <w:rFonts w:ascii="Arial" w:hAnsi="Arial" w:cs="Arial"/>
        </w:rPr>
        <w:t xml:space="preserve"> de entrada al ablandador.-</w:t>
      </w:r>
    </w:p>
    <w:p w:rsidR="002738EB" w:rsidRPr="00211DCC" w:rsidRDefault="002738EB" w:rsidP="00E62379">
      <w:pPr>
        <w:pStyle w:val="Prrafodelista1"/>
        <w:numPr>
          <w:ilvl w:val="0"/>
          <w:numId w:val="28"/>
        </w:numPr>
        <w:spacing w:after="200" w:line="276" w:lineRule="auto"/>
        <w:rPr>
          <w:rFonts w:ascii="Arial" w:hAnsi="Arial" w:cs="Arial"/>
          <w:b/>
        </w:rPr>
      </w:pPr>
      <w:r>
        <w:rPr>
          <w:rFonts w:ascii="Arial" w:hAnsi="Arial" w:cs="Arial"/>
        </w:rPr>
        <w:t xml:space="preserve">Cerrar </w:t>
      </w:r>
      <w:r w:rsidRPr="00211DCC">
        <w:rPr>
          <w:rFonts w:ascii="Arial" w:hAnsi="Arial" w:cs="Arial"/>
          <w:b/>
        </w:rPr>
        <w:t>VM1</w:t>
      </w:r>
      <w:r>
        <w:rPr>
          <w:rFonts w:ascii="Arial" w:hAnsi="Arial" w:cs="Arial"/>
          <w:b/>
        </w:rPr>
        <w:t>2</w:t>
      </w:r>
      <w:r>
        <w:rPr>
          <w:rFonts w:ascii="Arial" w:hAnsi="Arial" w:cs="Arial"/>
        </w:rPr>
        <w:t xml:space="preserve">, </w:t>
      </w:r>
      <w:r w:rsidRPr="00211DCC">
        <w:rPr>
          <w:rFonts w:ascii="Arial" w:hAnsi="Arial" w:cs="Arial"/>
          <w:b/>
        </w:rPr>
        <w:t>VM10</w:t>
      </w:r>
      <w:r>
        <w:rPr>
          <w:rFonts w:ascii="Arial" w:hAnsi="Arial" w:cs="Arial"/>
        </w:rPr>
        <w:t xml:space="preserve"> y </w:t>
      </w:r>
      <w:r w:rsidRPr="00211DCC">
        <w:rPr>
          <w:rFonts w:ascii="Arial" w:hAnsi="Arial" w:cs="Arial"/>
          <w:b/>
        </w:rPr>
        <w:t>VM1</w:t>
      </w:r>
      <w:r>
        <w:rPr>
          <w:rFonts w:ascii="Arial" w:hAnsi="Arial" w:cs="Arial"/>
          <w:b/>
        </w:rPr>
        <w:t>7</w:t>
      </w:r>
      <w:r>
        <w:rPr>
          <w:rFonts w:ascii="Arial" w:hAnsi="Arial" w:cs="Arial"/>
        </w:rPr>
        <w:t>.-</w:t>
      </w:r>
    </w:p>
    <w:p w:rsidR="002738EB" w:rsidRPr="00085287" w:rsidRDefault="002738EB" w:rsidP="00E62379">
      <w:pPr>
        <w:pStyle w:val="Prrafodelista1"/>
        <w:numPr>
          <w:ilvl w:val="0"/>
          <w:numId w:val="28"/>
        </w:numPr>
        <w:spacing w:after="200" w:line="276" w:lineRule="auto"/>
        <w:rPr>
          <w:rFonts w:ascii="Arial" w:hAnsi="Arial" w:cs="Arial"/>
          <w:b/>
          <w:szCs w:val="24"/>
        </w:rPr>
      </w:pPr>
      <w:r w:rsidRPr="00085287">
        <w:rPr>
          <w:rFonts w:ascii="Arial" w:hAnsi="Arial" w:cs="Arial"/>
          <w:szCs w:val="24"/>
        </w:rPr>
        <w:t xml:space="preserve">Terminada la sal del salero, cerrar </w:t>
      </w:r>
      <w:r w:rsidRPr="00085287">
        <w:rPr>
          <w:rFonts w:ascii="Arial" w:hAnsi="Arial" w:cs="Arial"/>
          <w:b/>
          <w:szCs w:val="24"/>
        </w:rPr>
        <w:t>VM15</w:t>
      </w:r>
      <w:r w:rsidRPr="00085287">
        <w:rPr>
          <w:rFonts w:ascii="Arial" w:hAnsi="Arial" w:cs="Arial"/>
          <w:szCs w:val="24"/>
        </w:rPr>
        <w:t>, tiempo aproximado de vaciado del salero un hora y media.-</w:t>
      </w:r>
    </w:p>
    <w:p w:rsidR="002738EB" w:rsidRPr="00085287" w:rsidRDefault="002738EB" w:rsidP="00E62379">
      <w:pPr>
        <w:pStyle w:val="Prrafodelista1"/>
        <w:numPr>
          <w:ilvl w:val="0"/>
          <w:numId w:val="28"/>
        </w:numPr>
        <w:spacing w:after="200" w:line="276" w:lineRule="auto"/>
        <w:rPr>
          <w:rFonts w:ascii="Arial" w:hAnsi="Arial" w:cs="Arial"/>
          <w:b/>
          <w:szCs w:val="24"/>
        </w:rPr>
      </w:pPr>
      <w:r w:rsidRPr="00085287">
        <w:rPr>
          <w:rFonts w:ascii="Arial" w:hAnsi="Arial" w:cs="Arial"/>
          <w:szCs w:val="24"/>
        </w:rPr>
        <w:t>Suministrar un tiempo de contacto entre salmuera y resina igual a 5 horas</w:t>
      </w:r>
    </w:p>
    <w:p w:rsidR="002738EB" w:rsidRPr="00085287" w:rsidRDefault="002738EB" w:rsidP="00E62379">
      <w:pPr>
        <w:pStyle w:val="Prrafodelista1"/>
        <w:numPr>
          <w:ilvl w:val="0"/>
          <w:numId w:val="28"/>
        </w:numPr>
        <w:spacing w:after="200" w:line="276" w:lineRule="auto"/>
        <w:rPr>
          <w:rFonts w:ascii="Arial" w:hAnsi="Arial" w:cs="Arial"/>
          <w:b/>
          <w:szCs w:val="24"/>
        </w:rPr>
      </w:pPr>
      <w:r w:rsidRPr="00085287">
        <w:rPr>
          <w:rFonts w:ascii="Arial" w:hAnsi="Arial" w:cs="Arial"/>
          <w:szCs w:val="24"/>
        </w:rPr>
        <w:t xml:space="preserve">Abrir </w:t>
      </w:r>
      <w:r w:rsidRPr="00085287">
        <w:rPr>
          <w:rFonts w:ascii="Arial" w:hAnsi="Arial" w:cs="Arial"/>
          <w:b/>
          <w:szCs w:val="24"/>
        </w:rPr>
        <w:t>VM34</w:t>
      </w:r>
      <w:r w:rsidRPr="00085287">
        <w:rPr>
          <w:rFonts w:ascii="Arial" w:hAnsi="Arial" w:cs="Arial"/>
          <w:szCs w:val="24"/>
        </w:rPr>
        <w:t xml:space="preserve"> para la salida de la salmuera.-</w:t>
      </w:r>
    </w:p>
    <w:p w:rsidR="002738EB" w:rsidRPr="00085287" w:rsidRDefault="002738EB" w:rsidP="00E62379">
      <w:pPr>
        <w:pStyle w:val="Prrafodelista1"/>
        <w:numPr>
          <w:ilvl w:val="0"/>
          <w:numId w:val="28"/>
        </w:numPr>
        <w:spacing w:after="200" w:line="276" w:lineRule="auto"/>
        <w:rPr>
          <w:rFonts w:ascii="Arial" w:hAnsi="Arial" w:cs="Arial"/>
          <w:b/>
          <w:szCs w:val="24"/>
        </w:rPr>
      </w:pPr>
      <w:r w:rsidRPr="00085287">
        <w:rPr>
          <w:rFonts w:ascii="Arial" w:hAnsi="Arial" w:cs="Arial"/>
          <w:szCs w:val="24"/>
        </w:rPr>
        <w:t>Repetir los pasos 5, 6, 7, 8, 9 y 10.-</w:t>
      </w:r>
    </w:p>
    <w:p w:rsidR="002738EB" w:rsidRPr="00D26F8D" w:rsidRDefault="002738EB" w:rsidP="00E62379">
      <w:pPr>
        <w:pStyle w:val="Prrafodelista1"/>
        <w:numPr>
          <w:ilvl w:val="0"/>
          <w:numId w:val="28"/>
        </w:numPr>
        <w:spacing w:after="200" w:line="276" w:lineRule="auto"/>
        <w:rPr>
          <w:rFonts w:ascii="Arial" w:hAnsi="Arial" w:cs="Arial"/>
          <w:b/>
        </w:rPr>
      </w:pPr>
      <w:r w:rsidRPr="007F05AB">
        <w:rPr>
          <w:rFonts w:ascii="Arial" w:hAnsi="Arial" w:cs="Arial"/>
        </w:rPr>
        <w:lastRenderedPageBreak/>
        <w:t xml:space="preserve">Agregar </w:t>
      </w:r>
      <w:r>
        <w:rPr>
          <w:rFonts w:ascii="Arial" w:hAnsi="Arial" w:cs="Arial"/>
        </w:rPr>
        <w:t>100</w:t>
      </w:r>
      <w:r w:rsidRPr="007F05AB">
        <w:rPr>
          <w:rFonts w:ascii="Arial" w:hAnsi="Arial" w:cs="Arial"/>
        </w:rPr>
        <w:t xml:space="preserve"> kg de sal en el salero y posteriormente 600 L de agua (capacidad del salero).-</w:t>
      </w:r>
    </w:p>
    <w:p w:rsidR="002738EB" w:rsidRPr="00466894" w:rsidRDefault="002738EB" w:rsidP="00E62379">
      <w:pPr>
        <w:pStyle w:val="Prrafodelista1"/>
        <w:numPr>
          <w:ilvl w:val="0"/>
          <w:numId w:val="28"/>
        </w:numPr>
        <w:spacing w:after="200" w:line="276" w:lineRule="auto"/>
        <w:rPr>
          <w:rFonts w:ascii="Arial" w:hAnsi="Arial" w:cs="Arial"/>
          <w:b/>
        </w:rPr>
      </w:pPr>
      <w:r>
        <w:rPr>
          <w:rFonts w:ascii="Arial" w:hAnsi="Arial" w:cs="Arial"/>
        </w:rPr>
        <w:t>Repetir los pasos 6, 7, 8 y 9.-</w:t>
      </w:r>
    </w:p>
    <w:p w:rsidR="002738EB" w:rsidRPr="00466894" w:rsidRDefault="002738EB" w:rsidP="00E62379">
      <w:pPr>
        <w:pStyle w:val="Prrafodelista1"/>
        <w:numPr>
          <w:ilvl w:val="0"/>
          <w:numId w:val="28"/>
        </w:numPr>
        <w:spacing w:after="200" w:line="276" w:lineRule="auto"/>
        <w:rPr>
          <w:rFonts w:ascii="Arial" w:hAnsi="Arial" w:cs="Arial"/>
          <w:b/>
          <w:sz w:val="20"/>
        </w:rPr>
      </w:pPr>
      <w:r>
        <w:rPr>
          <w:rFonts w:ascii="Arial" w:hAnsi="Arial" w:cs="Arial"/>
        </w:rPr>
        <w:t>Realizar suavizado o tirado de sal(Véase anexo 4.3)</w:t>
      </w:r>
    </w:p>
    <w:p w:rsidR="002738EB" w:rsidRDefault="002738EB" w:rsidP="00E62379">
      <w:pPr>
        <w:pStyle w:val="Prrafodelista1"/>
        <w:numPr>
          <w:ilvl w:val="0"/>
          <w:numId w:val="28"/>
        </w:numPr>
        <w:spacing w:after="200" w:line="276" w:lineRule="auto"/>
        <w:rPr>
          <w:rFonts w:ascii="Arial" w:hAnsi="Arial" w:cs="Arial"/>
        </w:rPr>
      </w:pPr>
      <w:r w:rsidRPr="00647CCB">
        <w:rPr>
          <w:rFonts w:ascii="Arial" w:hAnsi="Arial" w:cs="Arial"/>
        </w:rPr>
        <w:t>Llenar planillas de control de ablandadores</w:t>
      </w:r>
      <w:r>
        <w:rPr>
          <w:rFonts w:ascii="Arial" w:hAnsi="Arial" w:cs="Arial"/>
        </w:rPr>
        <w:t>.-</w:t>
      </w:r>
    </w:p>
    <w:p w:rsidR="002738EB" w:rsidRDefault="002738EB" w:rsidP="00E62379">
      <w:pPr>
        <w:rPr>
          <w:rFonts w:ascii="Arial" w:hAnsi="Arial" w:cs="Arial"/>
        </w:rPr>
      </w:pPr>
      <w:r>
        <w:rPr>
          <w:rFonts w:ascii="Arial" w:hAnsi="Arial" w:cs="Arial"/>
        </w:rPr>
        <w:t>VM= válvula manual</w:t>
      </w:r>
    </w:p>
    <w:p w:rsidR="002738EB" w:rsidRPr="00466894" w:rsidRDefault="002738EB" w:rsidP="00E62379">
      <w:pPr>
        <w:rPr>
          <w:rFonts w:ascii="Arial" w:hAnsi="Arial" w:cs="Arial"/>
        </w:rPr>
      </w:pPr>
    </w:p>
    <w:p w:rsidR="002738EB" w:rsidRPr="00647CCB" w:rsidRDefault="002738EB" w:rsidP="00E62379">
      <w:pPr>
        <w:tabs>
          <w:tab w:val="left" w:pos="930"/>
        </w:tabs>
        <w:rPr>
          <w:rFonts w:ascii="Arial" w:hAnsi="Arial" w:cs="Arial"/>
          <w:b/>
        </w:rPr>
      </w:pPr>
      <w:r>
        <w:rPr>
          <w:rFonts w:ascii="Arial" w:hAnsi="Arial" w:cs="Arial"/>
          <w:b/>
        </w:rPr>
        <w:tab/>
      </w: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pStyle w:val="Prrafodelista1"/>
        <w:rPr>
          <w:rFonts w:ascii="Arial" w:hAnsi="Arial" w:cs="Arial"/>
          <w:b/>
          <w:sz w:val="20"/>
        </w:rPr>
      </w:pPr>
    </w:p>
    <w:p w:rsidR="002738EB" w:rsidRDefault="002738EB" w:rsidP="00E62379">
      <w:pPr>
        <w:ind w:left="360"/>
        <w:rPr>
          <w:rFonts w:ascii="Arial" w:hAnsi="Arial" w:cs="Arial"/>
        </w:rPr>
      </w:pPr>
      <w:r>
        <w:rPr>
          <w:rFonts w:ascii="Arial" w:hAnsi="Arial" w:cs="Arial"/>
        </w:rPr>
        <w:lastRenderedPageBreak/>
        <w:t>Anexo 4.3 Instructivo del procedimiento de suavizado</w:t>
      </w:r>
    </w:p>
    <w:p w:rsidR="002738EB" w:rsidRDefault="002738EB" w:rsidP="00E62379">
      <w:pPr>
        <w:ind w:left="360"/>
        <w:rPr>
          <w:rFonts w:ascii="Arial" w:hAnsi="Arial" w:cs="Arial"/>
        </w:rPr>
      </w:pPr>
      <w:r>
        <w:rPr>
          <w:rFonts w:ascii="Arial" w:hAnsi="Arial" w:cs="Arial"/>
        </w:rPr>
        <w:t>ABLANDADOR N°1</w:t>
      </w:r>
    </w:p>
    <w:p w:rsidR="002738EB" w:rsidRDefault="002738EB" w:rsidP="00E62379">
      <w:pPr>
        <w:pStyle w:val="Prrafodelista1"/>
        <w:numPr>
          <w:ilvl w:val="0"/>
          <w:numId w:val="29"/>
        </w:numPr>
        <w:spacing w:after="200" w:line="276" w:lineRule="auto"/>
        <w:rPr>
          <w:rFonts w:ascii="Arial" w:hAnsi="Arial" w:cs="Arial"/>
        </w:rPr>
      </w:pPr>
      <w:r w:rsidRPr="00466894">
        <w:rPr>
          <w:rFonts w:ascii="Arial" w:hAnsi="Arial" w:cs="Arial"/>
        </w:rPr>
        <w:t xml:space="preserve">Abrir </w:t>
      </w:r>
      <w:r w:rsidRPr="008C5A82">
        <w:rPr>
          <w:rFonts w:ascii="Arial" w:hAnsi="Arial" w:cs="Arial"/>
          <w:b/>
        </w:rPr>
        <w:t>VM5</w:t>
      </w:r>
      <w:r w:rsidRPr="00466894">
        <w:rPr>
          <w:rFonts w:ascii="Arial" w:hAnsi="Arial" w:cs="Arial"/>
        </w:rPr>
        <w:t xml:space="preserve"> ingre</w:t>
      </w:r>
      <w:r>
        <w:rPr>
          <w:rFonts w:ascii="Arial" w:hAnsi="Arial" w:cs="Arial"/>
        </w:rPr>
        <w:t>so de agua de pozo al ablandado.-</w:t>
      </w:r>
    </w:p>
    <w:p w:rsidR="002738EB" w:rsidRDefault="002738EB" w:rsidP="00E62379">
      <w:pPr>
        <w:pStyle w:val="Prrafodelista1"/>
        <w:numPr>
          <w:ilvl w:val="0"/>
          <w:numId w:val="29"/>
        </w:numPr>
        <w:spacing w:after="200" w:line="276" w:lineRule="auto"/>
        <w:rPr>
          <w:rFonts w:ascii="Arial" w:hAnsi="Arial" w:cs="Arial"/>
        </w:rPr>
      </w:pPr>
      <w:r>
        <w:rPr>
          <w:rFonts w:ascii="Arial" w:hAnsi="Arial" w:cs="Arial"/>
        </w:rPr>
        <w:t xml:space="preserve">Abrir </w:t>
      </w:r>
      <w:r w:rsidRPr="008C5A82">
        <w:rPr>
          <w:rFonts w:ascii="Arial" w:hAnsi="Arial" w:cs="Arial"/>
          <w:b/>
        </w:rPr>
        <w:t>VM33</w:t>
      </w:r>
      <w:r>
        <w:rPr>
          <w:rFonts w:ascii="Arial" w:hAnsi="Arial" w:cs="Arial"/>
        </w:rPr>
        <w:t xml:space="preserve"> para la salida de agua con salmuera</w:t>
      </w:r>
    </w:p>
    <w:p w:rsidR="002738EB" w:rsidRDefault="002738EB" w:rsidP="00E62379">
      <w:pPr>
        <w:pStyle w:val="Prrafodelista1"/>
        <w:numPr>
          <w:ilvl w:val="0"/>
          <w:numId w:val="29"/>
        </w:numPr>
        <w:spacing w:after="200" w:line="276" w:lineRule="auto"/>
        <w:rPr>
          <w:rFonts w:ascii="Arial" w:hAnsi="Arial" w:cs="Arial"/>
        </w:rPr>
      </w:pPr>
      <w:r>
        <w:rPr>
          <w:rFonts w:ascii="Arial" w:hAnsi="Arial" w:cs="Arial"/>
        </w:rPr>
        <w:t xml:space="preserve">Tomar muestra de </w:t>
      </w:r>
      <w:r w:rsidRPr="008C5A82">
        <w:rPr>
          <w:rFonts w:ascii="Arial" w:hAnsi="Arial" w:cs="Arial"/>
          <w:b/>
        </w:rPr>
        <w:t>VM10,</w:t>
      </w:r>
      <w:r>
        <w:rPr>
          <w:rFonts w:ascii="Arial" w:hAnsi="Arial" w:cs="Arial"/>
        </w:rPr>
        <w:t xml:space="preserve"> cerrar </w:t>
      </w:r>
      <w:r w:rsidRPr="008C5A82">
        <w:rPr>
          <w:rFonts w:ascii="Arial" w:hAnsi="Arial" w:cs="Arial"/>
          <w:b/>
        </w:rPr>
        <w:t>VM5</w:t>
      </w:r>
      <w:r>
        <w:rPr>
          <w:rFonts w:ascii="Arial" w:hAnsi="Arial" w:cs="Arial"/>
        </w:rPr>
        <w:t xml:space="preserve"> y </w:t>
      </w:r>
      <w:r>
        <w:rPr>
          <w:rFonts w:ascii="Arial" w:hAnsi="Arial" w:cs="Arial"/>
          <w:b/>
        </w:rPr>
        <w:t>VM 3</w:t>
      </w:r>
      <w:r w:rsidRPr="008C5A82">
        <w:rPr>
          <w:rFonts w:ascii="Arial" w:hAnsi="Arial" w:cs="Arial"/>
          <w:b/>
        </w:rPr>
        <w:t>3</w:t>
      </w:r>
    </w:p>
    <w:p w:rsidR="002738EB" w:rsidRDefault="002738EB" w:rsidP="00E62379">
      <w:pPr>
        <w:pStyle w:val="Prrafodelista1"/>
        <w:numPr>
          <w:ilvl w:val="0"/>
          <w:numId w:val="29"/>
        </w:numPr>
        <w:spacing w:after="200" w:line="276" w:lineRule="auto"/>
        <w:rPr>
          <w:rFonts w:ascii="Arial" w:hAnsi="Arial" w:cs="Arial"/>
        </w:rPr>
      </w:pPr>
      <w:r>
        <w:rPr>
          <w:rFonts w:ascii="Arial" w:hAnsi="Arial" w:cs="Arial"/>
        </w:rPr>
        <w:t>Llenar planillas de control de los ablandadores</w:t>
      </w:r>
    </w:p>
    <w:p w:rsidR="002738EB" w:rsidRDefault="002738EB" w:rsidP="00E62379">
      <w:pPr>
        <w:ind w:left="360"/>
        <w:rPr>
          <w:rFonts w:ascii="Arial" w:hAnsi="Arial" w:cs="Arial"/>
        </w:rPr>
      </w:pPr>
      <w:r>
        <w:rPr>
          <w:rFonts w:ascii="Arial" w:hAnsi="Arial" w:cs="Arial"/>
        </w:rPr>
        <w:t>ABLANDADOR N°2</w:t>
      </w:r>
    </w:p>
    <w:p w:rsidR="002738EB" w:rsidRDefault="002738EB" w:rsidP="00E62379">
      <w:pPr>
        <w:pStyle w:val="Prrafodelista1"/>
        <w:numPr>
          <w:ilvl w:val="0"/>
          <w:numId w:val="29"/>
        </w:numPr>
        <w:spacing w:after="200" w:line="276" w:lineRule="auto"/>
        <w:rPr>
          <w:rFonts w:ascii="Arial" w:hAnsi="Arial" w:cs="Arial"/>
        </w:rPr>
      </w:pPr>
      <w:r w:rsidRPr="00466894">
        <w:rPr>
          <w:rFonts w:ascii="Arial" w:hAnsi="Arial" w:cs="Arial"/>
        </w:rPr>
        <w:t xml:space="preserve">Abrir </w:t>
      </w:r>
      <w:r w:rsidRPr="008C5A82">
        <w:rPr>
          <w:rFonts w:ascii="Arial" w:hAnsi="Arial" w:cs="Arial"/>
          <w:b/>
        </w:rPr>
        <w:t>VM</w:t>
      </w:r>
      <w:r>
        <w:rPr>
          <w:rFonts w:ascii="Arial" w:hAnsi="Arial" w:cs="Arial"/>
          <w:b/>
        </w:rPr>
        <w:t>2</w:t>
      </w:r>
      <w:r w:rsidRPr="00466894">
        <w:rPr>
          <w:rFonts w:ascii="Arial" w:hAnsi="Arial" w:cs="Arial"/>
        </w:rPr>
        <w:t xml:space="preserve"> ingre</w:t>
      </w:r>
      <w:r>
        <w:rPr>
          <w:rFonts w:ascii="Arial" w:hAnsi="Arial" w:cs="Arial"/>
        </w:rPr>
        <w:t>so de agua de pozo al ablandado.-</w:t>
      </w:r>
    </w:p>
    <w:p w:rsidR="002738EB" w:rsidRDefault="002738EB" w:rsidP="00E62379">
      <w:pPr>
        <w:pStyle w:val="Prrafodelista1"/>
        <w:numPr>
          <w:ilvl w:val="0"/>
          <w:numId w:val="29"/>
        </w:numPr>
        <w:spacing w:after="200" w:line="276" w:lineRule="auto"/>
        <w:rPr>
          <w:rFonts w:ascii="Arial" w:hAnsi="Arial" w:cs="Arial"/>
        </w:rPr>
      </w:pPr>
      <w:r>
        <w:rPr>
          <w:rFonts w:ascii="Arial" w:hAnsi="Arial" w:cs="Arial"/>
        </w:rPr>
        <w:t xml:space="preserve">Abrir </w:t>
      </w:r>
      <w:r w:rsidRPr="008C5A82">
        <w:rPr>
          <w:rFonts w:ascii="Arial" w:hAnsi="Arial" w:cs="Arial"/>
          <w:b/>
        </w:rPr>
        <w:t>VM3</w:t>
      </w:r>
      <w:r>
        <w:rPr>
          <w:rFonts w:ascii="Arial" w:hAnsi="Arial" w:cs="Arial"/>
          <w:b/>
        </w:rPr>
        <w:t>4</w:t>
      </w:r>
      <w:r>
        <w:rPr>
          <w:rFonts w:ascii="Arial" w:hAnsi="Arial" w:cs="Arial"/>
        </w:rPr>
        <w:t xml:space="preserve"> para la salida de agua con salmuera</w:t>
      </w:r>
    </w:p>
    <w:p w:rsidR="002738EB" w:rsidRDefault="002738EB" w:rsidP="00E62379">
      <w:pPr>
        <w:pStyle w:val="Prrafodelista1"/>
        <w:numPr>
          <w:ilvl w:val="0"/>
          <w:numId w:val="29"/>
        </w:numPr>
        <w:spacing w:after="200" w:line="276" w:lineRule="auto"/>
        <w:rPr>
          <w:rFonts w:ascii="Arial" w:hAnsi="Arial" w:cs="Arial"/>
        </w:rPr>
      </w:pPr>
      <w:r>
        <w:rPr>
          <w:rFonts w:ascii="Arial" w:hAnsi="Arial" w:cs="Arial"/>
        </w:rPr>
        <w:t xml:space="preserve">Tomar muestra de </w:t>
      </w:r>
      <w:r w:rsidRPr="008C5A82">
        <w:rPr>
          <w:rFonts w:ascii="Arial" w:hAnsi="Arial" w:cs="Arial"/>
          <w:b/>
        </w:rPr>
        <w:t>VM10,</w:t>
      </w:r>
      <w:r>
        <w:rPr>
          <w:rFonts w:ascii="Arial" w:hAnsi="Arial" w:cs="Arial"/>
        </w:rPr>
        <w:t xml:space="preserve"> cerrar </w:t>
      </w:r>
      <w:r w:rsidRPr="008C5A82">
        <w:rPr>
          <w:rFonts w:ascii="Arial" w:hAnsi="Arial" w:cs="Arial"/>
          <w:b/>
        </w:rPr>
        <w:t>VM</w:t>
      </w:r>
      <w:r>
        <w:rPr>
          <w:rFonts w:ascii="Arial" w:hAnsi="Arial" w:cs="Arial"/>
          <w:b/>
        </w:rPr>
        <w:t>2</w:t>
      </w:r>
      <w:r>
        <w:rPr>
          <w:rFonts w:ascii="Arial" w:hAnsi="Arial" w:cs="Arial"/>
        </w:rPr>
        <w:t xml:space="preserve"> y </w:t>
      </w:r>
      <w:r>
        <w:rPr>
          <w:rFonts w:ascii="Arial" w:hAnsi="Arial" w:cs="Arial"/>
          <w:b/>
        </w:rPr>
        <w:t>VM 34</w:t>
      </w:r>
    </w:p>
    <w:p w:rsidR="002738EB" w:rsidRPr="00466894" w:rsidRDefault="002738EB" w:rsidP="00E62379">
      <w:pPr>
        <w:pStyle w:val="Prrafodelista1"/>
        <w:numPr>
          <w:ilvl w:val="0"/>
          <w:numId w:val="29"/>
        </w:numPr>
        <w:spacing w:after="200" w:line="276" w:lineRule="auto"/>
        <w:rPr>
          <w:rFonts w:ascii="Arial" w:hAnsi="Arial" w:cs="Arial"/>
        </w:rPr>
      </w:pPr>
      <w:r>
        <w:rPr>
          <w:rFonts w:ascii="Arial" w:hAnsi="Arial" w:cs="Arial"/>
        </w:rPr>
        <w:t>Llenar planillas de control de los ablandadores</w:t>
      </w:r>
    </w:p>
    <w:p w:rsidR="002738EB" w:rsidRPr="008C5A82" w:rsidRDefault="002738EB" w:rsidP="00E62379">
      <w:pPr>
        <w:rPr>
          <w:rFonts w:ascii="Arial" w:hAnsi="Arial" w:cs="Arial"/>
        </w:rPr>
      </w:pPr>
    </w:p>
    <w:p w:rsidR="002738EB" w:rsidRDefault="002738EB" w:rsidP="00E62379">
      <w:pPr>
        <w:ind w:left="360"/>
        <w:rPr>
          <w:rFonts w:ascii="Arial" w:hAnsi="Arial" w:cs="Arial"/>
        </w:rPr>
      </w:pPr>
      <w:r w:rsidRPr="0058376E">
        <w:rPr>
          <w:rFonts w:ascii="Arial" w:hAnsi="Arial" w:cs="Arial"/>
        </w:rPr>
        <w:t>VM= válvula manual</w:t>
      </w: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2738EB" w:rsidRDefault="002738EB" w:rsidP="00E62379">
      <w:pPr>
        <w:ind w:left="360"/>
        <w:rPr>
          <w:rFonts w:ascii="Arial" w:hAnsi="Arial" w:cs="Arial"/>
        </w:rPr>
      </w:pPr>
    </w:p>
    <w:p w:rsidR="00AC7A08" w:rsidRDefault="00532B32" w:rsidP="00AC7A08">
      <w:pPr>
        <w:ind w:left="360"/>
        <w:rPr>
          <w:rFonts w:ascii="Arial" w:hAnsi="Arial" w:cs="Arial"/>
        </w:rPr>
      </w:pPr>
      <w:r>
        <w:rPr>
          <w:rFonts w:ascii="Arial" w:hAnsi="Arial" w:cs="Arial"/>
          <w:noProof/>
          <w:lang w:val="es-ES" w:eastAsia="es-ES"/>
        </w:rPr>
        <w:lastRenderedPageBreak/>
        <w:drawing>
          <wp:inline distT="0" distB="0" distL="0" distR="0">
            <wp:extent cx="8817610" cy="3455670"/>
            <wp:effectExtent l="0" t="5080" r="0" b="0"/>
            <wp:docPr id="3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rot="-5400000">
                      <a:off x="0" y="0"/>
                      <a:ext cx="8817610" cy="3455670"/>
                    </a:xfrm>
                    <a:prstGeom prst="rect">
                      <a:avLst/>
                    </a:prstGeom>
                    <a:noFill/>
                    <a:ln>
                      <a:noFill/>
                    </a:ln>
                  </pic:spPr>
                </pic:pic>
              </a:graphicData>
            </a:graphic>
          </wp:inline>
        </w:drawing>
      </w:r>
    </w:p>
    <w:p w:rsidR="002738EB" w:rsidRPr="00BA2A1B" w:rsidRDefault="002738EB" w:rsidP="00AC7A08">
      <w:pPr>
        <w:numPr>
          <w:ilvl w:val="0"/>
          <w:numId w:val="34"/>
        </w:numPr>
        <w:rPr>
          <w:rFonts w:ascii="Arial" w:hAnsi="Arial" w:cs="Arial"/>
          <w:b/>
        </w:rPr>
      </w:pPr>
      <w:r w:rsidRPr="00BA2A1B">
        <w:rPr>
          <w:rFonts w:ascii="Arial" w:hAnsi="Arial" w:cs="Arial"/>
          <w:b/>
          <w:sz w:val="24"/>
          <w:szCs w:val="24"/>
          <w:u w:val="single"/>
        </w:rPr>
        <w:lastRenderedPageBreak/>
        <w:t>CONCLUSION</w:t>
      </w:r>
    </w:p>
    <w:p w:rsidR="00AD64BC" w:rsidRDefault="00085287" w:rsidP="00BA2A1B">
      <w:pPr>
        <w:numPr>
          <w:ilvl w:val="1"/>
          <w:numId w:val="34"/>
        </w:numPr>
        <w:rPr>
          <w:rFonts w:ascii="Arial" w:hAnsi="Arial" w:cs="Arial"/>
          <w:sz w:val="24"/>
          <w:szCs w:val="24"/>
        </w:rPr>
      </w:pPr>
      <w:r w:rsidRPr="00AC7A08">
        <w:rPr>
          <w:rFonts w:ascii="Arial" w:hAnsi="Arial" w:cs="Arial"/>
          <w:sz w:val="24"/>
          <w:szCs w:val="24"/>
        </w:rPr>
        <w:t>Entrevista de trabajo</w:t>
      </w:r>
    </w:p>
    <w:p w:rsidR="00D143A8" w:rsidRDefault="00BA2A1B" w:rsidP="00BA2A1B">
      <w:pPr>
        <w:jc w:val="both"/>
        <w:rPr>
          <w:rFonts w:ascii="Arial" w:hAnsi="Arial" w:cs="Arial"/>
          <w:sz w:val="24"/>
          <w:szCs w:val="24"/>
        </w:rPr>
      </w:pPr>
      <w:r>
        <w:rPr>
          <w:rFonts w:ascii="Arial" w:hAnsi="Arial" w:cs="Arial"/>
          <w:sz w:val="24"/>
          <w:szCs w:val="24"/>
        </w:rPr>
        <w:t>Al llegar al lugar me sentía expectante y ansiosa. Ya en la entrevista propiamente dicha, si bien esperaba la atención de algún responsable de recursos humanos o algún ingeniero de la planta, fui entrevistada por el encargado de Maph</w:t>
      </w:r>
      <w:r w:rsidR="00D143A8">
        <w:rPr>
          <w:rFonts w:ascii="Arial" w:hAnsi="Arial" w:cs="Arial"/>
          <w:sz w:val="24"/>
          <w:szCs w:val="24"/>
        </w:rPr>
        <w:t xml:space="preserve">i. </w:t>
      </w:r>
    </w:p>
    <w:p w:rsidR="00D27FEB" w:rsidRDefault="00D27FEB" w:rsidP="00BA2A1B">
      <w:pPr>
        <w:jc w:val="both"/>
        <w:rPr>
          <w:rFonts w:ascii="Arial" w:hAnsi="Arial" w:cs="Arial"/>
          <w:sz w:val="24"/>
          <w:szCs w:val="24"/>
        </w:rPr>
      </w:pPr>
      <w:r>
        <w:rPr>
          <w:rFonts w:ascii="Arial" w:hAnsi="Arial" w:cs="Arial"/>
          <w:sz w:val="24"/>
          <w:szCs w:val="24"/>
        </w:rPr>
        <w:t>Al explicarme el perfil que estaban buscando me mencionó que preferían una mujer debido al carácter metódico característico del género.</w:t>
      </w:r>
    </w:p>
    <w:p w:rsidR="00D27FEB" w:rsidRDefault="005241F7" w:rsidP="00BA2A1B">
      <w:pPr>
        <w:jc w:val="both"/>
        <w:rPr>
          <w:rFonts w:ascii="Arial" w:hAnsi="Arial" w:cs="Arial"/>
          <w:sz w:val="24"/>
          <w:szCs w:val="24"/>
        </w:rPr>
      </w:pPr>
      <w:r>
        <w:rPr>
          <w:rFonts w:ascii="Arial" w:hAnsi="Arial" w:cs="Arial"/>
          <w:sz w:val="24"/>
          <w:szCs w:val="24"/>
        </w:rPr>
        <w:t>Me explico someramente los detalles de la tarea a realizar: El plan de eficiencia energética, la reducción de consumo eléctrico, etc.</w:t>
      </w:r>
    </w:p>
    <w:p w:rsidR="005241F7" w:rsidRDefault="005241F7" w:rsidP="005241F7">
      <w:pPr>
        <w:numPr>
          <w:ilvl w:val="1"/>
          <w:numId w:val="34"/>
        </w:numPr>
        <w:jc w:val="both"/>
        <w:rPr>
          <w:rFonts w:ascii="Arial" w:hAnsi="Arial" w:cs="Arial"/>
          <w:sz w:val="24"/>
          <w:szCs w:val="24"/>
        </w:rPr>
      </w:pPr>
      <w:r>
        <w:rPr>
          <w:rFonts w:ascii="Arial" w:hAnsi="Arial" w:cs="Arial"/>
          <w:sz w:val="24"/>
          <w:szCs w:val="24"/>
        </w:rPr>
        <w:t>Primer día de trabajo</w:t>
      </w:r>
    </w:p>
    <w:p w:rsidR="005241F7" w:rsidRDefault="00B44E0A" w:rsidP="005241F7">
      <w:pPr>
        <w:jc w:val="both"/>
        <w:rPr>
          <w:rFonts w:ascii="Arial" w:hAnsi="Arial" w:cs="Arial"/>
          <w:sz w:val="24"/>
          <w:szCs w:val="24"/>
        </w:rPr>
      </w:pPr>
      <w:r>
        <w:rPr>
          <w:rFonts w:ascii="Arial" w:hAnsi="Arial" w:cs="Arial"/>
          <w:sz w:val="24"/>
          <w:szCs w:val="24"/>
        </w:rPr>
        <w:t>Mi sensación antes de comenzar a trabajar era falta de confianza en mí misma de poder cumplir con los objetivos propuestos.</w:t>
      </w:r>
    </w:p>
    <w:p w:rsidR="00B44E0A" w:rsidRDefault="00B44E0A" w:rsidP="005241F7">
      <w:pPr>
        <w:jc w:val="both"/>
        <w:rPr>
          <w:rFonts w:ascii="Arial" w:hAnsi="Arial" w:cs="Arial"/>
          <w:sz w:val="24"/>
          <w:szCs w:val="24"/>
        </w:rPr>
      </w:pPr>
      <w:r>
        <w:rPr>
          <w:rFonts w:ascii="Arial" w:hAnsi="Arial" w:cs="Arial"/>
          <w:sz w:val="24"/>
          <w:szCs w:val="24"/>
        </w:rPr>
        <w:t>Al comenzar a trabajar me brindaron un recorrido por la empresa con una breve explicación de los detalles técnicos al respecto de los consumos.</w:t>
      </w:r>
    </w:p>
    <w:p w:rsidR="00924E39" w:rsidRDefault="00924E39" w:rsidP="00924E39">
      <w:pPr>
        <w:numPr>
          <w:ilvl w:val="1"/>
          <w:numId w:val="34"/>
        </w:numPr>
        <w:jc w:val="both"/>
        <w:rPr>
          <w:rFonts w:ascii="Arial" w:hAnsi="Arial" w:cs="Arial"/>
          <w:sz w:val="24"/>
          <w:szCs w:val="24"/>
        </w:rPr>
      </w:pPr>
      <w:r>
        <w:rPr>
          <w:rFonts w:ascii="Arial" w:hAnsi="Arial" w:cs="Arial"/>
          <w:sz w:val="24"/>
          <w:szCs w:val="24"/>
        </w:rPr>
        <w:t>Experiencia altamente positiva</w:t>
      </w:r>
    </w:p>
    <w:p w:rsidR="00924E39" w:rsidRDefault="00924E39" w:rsidP="00924E39">
      <w:pPr>
        <w:jc w:val="both"/>
        <w:rPr>
          <w:rFonts w:ascii="Arial" w:hAnsi="Arial" w:cs="Arial"/>
          <w:sz w:val="24"/>
          <w:szCs w:val="24"/>
        </w:rPr>
      </w:pPr>
      <w:r>
        <w:rPr>
          <w:rFonts w:ascii="Arial" w:hAnsi="Arial" w:cs="Arial"/>
          <w:sz w:val="24"/>
          <w:szCs w:val="24"/>
        </w:rPr>
        <w:t>El encargado de Maphi me comentó que el grupo de personal de la caldera necesitaba ayuda para organizar y dar forma a la idea de proyecto.</w:t>
      </w:r>
    </w:p>
    <w:p w:rsidR="00924E39" w:rsidRDefault="00924E39" w:rsidP="00924E39">
      <w:pPr>
        <w:jc w:val="both"/>
        <w:rPr>
          <w:rFonts w:ascii="Arial" w:hAnsi="Arial" w:cs="Arial"/>
          <w:sz w:val="24"/>
          <w:szCs w:val="24"/>
        </w:rPr>
      </w:pPr>
      <w:r>
        <w:rPr>
          <w:rFonts w:ascii="Arial" w:hAnsi="Arial" w:cs="Arial"/>
          <w:sz w:val="24"/>
          <w:szCs w:val="24"/>
        </w:rPr>
        <w:t>El personal de esta área se brindó de modo predispuesto y colaborador. Se realizaron reuniones de trabajo que organizaron y simplificaron la tarea.</w:t>
      </w:r>
    </w:p>
    <w:p w:rsidR="00924E39" w:rsidRDefault="00F278B0" w:rsidP="00924E39">
      <w:pPr>
        <w:jc w:val="both"/>
        <w:rPr>
          <w:rFonts w:ascii="Arial" w:hAnsi="Arial" w:cs="Arial"/>
          <w:sz w:val="24"/>
          <w:szCs w:val="24"/>
        </w:rPr>
      </w:pPr>
      <w:r>
        <w:rPr>
          <w:rFonts w:ascii="Arial" w:hAnsi="Arial" w:cs="Arial"/>
          <w:sz w:val="24"/>
          <w:szCs w:val="24"/>
        </w:rPr>
        <w:t>Hubo que explicar e implementar planillas de datos. Existió comunicación muy fluida, fue una experiencia muy enriquecedora donde se compartía dudas, conocimientos y sugerencias de trabajo.</w:t>
      </w:r>
    </w:p>
    <w:p w:rsidR="00F278B0" w:rsidRDefault="00C40234" w:rsidP="00924E39">
      <w:pPr>
        <w:jc w:val="both"/>
        <w:rPr>
          <w:rFonts w:ascii="Arial" w:hAnsi="Arial" w:cs="Arial"/>
          <w:sz w:val="24"/>
          <w:szCs w:val="24"/>
        </w:rPr>
      </w:pPr>
      <w:r>
        <w:rPr>
          <w:rFonts w:ascii="Arial" w:hAnsi="Arial" w:cs="Arial"/>
          <w:sz w:val="24"/>
          <w:szCs w:val="24"/>
        </w:rPr>
        <w:t>Se dio la posibilidad de trabajar con personas de escasa escolarización y a pesar de las diferencias de conocimientos se pudo llegar a una excelente comunicación y optimizar esfuerzos, haciendo hincapié en las fortalezas.</w:t>
      </w:r>
    </w:p>
    <w:p w:rsidR="00C40234" w:rsidRDefault="00C40234" w:rsidP="00C40234">
      <w:pPr>
        <w:numPr>
          <w:ilvl w:val="1"/>
          <w:numId w:val="34"/>
        </w:numPr>
        <w:jc w:val="both"/>
        <w:rPr>
          <w:rFonts w:ascii="Arial" w:hAnsi="Arial" w:cs="Arial"/>
          <w:sz w:val="24"/>
          <w:szCs w:val="24"/>
        </w:rPr>
      </w:pPr>
      <w:r>
        <w:rPr>
          <w:rFonts w:ascii="Arial" w:hAnsi="Arial" w:cs="Arial"/>
          <w:sz w:val="24"/>
          <w:szCs w:val="24"/>
        </w:rPr>
        <w:t>La exposición de la mejora</w:t>
      </w:r>
    </w:p>
    <w:p w:rsidR="00736FF3" w:rsidRDefault="00C40234" w:rsidP="00141DAE">
      <w:pPr>
        <w:jc w:val="both"/>
        <w:rPr>
          <w:rFonts w:ascii="Arial" w:hAnsi="Arial" w:cs="Arial"/>
          <w:sz w:val="24"/>
          <w:szCs w:val="24"/>
        </w:rPr>
      </w:pPr>
      <w:r>
        <w:rPr>
          <w:rFonts w:ascii="Arial" w:hAnsi="Arial" w:cs="Arial"/>
          <w:sz w:val="24"/>
          <w:szCs w:val="24"/>
        </w:rPr>
        <w:t>Se expuso en forma</w:t>
      </w:r>
      <w:r w:rsidR="00736FF3">
        <w:rPr>
          <w:rFonts w:ascii="Arial" w:hAnsi="Arial" w:cs="Arial"/>
          <w:sz w:val="24"/>
          <w:szCs w:val="24"/>
        </w:rPr>
        <w:t xml:space="preserve"> conjun</w:t>
      </w:r>
      <w:r w:rsidR="00B55086">
        <w:rPr>
          <w:rFonts w:ascii="Arial" w:hAnsi="Arial" w:cs="Arial"/>
          <w:sz w:val="24"/>
          <w:szCs w:val="24"/>
        </w:rPr>
        <w:t>ta conformando un equipo humano</w:t>
      </w:r>
      <w:r w:rsidR="00736FF3">
        <w:rPr>
          <w:rFonts w:ascii="Arial" w:hAnsi="Arial" w:cs="Arial"/>
          <w:sz w:val="24"/>
          <w:szCs w:val="24"/>
        </w:rPr>
        <w:t xml:space="preserve"> sólido y concreto con seguridad en los conceptos. </w:t>
      </w:r>
    </w:p>
    <w:p w:rsidR="00736FF3" w:rsidRDefault="00736FF3" w:rsidP="00141DAE">
      <w:pPr>
        <w:jc w:val="both"/>
        <w:rPr>
          <w:rFonts w:ascii="Arial" w:hAnsi="Arial" w:cs="Arial"/>
          <w:sz w:val="24"/>
          <w:szCs w:val="24"/>
        </w:rPr>
      </w:pPr>
      <w:r>
        <w:rPr>
          <w:rFonts w:ascii="Arial" w:hAnsi="Arial" w:cs="Arial"/>
          <w:sz w:val="24"/>
          <w:szCs w:val="24"/>
        </w:rPr>
        <w:t>Quizás nos faltó bajar el lenguaje técnico a expresiones más coloquialmente claras.</w:t>
      </w:r>
    </w:p>
    <w:p w:rsidR="00736FF3" w:rsidRDefault="00736FF3" w:rsidP="00141DAE">
      <w:pPr>
        <w:jc w:val="both"/>
        <w:rPr>
          <w:rFonts w:ascii="Arial" w:hAnsi="Arial" w:cs="Arial"/>
          <w:sz w:val="24"/>
          <w:szCs w:val="24"/>
        </w:rPr>
      </w:pPr>
      <w:r>
        <w:rPr>
          <w:rFonts w:ascii="Arial" w:hAnsi="Arial" w:cs="Arial"/>
          <w:sz w:val="24"/>
          <w:szCs w:val="24"/>
        </w:rPr>
        <w:t>De los cinco grupos que se presentaron localmente como proyectos de mejora, fuimos el segundo mejor calificado, lo que nos permite presentarlo en una instancia regional en la provincia de San Juan.</w:t>
      </w:r>
    </w:p>
    <w:p w:rsidR="00DD5429" w:rsidRDefault="00DD5429" w:rsidP="00141DAE">
      <w:pPr>
        <w:jc w:val="both"/>
        <w:rPr>
          <w:rFonts w:ascii="Arial" w:hAnsi="Arial" w:cs="Arial"/>
          <w:sz w:val="24"/>
          <w:szCs w:val="24"/>
        </w:rPr>
      </w:pPr>
    </w:p>
    <w:p w:rsidR="00736FF3" w:rsidRDefault="00736FF3" w:rsidP="00736FF3">
      <w:pPr>
        <w:numPr>
          <w:ilvl w:val="1"/>
          <w:numId w:val="34"/>
        </w:numPr>
        <w:jc w:val="both"/>
        <w:rPr>
          <w:rFonts w:ascii="Arial" w:hAnsi="Arial" w:cs="Arial"/>
          <w:sz w:val="24"/>
          <w:szCs w:val="24"/>
        </w:rPr>
      </w:pPr>
      <w:r>
        <w:rPr>
          <w:rFonts w:ascii="Arial" w:hAnsi="Arial" w:cs="Arial"/>
          <w:sz w:val="24"/>
          <w:szCs w:val="24"/>
        </w:rPr>
        <w:lastRenderedPageBreak/>
        <w:t xml:space="preserve">Conclusión Final: </w:t>
      </w:r>
      <w:r w:rsidR="00404A05">
        <w:rPr>
          <w:rFonts w:ascii="Arial" w:hAnsi="Arial" w:cs="Arial"/>
          <w:sz w:val="24"/>
          <w:szCs w:val="24"/>
        </w:rPr>
        <w:t xml:space="preserve"> </w:t>
      </w:r>
      <w:r>
        <w:rPr>
          <w:rFonts w:ascii="Arial" w:hAnsi="Arial" w:cs="Arial"/>
          <w:sz w:val="24"/>
          <w:szCs w:val="24"/>
        </w:rPr>
        <w:t>Apreciación Final</w:t>
      </w:r>
    </w:p>
    <w:p w:rsidR="00736FF3" w:rsidRDefault="00DD5429" w:rsidP="00736FF3">
      <w:pPr>
        <w:jc w:val="both"/>
        <w:rPr>
          <w:rFonts w:ascii="Arial" w:hAnsi="Arial" w:cs="Arial"/>
          <w:sz w:val="24"/>
          <w:szCs w:val="24"/>
        </w:rPr>
      </w:pPr>
      <w:r>
        <w:rPr>
          <w:rFonts w:ascii="Arial" w:hAnsi="Arial" w:cs="Arial"/>
          <w:sz w:val="24"/>
          <w:szCs w:val="24"/>
        </w:rPr>
        <w:t>Me resultó algo inesperado</w:t>
      </w:r>
      <w:r w:rsidR="00A90B49">
        <w:rPr>
          <w:rFonts w:ascii="Arial" w:hAnsi="Arial" w:cs="Arial"/>
          <w:sz w:val="24"/>
          <w:szCs w:val="24"/>
        </w:rPr>
        <w:t xml:space="preserve"> la libertad de acción con la que me encontré en mi lugar de trabajo, ya que mi expectativa era que me iba a hallar dentro de un ámbito más estructurado y contenido.</w:t>
      </w:r>
    </w:p>
    <w:p w:rsidR="00404A05" w:rsidRDefault="00A90B49" w:rsidP="00736FF3">
      <w:pPr>
        <w:jc w:val="both"/>
        <w:rPr>
          <w:rFonts w:ascii="Arial" w:hAnsi="Arial" w:cs="Arial"/>
          <w:sz w:val="24"/>
          <w:szCs w:val="24"/>
        </w:rPr>
      </w:pPr>
      <w:r>
        <w:rPr>
          <w:rFonts w:ascii="Arial" w:hAnsi="Arial" w:cs="Arial"/>
          <w:sz w:val="24"/>
          <w:szCs w:val="24"/>
        </w:rPr>
        <w:t>F</w:t>
      </w:r>
      <w:r w:rsidR="00404A05">
        <w:rPr>
          <w:rFonts w:ascii="Arial" w:hAnsi="Arial" w:cs="Arial"/>
          <w:sz w:val="24"/>
          <w:szCs w:val="24"/>
        </w:rPr>
        <w:t>ue muy grato trabajar y conocer el mundo de la industria.</w:t>
      </w:r>
      <w:r w:rsidRPr="00A90B49">
        <w:rPr>
          <w:rFonts w:ascii="Arial" w:hAnsi="Arial" w:cs="Arial"/>
          <w:color w:val="FF0000"/>
          <w:sz w:val="24"/>
          <w:szCs w:val="24"/>
        </w:rPr>
        <w:t xml:space="preserve"> </w:t>
      </w:r>
      <w:r w:rsidRPr="00A90B49">
        <w:rPr>
          <w:rFonts w:ascii="Arial" w:hAnsi="Arial" w:cs="Arial"/>
          <w:sz w:val="24"/>
          <w:szCs w:val="24"/>
        </w:rPr>
        <w:t>Pude aplicar conocimientos adquiridos en la facultad, así como también adquirir nuevos, sobre todo en lo que respecta al área gestión de calidad donde realmente presentamos una carencia</w:t>
      </w:r>
      <w:r>
        <w:rPr>
          <w:rFonts w:ascii="Arial" w:hAnsi="Arial" w:cs="Arial"/>
          <w:sz w:val="24"/>
          <w:szCs w:val="24"/>
        </w:rPr>
        <w:t xml:space="preserve"> de adaptación a los mismos.</w:t>
      </w:r>
    </w:p>
    <w:p w:rsidR="00404A05" w:rsidRDefault="00404A05" w:rsidP="00736FF3">
      <w:pPr>
        <w:jc w:val="both"/>
        <w:rPr>
          <w:rFonts w:ascii="Arial" w:hAnsi="Arial" w:cs="Arial"/>
          <w:sz w:val="24"/>
          <w:szCs w:val="24"/>
        </w:rPr>
      </w:pPr>
      <w:r>
        <w:rPr>
          <w:rFonts w:ascii="Arial" w:hAnsi="Arial" w:cs="Arial"/>
          <w:sz w:val="24"/>
          <w:szCs w:val="24"/>
        </w:rPr>
        <w:t>Me permitió descubrir el peso y  magnitud que tienen en el desarrollo técnico las relaciones interpersonales y ampliaron mi capacidad de comunicación y expresión.</w:t>
      </w:r>
    </w:p>
    <w:p w:rsidR="00404A05" w:rsidRDefault="00404A05" w:rsidP="00736FF3">
      <w:pPr>
        <w:jc w:val="both"/>
        <w:rPr>
          <w:rFonts w:ascii="Arial" w:hAnsi="Arial" w:cs="Arial"/>
          <w:sz w:val="24"/>
          <w:szCs w:val="24"/>
        </w:rPr>
      </w:pPr>
      <w:r>
        <w:rPr>
          <w:rFonts w:ascii="Arial" w:hAnsi="Arial" w:cs="Arial"/>
          <w:sz w:val="24"/>
          <w:szCs w:val="24"/>
        </w:rPr>
        <w:t>Conocer el valor de los recursos humanos es en definitiva tener conciencia de las posibilidades propias y ajenas.</w:t>
      </w:r>
    </w:p>
    <w:sectPr w:rsidR="00404A05" w:rsidSect="00E62379">
      <w:headerReference w:type="default" r:id="rId40"/>
      <w:pgSz w:w="11906" w:h="16838" w:code="9"/>
      <w:pgMar w:top="1916" w:right="707" w:bottom="1077" w:left="1701" w:header="561" w:footer="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3199" w:rsidRDefault="004F3199" w:rsidP="005B7143">
      <w:pPr>
        <w:spacing w:after="0" w:line="240" w:lineRule="auto"/>
      </w:pPr>
      <w:r>
        <w:separator/>
      </w:r>
    </w:p>
  </w:endnote>
  <w:endnote w:type="continuationSeparator" w:id="0">
    <w:p w:rsidR="004F3199" w:rsidRDefault="004F3199" w:rsidP="005B71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3199" w:rsidRDefault="004F3199" w:rsidP="005B7143">
      <w:pPr>
        <w:spacing w:after="0" w:line="240" w:lineRule="auto"/>
      </w:pPr>
      <w:r>
        <w:separator/>
      </w:r>
    </w:p>
  </w:footnote>
  <w:footnote w:type="continuationSeparator" w:id="0">
    <w:p w:rsidR="004F3199" w:rsidRDefault="004F3199" w:rsidP="005B714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8E3" w:rsidRDefault="006358E3">
    <w:pPr>
      <w:pStyle w:val="Encabezado"/>
      <w:tabs>
        <w:tab w:val="clear" w:pos="4252"/>
        <w:tab w:val="clear" w:pos="8504"/>
        <w:tab w:val="left" w:pos="-3686"/>
        <w:tab w:val="left" w:pos="1701"/>
        <w:tab w:val="left" w:pos="6229"/>
        <w:tab w:val="left" w:pos="8847"/>
        <w:tab w:val="left" w:pos="9072"/>
        <w:tab w:val="left" w:pos="9491"/>
        <w:tab w:val="left" w:pos="9781"/>
      </w:tabs>
      <w:ind w:left="-280" w:right="6"/>
      <w:rPr>
        <w:sz w:val="20"/>
      </w:rPr>
    </w:pPr>
    <w:r>
      <w:rPr>
        <w:noProof/>
        <w:lang w:val="es-ES"/>
      </w:rPr>
      <mc:AlternateContent>
        <mc:Choice Requires="wps">
          <w:drawing>
            <wp:anchor distT="0" distB="0" distL="114300" distR="114300" simplePos="0" relativeHeight="251657728" behindDoc="0" locked="0" layoutInCell="1" allowOverlap="1" wp14:anchorId="2D3C348C" wp14:editId="79B8A31E">
              <wp:simplePos x="0" y="0"/>
              <wp:positionH relativeFrom="column">
                <wp:posOffset>321310</wp:posOffset>
              </wp:positionH>
              <wp:positionV relativeFrom="paragraph">
                <wp:posOffset>45273</wp:posOffset>
              </wp:positionV>
              <wp:extent cx="877570" cy="376813"/>
              <wp:effectExtent l="0" t="0" r="0" b="4445"/>
              <wp:wrapNone/>
              <wp:docPr id="339"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7570" cy="3768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58E3" w:rsidRPr="006358E3" w:rsidRDefault="006358E3" w:rsidP="006358E3">
                          <w:pPr>
                            <w:pStyle w:val="Ttulo1"/>
                            <w:jc w:val="center"/>
                            <w:rPr>
                              <w:sz w:val="16"/>
                              <w:szCs w:val="16"/>
                            </w:rPr>
                          </w:pPr>
                          <w:r w:rsidRPr="006358E3">
                            <w:rPr>
                              <w:sz w:val="16"/>
                              <w:szCs w:val="16"/>
                            </w:rPr>
                            <w:t>UTN</w:t>
                          </w:r>
                        </w:p>
                        <w:p w:rsidR="006358E3" w:rsidRPr="006358E3" w:rsidRDefault="006358E3" w:rsidP="006358E3">
                          <w:pPr>
                            <w:spacing w:line="240" w:lineRule="auto"/>
                            <w:jc w:val="center"/>
                            <w:rPr>
                              <w:rFonts w:ascii="Arial" w:hAnsi="Arial" w:cs="Arial"/>
                              <w:sz w:val="16"/>
                              <w:szCs w:val="16"/>
                            </w:rPr>
                          </w:pPr>
                          <w:r w:rsidRPr="006358E3">
                            <w:rPr>
                              <w:rFonts w:ascii="Arial" w:hAnsi="Arial" w:cs="Arial"/>
                              <w:sz w:val="16"/>
                              <w:szCs w:val="16"/>
                            </w:rPr>
                            <w:t>San</w:t>
                          </w:r>
                          <w:r>
                            <w:rPr>
                              <w:rFonts w:ascii="Arial" w:hAnsi="Arial" w:cs="Arial"/>
                              <w:sz w:val="16"/>
                              <w:szCs w:val="16"/>
                            </w:rPr>
                            <w:t xml:space="preserve"> </w:t>
                          </w:r>
                          <w:r w:rsidRPr="006358E3">
                            <w:rPr>
                              <w:rFonts w:ascii="Arial" w:hAnsi="Arial" w:cs="Arial"/>
                              <w:sz w:val="16"/>
                              <w:szCs w:val="16"/>
                            </w:rPr>
                            <w:t>Rafael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left:0;text-align:left;margin-left:25.3pt;margin-top:3.55pt;width:69.1pt;height:29.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" filled="f" stroked="f">
              <v:textbox>
                <w:txbxContent>
                  <w:p w:rsidR="006358E3" w:rsidRPr="006358E3" w:rsidRDefault="006358E3" w:rsidP="006358E3">
                    <w:pPr>
                      <w:pStyle w:val="Ttulo1"/>
                      <w:jc w:val="center"/>
                      <w:rPr>
                        <w:sz w:val="16"/>
                        <w:szCs w:val="16"/>
                      </w:rPr>
                    </w:pPr>
                    <w:r w:rsidRPr="006358E3">
                      <w:rPr>
                        <w:sz w:val="16"/>
                        <w:szCs w:val="16"/>
                      </w:rPr>
                      <w:t>UTN</w:t>
                    </w:r>
                  </w:p>
                  <w:p w:rsidR="006358E3" w:rsidRPr="006358E3" w:rsidRDefault="006358E3" w:rsidP="006358E3">
                    <w:pPr>
                      <w:spacing w:line="240" w:lineRule="auto"/>
                      <w:jc w:val="center"/>
                      <w:rPr>
                        <w:rFonts w:ascii="Arial" w:hAnsi="Arial" w:cs="Arial"/>
                        <w:sz w:val="16"/>
                        <w:szCs w:val="16"/>
                      </w:rPr>
                    </w:pPr>
                    <w:r w:rsidRPr="006358E3">
                      <w:rPr>
                        <w:rFonts w:ascii="Arial" w:hAnsi="Arial" w:cs="Arial"/>
                        <w:sz w:val="16"/>
                        <w:szCs w:val="16"/>
                      </w:rPr>
                      <w:t>San</w:t>
                    </w:r>
                    <w:r>
                      <w:rPr>
                        <w:rFonts w:ascii="Arial" w:hAnsi="Arial" w:cs="Arial"/>
                        <w:sz w:val="16"/>
                        <w:szCs w:val="16"/>
                      </w:rPr>
                      <w:t xml:space="preserve"> </w:t>
                    </w:r>
                    <w:r w:rsidRPr="006358E3">
                      <w:rPr>
                        <w:rFonts w:ascii="Arial" w:hAnsi="Arial" w:cs="Arial"/>
                        <w:sz w:val="16"/>
                        <w:szCs w:val="16"/>
                      </w:rPr>
                      <w:t>Rafael</w:t>
                    </w:r>
                  </w:p>
                </w:txbxContent>
              </v:textbox>
            </v:shape>
          </w:pict>
        </mc:Fallback>
      </mc:AlternateContent>
    </w:r>
    <w:r>
      <w:rPr>
        <w:noProof/>
        <w:lang w:val="es-ES"/>
      </w:rPr>
      <mc:AlternateContent>
        <mc:Choice Requires="wps">
          <w:drawing>
            <wp:anchor distT="0" distB="0" distL="114300" distR="114300" simplePos="0" relativeHeight="251659776" behindDoc="0" locked="0" layoutInCell="1" allowOverlap="1" wp14:anchorId="3B56A1F2" wp14:editId="058F97E9">
              <wp:simplePos x="0" y="0"/>
              <wp:positionH relativeFrom="column">
                <wp:posOffset>3661410</wp:posOffset>
              </wp:positionH>
              <wp:positionV relativeFrom="paragraph">
                <wp:posOffset>-53340</wp:posOffset>
              </wp:positionV>
              <wp:extent cx="2592705" cy="548640"/>
              <wp:effectExtent l="0" t="0" r="0" b="3810"/>
              <wp:wrapNone/>
              <wp:docPr id="34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2705"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58E3" w:rsidRDefault="006358E3">
                          <w:pPr>
                            <w:pStyle w:val="Encabezado"/>
                            <w:tabs>
                              <w:tab w:val="clear" w:pos="4252"/>
                              <w:tab w:val="clear" w:pos="8504"/>
                            </w:tabs>
                            <w:rPr>
                              <w:rFonts w:ascii="Arial" w:hAnsi="Arial" w:cs="Arial"/>
                              <w:b/>
                              <w:bCs/>
                              <w:sz w:val="20"/>
                              <w:lang w:val="es-ES_tradnl"/>
                            </w:rPr>
                          </w:pPr>
                          <w:r>
                            <w:rPr>
                              <w:rFonts w:ascii="Arial" w:hAnsi="Arial" w:cs="Arial"/>
                              <w:b/>
                              <w:bCs/>
                              <w:sz w:val="20"/>
                              <w:lang w:val="es-ES_tradnl"/>
                            </w:rPr>
                            <w:t>Ochoa, Analía Esperanza</w:t>
                          </w:r>
                        </w:p>
                        <w:p w:rsidR="006358E3" w:rsidRDefault="006358E3">
                          <w:pPr>
                            <w:pStyle w:val="Encabezado"/>
                            <w:tabs>
                              <w:tab w:val="clear" w:pos="4252"/>
                              <w:tab w:val="clear" w:pos="8504"/>
                            </w:tabs>
                            <w:rPr>
                              <w:rFonts w:ascii="Arial" w:hAnsi="Arial" w:cs="Arial"/>
                              <w:b/>
                              <w:bCs/>
                              <w:sz w:val="20"/>
                              <w:lang w:val="es-ES_tradnl"/>
                            </w:rPr>
                          </w:pPr>
                          <w:r>
                            <w:rPr>
                              <w:rFonts w:ascii="Arial" w:hAnsi="Arial" w:cs="Arial"/>
                              <w:b/>
                              <w:bCs/>
                              <w:sz w:val="20"/>
                              <w:lang w:val="es-ES_tradnl"/>
                            </w:rPr>
                            <w:t>Legajo: 19-4838</w:t>
                          </w:r>
                        </w:p>
                        <w:p w:rsidR="006358E3" w:rsidRPr="005B7143" w:rsidRDefault="006358E3">
                          <w:pPr>
                            <w:pStyle w:val="Encabezado"/>
                            <w:tabs>
                              <w:tab w:val="clear" w:pos="4252"/>
                              <w:tab w:val="clear" w:pos="8504"/>
                            </w:tabs>
                            <w:rPr>
                              <w:rFonts w:ascii="Arial" w:hAnsi="Arial" w:cs="Arial"/>
                              <w:b/>
                              <w:bCs/>
                              <w:sz w:val="20"/>
                              <w:lang w:val="es-ES_trad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26" type="#_x0000_t202" style="position:absolute;left:0;text-align:left;margin-left:288.3pt;margin-top:-4.2pt;width:204.15pt;height:43.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Hp7vAIAAMM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" filled="f" stroked="f">
              <v:textbox>
                <w:txbxContent>
                  <w:p w:rsidR="002738EB" w:rsidRDefault="002738EB">
                    <w:pPr>
                      <w:pStyle w:val="Encabezado"/>
                      <w:tabs>
                        <w:tab w:val="clear" w:pos="4252"/>
                        <w:tab w:val="clear" w:pos="8504"/>
                      </w:tabs>
                      <w:rPr>
                        <w:rFonts w:ascii="Arial" w:hAnsi="Arial" w:cs="Arial"/>
                        <w:b/>
                        <w:bCs/>
                        <w:sz w:val="20"/>
                        <w:lang w:val="es-ES_tradnl"/>
                      </w:rPr>
                    </w:pPr>
                    <w:r>
                      <w:rPr>
                        <w:rFonts w:ascii="Arial" w:hAnsi="Arial" w:cs="Arial"/>
                        <w:b/>
                        <w:bCs/>
                        <w:sz w:val="20"/>
                        <w:lang w:val="es-ES_tradnl"/>
                      </w:rPr>
                      <w:t>Ochoa, Analía Esperanza</w:t>
                    </w:r>
                  </w:p>
                  <w:p w:rsidR="002738EB" w:rsidRDefault="002738EB">
                    <w:pPr>
                      <w:pStyle w:val="Encabezado"/>
                      <w:tabs>
                        <w:tab w:val="clear" w:pos="4252"/>
                        <w:tab w:val="clear" w:pos="8504"/>
                      </w:tabs>
                      <w:rPr>
                        <w:rFonts w:ascii="Arial" w:hAnsi="Arial" w:cs="Arial"/>
                        <w:b/>
                        <w:bCs/>
                        <w:sz w:val="20"/>
                        <w:lang w:val="es-ES_tradnl"/>
                      </w:rPr>
                    </w:pPr>
                    <w:r>
                      <w:rPr>
                        <w:rFonts w:ascii="Arial" w:hAnsi="Arial" w:cs="Arial"/>
                        <w:b/>
                        <w:bCs/>
                        <w:sz w:val="20"/>
                        <w:lang w:val="es-ES_tradnl"/>
                      </w:rPr>
                      <w:t>Legajo: 19-4838</w:t>
                    </w:r>
                  </w:p>
                  <w:p w:rsidR="002738EB" w:rsidRPr="005B7143" w:rsidRDefault="002738EB">
                    <w:pPr>
                      <w:pStyle w:val="Encabezado"/>
                      <w:tabs>
                        <w:tab w:val="clear" w:pos="4252"/>
                        <w:tab w:val="clear" w:pos="8504"/>
                      </w:tabs>
                      <w:rPr>
                        <w:rFonts w:ascii="Arial" w:hAnsi="Arial" w:cs="Arial"/>
                        <w:b/>
                        <w:bCs/>
                        <w:sz w:val="20"/>
                        <w:lang w:val="es-ES_tradnl"/>
                      </w:rPr>
                    </w:pPr>
                  </w:p>
                </w:txbxContent>
              </v:textbox>
            </v:shape>
          </w:pict>
        </mc:Fallback>
      </mc:AlternateContent>
    </w:r>
    <w:r>
      <w:rPr>
        <w:noProof/>
        <w:lang w:val="es-ES"/>
      </w:rPr>
      <mc:AlternateContent>
        <mc:Choice Requires="wps">
          <w:drawing>
            <wp:anchor distT="0" distB="0" distL="114298" distR="114298" simplePos="0" relativeHeight="251655680" behindDoc="1" locked="0" layoutInCell="1" allowOverlap="1" wp14:anchorId="70C374B2" wp14:editId="1560D391">
              <wp:simplePos x="0" y="0"/>
              <wp:positionH relativeFrom="column">
                <wp:posOffset>3632834</wp:posOffset>
              </wp:positionH>
              <wp:positionV relativeFrom="paragraph">
                <wp:posOffset>-69215</wp:posOffset>
              </wp:positionV>
              <wp:extent cx="0" cy="535940"/>
              <wp:effectExtent l="19050" t="0" r="19050" b="16510"/>
              <wp:wrapNone/>
              <wp:docPr id="34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594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608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86.05pt,-5.45pt" to="286.0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" strokeweight="2.25pt"/>
          </w:pict>
        </mc:Fallback>
      </mc:AlternateContent>
    </w:r>
    <w:r>
      <w:rPr>
        <w:noProof/>
        <w:lang w:eastAsia="es-A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75pt;margin-top:-1.2pt;width:36pt;height:35.3pt;z-index:251656704;mso-wrap-edited:f;mso-position-horizontal-relative:text;mso-position-vertical-relative:text" wrapcoords="-131 0 -131 21467 21600 21467 21600 0 -131 0">
          <v:imagedata r:id="rId1" o:title=""/>
          <w10:wrap type="through"/>
        </v:shape>
        <o:OLEObject Type="Embed" ProgID="PBrush" ShapeID="_x0000_s2052" DrawAspect="Content" ObjectID="_1440532366" r:id="rId2"/>
      </w:pict>
    </w:r>
    <w:r>
      <w:rPr>
        <w:noProof/>
        <w:lang w:val="es-ES"/>
      </w:rPr>
      <mc:AlternateContent>
        <mc:Choice Requires="wps">
          <w:drawing>
            <wp:anchor distT="0" distB="0" distL="114300" distR="114300" simplePos="0" relativeHeight="251649536" behindDoc="1" locked="0" layoutInCell="0" allowOverlap="1" wp14:anchorId="3EA121BD" wp14:editId="4698351D">
              <wp:simplePos x="0" y="0"/>
              <wp:positionH relativeFrom="column">
                <wp:posOffset>-110490</wp:posOffset>
              </wp:positionH>
              <wp:positionV relativeFrom="paragraph">
                <wp:posOffset>-69215</wp:posOffset>
              </wp:positionV>
              <wp:extent cx="6254750" cy="9829800"/>
              <wp:effectExtent l="19050" t="19050" r="12700" b="19050"/>
              <wp:wrapNone/>
              <wp:docPr id="338"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54750" cy="9829800"/>
                      </a:xfrm>
                      <a:prstGeom prst="rect">
                        <a:avLst/>
                      </a:prstGeom>
                      <a:solidFill>
                        <a:srgbClr val="FFFFFF"/>
                      </a:solidFill>
                      <a:ln w="28575">
                        <a:solidFill>
                          <a:srgbClr val="000000"/>
                        </a:solidFill>
                        <a:miter lim="800000"/>
                        <a:headEnd/>
                        <a:tailEnd/>
                      </a:ln>
                    </wps:spPr>
                    <wps:txbx>
                      <w:txbxContent>
                        <w:p w:rsidR="006358E3" w:rsidRPr="00334374" w:rsidRDefault="006358E3" w:rsidP="00334374">
                          <w:pPr>
                            <w:jc w:val="center"/>
                            <w:rPr>
                              <w:lang w:val="es-ES_tradnl"/>
                            </w:rPr>
                          </w:pPr>
                          <w:r>
                            <w:rPr>
                              <w:lang w:val="es-ES_tradnl"/>
                            </w:rPr>
                            <w:t>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8" style="position:absolute;left:0;text-align:left;margin-left:-8.7pt;margin-top:-5.45pt;width:492.5pt;height:774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" o:allowincell="f" strokeweight="2.25pt">
              <v:textbox>
                <w:txbxContent>
                  <w:p w:rsidR="002738EB" w:rsidRPr="00334374" w:rsidRDefault="002738EB" w:rsidP="00334374">
                    <w:pPr>
                      <w:jc w:val="center"/>
                      <w:rPr>
                        <w:lang w:val="es-ES_tradnl"/>
                      </w:rPr>
                    </w:pPr>
                    <w:r>
                      <w:rPr>
                        <w:lang w:val="es-ES_tradnl"/>
                      </w:rPr>
                      <w:t>º</w:t>
                    </w:r>
                  </w:p>
                </w:txbxContent>
              </v:textbox>
            </v:rect>
          </w:pict>
        </mc:Fallback>
      </mc:AlternateContent>
    </w:r>
    <w:r>
      <w:rPr>
        <w:noProof/>
        <w:lang w:val="es-ES"/>
      </w:rPr>
      <mc:AlternateContent>
        <mc:Choice Requires="wps">
          <w:drawing>
            <wp:anchor distT="0" distB="0" distL="114298" distR="114298" simplePos="0" relativeHeight="251653632" behindDoc="1" locked="0" layoutInCell="0" allowOverlap="1" wp14:anchorId="583A7120" wp14:editId="5512BF6D">
              <wp:simplePos x="0" y="0"/>
              <wp:positionH relativeFrom="column">
                <wp:posOffset>1045844</wp:posOffset>
              </wp:positionH>
              <wp:positionV relativeFrom="paragraph">
                <wp:posOffset>-78740</wp:posOffset>
              </wp:positionV>
              <wp:extent cx="0" cy="843280"/>
              <wp:effectExtent l="19050" t="0" r="19050" b="13970"/>
              <wp:wrapNone/>
              <wp:docPr id="337"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432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z-index:-2516628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2.35pt,-6.2pt" to="82.35pt,6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" o:allowincell="f" strokeweight="2.25pt"/>
          </w:pict>
        </mc:Fallback>
      </mc:AlternateContent>
    </w:r>
    <w:r>
      <w:t xml:space="preserve">                                   </w:t>
    </w:r>
    <w:r>
      <w:rPr>
        <w:rFonts w:ascii="Arial" w:hAnsi="Arial"/>
        <w:b/>
        <w:bCs/>
        <w:sz w:val="20"/>
      </w:rPr>
      <w:t>Práctica Profesional Supervisada</w:t>
    </w:r>
    <w:r w:rsidRPr="00924995">
      <w:rPr>
        <w:b/>
        <w:sz w:val="20"/>
      </w:rPr>
      <w:tab/>
    </w:r>
    <w:r>
      <w:rPr>
        <w:sz w:val="20"/>
      </w:rPr>
      <w:tab/>
    </w:r>
    <w:r>
      <w:rPr>
        <w:sz w:val="20"/>
      </w:rPr>
      <w:tab/>
    </w:r>
    <w:r>
      <w:rPr>
        <w:sz w:val="20"/>
      </w:rPr>
      <w:tab/>
    </w:r>
    <w:r>
      <w:rPr>
        <w:sz w:val="20"/>
      </w:rPr>
      <w:tab/>
    </w:r>
    <w:r>
      <w:rPr>
        <w:sz w:val="20"/>
      </w:rPr>
      <w:tab/>
    </w:r>
  </w:p>
  <w:p w:rsidR="006358E3" w:rsidRDefault="006358E3">
    <w:pPr>
      <w:pStyle w:val="Encabezado"/>
      <w:tabs>
        <w:tab w:val="clear" w:pos="4252"/>
        <w:tab w:val="clear" w:pos="8504"/>
        <w:tab w:val="left" w:pos="-3686"/>
        <w:tab w:val="left" w:pos="1701"/>
        <w:tab w:val="left" w:pos="6229"/>
        <w:tab w:val="left" w:pos="8847"/>
        <w:tab w:val="left" w:pos="9072"/>
        <w:tab w:val="left" w:pos="9491"/>
        <w:tab w:val="left" w:pos="9781"/>
      </w:tabs>
      <w:ind w:left="-280" w:right="6"/>
      <w:rPr>
        <w:sz w:val="20"/>
      </w:rPr>
    </w:pPr>
    <w:r>
      <w:rPr>
        <w:noProof/>
        <w:lang w:val="es-ES"/>
      </w:rPr>
      <mc:AlternateContent>
        <mc:Choice Requires="wps">
          <w:drawing>
            <wp:anchor distT="0" distB="0" distL="114300" distR="114300" simplePos="0" relativeHeight="251658752" behindDoc="0" locked="0" layoutInCell="0" allowOverlap="1" wp14:anchorId="3D55583E" wp14:editId="0E2721D6">
              <wp:simplePos x="0" y="0"/>
              <wp:positionH relativeFrom="column">
                <wp:posOffset>990600</wp:posOffset>
              </wp:positionH>
              <wp:positionV relativeFrom="paragraph">
                <wp:posOffset>72390</wp:posOffset>
              </wp:positionV>
              <wp:extent cx="1939290" cy="233680"/>
              <wp:effectExtent l="0" t="0" r="0" b="0"/>
              <wp:wrapNone/>
              <wp:docPr id="33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9290" cy="233680"/>
                      </a:xfrm>
                      <a:prstGeom prst="rect">
                        <a:avLst/>
                      </a:prstGeom>
                      <a:noFill/>
                      <a:ln>
                        <a:noFill/>
                      </a:ln>
                      <a:extLst>
                        <a:ext uri="{909E8E84-426E-40DD-AFC4-6F175D3DCCD1}">
                          <a14:hiddenFill xmlns:a14="http://schemas.microsoft.com/office/drawing/2010/main">
                            <a:solidFill>
                              <a:srgbClr val="FFFF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58E3" w:rsidRPr="00685CFF" w:rsidRDefault="006358E3">
                          <w:pPr>
                            <w:pStyle w:val="Encabezado"/>
                            <w:tabs>
                              <w:tab w:val="clear" w:pos="4252"/>
                              <w:tab w:val="clear" w:pos="8504"/>
                            </w:tabs>
                            <w:rPr>
                              <w:rFonts w:ascii="Arial" w:hAnsi="Arial"/>
                              <w:b/>
                              <w:sz w:val="20"/>
                            </w:rPr>
                          </w:pPr>
                          <w:r w:rsidRPr="00685CFF">
                            <w:rPr>
                              <w:rFonts w:ascii="Arial" w:hAnsi="Arial"/>
                              <w:b/>
                              <w:sz w:val="20"/>
                            </w:rPr>
                            <w:t>ING. ELECTROMECÁNICA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9" type="#_x0000_t202" style="position:absolute;left:0;text-align:left;margin-left:78pt;margin-top:5.7pt;width:152.7pt;height:18.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" o:allowincell="f" filled="f" fillcolor="yellow" stroked="f">
              <v:textbox>
                <w:txbxContent>
                  <w:p w:rsidR="002738EB" w:rsidRPr="00685CFF" w:rsidRDefault="002738EB">
                    <w:pPr>
                      <w:pStyle w:val="Encabezado"/>
                      <w:tabs>
                        <w:tab w:val="clear" w:pos="4252"/>
                        <w:tab w:val="clear" w:pos="8504"/>
                      </w:tabs>
                      <w:rPr>
                        <w:rFonts w:ascii="Arial" w:hAnsi="Arial"/>
                        <w:b/>
                        <w:sz w:val="20"/>
                      </w:rPr>
                    </w:pPr>
                    <w:r w:rsidRPr="00685CFF">
                      <w:rPr>
                        <w:rFonts w:ascii="Arial" w:hAnsi="Arial"/>
                        <w:b/>
                        <w:sz w:val="20"/>
                      </w:rPr>
                      <w:t>ING. ELECTROMECÁNICA</w:t>
                    </w:r>
                  </w:p>
                </w:txbxContent>
              </v:textbox>
            </v:shape>
          </w:pict>
        </mc:Fallback>
      </mc:AlternateContent>
    </w:r>
    <w:r>
      <w:rPr>
        <w:noProof/>
        <w:lang w:val="es-ES"/>
      </w:rPr>
      <mc:AlternateContent>
        <mc:Choice Requires="wps">
          <w:drawing>
            <wp:anchor distT="0" distB="0" distL="114300" distR="114300" simplePos="0" relativeHeight="251665920" behindDoc="0" locked="0" layoutInCell="1" allowOverlap="1" wp14:anchorId="0E49C405" wp14:editId="3EF1ACEA">
              <wp:simplePos x="0" y="0"/>
              <wp:positionH relativeFrom="column">
                <wp:posOffset>2832100</wp:posOffset>
              </wp:positionH>
              <wp:positionV relativeFrom="paragraph">
                <wp:posOffset>50165</wp:posOffset>
              </wp:positionV>
              <wp:extent cx="944880" cy="255905"/>
              <wp:effectExtent l="0" t="0" r="0" b="0"/>
              <wp:wrapNone/>
              <wp:docPr id="335"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4880" cy="255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58E3" w:rsidRPr="00685CFF" w:rsidRDefault="006358E3" w:rsidP="00E62379">
                          <w:pPr>
                            <w:pStyle w:val="Encabezado"/>
                            <w:tabs>
                              <w:tab w:val="clear" w:pos="4252"/>
                              <w:tab w:val="clear" w:pos="8504"/>
                            </w:tabs>
                            <w:rPr>
                              <w:rFonts w:ascii="Arial" w:hAnsi="Arial"/>
                              <w:b/>
                              <w:sz w:val="20"/>
                              <w:lang w:val="es-ES"/>
                            </w:rPr>
                          </w:pPr>
                          <w:r>
                            <w:rPr>
                              <w:rFonts w:ascii="Arial" w:hAnsi="Arial"/>
                              <w:b/>
                              <w:sz w:val="20"/>
                              <w:lang w:val="es-ES"/>
                            </w:rPr>
                            <w:t>AÑO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30" type="#_x0000_t202" style="position:absolute;left:0;text-align:left;margin-left:223pt;margin-top:3.95pt;width:74.4pt;height:20.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" filled="f" stroked="f">
              <v:textbox>
                <w:txbxContent>
                  <w:p w:rsidR="002738EB" w:rsidRPr="00685CFF" w:rsidRDefault="002738EB" w:rsidP="00E62379">
                    <w:pPr>
                      <w:pStyle w:val="Encabezado"/>
                      <w:tabs>
                        <w:tab w:val="clear" w:pos="4252"/>
                        <w:tab w:val="clear" w:pos="8504"/>
                      </w:tabs>
                      <w:rPr>
                        <w:rFonts w:ascii="Arial" w:hAnsi="Arial"/>
                        <w:b/>
                        <w:sz w:val="20"/>
                        <w:lang w:val="es-ES"/>
                      </w:rPr>
                    </w:pPr>
                    <w:r>
                      <w:rPr>
                        <w:rFonts w:ascii="Arial" w:hAnsi="Arial"/>
                        <w:b/>
                        <w:sz w:val="20"/>
                        <w:lang w:val="es-ES"/>
                      </w:rPr>
                      <w:t>AÑO 2013</w:t>
                    </w:r>
                  </w:p>
                </w:txbxContent>
              </v:textbox>
            </v:shape>
          </w:pict>
        </mc:Fallback>
      </mc:AlternateContent>
    </w:r>
    <w:r>
      <w:rPr>
        <w:noProof/>
        <w:lang w:val="es-ES"/>
      </w:rPr>
      <mc:AlternateContent>
        <mc:Choice Requires="wps">
          <w:drawing>
            <wp:anchor distT="0" distB="0" distL="114298" distR="114298" simplePos="0" relativeHeight="251654656" behindDoc="1" locked="0" layoutInCell="0" allowOverlap="1" wp14:anchorId="58835038" wp14:editId="40A94B90">
              <wp:simplePos x="0" y="0"/>
              <wp:positionH relativeFrom="column">
                <wp:posOffset>2813049</wp:posOffset>
              </wp:positionH>
              <wp:positionV relativeFrom="paragraph">
                <wp:posOffset>59055</wp:posOffset>
              </wp:positionV>
              <wp:extent cx="0" cy="277495"/>
              <wp:effectExtent l="19050" t="0" r="19050" b="8255"/>
              <wp:wrapNone/>
              <wp:docPr id="307"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749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z-index:-2516618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21.5pt,4.65pt" to="221.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" o:allowincell="f" strokeweight="2.25pt"/>
          </w:pict>
        </mc:Fallback>
      </mc:AlternateContent>
    </w:r>
    <w:r>
      <w:rPr>
        <w:noProof/>
        <w:lang w:val="es-ES"/>
      </w:rPr>
      <mc:AlternateContent>
        <mc:Choice Requires="wps">
          <w:drawing>
            <wp:anchor distT="0" distB="0" distL="114300" distR="114300" simplePos="0" relativeHeight="251652608" behindDoc="1" locked="0" layoutInCell="0" allowOverlap="1" wp14:anchorId="39C49746" wp14:editId="45EC289A">
              <wp:simplePos x="0" y="0"/>
              <wp:positionH relativeFrom="column">
                <wp:posOffset>1044575</wp:posOffset>
              </wp:positionH>
              <wp:positionV relativeFrom="paragraph">
                <wp:posOffset>50165</wp:posOffset>
              </wp:positionV>
              <wp:extent cx="2588260" cy="10795"/>
              <wp:effectExtent l="19050" t="19050" r="2540" b="27305"/>
              <wp:wrapNone/>
              <wp:docPr id="28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88260" cy="1079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flip: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25pt,3.95pt" to="286.0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" o:allowincell="f" strokeweight="2.25pt"/>
          </w:pict>
        </mc:Fallback>
      </mc:AlternateContent>
    </w:r>
  </w:p>
  <w:p w:rsidR="006358E3" w:rsidRDefault="006358E3">
    <w:pPr>
      <w:pStyle w:val="Encabezado"/>
      <w:tabs>
        <w:tab w:val="clear" w:pos="4252"/>
        <w:tab w:val="clear" w:pos="8504"/>
        <w:tab w:val="left" w:pos="-3686"/>
        <w:tab w:val="left" w:pos="1701"/>
        <w:tab w:val="left" w:pos="6229"/>
        <w:tab w:val="right" w:pos="9819"/>
      </w:tabs>
      <w:spacing w:line="240" w:lineRule="exact"/>
      <w:ind w:left="-278" w:right="6"/>
      <w:rPr>
        <w:rFonts w:ascii="Arial" w:hAnsi="Arial" w:cs="Arial"/>
        <w:sz w:val="28"/>
      </w:rPr>
    </w:pPr>
    <w:r>
      <w:rPr>
        <w:noProof/>
        <w:lang w:val="es-ES"/>
      </w:rPr>
      <mc:AlternateContent>
        <mc:Choice Requires="wps">
          <w:drawing>
            <wp:anchor distT="0" distB="0" distL="114300" distR="114300" simplePos="0" relativeHeight="251664896" behindDoc="0" locked="0" layoutInCell="1" allowOverlap="1" wp14:anchorId="0FDE836D" wp14:editId="66649A27">
              <wp:simplePos x="0" y="0"/>
              <wp:positionH relativeFrom="column">
                <wp:posOffset>5311140</wp:posOffset>
              </wp:positionH>
              <wp:positionV relativeFrom="paragraph">
                <wp:posOffset>201295</wp:posOffset>
              </wp:positionV>
              <wp:extent cx="1009015" cy="286385"/>
              <wp:effectExtent l="0" t="0" r="0" b="0"/>
              <wp:wrapNone/>
              <wp:docPr id="286"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015" cy="286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58E3" w:rsidRPr="00685CFF" w:rsidRDefault="006358E3" w:rsidP="00E62379">
                          <w:pPr>
                            <w:pStyle w:val="Encabezado"/>
                            <w:tabs>
                              <w:tab w:val="clear" w:pos="4252"/>
                              <w:tab w:val="clear" w:pos="8504"/>
                              <w:tab w:val="left" w:pos="-3686"/>
                              <w:tab w:val="left" w:pos="1701"/>
                              <w:tab w:val="left" w:pos="6229"/>
                              <w:tab w:val="left" w:pos="8847"/>
                              <w:tab w:val="left" w:pos="9072"/>
                              <w:tab w:val="left" w:pos="9491"/>
                              <w:tab w:val="left" w:pos="9781"/>
                            </w:tabs>
                            <w:ind w:left="-280" w:right="6"/>
                            <w:rPr>
                              <w:rFonts w:ascii="Arial" w:hAnsi="Arial" w:cs="Arial"/>
                              <w:b/>
                              <w:bCs/>
                              <w:sz w:val="20"/>
                            </w:rPr>
                          </w:pPr>
                          <w:r w:rsidRPr="00685CFF">
                            <w:rPr>
                              <w:rFonts w:ascii="Arial" w:hAnsi="Arial" w:cs="Arial"/>
                              <w:b/>
                              <w:bCs/>
                              <w:sz w:val="20"/>
                            </w:rPr>
                            <w:t xml:space="preserve">HHOJA Nº </w:t>
                          </w:r>
                          <w:r w:rsidRPr="00685CFF">
                            <w:rPr>
                              <w:rFonts w:ascii="Arial" w:hAnsi="Arial" w:cs="Arial"/>
                              <w:b/>
                              <w:bCs/>
                              <w:sz w:val="20"/>
                            </w:rPr>
                            <w:fldChar w:fldCharType="begin"/>
                          </w:r>
                          <w:r w:rsidRPr="00685CFF">
                            <w:rPr>
                              <w:rFonts w:ascii="Arial" w:hAnsi="Arial" w:cs="Arial"/>
                              <w:b/>
                              <w:bCs/>
                              <w:sz w:val="20"/>
                            </w:rPr>
                            <w:instrText xml:space="preserve"> PAGE   \* MERGEFORMAT </w:instrText>
                          </w:r>
                          <w:r w:rsidRPr="00685CFF">
                            <w:rPr>
                              <w:rFonts w:ascii="Arial" w:hAnsi="Arial" w:cs="Arial"/>
                              <w:b/>
                              <w:bCs/>
                              <w:sz w:val="20"/>
                            </w:rPr>
                            <w:fldChar w:fldCharType="separate"/>
                          </w:r>
                          <w:r w:rsidR="002E2627">
                            <w:rPr>
                              <w:rFonts w:ascii="Arial" w:hAnsi="Arial" w:cs="Arial"/>
                              <w:b/>
                              <w:bCs/>
                              <w:noProof/>
                              <w:sz w:val="20"/>
                            </w:rPr>
                            <w:t>35</w:t>
                          </w:r>
                          <w:r w:rsidRPr="00685CFF">
                            <w:rPr>
                              <w:rFonts w:ascii="Arial" w:hAnsi="Arial" w:cs="Arial"/>
                              <w:b/>
                              <w:bCs/>
                              <w:sz w:val="20"/>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31" type="#_x0000_t202" style="position:absolute;left:0;text-align:left;margin-left:418.2pt;margin-top:15.85pt;width:79.45pt;height:22.5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" filled="f" stroked="f">
              <v:textbox>
                <w:txbxContent>
                  <w:p w:rsidR="006358E3" w:rsidRPr="00685CFF" w:rsidRDefault="006358E3" w:rsidP="00E62379">
                    <w:pPr>
                      <w:pStyle w:val="Encabezado"/>
                      <w:tabs>
                        <w:tab w:val="clear" w:pos="4252"/>
                        <w:tab w:val="clear" w:pos="8504"/>
                        <w:tab w:val="left" w:pos="-3686"/>
                        <w:tab w:val="left" w:pos="1701"/>
                        <w:tab w:val="left" w:pos="6229"/>
                        <w:tab w:val="left" w:pos="8847"/>
                        <w:tab w:val="left" w:pos="9072"/>
                        <w:tab w:val="left" w:pos="9491"/>
                        <w:tab w:val="left" w:pos="9781"/>
                      </w:tabs>
                      <w:ind w:left="-280" w:right="6"/>
                      <w:rPr>
                        <w:rFonts w:ascii="Arial" w:hAnsi="Arial" w:cs="Arial"/>
                        <w:b/>
                        <w:bCs/>
                        <w:sz w:val="20"/>
                      </w:rPr>
                    </w:pPr>
                    <w:r w:rsidRPr="00685CFF">
                      <w:rPr>
                        <w:rFonts w:ascii="Arial" w:hAnsi="Arial" w:cs="Arial"/>
                        <w:b/>
                        <w:bCs/>
                        <w:sz w:val="20"/>
                      </w:rPr>
                      <w:t xml:space="preserve">HHOJA Nº </w:t>
                    </w:r>
                    <w:r w:rsidRPr="00685CFF">
                      <w:rPr>
                        <w:rFonts w:ascii="Arial" w:hAnsi="Arial" w:cs="Arial"/>
                        <w:b/>
                        <w:bCs/>
                        <w:sz w:val="20"/>
                      </w:rPr>
                      <w:fldChar w:fldCharType="begin"/>
                    </w:r>
                    <w:r w:rsidRPr="00685CFF">
                      <w:rPr>
                        <w:rFonts w:ascii="Arial" w:hAnsi="Arial" w:cs="Arial"/>
                        <w:b/>
                        <w:bCs/>
                        <w:sz w:val="20"/>
                      </w:rPr>
                      <w:instrText xml:space="preserve"> PAGE   \* MERGEFORMAT </w:instrText>
                    </w:r>
                    <w:r w:rsidRPr="00685CFF">
                      <w:rPr>
                        <w:rFonts w:ascii="Arial" w:hAnsi="Arial" w:cs="Arial"/>
                        <w:b/>
                        <w:bCs/>
                        <w:sz w:val="20"/>
                      </w:rPr>
                      <w:fldChar w:fldCharType="separate"/>
                    </w:r>
                    <w:r w:rsidR="002E2627">
                      <w:rPr>
                        <w:rFonts w:ascii="Arial" w:hAnsi="Arial" w:cs="Arial"/>
                        <w:b/>
                        <w:bCs/>
                        <w:noProof/>
                        <w:sz w:val="20"/>
                      </w:rPr>
                      <w:t>35</w:t>
                    </w:r>
                    <w:r w:rsidRPr="00685CFF">
                      <w:rPr>
                        <w:rFonts w:ascii="Arial" w:hAnsi="Arial" w:cs="Arial"/>
                        <w:b/>
                        <w:bCs/>
                        <w:sz w:val="20"/>
                      </w:rPr>
                      <w:fldChar w:fldCharType="end"/>
                    </w:r>
                  </w:p>
                </w:txbxContent>
              </v:textbox>
            </v:shape>
          </w:pict>
        </mc:Fallback>
      </mc:AlternateContent>
    </w:r>
    <w:r>
      <w:rPr>
        <w:noProof/>
        <w:lang w:val="es-ES"/>
      </w:rPr>
      <mc:AlternateContent>
        <mc:Choice Requires="wps">
          <w:drawing>
            <wp:anchor distT="0" distB="0" distL="114298" distR="114298" simplePos="0" relativeHeight="251651584" behindDoc="1" locked="0" layoutInCell="1" allowOverlap="1" wp14:anchorId="3C7AB4CB" wp14:editId="4A76956E">
              <wp:simplePos x="0" y="0"/>
              <wp:positionH relativeFrom="column">
                <wp:posOffset>5253989</wp:posOffset>
              </wp:positionH>
              <wp:positionV relativeFrom="paragraph">
                <wp:posOffset>175260</wp:posOffset>
              </wp:positionV>
              <wp:extent cx="0" cy="295910"/>
              <wp:effectExtent l="19050" t="0" r="19050" b="8890"/>
              <wp:wrapNone/>
              <wp:docPr id="266"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91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648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13.7pt,13.8pt" to="413.7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9OoEwIAACoEAAAOAAAAZHJzL2Uyb0RvYy54bWysU8GO2jAQvVfqP1i+QxIaWI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" strokeweight="2.25pt"/>
          </w:pict>
        </mc:Fallback>
      </mc:AlternateContent>
    </w:r>
    <w:r>
      <w:rPr>
        <w:noProof/>
        <w:lang w:val="es-ES"/>
      </w:rPr>
      <mc:AlternateContent>
        <mc:Choice Requires="wps">
          <w:drawing>
            <wp:anchor distT="0" distB="0" distL="114300" distR="114300" simplePos="0" relativeHeight="251661824" behindDoc="0" locked="0" layoutInCell="1" allowOverlap="1" wp14:anchorId="424F73F4" wp14:editId="7D202D0E">
              <wp:simplePos x="0" y="0"/>
              <wp:positionH relativeFrom="column">
                <wp:posOffset>1041400</wp:posOffset>
              </wp:positionH>
              <wp:positionV relativeFrom="paragraph">
                <wp:posOffset>222885</wp:posOffset>
              </wp:positionV>
              <wp:extent cx="4079875" cy="278130"/>
              <wp:effectExtent l="0" t="0" r="0" b="7620"/>
              <wp:wrapNone/>
              <wp:docPr id="26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9875" cy="278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58E3" w:rsidRPr="00685CFF" w:rsidRDefault="006358E3" w:rsidP="00E62379">
                          <w:pPr>
                            <w:jc w:val="center"/>
                            <w:rPr>
                              <w:rFonts w:ascii="Arial" w:hAnsi="Arial"/>
                              <w:b/>
                              <w:bCs/>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2" type="#_x0000_t202" style="position:absolute;left:0;text-align:left;margin-left:82pt;margin-top:17.55pt;width:321.25pt;height:21.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" filled="f" stroked="f">
              <v:textbox>
                <w:txbxContent>
                  <w:p w:rsidR="002738EB" w:rsidRPr="00685CFF" w:rsidRDefault="002738EB" w:rsidP="00E62379">
                    <w:pPr>
                      <w:jc w:val="center"/>
                      <w:rPr>
                        <w:rFonts w:ascii="Arial" w:hAnsi="Arial"/>
                        <w:b/>
                        <w:bCs/>
                        <w:sz w:val="20"/>
                      </w:rPr>
                    </w:pPr>
                  </w:p>
                </w:txbxContent>
              </v:textbox>
            </v:shape>
          </w:pict>
        </mc:Fallback>
      </mc:AlternateContent>
    </w:r>
    <w:r>
      <w:rPr>
        <w:noProof/>
        <w:lang w:val="es-ES"/>
      </w:rPr>
      <mc:AlternateContent>
        <mc:Choice Requires="wps">
          <w:drawing>
            <wp:anchor distT="0" distB="0" distL="114300" distR="114300" simplePos="0" relativeHeight="251660800" behindDoc="0" locked="0" layoutInCell="1" allowOverlap="1" wp14:anchorId="566D74FC" wp14:editId="402DCDF9">
              <wp:simplePos x="0" y="0"/>
              <wp:positionH relativeFrom="column">
                <wp:posOffset>-76200</wp:posOffset>
              </wp:positionH>
              <wp:positionV relativeFrom="paragraph">
                <wp:posOffset>213360</wp:posOffset>
              </wp:positionV>
              <wp:extent cx="1028700" cy="251460"/>
              <wp:effectExtent l="0" t="0" r="0" b="0"/>
              <wp:wrapNone/>
              <wp:docPr id="26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251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58E3" w:rsidRPr="00685CFF" w:rsidRDefault="006358E3">
                          <w:pPr>
                            <w:jc w:val="center"/>
                            <w:rPr>
                              <w:rFonts w:ascii="Arial" w:hAnsi="Arial"/>
                              <w:b/>
                              <w:bCs/>
                              <w:sz w:val="20"/>
                              <w:lang w:val="en-US"/>
                            </w:rPr>
                          </w:pPr>
                          <w:r>
                            <w:rPr>
                              <w:rFonts w:ascii="Arial" w:hAnsi="Arial"/>
                              <w:b/>
                              <w:bCs/>
                              <w:sz w:val="20"/>
                              <w:lang w:val="en-US"/>
                            </w:rPr>
                            <w:t>5º AÑO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3" type="#_x0000_t202" style="position:absolute;left:0;text-align:left;margin-left:-6pt;margin-top:16.8pt;width:81pt;height:19.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" filled="f" stroked="f">
              <v:textbox>
                <w:txbxContent>
                  <w:p w:rsidR="006358E3" w:rsidRPr="00685CFF" w:rsidRDefault="006358E3">
                    <w:pPr>
                      <w:jc w:val="center"/>
                      <w:rPr>
                        <w:rFonts w:ascii="Arial" w:hAnsi="Arial"/>
                        <w:b/>
                        <w:bCs/>
                        <w:sz w:val="20"/>
                        <w:lang w:val="en-US"/>
                      </w:rPr>
                    </w:pPr>
                    <w:r>
                      <w:rPr>
                        <w:rFonts w:ascii="Arial" w:hAnsi="Arial"/>
                        <w:b/>
                        <w:bCs/>
                        <w:sz w:val="20"/>
                        <w:lang w:val="en-US"/>
                      </w:rPr>
                      <w:t>5º AÑO</w:t>
                    </w:r>
                  </w:p>
                </w:txbxContent>
              </v:textbox>
            </v:shape>
          </w:pict>
        </mc:Fallback>
      </mc:AlternateContent>
    </w:r>
    <w:r>
      <w:rPr>
        <w:noProof/>
        <w:lang w:val="es-ES"/>
      </w:rPr>
      <mc:AlternateContent>
        <mc:Choice Requires="wps">
          <w:drawing>
            <wp:anchor distT="4294967294" distB="4294967294" distL="114300" distR="114300" simplePos="0" relativeHeight="251662848" behindDoc="0" locked="0" layoutInCell="1" allowOverlap="1" wp14:anchorId="3843AEE9" wp14:editId="1799F83D">
              <wp:simplePos x="0" y="0"/>
              <wp:positionH relativeFrom="column">
                <wp:posOffset>-110490</wp:posOffset>
              </wp:positionH>
              <wp:positionV relativeFrom="paragraph">
                <wp:posOffset>174624</wp:posOffset>
              </wp:positionV>
              <wp:extent cx="5497195" cy="0"/>
              <wp:effectExtent l="0" t="19050" r="8255" b="19050"/>
              <wp:wrapNone/>
              <wp:docPr id="264"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97195"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1" o:spid="_x0000_s1026" type="#_x0000_t32" style="position:absolute;margin-left:-8.7pt;margin-top:13.75pt;width:432.85pt;height:0;flip:x;z-index:2516628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" strokeweight="2.25pt"/>
          </w:pict>
        </mc:Fallback>
      </mc:AlternateContent>
    </w:r>
    <w:r>
      <w:rPr>
        <w:noProof/>
        <w:lang w:val="es-ES"/>
      </w:rPr>
      <mc:AlternateContent>
        <mc:Choice Requires="wps">
          <w:drawing>
            <wp:anchor distT="4294967294" distB="4294967294" distL="114300" distR="114300" simplePos="0" relativeHeight="251663872" behindDoc="0" locked="0" layoutInCell="1" allowOverlap="1" wp14:anchorId="08D4FC9A" wp14:editId="6DEB5B83">
              <wp:simplePos x="0" y="0"/>
              <wp:positionH relativeFrom="column">
                <wp:posOffset>5386705</wp:posOffset>
              </wp:positionH>
              <wp:positionV relativeFrom="paragraph">
                <wp:posOffset>174624</wp:posOffset>
              </wp:positionV>
              <wp:extent cx="765810" cy="0"/>
              <wp:effectExtent l="0" t="19050" r="15240" b="19050"/>
              <wp:wrapNone/>
              <wp:docPr id="263"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5810"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 o:spid="_x0000_s1026" type="#_x0000_t32" style="position:absolute;margin-left:424.15pt;margin-top:13.75pt;width:60.3pt;height:0;z-index:2516638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" strokeweight="2.25pt"/>
          </w:pict>
        </mc:Fallback>
      </mc:AlternateContent>
    </w:r>
    <w:r>
      <w:rPr>
        <w:noProof/>
        <w:lang w:val="es-ES"/>
      </w:rPr>
      <mc:AlternateContent>
        <mc:Choice Requires="wps">
          <w:drawing>
            <wp:anchor distT="4294967294" distB="4294967294" distL="114300" distR="114300" simplePos="0" relativeHeight="251650560" behindDoc="1" locked="0" layoutInCell="0" allowOverlap="1" wp14:anchorId="792299F0" wp14:editId="3F7874DD">
              <wp:simplePos x="0" y="0"/>
              <wp:positionH relativeFrom="column">
                <wp:posOffset>-97155</wp:posOffset>
              </wp:positionH>
              <wp:positionV relativeFrom="paragraph">
                <wp:posOffset>469899</wp:posOffset>
              </wp:positionV>
              <wp:extent cx="6249670" cy="0"/>
              <wp:effectExtent l="0" t="19050" r="17780" b="19050"/>
              <wp:wrapNone/>
              <wp:docPr id="24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4967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659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7.65pt,37pt" to="484.4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1lEwIAACs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" o:allowincell="f" strokeweight="2.25pt"/>
          </w:pict>
        </mc:Fallback>
      </mc:AlternateContent>
    </w:r>
    <w:r>
      <w:rPr>
        <w:sz w:val="20"/>
      </w:rPr>
      <w:tab/>
    </w:r>
    <w:r>
      <w:rPr>
        <w:rFonts w:ascii="Arial" w:hAnsi="Arial" w:cs="Arial"/>
        <w:sz w:val="2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D60A5"/>
    <w:multiLevelType w:val="multilevel"/>
    <w:tmpl w:val="B7F024D8"/>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2BC19EE"/>
    <w:multiLevelType w:val="hybridMultilevel"/>
    <w:tmpl w:val="ED9E7B2A"/>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
    <w:nsid w:val="06EC471F"/>
    <w:multiLevelType w:val="multilevel"/>
    <w:tmpl w:val="53A2ECEA"/>
    <w:lvl w:ilvl="0">
      <w:start w:val="4"/>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74213F4"/>
    <w:multiLevelType w:val="hybridMultilevel"/>
    <w:tmpl w:val="5D6EE2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7A61909"/>
    <w:multiLevelType w:val="hybridMultilevel"/>
    <w:tmpl w:val="3EF6CB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3002492"/>
    <w:multiLevelType w:val="multilevel"/>
    <w:tmpl w:val="FE9AE036"/>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1A7E0939"/>
    <w:multiLevelType w:val="hybridMultilevel"/>
    <w:tmpl w:val="17AEDB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8F6115F"/>
    <w:multiLevelType w:val="hybridMultilevel"/>
    <w:tmpl w:val="3884A9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0C957E9"/>
    <w:multiLevelType w:val="hybridMultilevel"/>
    <w:tmpl w:val="94A4FB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C571998"/>
    <w:multiLevelType w:val="multilevel"/>
    <w:tmpl w:val="2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2487E9E"/>
    <w:multiLevelType w:val="hybridMultilevel"/>
    <w:tmpl w:val="ED9E7B2A"/>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1">
    <w:nsid w:val="4B105805"/>
    <w:multiLevelType w:val="hybridMultilevel"/>
    <w:tmpl w:val="1D34B99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4CD42042"/>
    <w:multiLevelType w:val="hybridMultilevel"/>
    <w:tmpl w:val="F230DC32"/>
    <w:lvl w:ilvl="0" w:tplc="C096CDFC">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3">
    <w:nsid w:val="4DA156DB"/>
    <w:multiLevelType w:val="hybridMultilevel"/>
    <w:tmpl w:val="A3C2EBAE"/>
    <w:lvl w:ilvl="0" w:tplc="2C0A000F">
      <w:start w:val="1"/>
      <w:numFmt w:val="decimal"/>
      <w:lvlText w:val="%1."/>
      <w:lvlJc w:val="left"/>
      <w:pPr>
        <w:ind w:left="720" w:hanging="360"/>
      </w:pPr>
      <w:rPr>
        <w:b w:val="0"/>
      </w:rPr>
    </w:lvl>
    <w:lvl w:ilvl="1" w:tplc="2C0A0019" w:tentative="1">
      <w:start w:val="1"/>
      <w:numFmt w:val="lowerLetter"/>
      <w:lvlText w:val="%2."/>
      <w:lvlJc w:val="left"/>
      <w:pPr>
        <w:ind w:left="1440" w:hanging="360"/>
      </w:pPr>
      <w:rPr>
        <w:rFonts w:cs="Times New Roman"/>
      </w:rPr>
    </w:lvl>
    <w:lvl w:ilvl="2" w:tplc="2C0A001B" w:tentative="1">
      <w:start w:val="1"/>
      <w:numFmt w:val="lowerRoman"/>
      <w:lvlText w:val="%3."/>
      <w:lvlJc w:val="right"/>
      <w:pPr>
        <w:ind w:left="2160" w:hanging="180"/>
      </w:pPr>
      <w:rPr>
        <w:rFonts w:cs="Times New Roman"/>
      </w:rPr>
    </w:lvl>
    <w:lvl w:ilvl="3" w:tplc="2C0A000F" w:tentative="1">
      <w:start w:val="1"/>
      <w:numFmt w:val="decimal"/>
      <w:lvlText w:val="%4."/>
      <w:lvlJc w:val="left"/>
      <w:pPr>
        <w:ind w:left="2880" w:hanging="360"/>
      </w:pPr>
      <w:rPr>
        <w:rFonts w:cs="Times New Roman"/>
      </w:rPr>
    </w:lvl>
    <w:lvl w:ilvl="4" w:tplc="2C0A0019" w:tentative="1">
      <w:start w:val="1"/>
      <w:numFmt w:val="lowerLetter"/>
      <w:lvlText w:val="%5."/>
      <w:lvlJc w:val="left"/>
      <w:pPr>
        <w:ind w:left="3600" w:hanging="360"/>
      </w:pPr>
      <w:rPr>
        <w:rFonts w:cs="Times New Roman"/>
      </w:rPr>
    </w:lvl>
    <w:lvl w:ilvl="5" w:tplc="2C0A001B" w:tentative="1">
      <w:start w:val="1"/>
      <w:numFmt w:val="lowerRoman"/>
      <w:lvlText w:val="%6."/>
      <w:lvlJc w:val="right"/>
      <w:pPr>
        <w:ind w:left="4320" w:hanging="180"/>
      </w:pPr>
      <w:rPr>
        <w:rFonts w:cs="Times New Roman"/>
      </w:rPr>
    </w:lvl>
    <w:lvl w:ilvl="6" w:tplc="2C0A000F" w:tentative="1">
      <w:start w:val="1"/>
      <w:numFmt w:val="decimal"/>
      <w:lvlText w:val="%7."/>
      <w:lvlJc w:val="left"/>
      <w:pPr>
        <w:ind w:left="5040" w:hanging="360"/>
      </w:pPr>
      <w:rPr>
        <w:rFonts w:cs="Times New Roman"/>
      </w:rPr>
    </w:lvl>
    <w:lvl w:ilvl="7" w:tplc="2C0A0019" w:tentative="1">
      <w:start w:val="1"/>
      <w:numFmt w:val="lowerLetter"/>
      <w:lvlText w:val="%8."/>
      <w:lvlJc w:val="left"/>
      <w:pPr>
        <w:ind w:left="5760" w:hanging="360"/>
      </w:pPr>
      <w:rPr>
        <w:rFonts w:cs="Times New Roman"/>
      </w:rPr>
    </w:lvl>
    <w:lvl w:ilvl="8" w:tplc="2C0A001B" w:tentative="1">
      <w:start w:val="1"/>
      <w:numFmt w:val="lowerRoman"/>
      <w:lvlText w:val="%9."/>
      <w:lvlJc w:val="right"/>
      <w:pPr>
        <w:ind w:left="6480" w:hanging="180"/>
      </w:pPr>
      <w:rPr>
        <w:rFonts w:cs="Times New Roman"/>
      </w:rPr>
    </w:lvl>
  </w:abstractNum>
  <w:abstractNum w:abstractNumId="14">
    <w:nsid w:val="4F2910C3"/>
    <w:multiLevelType w:val="hybridMultilevel"/>
    <w:tmpl w:val="47CE107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F3F711A"/>
    <w:multiLevelType w:val="hybridMultilevel"/>
    <w:tmpl w:val="2B8026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51A57CC0"/>
    <w:multiLevelType w:val="hybridMultilevel"/>
    <w:tmpl w:val="D18212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38C5DF5"/>
    <w:multiLevelType w:val="hybridMultilevel"/>
    <w:tmpl w:val="9BDE35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97F3799"/>
    <w:multiLevelType w:val="hybridMultilevel"/>
    <w:tmpl w:val="1B5A91BC"/>
    <w:lvl w:ilvl="0" w:tplc="502887CE">
      <w:start w:val="1"/>
      <w:numFmt w:val="decimal"/>
      <w:lvlText w:val="%1."/>
      <w:lvlJc w:val="left"/>
      <w:pPr>
        <w:ind w:left="720" w:hanging="360"/>
      </w:pPr>
      <w:rPr>
        <w:rFonts w:cs="Times New Roman"/>
        <w:b w:val="0"/>
      </w:rPr>
    </w:lvl>
    <w:lvl w:ilvl="1" w:tplc="2C0A0019" w:tentative="1">
      <w:start w:val="1"/>
      <w:numFmt w:val="lowerLetter"/>
      <w:lvlText w:val="%2."/>
      <w:lvlJc w:val="left"/>
      <w:pPr>
        <w:ind w:left="1440" w:hanging="360"/>
      </w:pPr>
      <w:rPr>
        <w:rFonts w:cs="Times New Roman"/>
      </w:rPr>
    </w:lvl>
    <w:lvl w:ilvl="2" w:tplc="2C0A001B" w:tentative="1">
      <w:start w:val="1"/>
      <w:numFmt w:val="lowerRoman"/>
      <w:lvlText w:val="%3."/>
      <w:lvlJc w:val="right"/>
      <w:pPr>
        <w:ind w:left="2160" w:hanging="180"/>
      </w:pPr>
      <w:rPr>
        <w:rFonts w:cs="Times New Roman"/>
      </w:rPr>
    </w:lvl>
    <w:lvl w:ilvl="3" w:tplc="2C0A000F" w:tentative="1">
      <w:start w:val="1"/>
      <w:numFmt w:val="decimal"/>
      <w:lvlText w:val="%4."/>
      <w:lvlJc w:val="left"/>
      <w:pPr>
        <w:ind w:left="2880" w:hanging="360"/>
      </w:pPr>
      <w:rPr>
        <w:rFonts w:cs="Times New Roman"/>
      </w:rPr>
    </w:lvl>
    <w:lvl w:ilvl="4" w:tplc="2C0A0019" w:tentative="1">
      <w:start w:val="1"/>
      <w:numFmt w:val="lowerLetter"/>
      <w:lvlText w:val="%5."/>
      <w:lvlJc w:val="left"/>
      <w:pPr>
        <w:ind w:left="3600" w:hanging="360"/>
      </w:pPr>
      <w:rPr>
        <w:rFonts w:cs="Times New Roman"/>
      </w:rPr>
    </w:lvl>
    <w:lvl w:ilvl="5" w:tplc="2C0A001B" w:tentative="1">
      <w:start w:val="1"/>
      <w:numFmt w:val="lowerRoman"/>
      <w:lvlText w:val="%6."/>
      <w:lvlJc w:val="right"/>
      <w:pPr>
        <w:ind w:left="4320" w:hanging="180"/>
      </w:pPr>
      <w:rPr>
        <w:rFonts w:cs="Times New Roman"/>
      </w:rPr>
    </w:lvl>
    <w:lvl w:ilvl="6" w:tplc="2C0A000F" w:tentative="1">
      <w:start w:val="1"/>
      <w:numFmt w:val="decimal"/>
      <w:lvlText w:val="%7."/>
      <w:lvlJc w:val="left"/>
      <w:pPr>
        <w:ind w:left="5040" w:hanging="360"/>
      </w:pPr>
      <w:rPr>
        <w:rFonts w:cs="Times New Roman"/>
      </w:rPr>
    </w:lvl>
    <w:lvl w:ilvl="7" w:tplc="2C0A0019" w:tentative="1">
      <w:start w:val="1"/>
      <w:numFmt w:val="lowerLetter"/>
      <w:lvlText w:val="%8."/>
      <w:lvlJc w:val="left"/>
      <w:pPr>
        <w:ind w:left="5760" w:hanging="360"/>
      </w:pPr>
      <w:rPr>
        <w:rFonts w:cs="Times New Roman"/>
      </w:rPr>
    </w:lvl>
    <w:lvl w:ilvl="8" w:tplc="2C0A001B" w:tentative="1">
      <w:start w:val="1"/>
      <w:numFmt w:val="lowerRoman"/>
      <w:lvlText w:val="%9."/>
      <w:lvlJc w:val="right"/>
      <w:pPr>
        <w:ind w:left="6480" w:hanging="180"/>
      </w:pPr>
      <w:rPr>
        <w:rFonts w:cs="Times New Roman"/>
      </w:rPr>
    </w:lvl>
  </w:abstractNum>
  <w:abstractNum w:abstractNumId="19">
    <w:nsid w:val="5EDC56D9"/>
    <w:multiLevelType w:val="hybridMultilevel"/>
    <w:tmpl w:val="FDA666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601C5440"/>
    <w:multiLevelType w:val="hybridMultilevel"/>
    <w:tmpl w:val="046E3A62"/>
    <w:lvl w:ilvl="0" w:tplc="10CA5D7C">
      <w:start w:val="1"/>
      <w:numFmt w:val="decimal"/>
      <w:lvlText w:val="%1."/>
      <w:lvlJc w:val="left"/>
      <w:pPr>
        <w:ind w:left="720" w:hanging="360"/>
      </w:pPr>
      <w:rPr>
        <w:rFonts w:cs="Times New Roman"/>
        <w:b w:val="0"/>
        <w:sz w:val="24"/>
        <w:szCs w:val="24"/>
      </w:rPr>
    </w:lvl>
    <w:lvl w:ilvl="1" w:tplc="2C0A0019" w:tentative="1">
      <w:start w:val="1"/>
      <w:numFmt w:val="lowerLetter"/>
      <w:lvlText w:val="%2."/>
      <w:lvlJc w:val="left"/>
      <w:pPr>
        <w:ind w:left="1440" w:hanging="360"/>
      </w:pPr>
      <w:rPr>
        <w:rFonts w:cs="Times New Roman"/>
      </w:rPr>
    </w:lvl>
    <w:lvl w:ilvl="2" w:tplc="2C0A001B" w:tentative="1">
      <w:start w:val="1"/>
      <w:numFmt w:val="lowerRoman"/>
      <w:lvlText w:val="%3."/>
      <w:lvlJc w:val="right"/>
      <w:pPr>
        <w:ind w:left="2160" w:hanging="180"/>
      </w:pPr>
      <w:rPr>
        <w:rFonts w:cs="Times New Roman"/>
      </w:rPr>
    </w:lvl>
    <w:lvl w:ilvl="3" w:tplc="2C0A000F" w:tentative="1">
      <w:start w:val="1"/>
      <w:numFmt w:val="decimal"/>
      <w:lvlText w:val="%4."/>
      <w:lvlJc w:val="left"/>
      <w:pPr>
        <w:ind w:left="2880" w:hanging="360"/>
      </w:pPr>
      <w:rPr>
        <w:rFonts w:cs="Times New Roman"/>
      </w:rPr>
    </w:lvl>
    <w:lvl w:ilvl="4" w:tplc="2C0A0019" w:tentative="1">
      <w:start w:val="1"/>
      <w:numFmt w:val="lowerLetter"/>
      <w:lvlText w:val="%5."/>
      <w:lvlJc w:val="left"/>
      <w:pPr>
        <w:ind w:left="3600" w:hanging="360"/>
      </w:pPr>
      <w:rPr>
        <w:rFonts w:cs="Times New Roman"/>
      </w:rPr>
    </w:lvl>
    <w:lvl w:ilvl="5" w:tplc="2C0A001B" w:tentative="1">
      <w:start w:val="1"/>
      <w:numFmt w:val="lowerRoman"/>
      <w:lvlText w:val="%6."/>
      <w:lvlJc w:val="right"/>
      <w:pPr>
        <w:ind w:left="4320" w:hanging="180"/>
      </w:pPr>
      <w:rPr>
        <w:rFonts w:cs="Times New Roman"/>
      </w:rPr>
    </w:lvl>
    <w:lvl w:ilvl="6" w:tplc="2C0A000F" w:tentative="1">
      <w:start w:val="1"/>
      <w:numFmt w:val="decimal"/>
      <w:lvlText w:val="%7."/>
      <w:lvlJc w:val="left"/>
      <w:pPr>
        <w:ind w:left="5040" w:hanging="360"/>
      </w:pPr>
      <w:rPr>
        <w:rFonts w:cs="Times New Roman"/>
      </w:rPr>
    </w:lvl>
    <w:lvl w:ilvl="7" w:tplc="2C0A0019" w:tentative="1">
      <w:start w:val="1"/>
      <w:numFmt w:val="lowerLetter"/>
      <w:lvlText w:val="%8."/>
      <w:lvlJc w:val="left"/>
      <w:pPr>
        <w:ind w:left="5760" w:hanging="360"/>
      </w:pPr>
      <w:rPr>
        <w:rFonts w:cs="Times New Roman"/>
      </w:rPr>
    </w:lvl>
    <w:lvl w:ilvl="8" w:tplc="2C0A001B" w:tentative="1">
      <w:start w:val="1"/>
      <w:numFmt w:val="lowerRoman"/>
      <w:lvlText w:val="%9."/>
      <w:lvlJc w:val="right"/>
      <w:pPr>
        <w:ind w:left="6480" w:hanging="180"/>
      </w:pPr>
      <w:rPr>
        <w:rFonts w:cs="Times New Roman"/>
      </w:rPr>
    </w:lvl>
  </w:abstractNum>
  <w:abstractNum w:abstractNumId="21">
    <w:nsid w:val="60CE1BB8"/>
    <w:multiLevelType w:val="hybridMultilevel"/>
    <w:tmpl w:val="C2CCB21E"/>
    <w:lvl w:ilvl="0" w:tplc="A1B88F36">
      <w:start w:val="3"/>
      <w:numFmt w:val="decimal"/>
      <w:lvlText w:val="%1."/>
      <w:lvlJc w:val="left"/>
      <w:pPr>
        <w:ind w:left="720" w:hanging="360"/>
      </w:pPr>
      <w:rPr>
        <w:rFonts w:cs="Times New Roman" w:hint="default"/>
        <w:u w:val="none"/>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2">
    <w:nsid w:val="617F060C"/>
    <w:multiLevelType w:val="hybridMultilevel"/>
    <w:tmpl w:val="609A5E5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5A9410D"/>
    <w:multiLevelType w:val="hybridMultilevel"/>
    <w:tmpl w:val="FD5A0F96"/>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4">
    <w:nsid w:val="680F48BC"/>
    <w:multiLevelType w:val="hybridMultilevel"/>
    <w:tmpl w:val="0A50FB86"/>
    <w:lvl w:ilvl="0" w:tplc="2C0A000F">
      <w:start w:val="1"/>
      <w:numFmt w:val="decimal"/>
      <w:lvlText w:val="%1."/>
      <w:lvlJc w:val="left"/>
      <w:pPr>
        <w:ind w:left="720" w:hanging="360"/>
      </w:pPr>
      <w:rPr>
        <w:rFonts w:cs="Times New Roman" w:hint="default"/>
      </w:rPr>
    </w:lvl>
    <w:lvl w:ilvl="1" w:tplc="2C0A0019" w:tentative="1">
      <w:start w:val="1"/>
      <w:numFmt w:val="lowerLetter"/>
      <w:lvlText w:val="%2."/>
      <w:lvlJc w:val="left"/>
      <w:pPr>
        <w:ind w:left="1440" w:hanging="360"/>
      </w:pPr>
      <w:rPr>
        <w:rFonts w:cs="Times New Roman"/>
      </w:rPr>
    </w:lvl>
    <w:lvl w:ilvl="2" w:tplc="2C0A001B" w:tentative="1">
      <w:start w:val="1"/>
      <w:numFmt w:val="lowerRoman"/>
      <w:lvlText w:val="%3."/>
      <w:lvlJc w:val="right"/>
      <w:pPr>
        <w:ind w:left="2160" w:hanging="180"/>
      </w:pPr>
      <w:rPr>
        <w:rFonts w:cs="Times New Roman"/>
      </w:rPr>
    </w:lvl>
    <w:lvl w:ilvl="3" w:tplc="2C0A000F" w:tentative="1">
      <w:start w:val="1"/>
      <w:numFmt w:val="decimal"/>
      <w:lvlText w:val="%4."/>
      <w:lvlJc w:val="left"/>
      <w:pPr>
        <w:ind w:left="2880" w:hanging="360"/>
      </w:pPr>
      <w:rPr>
        <w:rFonts w:cs="Times New Roman"/>
      </w:rPr>
    </w:lvl>
    <w:lvl w:ilvl="4" w:tplc="2C0A0019" w:tentative="1">
      <w:start w:val="1"/>
      <w:numFmt w:val="lowerLetter"/>
      <w:lvlText w:val="%5."/>
      <w:lvlJc w:val="left"/>
      <w:pPr>
        <w:ind w:left="3600" w:hanging="360"/>
      </w:pPr>
      <w:rPr>
        <w:rFonts w:cs="Times New Roman"/>
      </w:rPr>
    </w:lvl>
    <w:lvl w:ilvl="5" w:tplc="2C0A001B" w:tentative="1">
      <w:start w:val="1"/>
      <w:numFmt w:val="lowerRoman"/>
      <w:lvlText w:val="%6."/>
      <w:lvlJc w:val="right"/>
      <w:pPr>
        <w:ind w:left="4320" w:hanging="180"/>
      </w:pPr>
      <w:rPr>
        <w:rFonts w:cs="Times New Roman"/>
      </w:rPr>
    </w:lvl>
    <w:lvl w:ilvl="6" w:tplc="2C0A000F" w:tentative="1">
      <w:start w:val="1"/>
      <w:numFmt w:val="decimal"/>
      <w:lvlText w:val="%7."/>
      <w:lvlJc w:val="left"/>
      <w:pPr>
        <w:ind w:left="5040" w:hanging="360"/>
      </w:pPr>
      <w:rPr>
        <w:rFonts w:cs="Times New Roman"/>
      </w:rPr>
    </w:lvl>
    <w:lvl w:ilvl="7" w:tplc="2C0A0019" w:tentative="1">
      <w:start w:val="1"/>
      <w:numFmt w:val="lowerLetter"/>
      <w:lvlText w:val="%8."/>
      <w:lvlJc w:val="left"/>
      <w:pPr>
        <w:ind w:left="5760" w:hanging="360"/>
      </w:pPr>
      <w:rPr>
        <w:rFonts w:cs="Times New Roman"/>
      </w:rPr>
    </w:lvl>
    <w:lvl w:ilvl="8" w:tplc="2C0A001B" w:tentative="1">
      <w:start w:val="1"/>
      <w:numFmt w:val="lowerRoman"/>
      <w:lvlText w:val="%9."/>
      <w:lvlJc w:val="right"/>
      <w:pPr>
        <w:ind w:left="6480" w:hanging="180"/>
      </w:pPr>
      <w:rPr>
        <w:rFonts w:cs="Times New Roman"/>
      </w:rPr>
    </w:lvl>
  </w:abstractNum>
  <w:abstractNum w:abstractNumId="25">
    <w:nsid w:val="6D691CB0"/>
    <w:multiLevelType w:val="multilevel"/>
    <w:tmpl w:val="29560CB0"/>
    <w:lvl w:ilvl="0">
      <w:start w:val="5"/>
      <w:numFmt w:val="decimal"/>
      <w:lvlText w:val="%1."/>
      <w:lvlJc w:val="left"/>
      <w:pPr>
        <w:ind w:left="720" w:hanging="360"/>
      </w:pPr>
      <w:rPr>
        <w:rFonts w:hint="default"/>
        <w:b/>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nsid w:val="70536F96"/>
    <w:multiLevelType w:val="hybridMultilevel"/>
    <w:tmpl w:val="BD62CFF4"/>
    <w:lvl w:ilvl="0" w:tplc="7484530C">
      <w:start w:val="1"/>
      <w:numFmt w:val="decimal"/>
      <w:lvlText w:val="%1."/>
      <w:lvlJc w:val="left"/>
      <w:pPr>
        <w:ind w:left="720" w:hanging="360"/>
      </w:pPr>
      <w:rPr>
        <w:rFonts w:cs="Times New Roman" w:hint="default"/>
        <w:b w:val="0"/>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71BD3223"/>
    <w:multiLevelType w:val="multilevel"/>
    <w:tmpl w:val="74B25B48"/>
    <w:lvl w:ilvl="0">
      <w:start w:val="1"/>
      <w:numFmt w:val="decimal"/>
      <w:lvlText w:val="%1)"/>
      <w:lvlJc w:val="left"/>
      <w:pPr>
        <w:ind w:left="360" w:hanging="360"/>
      </w:pPr>
      <w:rPr>
        <w:rFonts w:cs="Times New Roman"/>
      </w:rPr>
    </w:lvl>
    <w:lvl w:ilvl="1">
      <w:start w:val="1"/>
      <w:numFmt w:val="decimal"/>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8">
    <w:nsid w:val="71DF53BB"/>
    <w:multiLevelType w:val="hybridMultilevel"/>
    <w:tmpl w:val="F11A3498"/>
    <w:lvl w:ilvl="0" w:tplc="2C0A000F">
      <w:start w:val="1"/>
      <w:numFmt w:val="decimal"/>
      <w:lvlText w:val="%1."/>
      <w:lvlJc w:val="left"/>
      <w:pPr>
        <w:ind w:left="720" w:hanging="360"/>
      </w:pPr>
      <w:rPr>
        <w:rFonts w:cs="Times New Roman"/>
      </w:rPr>
    </w:lvl>
    <w:lvl w:ilvl="1" w:tplc="2C0A0019" w:tentative="1">
      <w:start w:val="1"/>
      <w:numFmt w:val="lowerLetter"/>
      <w:lvlText w:val="%2."/>
      <w:lvlJc w:val="left"/>
      <w:pPr>
        <w:ind w:left="1440" w:hanging="360"/>
      </w:pPr>
      <w:rPr>
        <w:rFonts w:cs="Times New Roman"/>
      </w:rPr>
    </w:lvl>
    <w:lvl w:ilvl="2" w:tplc="2C0A001B" w:tentative="1">
      <w:start w:val="1"/>
      <w:numFmt w:val="lowerRoman"/>
      <w:lvlText w:val="%3."/>
      <w:lvlJc w:val="right"/>
      <w:pPr>
        <w:ind w:left="2160" w:hanging="180"/>
      </w:pPr>
      <w:rPr>
        <w:rFonts w:cs="Times New Roman"/>
      </w:rPr>
    </w:lvl>
    <w:lvl w:ilvl="3" w:tplc="2C0A000F" w:tentative="1">
      <w:start w:val="1"/>
      <w:numFmt w:val="decimal"/>
      <w:lvlText w:val="%4."/>
      <w:lvlJc w:val="left"/>
      <w:pPr>
        <w:ind w:left="2880" w:hanging="360"/>
      </w:pPr>
      <w:rPr>
        <w:rFonts w:cs="Times New Roman"/>
      </w:rPr>
    </w:lvl>
    <w:lvl w:ilvl="4" w:tplc="2C0A0019" w:tentative="1">
      <w:start w:val="1"/>
      <w:numFmt w:val="lowerLetter"/>
      <w:lvlText w:val="%5."/>
      <w:lvlJc w:val="left"/>
      <w:pPr>
        <w:ind w:left="3600" w:hanging="360"/>
      </w:pPr>
      <w:rPr>
        <w:rFonts w:cs="Times New Roman"/>
      </w:rPr>
    </w:lvl>
    <w:lvl w:ilvl="5" w:tplc="2C0A001B" w:tentative="1">
      <w:start w:val="1"/>
      <w:numFmt w:val="lowerRoman"/>
      <w:lvlText w:val="%6."/>
      <w:lvlJc w:val="right"/>
      <w:pPr>
        <w:ind w:left="4320" w:hanging="180"/>
      </w:pPr>
      <w:rPr>
        <w:rFonts w:cs="Times New Roman"/>
      </w:rPr>
    </w:lvl>
    <w:lvl w:ilvl="6" w:tplc="2C0A000F" w:tentative="1">
      <w:start w:val="1"/>
      <w:numFmt w:val="decimal"/>
      <w:lvlText w:val="%7."/>
      <w:lvlJc w:val="left"/>
      <w:pPr>
        <w:ind w:left="5040" w:hanging="360"/>
      </w:pPr>
      <w:rPr>
        <w:rFonts w:cs="Times New Roman"/>
      </w:rPr>
    </w:lvl>
    <w:lvl w:ilvl="7" w:tplc="2C0A0019" w:tentative="1">
      <w:start w:val="1"/>
      <w:numFmt w:val="lowerLetter"/>
      <w:lvlText w:val="%8."/>
      <w:lvlJc w:val="left"/>
      <w:pPr>
        <w:ind w:left="5760" w:hanging="360"/>
      </w:pPr>
      <w:rPr>
        <w:rFonts w:cs="Times New Roman"/>
      </w:rPr>
    </w:lvl>
    <w:lvl w:ilvl="8" w:tplc="2C0A001B" w:tentative="1">
      <w:start w:val="1"/>
      <w:numFmt w:val="lowerRoman"/>
      <w:lvlText w:val="%9."/>
      <w:lvlJc w:val="right"/>
      <w:pPr>
        <w:ind w:left="6480" w:hanging="180"/>
      </w:pPr>
      <w:rPr>
        <w:rFonts w:cs="Times New Roman"/>
      </w:rPr>
    </w:lvl>
  </w:abstractNum>
  <w:abstractNum w:abstractNumId="29">
    <w:nsid w:val="71FC1405"/>
    <w:multiLevelType w:val="hybridMultilevel"/>
    <w:tmpl w:val="2AA0A8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3375F71"/>
    <w:multiLevelType w:val="hybridMultilevel"/>
    <w:tmpl w:val="6BA287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73A42568"/>
    <w:multiLevelType w:val="hybridMultilevel"/>
    <w:tmpl w:val="9A44C38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2">
    <w:nsid w:val="7A65475A"/>
    <w:multiLevelType w:val="hybridMultilevel"/>
    <w:tmpl w:val="0F9637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7E1305B9"/>
    <w:multiLevelType w:val="multilevel"/>
    <w:tmpl w:val="2C0A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num w:numId="1">
    <w:abstractNumId w:val="12"/>
  </w:num>
  <w:num w:numId="2">
    <w:abstractNumId w:val="4"/>
  </w:num>
  <w:num w:numId="3">
    <w:abstractNumId w:val="16"/>
  </w:num>
  <w:num w:numId="4">
    <w:abstractNumId w:val="22"/>
  </w:num>
  <w:num w:numId="5">
    <w:abstractNumId w:val="3"/>
  </w:num>
  <w:num w:numId="6">
    <w:abstractNumId w:val="7"/>
  </w:num>
  <w:num w:numId="7">
    <w:abstractNumId w:val="15"/>
  </w:num>
  <w:num w:numId="8">
    <w:abstractNumId w:val="30"/>
  </w:num>
  <w:num w:numId="9">
    <w:abstractNumId w:val="8"/>
  </w:num>
  <w:num w:numId="10">
    <w:abstractNumId w:val="19"/>
  </w:num>
  <w:num w:numId="11">
    <w:abstractNumId w:val="32"/>
  </w:num>
  <w:num w:numId="12">
    <w:abstractNumId w:val="17"/>
  </w:num>
  <w:num w:numId="13">
    <w:abstractNumId w:val="14"/>
  </w:num>
  <w:num w:numId="14">
    <w:abstractNumId w:val="1"/>
  </w:num>
  <w:num w:numId="15">
    <w:abstractNumId w:val="10"/>
  </w:num>
  <w:num w:numId="16">
    <w:abstractNumId w:val="29"/>
  </w:num>
  <w:num w:numId="17">
    <w:abstractNumId w:val="26"/>
  </w:num>
  <w:num w:numId="18">
    <w:abstractNumId w:val="6"/>
  </w:num>
  <w:num w:numId="19">
    <w:abstractNumId w:val="11"/>
  </w:num>
  <w:num w:numId="20">
    <w:abstractNumId w:val="23"/>
  </w:num>
  <w:num w:numId="21">
    <w:abstractNumId w:val="21"/>
  </w:num>
  <w:num w:numId="22">
    <w:abstractNumId w:val="31"/>
  </w:num>
  <w:num w:numId="23">
    <w:abstractNumId w:val="24"/>
  </w:num>
  <w:num w:numId="24">
    <w:abstractNumId w:val="33"/>
  </w:num>
  <w:num w:numId="25">
    <w:abstractNumId w:val="27"/>
  </w:num>
  <w:num w:numId="26">
    <w:abstractNumId w:val="13"/>
  </w:num>
  <w:num w:numId="27">
    <w:abstractNumId w:val="20"/>
  </w:num>
  <w:num w:numId="28">
    <w:abstractNumId w:val="18"/>
  </w:num>
  <w:num w:numId="29">
    <w:abstractNumId w:val="28"/>
  </w:num>
  <w:num w:numId="30">
    <w:abstractNumId w:val="5"/>
  </w:num>
  <w:num w:numId="31">
    <w:abstractNumId w:val="9"/>
  </w:num>
  <w:num w:numId="32">
    <w:abstractNumId w:val="0"/>
  </w:num>
  <w:num w:numId="33">
    <w:abstractNumId w:val="2"/>
  </w:num>
  <w:num w:numId="34">
    <w:abstractNumId w:val="2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EC2"/>
    <w:rsid w:val="000005F8"/>
    <w:rsid w:val="00013053"/>
    <w:rsid w:val="00015658"/>
    <w:rsid w:val="000157C1"/>
    <w:rsid w:val="00024921"/>
    <w:rsid w:val="00030B3C"/>
    <w:rsid w:val="00035C6F"/>
    <w:rsid w:val="0003748E"/>
    <w:rsid w:val="00063D97"/>
    <w:rsid w:val="00063F6F"/>
    <w:rsid w:val="00067182"/>
    <w:rsid w:val="00085287"/>
    <w:rsid w:val="00091058"/>
    <w:rsid w:val="000910DE"/>
    <w:rsid w:val="000976A2"/>
    <w:rsid w:val="000A7C8B"/>
    <w:rsid w:val="000B0E21"/>
    <w:rsid w:val="000B1406"/>
    <w:rsid w:val="000C09FC"/>
    <w:rsid w:val="000C38E0"/>
    <w:rsid w:val="000D49ED"/>
    <w:rsid w:val="000E1F90"/>
    <w:rsid w:val="000E2977"/>
    <w:rsid w:val="000F0796"/>
    <w:rsid w:val="000F210E"/>
    <w:rsid w:val="001019FD"/>
    <w:rsid w:val="00101A2D"/>
    <w:rsid w:val="00101CCD"/>
    <w:rsid w:val="0010334B"/>
    <w:rsid w:val="00107252"/>
    <w:rsid w:val="001236B4"/>
    <w:rsid w:val="0012582E"/>
    <w:rsid w:val="001319CB"/>
    <w:rsid w:val="001347A5"/>
    <w:rsid w:val="00140154"/>
    <w:rsid w:val="00141DAE"/>
    <w:rsid w:val="00146D11"/>
    <w:rsid w:val="0015166A"/>
    <w:rsid w:val="0015510A"/>
    <w:rsid w:val="00161299"/>
    <w:rsid w:val="0017761E"/>
    <w:rsid w:val="00186ECC"/>
    <w:rsid w:val="00186F7B"/>
    <w:rsid w:val="001928D1"/>
    <w:rsid w:val="001A6C13"/>
    <w:rsid w:val="001B16B4"/>
    <w:rsid w:val="001B220B"/>
    <w:rsid w:val="001C3024"/>
    <w:rsid w:val="001C3D8A"/>
    <w:rsid w:val="001D3349"/>
    <w:rsid w:val="001E2F60"/>
    <w:rsid w:val="00200D06"/>
    <w:rsid w:val="00202C06"/>
    <w:rsid w:val="00211DCC"/>
    <w:rsid w:val="00217236"/>
    <w:rsid w:val="0022627E"/>
    <w:rsid w:val="00230005"/>
    <w:rsid w:val="00233C78"/>
    <w:rsid w:val="00235AD9"/>
    <w:rsid w:val="00243F90"/>
    <w:rsid w:val="00244B90"/>
    <w:rsid w:val="00250449"/>
    <w:rsid w:val="00252897"/>
    <w:rsid w:val="00256FE8"/>
    <w:rsid w:val="002724F7"/>
    <w:rsid w:val="002738EB"/>
    <w:rsid w:val="002762D6"/>
    <w:rsid w:val="00280D82"/>
    <w:rsid w:val="00284340"/>
    <w:rsid w:val="00284A7C"/>
    <w:rsid w:val="00285BF8"/>
    <w:rsid w:val="00293640"/>
    <w:rsid w:val="00293F75"/>
    <w:rsid w:val="002A69C0"/>
    <w:rsid w:val="002B463B"/>
    <w:rsid w:val="002B5836"/>
    <w:rsid w:val="002B5A7F"/>
    <w:rsid w:val="002B7762"/>
    <w:rsid w:val="002B7B3D"/>
    <w:rsid w:val="002C37BC"/>
    <w:rsid w:val="002D4347"/>
    <w:rsid w:val="002D7104"/>
    <w:rsid w:val="002E2627"/>
    <w:rsid w:val="002E50CE"/>
    <w:rsid w:val="002F4FF1"/>
    <w:rsid w:val="00310D3E"/>
    <w:rsid w:val="003146A6"/>
    <w:rsid w:val="003206E8"/>
    <w:rsid w:val="00322499"/>
    <w:rsid w:val="00324A59"/>
    <w:rsid w:val="00333AFA"/>
    <w:rsid w:val="00334374"/>
    <w:rsid w:val="00334799"/>
    <w:rsid w:val="0034231A"/>
    <w:rsid w:val="00346C67"/>
    <w:rsid w:val="003509FB"/>
    <w:rsid w:val="0035288A"/>
    <w:rsid w:val="0035711E"/>
    <w:rsid w:val="0036384D"/>
    <w:rsid w:val="003809C8"/>
    <w:rsid w:val="00384ACA"/>
    <w:rsid w:val="0039106B"/>
    <w:rsid w:val="003B14AE"/>
    <w:rsid w:val="003B71CA"/>
    <w:rsid w:val="003C367B"/>
    <w:rsid w:val="003C37C7"/>
    <w:rsid w:val="003C4F2F"/>
    <w:rsid w:val="003D0DCD"/>
    <w:rsid w:val="003D1E18"/>
    <w:rsid w:val="003D294B"/>
    <w:rsid w:val="003E1A89"/>
    <w:rsid w:val="003E1C26"/>
    <w:rsid w:val="003E2F00"/>
    <w:rsid w:val="003E3297"/>
    <w:rsid w:val="003E419A"/>
    <w:rsid w:val="003F0B78"/>
    <w:rsid w:val="003F63C1"/>
    <w:rsid w:val="00403B35"/>
    <w:rsid w:val="0040408D"/>
    <w:rsid w:val="00404A05"/>
    <w:rsid w:val="004207F5"/>
    <w:rsid w:val="00422C88"/>
    <w:rsid w:val="00435579"/>
    <w:rsid w:val="00436716"/>
    <w:rsid w:val="004602BC"/>
    <w:rsid w:val="0046131B"/>
    <w:rsid w:val="00466894"/>
    <w:rsid w:val="004712E4"/>
    <w:rsid w:val="00472ECB"/>
    <w:rsid w:val="004A5676"/>
    <w:rsid w:val="004A61CB"/>
    <w:rsid w:val="004D5D36"/>
    <w:rsid w:val="004E1DAD"/>
    <w:rsid w:val="004E2AAC"/>
    <w:rsid w:val="004E47E6"/>
    <w:rsid w:val="004E7EC2"/>
    <w:rsid w:val="004F3199"/>
    <w:rsid w:val="00500DF9"/>
    <w:rsid w:val="00501D24"/>
    <w:rsid w:val="005147FC"/>
    <w:rsid w:val="0051726B"/>
    <w:rsid w:val="005241F7"/>
    <w:rsid w:val="00532B32"/>
    <w:rsid w:val="00533E8F"/>
    <w:rsid w:val="00543FBE"/>
    <w:rsid w:val="00546156"/>
    <w:rsid w:val="00551704"/>
    <w:rsid w:val="00556425"/>
    <w:rsid w:val="00556518"/>
    <w:rsid w:val="005712A3"/>
    <w:rsid w:val="0057286F"/>
    <w:rsid w:val="0057441E"/>
    <w:rsid w:val="005746E4"/>
    <w:rsid w:val="00582BB8"/>
    <w:rsid w:val="0058376E"/>
    <w:rsid w:val="005838E1"/>
    <w:rsid w:val="005A6D26"/>
    <w:rsid w:val="005B4996"/>
    <w:rsid w:val="005B7143"/>
    <w:rsid w:val="005C1CD1"/>
    <w:rsid w:val="005C2463"/>
    <w:rsid w:val="005C4EC8"/>
    <w:rsid w:val="00615F9C"/>
    <w:rsid w:val="00625A28"/>
    <w:rsid w:val="00631867"/>
    <w:rsid w:val="006358E3"/>
    <w:rsid w:val="00642ECA"/>
    <w:rsid w:val="00645A5E"/>
    <w:rsid w:val="00647CCB"/>
    <w:rsid w:val="00655E97"/>
    <w:rsid w:val="0066436D"/>
    <w:rsid w:val="00664E80"/>
    <w:rsid w:val="006756A9"/>
    <w:rsid w:val="00680181"/>
    <w:rsid w:val="00685CFF"/>
    <w:rsid w:val="00687823"/>
    <w:rsid w:val="00691169"/>
    <w:rsid w:val="006911BA"/>
    <w:rsid w:val="0069345E"/>
    <w:rsid w:val="00694601"/>
    <w:rsid w:val="006B207C"/>
    <w:rsid w:val="006B6BAF"/>
    <w:rsid w:val="006E43C9"/>
    <w:rsid w:val="006F50CE"/>
    <w:rsid w:val="006F7DDC"/>
    <w:rsid w:val="00702337"/>
    <w:rsid w:val="00710823"/>
    <w:rsid w:val="0071186C"/>
    <w:rsid w:val="00721B6B"/>
    <w:rsid w:val="00722828"/>
    <w:rsid w:val="00730229"/>
    <w:rsid w:val="00731D55"/>
    <w:rsid w:val="00731E71"/>
    <w:rsid w:val="00734EB9"/>
    <w:rsid w:val="00736FF3"/>
    <w:rsid w:val="0074323A"/>
    <w:rsid w:val="00747498"/>
    <w:rsid w:val="00747DD0"/>
    <w:rsid w:val="00751E89"/>
    <w:rsid w:val="00767D03"/>
    <w:rsid w:val="00783F29"/>
    <w:rsid w:val="0078633F"/>
    <w:rsid w:val="00794A48"/>
    <w:rsid w:val="00796DEE"/>
    <w:rsid w:val="00796F7D"/>
    <w:rsid w:val="007A2CA3"/>
    <w:rsid w:val="007C302C"/>
    <w:rsid w:val="007D0CAC"/>
    <w:rsid w:val="007D3190"/>
    <w:rsid w:val="007D3429"/>
    <w:rsid w:val="007D38D2"/>
    <w:rsid w:val="007E119E"/>
    <w:rsid w:val="007F05AB"/>
    <w:rsid w:val="0081391A"/>
    <w:rsid w:val="00827C31"/>
    <w:rsid w:val="00831584"/>
    <w:rsid w:val="00831C87"/>
    <w:rsid w:val="00831F43"/>
    <w:rsid w:val="00843466"/>
    <w:rsid w:val="008714E3"/>
    <w:rsid w:val="00874893"/>
    <w:rsid w:val="0087734E"/>
    <w:rsid w:val="00881422"/>
    <w:rsid w:val="00884547"/>
    <w:rsid w:val="008A10D0"/>
    <w:rsid w:val="008A21B1"/>
    <w:rsid w:val="008A5294"/>
    <w:rsid w:val="008B0FE7"/>
    <w:rsid w:val="008B43A5"/>
    <w:rsid w:val="008B6C74"/>
    <w:rsid w:val="008C3DD7"/>
    <w:rsid w:val="008C52BF"/>
    <w:rsid w:val="008C5A82"/>
    <w:rsid w:val="008D7AB9"/>
    <w:rsid w:val="008F07D6"/>
    <w:rsid w:val="008F6BBE"/>
    <w:rsid w:val="0090148B"/>
    <w:rsid w:val="0090221A"/>
    <w:rsid w:val="00924995"/>
    <w:rsid w:val="00924E39"/>
    <w:rsid w:val="00930D51"/>
    <w:rsid w:val="00935AC6"/>
    <w:rsid w:val="00936DE0"/>
    <w:rsid w:val="00936E82"/>
    <w:rsid w:val="0094190B"/>
    <w:rsid w:val="009447D5"/>
    <w:rsid w:val="00950A8E"/>
    <w:rsid w:val="009535EF"/>
    <w:rsid w:val="009572E3"/>
    <w:rsid w:val="009711BE"/>
    <w:rsid w:val="00971D70"/>
    <w:rsid w:val="00976665"/>
    <w:rsid w:val="00982046"/>
    <w:rsid w:val="0098262F"/>
    <w:rsid w:val="00983381"/>
    <w:rsid w:val="00985ADC"/>
    <w:rsid w:val="00985FBA"/>
    <w:rsid w:val="00993DFA"/>
    <w:rsid w:val="0099523C"/>
    <w:rsid w:val="00996DE8"/>
    <w:rsid w:val="009A4313"/>
    <w:rsid w:val="009A71CF"/>
    <w:rsid w:val="009B4CCF"/>
    <w:rsid w:val="009C005B"/>
    <w:rsid w:val="009C0D0A"/>
    <w:rsid w:val="009C75C5"/>
    <w:rsid w:val="009F1D5B"/>
    <w:rsid w:val="009F265D"/>
    <w:rsid w:val="00A02D5F"/>
    <w:rsid w:val="00A0385C"/>
    <w:rsid w:val="00A06B08"/>
    <w:rsid w:val="00A11346"/>
    <w:rsid w:val="00A253D2"/>
    <w:rsid w:val="00A25AEE"/>
    <w:rsid w:val="00A43578"/>
    <w:rsid w:val="00A44B08"/>
    <w:rsid w:val="00A455D5"/>
    <w:rsid w:val="00A55866"/>
    <w:rsid w:val="00A62DAF"/>
    <w:rsid w:val="00A75F3C"/>
    <w:rsid w:val="00A820B6"/>
    <w:rsid w:val="00A84932"/>
    <w:rsid w:val="00A90B49"/>
    <w:rsid w:val="00A90F7A"/>
    <w:rsid w:val="00AA0FD5"/>
    <w:rsid w:val="00AA4B39"/>
    <w:rsid w:val="00AA5061"/>
    <w:rsid w:val="00AA58FC"/>
    <w:rsid w:val="00AB047E"/>
    <w:rsid w:val="00AB599A"/>
    <w:rsid w:val="00AB6D1C"/>
    <w:rsid w:val="00AC37FB"/>
    <w:rsid w:val="00AC5A80"/>
    <w:rsid w:val="00AC6360"/>
    <w:rsid w:val="00AC74C5"/>
    <w:rsid w:val="00AC7A08"/>
    <w:rsid w:val="00AD64BC"/>
    <w:rsid w:val="00AD7B70"/>
    <w:rsid w:val="00AF16E9"/>
    <w:rsid w:val="00AF2650"/>
    <w:rsid w:val="00AF4153"/>
    <w:rsid w:val="00B15490"/>
    <w:rsid w:val="00B2462E"/>
    <w:rsid w:val="00B26606"/>
    <w:rsid w:val="00B34905"/>
    <w:rsid w:val="00B44D74"/>
    <w:rsid w:val="00B44E0A"/>
    <w:rsid w:val="00B47B1F"/>
    <w:rsid w:val="00B55086"/>
    <w:rsid w:val="00B551A0"/>
    <w:rsid w:val="00B653A8"/>
    <w:rsid w:val="00B8134E"/>
    <w:rsid w:val="00B847BE"/>
    <w:rsid w:val="00B84FCF"/>
    <w:rsid w:val="00B92947"/>
    <w:rsid w:val="00B9756A"/>
    <w:rsid w:val="00BA2A1B"/>
    <w:rsid w:val="00BA67E6"/>
    <w:rsid w:val="00BB72AC"/>
    <w:rsid w:val="00BB7A3D"/>
    <w:rsid w:val="00BC0C09"/>
    <w:rsid w:val="00BC1C23"/>
    <w:rsid w:val="00BD27DA"/>
    <w:rsid w:val="00BD5028"/>
    <w:rsid w:val="00BD7281"/>
    <w:rsid w:val="00BE2EEA"/>
    <w:rsid w:val="00BF4025"/>
    <w:rsid w:val="00BF4CA5"/>
    <w:rsid w:val="00BF737B"/>
    <w:rsid w:val="00C04891"/>
    <w:rsid w:val="00C059A1"/>
    <w:rsid w:val="00C106E7"/>
    <w:rsid w:val="00C13021"/>
    <w:rsid w:val="00C1490F"/>
    <w:rsid w:val="00C172B2"/>
    <w:rsid w:val="00C207BC"/>
    <w:rsid w:val="00C22D2A"/>
    <w:rsid w:val="00C22E5D"/>
    <w:rsid w:val="00C27109"/>
    <w:rsid w:val="00C276A5"/>
    <w:rsid w:val="00C35A03"/>
    <w:rsid w:val="00C36AE6"/>
    <w:rsid w:val="00C37A35"/>
    <w:rsid w:val="00C40234"/>
    <w:rsid w:val="00C40C0A"/>
    <w:rsid w:val="00C55692"/>
    <w:rsid w:val="00C67F2E"/>
    <w:rsid w:val="00C75341"/>
    <w:rsid w:val="00C8174C"/>
    <w:rsid w:val="00C83B3A"/>
    <w:rsid w:val="00C8761E"/>
    <w:rsid w:val="00C8792B"/>
    <w:rsid w:val="00C918D9"/>
    <w:rsid w:val="00C92C4F"/>
    <w:rsid w:val="00CA03E1"/>
    <w:rsid w:val="00CC042C"/>
    <w:rsid w:val="00CD1F68"/>
    <w:rsid w:val="00CD3BA4"/>
    <w:rsid w:val="00CD5D17"/>
    <w:rsid w:val="00CE587A"/>
    <w:rsid w:val="00CF25A3"/>
    <w:rsid w:val="00D07D24"/>
    <w:rsid w:val="00D1283E"/>
    <w:rsid w:val="00D143A8"/>
    <w:rsid w:val="00D258BE"/>
    <w:rsid w:val="00D26F8D"/>
    <w:rsid w:val="00D27FEB"/>
    <w:rsid w:val="00D3754C"/>
    <w:rsid w:val="00D447AB"/>
    <w:rsid w:val="00D642C0"/>
    <w:rsid w:val="00D71765"/>
    <w:rsid w:val="00D71796"/>
    <w:rsid w:val="00D74081"/>
    <w:rsid w:val="00D76C97"/>
    <w:rsid w:val="00D7733D"/>
    <w:rsid w:val="00D81D49"/>
    <w:rsid w:val="00D87CFD"/>
    <w:rsid w:val="00D96C58"/>
    <w:rsid w:val="00DB10FD"/>
    <w:rsid w:val="00DB2A54"/>
    <w:rsid w:val="00DB67F1"/>
    <w:rsid w:val="00DB7413"/>
    <w:rsid w:val="00DC50E0"/>
    <w:rsid w:val="00DD5429"/>
    <w:rsid w:val="00DE4D05"/>
    <w:rsid w:val="00DF2801"/>
    <w:rsid w:val="00E01FEA"/>
    <w:rsid w:val="00E05790"/>
    <w:rsid w:val="00E105E6"/>
    <w:rsid w:val="00E1495F"/>
    <w:rsid w:val="00E158DC"/>
    <w:rsid w:val="00E26169"/>
    <w:rsid w:val="00E33E70"/>
    <w:rsid w:val="00E527D1"/>
    <w:rsid w:val="00E57D5E"/>
    <w:rsid w:val="00E62379"/>
    <w:rsid w:val="00E63699"/>
    <w:rsid w:val="00E80C24"/>
    <w:rsid w:val="00E8194D"/>
    <w:rsid w:val="00E911C1"/>
    <w:rsid w:val="00EA1FBE"/>
    <w:rsid w:val="00EB1EDC"/>
    <w:rsid w:val="00EB26F4"/>
    <w:rsid w:val="00EB63BE"/>
    <w:rsid w:val="00EC0BDF"/>
    <w:rsid w:val="00EC2E69"/>
    <w:rsid w:val="00ED2EBD"/>
    <w:rsid w:val="00ED5DF9"/>
    <w:rsid w:val="00ED76F5"/>
    <w:rsid w:val="00EF51E1"/>
    <w:rsid w:val="00EF590A"/>
    <w:rsid w:val="00F13034"/>
    <w:rsid w:val="00F13F6E"/>
    <w:rsid w:val="00F17053"/>
    <w:rsid w:val="00F17DAC"/>
    <w:rsid w:val="00F278B0"/>
    <w:rsid w:val="00F27F0B"/>
    <w:rsid w:val="00F32C88"/>
    <w:rsid w:val="00F36414"/>
    <w:rsid w:val="00F53B1E"/>
    <w:rsid w:val="00F6066C"/>
    <w:rsid w:val="00F70E15"/>
    <w:rsid w:val="00F807C8"/>
    <w:rsid w:val="00F87C35"/>
    <w:rsid w:val="00F904A6"/>
    <w:rsid w:val="00F91D5D"/>
    <w:rsid w:val="00F92FD0"/>
    <w:rsid w:val="00FA1D72"/>
    <w:rsid w:val="00FB4CBB"/>
    <w:rsid w:val="00FE2F93"/>
    <w:rsid w:val="00FE5041"/>
    <w:rsid w:val="00FE577B"/>
    <w:rsid w:val="00FE66C1"/>
    <w:rsid w:val="00FF1062"/>
    <w:rsid w:val="00FF5D2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semiHidden="0" w:uiPriority="0" w:unhideWhenUsed="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047E"/>
    <w:pPr>
      <w:spacing w:after="200" w:line="276" w:lineRule="auto"/>
    </w:pPr>
    <w:rPr>
      <w:sz w:val="22"/>
      <w:szCs w:val="22"/>
      <w:lang w:val="es-AR" w:eastAsia="en-US"/>
    </w:rPr>
  </w:style>
  <w:style w:type="paragraph" w:styleId="Ttulo1">
    <w:name w:val="heading 1"/>
    <w:basedOn w:val="Normal"/>
    <w:next w:val="Normal"/>
    <w:link w:val="Ttulo1Car"/>
    <w:uiPriority w:val="9"/>
    <w:qFormat/>
    <w:rsid w:val="00E911C1"/>
    <w:pPr>
      <w:keepNext/>
      <w:spacing w:after="0" w:line="240" w:lineRule="auto"/>
      <w:outlineLvl w:val="0"/>
    </w:pPr>
    <w:rPr>
      <w:rFonts w:ascii="Arial" w:hAnsi="Arial" w:cs="Arial"/>
      <w:b/>
      <w:bCs/>
      <w:sz w:val="24"/>
      <w:szCs w:val="20"/>
      <w:lang w:eastAsia="es-ES"/>
    </w:rPr>
  </w:style>
  <w:style w:type="paragraph" w:styleId="Ttulo2">
    <w:name w:val="heading 2"/>
    <w:basedOn w:val="Normal"/>
    <w:next w:val="Normal"/>
    <w:link w:val="Ttulo2Car"/>
    <w:uiPriority w:val="9"/>
    <w:qFormat/>
    <w:rsid w:val="00E911C1"/>
    <w:pPr>
      <w:keepNext/>
      <w:spacing w:after="0" w:line="240" w:lineRule="auto"/>
      <w:ind w:left="2835" w:hanging="2835"/>
      <w:jc w:val="both"/>
      <w:outlineLvl w:val="1"/>
    </w:pPr>
    <w:rPr>
      <w:rFonts w:ascii="Arial" w:hAnsi="Arial" w:cs="Arial"/>
      <w:sz w:val="24"/>
      <w:szCs w:val="20"/>
      <w:u w:val="single"/>
      <w:lang w:eastAsia="es-ES"/>
    </w:rPr>
  </w:style>
  <w:style w:type="paragraph" w:styleId="Ttulo3">
    <w:name w:val="heading 3"/>
    <w:basedOn w:val="Normal"/>
    <w:next w:val="Normal"/>
    <w:link w:val="Ttulo3Car"/>
    <w:uiPriority w:val="9"/>
    <w:qFormat/>
    <w:rsid w:val="00E911C1"/>
    <w:pPr>
      <w:keepNext/>
      <w:spacing w:after="0" w:line="240" w:lineRule="auto"/>
      <w:ind w:left="180" w:right="285"/>
      <w:outlineLvl w:val="2"/>
    </w:pPr>
    <w:rPr>
      <w:rFonts w:ascii="Arial" w:hAnsi="Arial" w:cs="Arial"/>
      <w:b/>
      <w:sz w:val="24"/>
      <w:szCs w:val="20"/>
      <w:lang w:eastAsia="es-ES"/>
    </w:rPr>
  </w:style>
  <w:style w:type="paragraph" w:styleId="Ttulo4">
    <w:name w:val="heading 4"/>
    <w:basedOn w:val="Normal"/>
    <w:next w:val="Normal"/>
    <w:link w:val="Ttulo4Car"/>
    <w:uiPriority w:val="9"/>
    <w:qFormat/>
    <w:rsid w:val="00E911C1"/>
    <w:pPr>
      <w:keepNext/>
      <w:spacing w:after="0" w:line="240" w:lineRule="auto"/>
      <w:ind w:left="180" w:right="285"/>
      <w:jc w:val="both"/>
      <w:outlineLvl w:val="3"/>
    </w:pPr>
    <w:rPr>
      <w:rFonts w:ascii="Arial" w:hAnsi="Arial" w:cs="Arial"/>
      <w:b/>
      <w:bCs/>
      <w:sz w:val="24"/>
      <w:szCs w:val="20"/>
      <w:u w:val="single"/>
      <w:lang w:eastAsia="es-ES"/>
    </w:rPr>
  </w:style>
  <w:style w:type="paragraph" w:styleId="Ttulo5">
    <w:name w:val="heading 5"/>
    <w:basedOn w:val="Normal"/>
    <w:next w:val="Normal"/>
    <w:link w:val="Ttulo5Car"/>
    <w:uiPriority w:val="9"/>
    <w:qFormat/>
    <w:rsid w:val="00E911C1"/>
    <w:pPr>
      <w:keepNext/>
      <w:tabs>
        <w:tab w:val="left" w:pos="6105"/>
      </w:tabs>
      <w:spacing w:after="0" w:line="240" w:lineRule="auto"/>
      <w:jc w:val="both"/>
      <w:outlineLvl w:val="4"/>
    </w:pPr>
    <w:rPr>
      <w:rFonts w:ascii="Arial" w:hAnsi="Arial" w:cs="Arial"/>
      <w:b/>
      <w:bCs/>
      <w:sz w:val="24"/>
      <w:szCs w:val="20"/>
      <w:u w:val="single"/>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locked/>
    <w:rsid w:val="00E911C1"/>
    <w:rPr>
      <w:rFonts w:ascii="Arial" w:hAnsi="Arial" w:cs="Arial"/>
      <w:b/>
      <w:bCs/>
      <w:sz w:val="20"/>
      <w:szCs w:val="20"/>
      <w:lang w:val="es-AR" w:eastAsia="es-ES"/>
    </w:rPr>
  </w:style>
  <w:style w:type="character" w:customStyle="1" w:styleId="Ttulo2Car">
    <w:name w:val="Título 2 Car"/>
    <w:link w:val="Ttulo2"/>
    <w:uiPriority w:val="9"/>
    <w:locked/>
    <w:rsid w:val="00E911C1"/>
    <w:rPr>
      <w:rFonts w:ascii="Arial" w:hAnsi="Arial" w:cs="Arial"/>
      <w:sz w:val="20"/>
      <w:szCs w:val="20"/>
      <w:u w:val="single"/>
      <w:lang w:val="es-AR" w:eastAsia="es-ES"/>
    </w:rPr>
  </w:style>
  <w:style w:type="character" w:customStyle="1" w:styleId="Ttulo3Car">
    <w:name w:val="Título 3 Car"/>
    <w:link w:val="Ttulo3"/>
    <w:uiPriority w:val="9"/>
    <w:locked/>
    <w:rsid w:val="00E911C1"/>
    <w:rPr>
      <w:rFonts w:ascii="Arial" w:hAnsi="Arial" w:cs="Arial"/>
      <w:b/>
      <w:sz w:val="20"/>
      <w:szCs w:val="20"/>
      <w:lang w:val="es-AR" w:eastAsia="es-ES"/>
    </w:rPr>
  </w:style>
  <w:style w:type="character" w:customStyle="1" w:styleId="Ttulo4Car">
    <w:name w:val="Título 4 Car"/>
    <w:link w:val="Ttulo4"/>
    <w:uiPriority w:val="9"/>
    <w:locked/>
    <w:rsid w:val="00E911C1"/>
    <w:rPr>
      <w:rFonts w:ascii="Arial" w:hAnsi="Arial" w:cs="Arial"/>
      <w:b/>
      <w:bCs/>
      <w:sz w:val="20"/>
      <w:szCs w:val="20"/>
      <w:u w:val="single"/>
      <w:lang w:val="es-AR" w:eastAsia="es-ES"/>
    </w:rPr>
  </w:style>
  <w:style w:type="character" w:customStyle="1" w:styleId="Ttulo5Car">
    <w:name w:val="Título 5 Car"/>
    <w:link w:val="Ttulo5"/>
    <w:uiPriority w:val="9"/>
    <w:locked/>
    <w:rsid w:val="00E911C1"/>
    <w:rPr>
      <w:rFonts w:ascii="Arial" w:hAnsi="Arial" w:cs="Arial"/>
      <w:b/>
      <w:bCs/>
      <w:sz w:val="20"/>
      <w:szCs w:val="20"/>
      <w:u w:val="single"/>
      <w:lang w:val="es-AR" w:eastAsia="es-ES"/>
    </w:rPr>
  </w:style>
  <w:style w:type="paragraph" w:styleId="Textoindependiente2">
    <w:name w:val="Body Text 2"/>
    <w:basedOn w:val="Normal"/>
    <w:link w:val="Textoindependiente2Car"/>
    <w:uiPriority w:val="99"/>
    <w:rsid w:val="00E911C1"/>
    <w:pPr>
      <w:spacing w:after="0" w:line="240" w:lineRule="auto"/>
      <w:jc w:val="both"/>
    </w:pPr>
    <w:rPr>
      <w:rFonts w:ascii="Arial" w:hAnsi="Arial"/>
      <w:sz w:val="24"/>
      <w:szCs w:val="20"/>
      <w:lang w:eastAsia="es-ES"/>
    </w:rPr>
  </w:style>
  <w:style w:type="character" w:customStyle="1" w:styleId="Textoindependiente2Car">
    <w:name w:val="Texto independiente 2 Car"/>
    <w:link w:val="Textoindependiente2"/>
    <w:uiPriority w:val="99"/>
    <w:locked/>
    <w:rsid w:val="00E911C1"/>
    <w:rPr>
      <w:rFonts w:ascii="Arial" w:hAnsi="Arial" w:cs="Times New Roman"/>
      <w:sz w:val="20"/>
      <w:szCs w:val="20"/>
      <w:lang w:val="es-AR" w:eastAsia="es-ES"/>
    </w:rPr>
  </w:style>
  <w:style w:type="paragraph" w:styleId="Epgrafe">
    <w:name w:val="caption"/>
    <w:basedOn w:val="Normal"/>
    <w:next w:val="Normal"/>
    <w:uiPriority w:val="35"/>
    <w:qFormat/>
    <w:rsid w:val="00E911C1"/>
    <w:pPr>
      <w:spacing w:after="0" w:line="240" w:lineRule="auto"/>
      <w:ind w:right="285" w:firstLine="180"/>
    </w:pPr>
    <w:rPr>
      <w:rFonts w:ascii="Arial" w:hAnsi="Arial" w:cs="Arial"/>
      <w:b/>
      <w:sz w:val="24"/>
      <w:szCs w:val="20"/>
      <w:lang w:eastAsia="es-ES"/>
    </w:rPr>
  </w:style>
  <w:style w:type="paragraph" w:styleId="Textodebloque">
    <w:name w:val="Block Text"/>
    <w:basedOn w:val="Normal"/>
    <w:uiPriority w:val="99"/>
    <w:rsid w:val="00E911C1"/>
    <w:pPr>
      <w:spacing w:after="0" w:line="240" w:lineRule="auto"/>
      <w:ind w:left="180" w:right="285"/>
      <w:jc w:val="both"/>
    </w:pPr>
    <w:rPr>
      <w:rFonts w:ascii="Arial" w:hAnsi="Arial" w:cs="Arial"/>
      <w:sz w:val="24"/>
      <w:szCs w:val="20"/>
      <w:lang w:eastAsia="es-ES"/>
    </w:rPr>
  </w:style>
  <w:style w:type="paragraph" w:styleId="Encabezado">
    <w:name w:val="header"/>
    <w:basedOn w:val="Normal"/>
    <w:link w:val="EncabezadoCar"/>
    <w:uiPriority w:val="99"/>
    <w:rsid w:val="00E911C1"/>
    <w:pPr>
      <w:tabs>
        <w:tab w:val="center" w:pos="4252"/>
        <w:tab w:val="right" w:pos="8504"/>
      </w:tabs>
      <w:spacing w:after="0" w:line="240" w:lineRule="auto"/>
    </w:pPr>
    <w:rPr>
      <w:rFonts w:ascii="Times New Roman" w:hAnsi="Times New Roman"/>
      <w:sz w:val="24"/>
      <w:szCs w:val="20"/>
      <w:lang w:eastAsia="es-ES"/>
    </w:rPr>
  </w:style>
  <w:style w:type="character" w:customStyle="1" w:styleId="EncabezadoCar">
    <w:name w:val="Encabezado Car"/>
    <w:link w:val="Encabezado"/>
    <w:uiPriority w:val="99"/>
    <w:locked/>
    <w:rsid w:val="00E911C1"/>
    <w:rPr>
      <w:rFonts w:ascii="Times New Roman" w:hAnsi="Times New Roman" w:cs="Times New Roman"/>
      <w:sz w:val="20"/>
      <w:szCs w:val="20"/>
      <w:lang w:val="es-AR" w:eastAsia="es-ES"/>
    </w:rPr>
  </w:style>
  <w:style w:type="paragraph" w:styleId="Textoindependiente">
    <w:name w:val="Body Text"/>
    <w:basedOn w:val="Normal"/>
    <w:link w:val="TextoindependienteCar"/>
    <w:uiPriority w:val="99"/>
    <w:rsid w:val="00E911C1"/>
    <w:pPr>
      <w:spacing w:after="0" w:line="240" w:lineRule="auto"/>
    </w:pPr>
    <w:rPr>
      <w:rFonts w:ascii="Arial" w:hAnsi="Arial" w:cs="Arial"/>
      <w:szCs w:val="20"/>
      <w:lang w:eastAsia="es-ES"/>
    </w:rPr>
  </w:style>
  <w:style w:type="character" w:customStyle="1" w:styleId="TextoindependienteCar">
    <w:name w:val="Texto independiente Car"/>
    <w:link w:val="Textoindependiente"/>
    <w:uiPriority w:val="99"/>
    <w:locked/>
    <w:rsid w:val="00E911C1"/>
    <w:rPr>
      <w:rFonts w:ascii="Arial" w:hAnsi="Arial" w:cs="Arial"/>
      <w:sz w:val="20"/>
      <w:szCs w:val="20"/>
      <w:lang w:val="es-AR" w:eastAsia="es-ES"/>
    </w:rPr>
  </w:style>
  <w:style w:type="paragraph" w:styleId="Piedepgina">
    <w:name w:val="footer"/>
    <w:basedOn w:val="Normal"/>
    <w:link w:val="PiedepginaCar"/>
    <w:uiPriority w:val="99"/>
    <w:rsid w:val="00E911C1"/>
    <w:pPr>
      <w:tabs>
        <w:tab w:val="center" w:pos="4419"/>
        <w:tab w:val="right" w:pos="8838"/>
      </w:tabs>
      <w:spacing w:after="0" w:line="240" w:lineRule="auto"/>
    </w:pPr>
    <w:rPr>
      <w:rFonts w:ascii="Times New Roman" w:hAnsi="Times New Roman"/>
      <w:sz w:val="24"/>
      <w:szCs w:val="20"/>
      <w:lang w:eastAsia="es-ES"/>
    </w:rPr>
  </w:style>
  <w:style w:type="character" w:customStyle="1" w:styleId="PiedepginaCar">
    <w:name w:val="Pie de página Car"/>
    <w:link w:val="Piedepgina"/>
    <w:uiPriority w:val="99"/>
    <w:locked/>
    <w:rsid w:val="00E911C1"/>
    <w:rPr>
      <w:rFonts w:ascii="Times New Roman" w:hAnsi="Times New Roman" w:cs="Times New Roman"/>
      <w:sz w:val="20"/>
      <w:szCs w:val="20"/>
      <w:lang w:val="es-AR" w:eastAsia="es-ES"/>
    </w:rPr>
  </w:style>
  <w:style w:type="character" w:styleId="Nmerodepgina">
    <w:name w:val="page number"/>
    <w:uiPriority w:val="99"/>
    <w:rsid w:val="00E911C1"/>
    <w:rPr>
      <w:rFonts w:cs="Times New Roman"/>
    </w:rPr>
  </w:style>
  <w:style w:type="paragraph" w:styleId="Ttulo">
    <w:name w:val="Title"/>
    <w:basedOn w:val="Normal"/>
    <w:link w:val="TtuloCar"/>
    <w:uiPriority w:val="10"/>
    <w:qFormat/>
    <w:rsid w:val="00E911C1"/>
    <w:pPr>
      <w:spacing w:after="0" w:line="240" w:lineRule="auto"/>
      <w:jc w:val="center"/>
    </w:pPr>
    <w:rPr>
      <w:rFonts w:ascii="Arial" w:hAnsi="Arial" w:cs="Arial"/>
      <w:b/>
      <w:sz w:val="28"/>
      <w:szCs w:val="24"/>
      <w:u w:val="single"/>
      <w:lang w:eastAsia="es-ES"/>
    </w:rPr>
  </w:style>
  <w:style w:type="character" w:customStyle="1" w:styleId="TtuloCar">
    <w:name w:val="Título Car"/>
    <w:link w:val="Ttulo"/>
    <w:uiPriority w:val="10"/>
    <w:locked/>
    <w:rsid w:val="00E911C1"/>
    <w:rPr>
      <w:rFonts w:ascii="Arial" w:hAnsi="Arial" w:cs="Arial"/>
      <w:b/>
      <w:sz w:val="24"/>
      <w:szCs w:val="24"/>
      <w:u w:val="single"/>
      <w:lang w:val="es-AR" w:eastAsia="es-ES"/>
    </w:rPr>
  </w:style>
  <w:style w:type="character" w:customStyle="1" w:styleId="Textodelmarcadordeposicin1">
    <w:name w:val="Texto del marcador de posición1"/>
    <w:uiPriority w:val="99"/>
    <w:semiHidden/>
    <w:rsid w:val="00E911C1"/>
    <w:rPr>
      <w:rFonts w:cs="Times New Roman"/>
      <w:color w:val="808080"/>
    </w:rPr>
  </w:style>
  <w:style w:type="paragraph" w:styleId="Textodeglobo">
    <w:name w:val="Balloon Text"/>
    <w:basedOn w:val="Normal"/>
    <w:link w:val="TextodegloboCar"/>
    <w:uiPriority w:val="99"/>
    <w:rsid w:val="00E911C1"/>
    <w:pPr>
      <w:spacing w:after="0" w:line="240" w:lineRule="auto"/>
    </w:pPr>
    <w:rPr>
      <w:rFonts w:ascii="Tahoma" w:hAnsi="Tahoma" w:cs="Tahoma"/>
      <w:sz w:val="16"/>
      <w:szCs w:val="16"/>
      <w:lang w:eastAsia="es-ES"/>
    </w:rPr>
  </w:style>
  <w:style w:type="character" w:customStyle="1" w:styleId="TextodegloboCar">
    <w:name w:val="Texto de globo Car"/>
    <w:link w:val="Textodeglobo"/>
    <w:uiPriority w:val="99"/>
    <w:locked/>
    <w:rsid w:val="00E911C1"/>
    <w:rPr>
      <w:rFonts w:ascii="Tahoma" w:hAnsi="Tahoma" w:cs="Tahoma"/>
      <w:sz w:val="16"/>
      <w:szCs w:val="16"/>
      <w:lang w:val="es-AR" w:eastAsia="es-ES"/>
    </w:rPr>
  </w:style>
  <w:style w:type="paragraph" w:customStyle="1" w:styleId="Prrafodelista1">
    <w:name w:val="Párrafo de lista1"/>
    <w:basedOn w:val="Normal"/>
    <w:uiPriority w:val="34"/>
    <w:qFormat/>
    <w:rsid w:val="00E911C1"/>
    <w:pPr>
      <w:spacing w:after="0" w:line="240" w:lineRule="auto"/>
      <w:ind w:left="720"/>
      <w:contextualSpacing/>
    </w:pPr>
    <w:rPr>
      <w:rFonts w:ascii="Times New Roman" w:hAnsi="Times New Roman"/>
      <w:sz w:val="24"/>
      <w:szCs w:val="20"/>
      <w:lang w:eastAsia="es-ES"/>
    </w:rPr>
  </w:style>
  <w:style w:type="table" w:styleId="Tablaconcuadrcula">
    <w:name w:val="Table Grid"/>
    <w:basedOn w:val="Tablanormal"/>
    <w:uiPriority w:val="59"/>
    <w:rsid w:val="00E911C1"/>
    <w:rPr>
      <w:rFonts w:ascii="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911C1"/>
    <w:pPr>
      <w:autoSpaceDE w:val="0"/>
      <w:autoSpaceDN w:val="0"/>
      <w:adjustRightInd w:val="0"/>
    </w:pPr>
    <w:rPr>
      <w:rFonts w:ascii="Arial" w:hAnsi="Arial" w:cs="Arial"/>
      <w:color w:val="000000"/>
      <w:sz w:val="24"/>
      <w:szCs w:val="24"/>
      <w:lang w:eastAsia="es-AR"/>
    </w:rPr>
  </w:style>
  <w:style w:type="paragraph" w:customStyle="1" w:styleId="Tablas-Graf">
    <w:name w:val="Tablas-Graf"/>
    <w:basedOn w:val="Normal"/>
    <w:next w:val="Normal"/>
    <w:autoRedefine/>
    <w:rsid w:val="00E911C1"/>
    <w:pPr>
      <w:tabs>
        <w:tab w:val="left" w:pos="284"/>
        <w:tab w:val="left" w:pos="1560"/>
      </w:tabs>
      <w:spacing w:after="0" w:line="240" w:lineRule="auto"/>
      <w:jc w:val="center"/>
    </w:pPr>
    <w:rPr>
      <w:rFonts w:ascii="Tahoma" w:hAnsi="Tahoma"/>
      <w:b/>
      <w:spacing w:val="26"/>
      <w:sz w:val="16"/>
      <w:szCs w:val="20"/>
      <w:lang w:eastAsia="es-ES"/>
    </w:rPr>
  </w:style>
  <w:style w:type="paragraph" w:styleId="NormalWeb">
    <w:name w:val="Normal (Web)"/>
    <w:basedOn w:val="Normal"/>
    <w:uiPriority w:val="99"/>
    <w:unhideWhenUsed/>
    <w:rsid w:val="00063F6F"/>
    <w:pPr>
      <w:spacing w:before="100" w:beforeAutospacing="1" w:after="100" w:afterAutospacing="1" w:line="240" w:lineRule="auto"/>
    </w:pPr>
    <w:rPr>
      <w:rFonts w:ascii="Times New Roman" w:hAnsi="Times New Roman"/>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semiHidden="0" w:uiPriority="0" w:unhideWhenUsed="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047E"/>
    <w:pPr>
      <w:spacing w:after="200" w:line="276" w:lineRule="auto"/>
    </w:pPr>
    <w:rPr>
      <w:sz w:val="22"/>
      <w:szCs w:val="22"/>
      <w:lang w:val="es-AR" w:eastAsia="en-US"/>
    </w:rPr>
  </w:style>
  <w:style w:type="paragraph" w:styleId="Ttulo1">
    <w:name w:val="heading 1"/>
    <w:basedOn w:val="Normal"/>
    <w:next w:val="Normal"/>
    <w:link w:val="Ttulo1Car"/>
    <w:uiPriority w:val="9"/>
    <w:qFormat/>
    <w:rsid w:val="00E911C1"/>
    <w:pPr>
      <w:keepNext/>
      <w:spacing w:after="0" w:line="240" w:lineRule="auto"/>
      <w:outlineLvl w:val="0"/>
    </w:pPr>
    <w:rPr>
      <w:rFonts w:ascii="Arial" w:hAnsi="Arial" w:cs="Arial"/>
      <w:b/>
      <w:bCs/>
      <w:sz w:val="24"/>
      <w:szCs w:val="20"/>
      <w:lang w:eastAsia="es-ES"/>
    </w:rPr>
  </w:style>
  <w:style w:type="paragraph" w:styleId="Ttulo2">
    <w:name w:val="heading 2"/>
    <w:basedOn w:val="Normal"/>
    <w:next w:val="Normal"/>
    <w:link w:val="Ttulo2Car"/>
    <w:uiPriority w:val="9"/>
    <w:qFormat/>
    <w:rsid w:val="00E911C1"/>
    <w:pPr>
      <w:keepNext/>
      <w:spacing w:after="0" w:line="240" w:lineRule="auto"/>
      <w:ind w:left="2835" w:hanging="2835"/>
      <w:jc w:val="both"/>
      <w:outlineLvl w:val="1"/>
    </w:pPr>
    <w:rPr>
      <w:rFonts w:ascii="Arial" w:hAnsi="Arial" w:cs="Arial"/>
      <w:sz w:val="24"/>
      <w:szCs w:val="20"/>
      <w:u w:val="single"/>
      <w:lang w:eastAsia="es-ES"/>
    </w:rPr>
  </w:style>
  <w:style w:type="paragraph" w:styleId="Ttulo3">
    <w:name w:val="heading 3"/>
    <w:basedOn w:val="Normal"/>
    <w:next w:val="Normal"/>
    <w:link w:val="Ttulo3Car"/>
    <w:uiPriority w:val="9"/>
    <w:qFormat/>
    <w:rsid w:val="00E911C1"/>
    <w:pPr>
      <w:keepNext/>
      <w:spacing w:after="0" w:line="240" w:lineRule="auto"/>
      <w:ind w:left="180" w:right="285"/>
      <w:outlineLvl w:val="2"/>
    </w:pPr>
    <w:rPr>
      <w:rFonts w:ascii="Arial" w:hAnsi="Arial" w:cs="Arial"/>
      <w:b/>
      <w:sz w:val="24"/>
      <w:szCs w:val="20"/>
      <w:lang w:eastAsia="es-ES"/>
    </w:rPr>
  </w:style>
  <w:style w:type="paragraph" w:styleId="Ttulo4">
    <w:name w:val="heading 4"/>
    <w:basedOn w:val="Normal"/>
    <w:next w:val="Normal"/>
    <w:link w:val="Ttulo4Car"/>
    <w:uiPriority w:val="9"/>
    <w:qFormat/>
    <w:rsid w:val="00E911C1"/>
    <w:pPr>
      <w:keepNext/>
      <w:spacing w:after="0" w:line="240" w:lineRule="auto"/>
      <w:ind w:left="180" w:right="285"/>
      <w:jc w:val="both"/>
      <w:outlineLvl w:val="3"/>
    </w:pPr>
    <w:rPr>
      <w:rFonts w:ascii="Arial" w:hAnsi="Arial" w:cs="Arial"/>
      <w:b/>
      <w:bCs/>
      <w:sz w:val="24"/>
      <w:szCs w:val="20"/>
      <w:u w:val="single"/>
      <w:lang w:eastAsia="es-ES"/>
    </w:rPr>
  </w:style>
  <w:style w:type="paragraph" w:styleId="Ttulo5">
    <w:name w:val="heading 5"/>
    <w:basedOn w:val="Normal"/>
    <w:next w:val="Normal"/>
    <w:link w:val="Ttulo5Car"/>
    <w:uiPriority w:val="9"/>
    <w:qFormat/>
    <w:rsid w:val="00E911C1"/>
    <w:pPr>
      <w:keepNext/>
      <w:tabs>
        <w:tab w:val="left" w:pos="6105"/>
      </w:tabs>
      <w:spacing w:after="0" w:line="240" w:lineRule="auto"/>
      <w:jc w:val="both"/>
      <w:outlineLvl w:val="4"/>
    </w:pPr>
    <w:rPr>
      <w:rFonts w:ascii="Arial" w:hAnsi="Arial" w:cs="Arial"/>
      <w:b/>
      <w:bCs/>
      <w:sz w:val="24"/>
      <w:szCs w:val="20"/>
      <w:u w:val="single"/>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locked/>
    <w:rsid w:val="00E911C1"/>
    <w:rPr>
      <w:rFonts w:ascii="Arial" w:hAnsi="Arial" w:cs="Arial"/>
      <w:b/>
      <w:bCs/>
      <w:sz w:val="20"/>
      <w:szCs w:val="20"/>
      <w:lang w:val="es-AR" w:eastAsia="es-ES"/>
    </w:rPr>
  </w:style>
  <w:style w:type="character" w:customStyle="1" w:styleId="Ttulo2Car">
    <w:name w:val="Título 2 Car"/>
    <w:link w:val="Ttulo2"/>
    <w:uiPriority w:val="9"/>
    <w:locked/>
    <w:rsid w:val="00E911C1"/>
    <w:rPr>
      <w:rFonts w:ascii="Arial" w:hAnsi="Arial" w:cs="Arial"/>
      <w:sz w:val="20"/>
      <w:szCs w:val="20"/>
      <w:u w:val="single"/>
      <w:lang w:val="es-AR" w:eastAsia="es-ES"/>
    </w:rPr>
  </w:style>
  <w:style w:type="character" w:customStyle="1" w:styleId="Ttulo3Car">
    <w:name w:val="Título 3 Car"/>
    <w:link w:val="Ttulo3"/>
    <w:uiPriority w:val="9"/>
    <w:locked/>
    <w:rsid w:val="00E911C1"/>
    <w:rPr>
      <w:rFonts w:ascii="Arial" w:hAnsi="Arial" w:cs="Arial"/>
      <w:b/>
      <w:sz w:val="20"/>
      <w:szCs w:val="20"/>
      <w:lang w:val="es-AR" w:eastAsia="es-ES"/>
    </w:rPr>
  </w:style>
  <w:style w:type="character" w:customStyle="1" w:styleId="Ttulo4Car">
    <w:name w:val="Título 4 Car"/>
    <w:link w:val="Ttulo4"/>
    <w:uiPriority w:val="9"/>
    <w:locked/>
    <w:rsid w:val="00E911C1"/>
    <w:rPr>
      <w:rFonts w:ascii="Arial" w:hAnsi="Arial" w:cs="Arial"/>
      <w:b/>
      <w:bCs/>
      <w:sz w:val="20"/>
      <w:szCs w:val="20"/>
      <w:u w:val="single"/>
      <w:lang w:val="es-AR" w:eastAsia="es-ES"/>
    </w:rPr>
  </w:style>
  <w:style w:type="character" w:customStyle="1" w:styleId="Ttulo5Car">
    <w:name w:val="Título 5 Car"/>
    <w:link w:val="Ttulo5"/>
    <w:uiPriority w:val="9"/>
    <w:locked/>
    <w:rsid w:val="00E911C1"/>
    <w:rPr>
      <w:rFonts w:ascii="Arial" w:hAnsi="Arial" w:cs="Arial"/>
      <w:b/>
      <w:bCs/>
      <w:sz w:val="20"/>
      <w:szCs w:val="20"/>
      <w:u w:val="single"/>
      <w:lang w:val="es-AR" w:eastAsia="es-ES"/>
    </w:rPr>
  </w:style>
  <w:style w:type="paragraph" w:styleId="Textoindependiente2">
    <w:name w:val="Body Text 2"/>
    <w:basedOn w:val="Normal"/>
    <w:link w:val="Textoindependiente2Car"/>
    <w:uiPriority w:val="99"/>
    <w:rsid w:val="00E911C1"/>
    <w:pPr>
      <w:spacing w:after="0" w:line="240" w:lineRule="auto"/>
      <w:jc w:val="both"/>
    </w:pPr>
    <w:rPr>
      <w:rFonts w:ascii="Arial" w:hAnsi="Arial"/>
      <w:sz w:val="24"/>
      <w:szCs w:val="20"/>
      <w:lang w:eastAsia="es-ES"/>
    </w:rPr>
  </w:style>
  <w:style w:type="character" w:customStyle="1" w:styleId="Textoindependiente2Car">
    <w:name w:val="Texto independiente 2 Car"/>
    <w:link w:val="Textoindependiente2"/>
    <w:uiPriority w:val="99"/>
    <w:locked/>
    <w:rsid w:val="00E911C1"/>
    <w:rPr>
      <w:rFonts w:ascii="Arial" w:hAnsi="Arial" w:cs="Times New Roman"/>
      <w:sz w:val="20"/>
      <w:szCs w:val="20"/>
      <w:lang w:val="es-AR" w:eastAsia="es-ES"/>
    </w:rPr>
  </w:style>
  <w:style w:type="paragraph" w:styleId="Epgrafe">
    <w:name w:val="caption"/>
    <w:basedOn w:val="Normal"/>
    <w:next w:val="Normal"/>
    <w:uiPriority w:val="35"/>
    <w:qFormat/>
    <w:rsid w:val="00E911C1"/>
    <w:pPr>
      <w:spacing w:after="0" w:line="240" w:lineRule="auto"/>
      <w:ind w:right="285" w:firstLine="180"/>
    </w:pPr>
    <w:rPr>
      <w:rFonts w:ascii="Arial" w:hAnsi="Arial" w:cs="Arial"/>
      <w:b/>
      <w:sz w:val="24"/>
      <w:szCs w:val="20"/>
      <w:lang w:eastAsia="es-ES"/>
    </w:rPr>
  </w:style>
  <w:style w:type="paragraph" w:styleId="Textodebloque">
    <w:name w:val="Block Text"/>
    <w:basedOn w:val="Normal"/>
    <w:uiPriority w:val="99"/>
    <w:rsid w:val="00E911C1"/>
    <w:pPr>
      <w:spacing w:after="0" w:line="240" w:lineRule="auto"/>
      <w:ind w:left="180" w:right="285"/>
      <w:jc w:val="both"/>
    </w:pPr>
    <w:rPr>
      <w:rFonts w:ascii="Arial" w:hAnsi="Arial" w:cs="Arial"/>
      <w:sz w:val="24"/>
      <w:szCs w:val="20"/>
      <w:lang w:eastAsia="es-ES"/>
    </w:rPr>
  </w:style>
  <w:style w:type="paragraph" w:styleId="Encabezado">
    <w:name w:val="header"/>
    <w:basedOn w:val="Normal"/>
    <w:link w:val="EncabezadoCar"/>
    <w:uiPriority w:val="99"/>
    <w:rsid w:val="00E911C1"/>
    <w:pPr>
      <w:tabs>
        <w:tab w:val="center" w:pos="4252"/>
        <w:tab w:val="right" w:pos="8504"/>
      </w:tabs>
      <w:spacing w:after="0" w:line="240" w:lineRule="auto"/>
    </w:pPr>
    <w:rPr>
      <w:rFonts w:ascii="Times New Roman" w:hAnsi="Times New Roman"/>
      <w:sz w:val="24"/>
      <w:szCs w:val="20"/>
      <w:lang w:eastAsia="es-ES"/>
    </w:rPr>
  </w:style>
  <w:style w:type="character" w:customStyle="1" w:styleId="EncabezadoCar">
    <w:name w:val="Encabezado Car"/>
    <w:link w:val="Encabezado"/>
    <w:uiPriority w:val="99"/>
    <w:locked/>
    <w:rsid w:val="00E911C1"/>
    <w:rPr>
      <w:rFonts w:ascii="Times New Roman" w:hAnsi="Times New Roman" w:cs="Times New Roman"/>
      <w:sz w:val="20"/>
      <w:szCs w:val="20"/>
      <w:lang w:val="es-AR" w:eastAsia="es-ES"/>
    </w:rPr>
  </w:style>
  <w:style w:type="paragraph" w:styleId="Textoindependiente">
    <w:name w:val="Body Text"/>
    <w:basedOn w:val="Normal"/>
    <w:link w:val="TextoindependienteCar"/>
    <w:uiPriority w:val="99"/>
    <w:rsid w:val="00E911C1"/>
    <w:pPr>
      <w:spacing w:after="0" w:line="240" w:lineRule="auto"/>
    </w:pPr>
    <w:rPr>
      <w:rFonts w:ascii="Arial" w:hAnsi="Arial" w:cs="Arial"/>
      <w:szCs w:val="20"/>
      <w:lang w:eastAsia="es-ES"/>
    </w:rPr>
  </w:style>
  <w:style w:type="character" w:customStyle="1" w:styleId="TextoindependienteCar">
    <w:name w:val="Texto independiente Car"/>
    <w:link w:val="Textoindependiente"/>
    <w:uiPriority w:val="99"/>
    <w:locked/>
    <w:rsid w:val="00E911C1"/>
    <w:rPr>
      <w:rFonts w:ascii="Arial" w:hAnsi="Arial" w:cs="Arial"/>
      <w:sz w:val="20"/>
      <w:szCs w:val="20"/>
      <w:lang w:val="es-AR" w:eastAsia="es-ES"/>
    </w:rPr>
  </w:style>
  <w:style w:type="paragraph" w:styleId="Piedepgina">
    <w:name w:val="footer"/>
    <w:basedOn w:val="Normal"/>
    <w:link w:val="PiedepginaCar"/>
    <w:uiPriority w:val="99"/>
    <w:rsid w:val="00E911C1"/>
    <w:pPr>
      <w:tabs>
        <w:tab w:val="center" w:pos="4419"/>
        <w:tab w:val="right" w:pos="8838"/>
      </w:tabs>
      <w:spacing w:after="0" w:line="240" w:lineRule="auto"/>
    </w:pPr>
    <w:rPr>
      <w:rFonts w:ascii="Times New Roman" w:hAnsi="Times New Roman"/>
      <w:sz w:val="24"/>
      <w:szCs w:val="20"/>
      <w:lang w:eastAsia="es-ES"/>
    </w:rPr>
  </w:style>
  <w:style w:type="character" w:customStyle="1" w:styleId="PiedepginaCar">
    <w:name w:val="Pie de página Car"/>
    <w:link w:val="Piedepgina"/>
    <w:uiPriority w:val="99"/>
    <w:locked/>
    <w:rsid w:val="00E911C1"/>
    <w:rPr>
      <w:rFonts w:ascii="Times New Roman" w:hAnsi="Times New Roman" w:cs="Times New Roman"/>
      <w:sz w:val="20"/>
      <w:szCs w:val="20"/>
      <w:lang w:val="es-AR" w:eastAsia="es-ES"/>
    </w:rPr>
  </w:style>
  <w:style w:type="character" w:styleId="Nmerodepgina">
    <w:name w:val="page number"/>
    <w:uiPriority w:val="99"/>
    <w:rsid w:val="00E911C1"/>
    <w:rPr>
      <w:rFonts w:cs="Times New Roman"/>
    </w:rPr>
  </w:style>
  <w:style w:type="paragraph" w:styleId="Ttulo">
    <w:name w:val="Title"/>
    <w:basedOn w:val="Normal"/>
    <w:link w:val="TtuloCar"/>
    <w:uiPriority w:val="10"/>
    <w:qFormat/>
    <w:rsid w:val="00E911C1"/>
    <w:pPr>
      <w:spacing w:after="0" w:line="240" w:lineRule="auto"/>
      <w:jc w:val="center"/>
    </w:pPr>
    <w:rPr>
      <w:rFonts w:ascii="Arial" w:hAnsi="Arial" w:cs="Arial"/>
      <w:b/>
      <w:sz w:val="28"/>
      <w:szCs w:val="24"/>
      <w:u w:val="single"/>
      <w:lang w:eastAsia="es-ES"/>
    </w:rPr>
  </w:style>
  <w:style w:type="character" w:customStyle="1" w:styleId="TtuloCar">
    <w:name w:val="Título Car"/>
    <w:link w:val="Ttulo"/>
    <w:uiPriority w:val="10"/>
    <w:locked/>
    <w:rsid w:val="00E911C1"/>
    <w:rPr>
      <w:rFonts w:ascii="Arial" w:hAnsi="Arial" w:cs="Arial"/>
      <w:b/>
      <w:sz w:val="24"/>
      <w:szCs w:val="24"/>
      <w:u w:val="single"/>
      <w:lang w:val="es-AR" w:eastAsia="es-ES"/>
    </w:rPr>
  </w:style>
  <w:style w:type="character" w:customStyle="1" w:styleId="Textodelmarcadordeposicin1">
    <w:name w:val="Texto del marcador de posición1"/>
    <w:uiPriority w:val="99"/>
    <w:semiHidden/>
    <w:rsid w:val="00E911C1"/>
    <w:rPr>
      <w:rFonts w:cs="Times New Roman"/>
      <w:color w:val="808080"/>
    </w:rPr>
  </w:style>
  <w:style w:type="paragraph" w:styleId="Textodeglobo">
    <w:name w:val="Balloon Text"/>
    <w:basedOn w:val="Normal"/>
    <w:link w:val="TextodegloboCar"/>
    <w:uiPriority w:val="99"/>
    <w:rsid w:val="00E911C1"/>
    <w:pPr>
      <w:spacing w:after="0" w:line="240" w:lineRule="auto"/>
    </w:pPr>
    <w:rPr>
      <w:rFonts w:ascii="Tahoma" w:hAnsi="Tahoma" w:cs="Tahoma"/>
      <w:sz w:val="16"/>
      <w:szCs w:val="16"/>
      <w:lang w:eastAsia="es-ES"/>
    </w:rPr>
  </w:style>
  <w:style w:type="character" w:customStyle="1" w:styleId="TextodegloboCar">
    <w:name w:val="Texto de globo Car"/>
    <w:link w:val="Textodeglobo"/>
    <w:uiPriority w:val="99"/>
    <w:locked/>
    <w:rsid w:val="00E911C1"/>
    <w:rPr>
      <w:rFonts w:ascii="Tahoma" w:hAnsi="Tahoma" w:cs="Tahoma"/>
      <w:sz w:val="16"/>
      <w:szCs w:val="16"/>
      <w:lang w:val="es-AR" w:eastAsia="es-ES"/>
    </w:rPr>
  </w:style>
  <w:style w:type="paragraph" w:customStyle="1" w:styleId="Prrafodelista1">
    <w:name w:val="Párrafo de lista1"/>
    <w:basedOn w:val="Normal"/>
    <w:uiPriority w:val="34"/>
    <w:qFormat/>
    <w:rsid w:val="00E911C1"/>
    <w:pPr>
      <w:spacing w:after="0" w:line="240" w:lineRule="auto"/>
      <w:ind w:left="720"/>
      <w:contextualSpacing/>
    </w:pPr>
    <w:rPr>
      <w:rFonts w:ascii="Times New Roman" w:hAnsi="Times New Roman"/>
      <w:sz w:val="24"/>
      <w:szCs w:val="20"/>
      <w:lang w:eastAsia="es-ES"/>
    </w:rPr>
  </w:style>
  <w:style w:type="table" w:styleId="Tablaconcuadrcula">
    <w:name w:val="Table Grid"/>
    <w:basedOn w:val="Tablanormal"/>
    <w:uiPriority w:val="59"/>
    <w:rsid w:val="00E911C1"/>
    <w:rPr>
      <w:rFonts w:ascii="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911C1"/>
    <w:pPr>
      <w:autoSpaceDE w:val="0"/>
      <w:autoSpaceDN w:val="0"/>
      <w:adjustRightInd w:val="0"/>
    </w:pPr>
    <w:rPr>
      <w:rFonts w:ascii="Arial" w:hAnsi="Arial" w:cs="Arial"/>
      <w:color w:val="000000"/>
      <w:sz w:val="24"/>
      <w:szCs w:val="24"/>
      <w:lang w:eastAsia="es-AR"/>
    </w:rPr>
  </w:style>
  <w:style w:type="paragraph" w:customStyle="1" w:styleId="Tablas-Graf">
    <w:name w:val="Tablas-Graf"/>
    <w:basedOn w:val="Normal"/>
    <w:next w:val="Normal"/>
    <w:autoRedefine/>
    <w:rsid w:val="00E911C1"/>
    <w:pPr>
      <w:tabs>
        <w:tab w:val="left" w:pos="284"/>
        <w:tab w:val="left" w:pos="1560"/>
      </w:tabs>
      <w:spacing w:after="0" w:line="240" w:lineRule="auto"/>
      <w:jc w:val="center"/>
    </w:pPr>
    <w:rPr>
      <w:rFonts w:ascii="Tahoma" w:hAnsi="Tahoma"/>
      <w:b/>
      <w:spacing w:val="26"/>
      <w:sz w:val="16"/>
      <w:szCs w:val="20"/>
      <w:lang w:eastAsia="es-ES"/>
    </w:rPr>
  </w:style>
  <w:style w:type="paragraph" w:styleId="NormalWeb">
    <w:name w:val="Normal (Web)"/>
    <w:basedOn w:val="Normal"/>
    <w:uiPriority w:val="99"/>
    <w:unhideWhenUsed/>
    <w:rsid w:val="00063F6F"/>
    <w:pPr>
      <w:spacing w:before="100" w:beforeAutospacing="1" w:after="100" w:afterAutospacing="1" w:line="240" w:lineRule="auto"/>
    </w:pPr>
    <w:rPr>
      <w:rFonts w:ascii="Times New Roman" w:hAnsi="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489915">
      <w:marLeft w:val="0"/>
      <w:marRight w:val="0"/>
      <w:marTop w:val="0"/>
      <w:marBottom w:val="0"/>
      <w:divBdr>
        <w:top w:val="none" w:sz="0" w:space="0" w:color="auto"/>
        <w:left w:val="none" w:sz="0" w:space="0" w:color="auto"/>
        <w:bottom w:val="none" w:sz="0" w:space="0" w:color="auto"/>
        <w:right w:val="none" w:sz="0" w:space="0" w:color="auto"/>
      </w:divBdr>
    </w:div>
    <w:div w:id="154489916">
      <w:marLeft w:val="0"/>
      <w:marRight w:val="0"/>
      <w:marTop w:val="0"/>
      <w:marBottom w:val="0"/>
      <w:divBdr>
        <w:top w:val="none" w:sz="0" w:space="0" w:color="auto"/>
        <w:left w:val="none" w:sz="0" w:space="0" w:color="auto"/>
        <w:bottom w:val="none" w:sz="0" w:space="0" w:color="auto"/>
        <w:right w:val="none" w:sz="0" w:space="0" w:color="auto"/>
      </w:divBdr>
    </w:div>
    <w:div w:id="154489917">
      <w:marLeft w:val="0"/>
      <w:marRight w:val="0"/>
      <w:marTop w:val="0"/>
      <w:marBottom w:val="0"/>
      <w:divBdr>
        <w:top w:val="none" w:sz="0" w:space="0" w:color="auto"/>
        <w:left w:val="none" w:sz="0" w:space="0" w:color="auto"/>
        <w:bottom w:val="none" w:sz="0" w:space="0" w:color="auto"/>
        <w:right w:val="none" w:sz="0" w:space="0" w:color="auto"/>
      </w:divBdr>
    </w:div>
    <w:div w:id="154489918">
      <w:marLeft w:val="0"/>
      <w:marRight w:val="0"/>
      <w:marTop w:val="0"/>
      <w:marBottom w:val="0"/>
      <w:divBdr>
        <w:top w:val="none" w:sz="0" w:space="0" w:color="auto"/>
        <w:left w:val="none" w:sz="0" w:space="0" w:color="auto"/>
        <w:bottom w:val="none" w:sz="0" w:space="0" w:color="auto"/>
        <w:right w:val="none" w:sz="0" w:space="0" w:color="auto"/>
      </w:divBdr>
    </w:div>
    <w:div w:id="154489919">
      <w:marLeft w:val="0"/>
      <w:marRight w:val="0"/>
      <w:marTop w:val="0"/>
      <w:marBottom w:val="0"/>
      <w:divBdr>
        <w:top w:val="none" w:sz="0" w:space="0" w:color="auto"/>
        <w:left w:val="none" w:sz="0" w:space="0" w:color="auto"/>
        <w:bottom w:val="none" w:sz="0" w:space="0" w:color="auto"/>
        <w:right w:val="none" w:sz="0" w:space="0" w:color="auto"/>
      </w:divBdr>
    </w:div>
    <w:div w:id="154489920">
      <w:marLeft w:val="0"/>
      <w:marRight w:val="0"/>
      <w:marTop w:val="0"/>
      <w:marBottom w:val="0"/>
      <w:divBdr>
        <w:top w:val="none" w:sz="0" w:space="0" w:color="auto"/>
        <w:left w:val="none" w:sz="0" w:space="0" w:color="auto"/>
        <w:bottom w:val="none" w:sz="0" w:space="0" w:color="auto"/>
        <w:right w:val="none" w:sz="0" w:space="0" w:color="auto"/>
      </w:divBdr>
    </w:div>
    <w:div w:id="154489921">
      <w:marLeft w:val="0"/>
      <w:marRight w:val="0"/>
      <w:marTop w:val="0"/>
      <w:marBottom w:val="0"/>
      <w:divBdr>
        <w:top w:val="none" w:sz="0" w:space="0" w:color="auto"/>
        <w:left w:val="none" w:sz="0" w:space="0" w:color="auto"/>
        <w:bottom w:val="none" w:sz="0" w:space="0" w:color="auto"/>
        <w:right w:val="none" w:sz="0" w:space="0" w:color="auto"/>
      </w:divBdr>
    </w:div>
    <w:div w:id="154489922">
      <w:marLeft w:val="0"/>
      <w:marRight w:val="0"/>
      <w:marTop w:val="0"/>
      <w:marBottom w:val="0"/>
      <w:divBdr>
        <w:top w:val="none" w:sz="0" w:space="0" w:color="auto"/>
        <w:left w:val="none" w:sz="0" w:space="0" w:color="auto"/>
        <w:bottom w:val="none" w:sz="0" w:space="0" w:color="auto"/>
        <w:right w:val="none" w:sz="0" w:space="0" w:color="auto"/>
      </w:divBdr>
    </w:div>
    <w:div w:id="154489923">
      <w:marLeft w:val="0"/>
      <w:marRight w:val="0"/>
      <w:marTop w:val="0"/>
      <w:marBottom w:val="0"/>
      <w:divBdr>
        <w:top w:val="none" w:sz="0" w:space="0" w:color="auto"/>
        <w:left w:val="none" w:sz="0" w:space="0" w:color="auto"/>
        <w:bottom w:val="none" w:sz="0" w:space="0" w:color="auto"/>
        <w:right w:val="none" w:sz="0" w:space="0" w:color="auto"/>
      </w:divBdr>
    </w:div>
    <w:div w:id="154489924">
      <w:marLeft w:val="0"/>
      <w:marRight w:val="0"/>
      <w:marTop w:val="0"/>
      <w:marBottom w:val="0"/>
      <w:divBdr>
        <w:top w:val="none" w:sz="0" w:space="0" w:color="auto"/>
        <w:left w:val="none" w:sz="0" w:space="0" w:color="auto"/>
        <w:bottom w:val="none" w:sz="0" w:space="0" w:color="auto"/>
        <w:right w:val="none" w:sz="0" w:space="0" w:color="auto"/>
      </w:divBdr>
    </w:div>
    <w:div w:id="154489925">
      <w:marLeft w:val="0"/>
      <w:marRight w:val="0"/>
      <w:marTop w:val="0"/>
      <w:marBottom w:val="0"/>
      <w:divBdr>
        <w:top w:val="none" w:sz="0" w:space="0" w:color="auto"/>
        <w:left w:val="none" w:sz="0" w:space="0" w:color="auto"/>
        <w:bottom w:val="none" w:sz="0" w:space="0" w:color="auto"/>
        <w:right w:val="none" w:sz="0" w:space="0" w:color="auto"/>
      </w:divBdr>
    </w:div>
    <w:div w:id="15448992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oleObject" Target="embeddings/oleObject3.bin"/><Relationship Id="rId26" Type="http://schemas.openxmlformats.org/officeDocument/2006/relationships/oleObject" Target="embeddings/oleObject4.bin"/><Relationship Id="rId39" Type="http://schemas.openxmlformats.org/officeDocument/2006/relationships/image" Target="media/image25.png"/><Relationship Id="rId3" Type="http://schemas.microsoft.com/office/2007/relationships/stylesWithEffects" Target="stylesWithEffects.xml"/><Relationship Id="rId21" Type="http://schemas.openxmlformats.org/officeDocument/2006/relationships/image" Target="media/image11.png"/><Relationship Id="rId34" Type="http://schemas.openxmlformats.org/officeDocument/2006/relationships/image" Target="media/image22.pn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emf"/><Relationship Id="rId25" Type="http://schemas.openxmlformats.org/officeDocument/2006/relationships/image" Target="media/image15.png"/><Relationship Id="rId33" Type="http://schemas.openxmlformats.org/officeDocument/2006/relationships/image" Target="media/image21.png"/><Relationship Id="rId38" Type="http://schemas.openxmlformats.org/officeDocument/2006/relationships/image" Target="media/image24.jpeg"/><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image" Target="media/image10.png"/><Relationship Id="rId29" Type="http://schemas.openxmlformats.org/officeDocument/2006/relationships/image" Target="media/image17.jpeg"/><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4.jpeg"/><Relationship Id="rId32" Type="http://schemas.openxmlformats.org/officeDocument/2006/relationships/image" Target="media/image20.png"/><Relationship Id="rId37" Type="http://schemas.openxmlformats.org/officeDocument/2006/relationships/image" Target="media/image23.pn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3.jpeg"/><Relationship Id="rId28" Type="http://schemas.openxmlformats.org/officeDocument/2006/relationships/image" Target="media/image16.emf"/><Relationship Id="rId36" Type="http://schemas.openxmlformats.org/officeDocument/2006/relationships/chart" Target="charts/chart3.xml"/><Relationship Id="rId10" Type="http://schemas.openxmlformats.org/officeDocument/2006/relationships/image" Target="media/image3.emf"/><Relationship Id="rId19" Type="http://schemas.openxmlformats.org/officeDocument/2006/relationships/image" Target="media/image9.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oleObject" Target="embeddings/oleObject1.bin"/><Relationship Id="rId22" Type="http://schemas.openxmlformats.org/officeDocument/2006/relationships/image" Target="media/image12.jpeg"/><Relationship Id="rId27" Type="http://schemas.openxmlformats.org/officeDocument/2006/relationships/chart" Target="charts/chart1.xml"/><Relationship Id="rId30" Type="http://schemas.openxmlformats.org/officeDocument/2006/relationships/image" Target="media/image18.jpeg"/><Relationship Id="rId35" Type="http://schemas.openxmlformats.org/officeDocument/2006/relationships/chart" Target="charts/chart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image" Target="media/image26.png"/></Relationships>
</file>

<file path=word/charts/_rels/chart1.xml.rels><?xml version="1.0" encoding="UTF-8" standalone="yes"?>
<Relationships xmlns="http://schemas.openxmlformats.org/package/2006/relationships"><Relationship Id="rId1" Type="http://schemas.openxmlformats.org/officeDocument/2006/relationships/oleObject" Target="file:///C:\ARCOR\Gestion%20Energia\Trabajo%20Propiamente%20Dicho\Jerarquizacion%20de%20activ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ARCOR\Caldera\Salmuera\salero\Consumos.xlsx"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Clasificación</a:t>
            </a:r>
            <a:r>
              <a:rPr lang="en-US" baseline="0"/>
              <a:t> de Equipos por Clase </a:t>
            </a:r>
            <a:endParaRPr lang="en-US"/>
          </a:p>
        </c:rich>
      </c:tx>
      <c:overlay val="0"/>
    </c:title>
    <c:autoTitleDeleted val="0"/>
    <c:plotArea>
      <c:layout/>
      <c:barChart>
        <c:barDir val="col"/>
        <c:grouping val="clustered"/>
        <c:varyColors val="0"/>
        <c:ser>
          <c:idx val="0"/>
          <c:order val="0"/>
          <c:tx>
            <c:strRef>
              <c:f>'Jerarquizacion Activos'!$G$204</c:f>
              <c:strCache>
                <c:ptCount val="1"/>
                <c:pt idx="0">
                  <c:v>Tipologia</c:v>
                </c:pt>
              </c:strCache>
            </c:strRef>
          </c:tx>
          <c:invertIfNegative val="0"/>
          <c:dLbls>
            <c:dLblPos val="inEnd"/>
            <c:showLegendKey val="0"/>
            <c:showVal val="1"/>
            <c:showCatName val="0"/>
            <c:showSerName val="0"/>
            <c:showPercent val="0"/>
            <c:showBubbleSize val="0"/>
            <c:showLeaderLines val="0"/>
          </c:dLbls>
          <c:cat>
            <c:strRef>
              <c:f>'Jerarquizacion Activos'!$F$205:$F$212</c:f>
              <c:strCache>
                <c:ptCount val="8"/>
                <c:pt idx="0">
                  <c:v>L</c:v>
                </c:pt>
                <c:pt idx="1">
                  <c:v>3A</c:v>
                </c:pt>
                <c:pt idx="2">
                  <c:v>2A</c:v>
                </c:pt>
                <c:pt idx="3">
                  <c:v>1A</c:v>
                </c:pt>
                <c:pt idx="4">
                  <c:v>3B</c:v>
                </c:pt>
                <c:pt idx="5">
                  <c:v>2B</c:v>
                </c:pt>
                <c:pt idx="6">
                  <c:v>1B</c:v>
                </c:pt>
                <c:pt idx="7">
                  <c:v>4C</c:v>
                </c:pt>
              </c:strCache>
            </c:strRef>
          </c:cat>
          <c:val>
            <c:numRef>
              <c:f>'Jerarquizacion Activos'!$G$205:$G$212</c:f>
              <c:numCache>
                <c:formatCode>General</c:formatCode>
                <c:ptCount val="8"/>
                <c:pt idx="0">
                  <c:v>7</c:v>
                </c:pt>
                <c:pt idx="1">
                  <c:v>29</c:v>
                </c:pt>
                <c:pt idx="2">
                  <c:v>61</c:v>
                </c:pt>
                <c:pt idx="3">
                  <c:v>48</c:v>
                </c:pt>
                <c:pt idx="4">
                  <c:v>3</c:v>
                </c:pt>
                <c:pt idx="5">
                  <c:v>14</c:v>
                </c:pt>
                <c:pt idx="6">
                  <c:v>5</c:v>
                </c:pt>
                <c:pt idx="7">
                  <c:v>4</c:v>
                </c:pt>
              </c:numCache>
            </c:numRef>
          </c:val>
        </c:ser>
        <c:dLbls>
          <c:showLegendKey val="0"/>
          <c:showVal val="0"/>
          <c:showCatName val="0"/>
          <c:showSerName val="0"/>
          <c:showPercent val="0"/>
          <c:showBubbleSize val="0"/>
        </c:dLbls>
        <c:gapWidth val="75"/>
        <c:axId val="200842240"/>
        <c:axId val="216859392"/>
      </c:barChart>
      <c:catAx>
        <c:axId val="200842240"/>
        <c:scaling>
          <c:orientation val="minMax"/>
        </c:scaling>
        <c:delete val="0"/>
        <c:axPos val="b"/>
        <c:majorTickMark val="none"/>
        <c:minorTickMark val="none"/>
        <c:tickLblPos val="nextTo"/>
        <c:crossAx val="216859392"/>
        <c:crosses val="autoZero"/>
        <c:auto val="1"/>
        <c:lblAlgn val="ctr"/>
        <c:lblOffset val="100"/>
        <c:noMultiLvlLbl val="0"/>
      </c:catAx>
      <c:valAx>
        <c:axId val="216859392"/>
        <c:scaling>
          <c:orientation val="minMax"/>
        </c:scaling>
        <c:delete val="0"/>
        <c:axPos val="l"/>
        <c:majorGridlines/>
        <c:numFmt formatCode="General" sourceLinked="1"/>
        <c:majorTickMark val="none"/>
        <c:minorTickMark val="none"/>
        <c:tickLblPos val="nextTo"/>
        <c:crossAx val="20084224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S" dirty="0"/>
              <a:t>Consumo de sal en kg por hora por </a:t>
            </a:r>
            <a:r>
              <a:rPr lang="es-ES" dirty="0" err="1"/>
              <a:t>Tn</a:t>
            </a:r>
            <a:r>
              <a:rPr lang="es-ES" dirty="0"/>
              <a:t> producida</a:t>
            </a:r>
          </a:p>
        </c:rich>
      </c:tx>
      <c:overlay val="0"/>
    </c:title>
    <c:autoTitleDeleted val="0"/>
    <c:plotArea>
      <c:layout>
        <c:manualLayout>
          <c:layoutTarget val="inner"/>
          <c:xMode val="edge"/>
          <c:yMode val="edge"/>
          <c:x val="0.10475258674486791"/>
          <c:y val="0.10727459079017336"/>
          <c:w val="0.78795079756542896"/>
          <c:h val="0.82031693093736513"/>
        </c:manualLayout>
      </c:layout>
      <c:lineChart>
        <c:grouping val="standard"/>
        <c:varyColors val="0"/>
        <c:ser>
          <c:idx val="0"/>
          <c:order val="0"/>
          <c:tx>
            <c:strRef>
              <c:f>'Consumo de Sal'!$C$5</c:f>
              <c:strCache>
                <c:ptCount val="1"/>
                <c:pt idx="0">
                  <c:v>2012</c:v>
                </c:pt>
              </c:strCache>
            </c:strRef>
          </c:tx>
          <c:dLbls>
            <c:dLbl>
              <c:idx val="0"/>
              <c:layout>
                <c:manualLayout>
                  <c:x val="-3.8391757325189353E-2"/>
                  <c:y val="-4.0150121409330379E-2"/>
                </c:manualLayout>
              </c:layout>
              <c:showLegendKey val="0"/>
              <c:showVal val="1"/>
              <c:showCatName val="0"/>
              <c:showSerName val="0"/>
              <c:showPercent val="0"/>
              <c:showBubbleSize val="0"/>
            </c:dLbl>
            <c:dLbl>
              <c:idx val="1"/>
              <c:layout>
                <c:manualLayout>
                  <c:x val="-1.5022861562030618E-2"/>
                  <c:y val="-5.6210169973062538E-2"/>
                </c:manualLayout>
              </c:layout>
              <c:showLegendKey val="0"/>
              <c:showVal val="1"/>
              <c:showCatName val="0"/>
              <c:showSerName val="0"/>
              <c:showPercent val="0"/>
              <c:showBubbleSize val="0"/>
            </c:dLbl>
            <c:dLbl>
              <c:idx val="2"/>
              <c:layout>
                <c:manualLayout>
                  <c:x val="-3.0045723124061237E-2"/>
                  <c:y val="3.7473446648708358E-2"/>
                </c:manualLayout>
              </c:layout>
              <c:showLegendKey val="0"/>
              <c:showVal val="1"/>
              <c:showCatName val="0"/>
              <c:showSerName val="0"/>
              <c:showPercent val="0"/>
              <c:showBubbleSize val="0"/>
            </c:dLbl>
            <c:dLbl>
              <c:idx val="3"/>
              <c:layout>
                <c:manualLayout>
                  <c:x val="-3.8391757325189353E-2"/>
                  <c:y val="4.2826796169952407E-2"/>
                </c:manualLayout>
              </c:layout>
              <c:showLegendKey val="0"/>
              <c:showVal val="1"/>
              <c:showCatName val="0"/>
              <c:showSerName val="0"/>
              <c:showPercent val="0"/>
              <c:showBubbleSize val="0"/>
            </c:dLbl>
            <c:txPr>
              <a:bodyPr/>
              <a:lstStyle/>
              <a:p>
                <a:pPr>
                  <a:defRPr sz="1200" b="1">
                    <a:solidFill>
                      <a:schemeClr val="accent1"/>
                    </a:solidFill>
                  </a:defRPr>
                </a:pPr>
                <a:endParaRPr lang="es-ES"/>
              </a:p>
            </c:txPr>
            <c:showLegendKey val="0"/>
            <c:showVal val="1"/>
            <c:showCatName val="0"/>
            <c:showSerName val="0"/>
            <c:showPercent val="0"/>
            <c:showBubbleSize val="0"/>
            <c:showLeaderLines val="0"/>
          </c:dLbls>
          <c:cat>
            <c:strRef>
              <c:f>'Consumo de Sal'!$D$5:$G$5</c:f>
              <c:strCache>
                <c:ptCount val="4"/>
                <c:pt idx="0">
                  <c:v>Enero</c:v>
                </c:pt>
                <c:pt idx="1">
                  <c:v>Febrero</c:v>
                </c:pt>
                <c:pt idx="2">
                  <c:v>Marzo</c:v>
                </c:pt>
                <c:pt idx="3">
                  <c:v>Abril</c:v>
                </c:pt>
              </c:strCache>
            </c:strRef>
          </c:cat>
          <c:val>
            <c:numRef>
              <c:f>'Consumo de Sal'!$D$14:$G$14</c:f>
              <c:numCache>
                <c:formatCode>0.000</c:formatCode>
                <c:ptCount val="4"/>
                <c:pt idx="0">
                  <c:v>8.1805533258361388E-2</c:v>
                </c:pt>
                <c:pt idx="1">
                  <c:v>4.620991117774622E-2</c:v>
                </c:pt>
                <c:pt idx="2">
                  <c:v>2.2203359406780834E-2</c:v>
                </c:pt>
                <c:pt idx="3">
                  <c:v>1.8553233279873859E-2</c:v>
                </c:pt>
              </c:numCache>
            </c:numRef>
          </c:val>
          <c:smooth val="0"/>
        </c:ser>
        <c:ser>
          <c:idx val="1"/>
          <c:order val="1"/>
          <c:tx>
            <c:strRef>
              <c:f>'Consumo de Sal'!$J$5</c:f>
              <c:strCache>
                <c:ptCount val="1"/>
                <c:pt idx="0">
                  <c:v>2013</c:v>
                </c:pt>
              </c:strCache>
            </c:strRef>
          </c:tx>
          <c:dLbls>
            <c:dLbl>
              <c:idx val="0"/>
              <c:layout>
                <c:manualLayout>
                  <c:x val="-4.3399377845866227E-2"/>
                  <c:y val="-4.5503470930574434E-2"/>
                </c:manualLayout>
              </c:layout>
              <c:showLegendKey val="0"/>
              <c:showVal val="1"/>
              <c:showCatName val="0"/>
              <c:showSerName val="0"/>
              <c:showPercent val="0"/>
              <c:showBubbleSize val="0"/>
            </c:dLbl>
            <c:dLbl>
              <c:idx val="1"/>
              <c:layout>
                <c:manualLayout>
                  <c:x val="-4.1730171005640602E-2"/>
                  <c:y val="4.0150121409330379E-2"/>
                </c:manualLayout>
              </c:layout>
              <c:showLegendKey val="0"/>
              <c:showVal val="1"/>
              <c:showCatName val="0"/>
              <c:showSerName val="0"/>
              <c:showPercent val="0"/>
              <c:showBubbleSize val="0"/>
            </c:dLbl>
            <c:txPr>
              <a:bodyPr/>
              <a:lstStyle/>
              <a:p>
                <a:pPr>
                  <a:defRPr sz="1200" b="1">
                    <a:solidFill>
                      <a:schemeClr val="accent2"/>
                    </a:solidFill>
                  </a:defRPr>
                </a:pPr>
                <a:endParaRPr lang="es-ES"/>
              </a:p>
            </c:txPr>
            <c:showLegendKey val="0"/>
            <c:showVal val="1"/>
            <c:showCatName val="0"/>
            <c:showSerName val="0"/>
            <c:showPercent val="0"/>
            <c:showBubbleSize val="0"/>
            <c:showLeaderLines val="0"/>
          </c:dLbls>
          <c:val>
            <c:numRef>
              <c:f>'Consumo de Sal'!$K$14:$N$14</c:f>
              <c:numCache>
                <c:formatCode>0.000</c:formatCode>
                <c:ptCount val="4"/>
                <c:pt idx="0">
                  <c:v>5.7244025503093203E-2</c:v>
                </c:pt>
                <c:pt idx="1">
                  <c:v>4.0200525127510905E-2</c:v>
                </c:pt>
                <c:pt idx="2">
                  <c:v>7.1355352239430819E-2</c:v>
                </c:pt>
                <c:pt idx="3">
                  <c:v>2.1094413999206352E-2</c:v>
                </c:pt>
              </c:numCache>
            </c:numRef>
          </c:val>
          <c:smooth val="0"/>
        </c:ser>
        <c:dLbls>
          <c:showLegendKey val="0"/>
          <c:showVal val="0"/>
          <c:showCatName val="0"/>
          <c:showSerName val="0"/>
          <c:showPercent val="0"/>
          <c:showBubbleSize val="0"/>
        </c:dLbls>
        <c:marker val="1"/>
        <c:smooth val="0"/>
        <c:axId val="233257600"/>
        <c:axId val="216891776"/>
      </c:lineChart>
      <c:catAx>
        <c:axId val="233257600"/>
        <c:scaling>
          <c:orientation val="minMax"/>
        </c:scaling>
        <c:delete val="0"/>
        <c:axPos val="b"/>
        <c:majorTickMark val="none"/>
        <c:minorTickMark val="none"/>
        <c:tickLblPos val="nextTo"/>
        <c:crossAx val="216891776"/>
        <c:crosses val="autoZero"/>
        <c:auto val="1"/>
        <c:lblAlgn val="ctr"/>
        <c:lblOffset val="100"/>
        <c:noMultiLvlLbl val="0"/>
      </c:catAx>
      <c:valAx>
        <c:axId val="216891776"/>
        <c:scaling>
          <c:orientation val="minMax"/>
        </c:scaling>
        <c:delete val="0"/>
        <c:axPos val="l"/>
        <c:majorGridlines>
          <c:spPr>
            <a:ln>
              <a:noFill/>
            </a:ln>
          </c:spPr>
        </c:majorGridlines>
        <c:numFmt formatCode="0.000" sourceLinked="1"/>
        <c:majorTickMark val="none"/>
        <c:minorTickMark val="none"/>
        <c:tickLblPos val="nextTo"/>
        <c:crossAx val="233257600"/>
        <c:crosses val="autoZero"/>
        <c:crossBetween val="between"/>
      </c:valAx>
      <c:spPr>
        <a:noFill/>
        <a:ln w="25400">
          <a:noFill/>
        </a:ln>
      </c:spPr>
    </c:plotArea>
    <c:legend>
      <c:legendPos val="r"/>
      <c:overlay val="0"/>
    </c:legend>
    <c:plotVisOnly val="1"/>
    <c:dispBlanksAs val="gap"/>
    <c:showDLblsOverMax val="0"/>
  </c:chart>
  <c:spPr>
    <a:solidFill>
      <a:schemeClr val="bg1"/>
    </a:solid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s-ES"/>
            </a:pPr>
            <a:r>
              <a:rPr lang="es-ES"/>
              <a:t>Consumo</a:t>
            </a:r>
            <a:r>
              <a:rPr lang="es-ES" baseline="0"/>
              <a:t> de gas por tn producida</a:t>
            </a:r>
            <a:endParaRPr lang="es-ES"/>
          </a:p>
        </c:rich>
      </c:tx>
      <c:layout>
        <c:manualLayout>
          <c:xMode val="edge"/>
          <c:yMode val="edge"/>
          <c:x val="0.20379965457685664"/>
          <c:y val="2.056555269922879E-2"/>
        </c:manualLayout>
      </c:layout>
      <c:overlay val="0"/>
    </c:title>
    <c:autoTitleDeleted val="0"/>
    <c:plotArea>
      <c:layout>
        <c:manualLayout>
          <c:layoutTarget val="inner"/>
          <c:xMode val="edge"/>
          <c:yMode val="edge"/>
          <c:x val="0.10264780133493087"/>
          <c:y val="2.008033307690955E-2"/>
          <c:w val="0.80580754218020323"/>
          <c:h val="0.83312075603917257"/>
        </c:manualLayout>
      </c:layout>
      <c:lineChart>
        <c:grouping val="standard"/>
        <c:varyColors val="0"/>
        <c:ser>
          <c:idx val="0"/>
          <c:order val="0"/>
          <c:tx>
            <c:v>2012</c:v>
          </c:tx>
          <c:dLbls>
            <c:dLbl>
              <c:idx val="1"/>
              <c:layout>
                <c:manualLayout>
                  <c:x val="-3.6405005688282199E-2"/>
                  <c:y val="-5.7971014492753672E-2"/>
                </c:manualLayout>
              </c:layout>
              <c:dLblPos val="r"/>
              <c:showLegendKey val="0"/>
              <c:showVal val="1"/>
              <c:showCatName val="0"/>
              <c:showSerName val="0"/>
              <c:showPercent val="0"/>
              <c:showBubbleSize val="0"/>
            </c:dLbl>
            <c:dLbl>
              <c:idx val="2"/>
              <c:layout>
                <c:manualLayout>
                  <c:x val="-8.1911262798634851E-2"/>
                  <c:y val="5.7971014492753624E-2"/>
                </c:manualLayout>
              </c:layout>
              <c:dLblPos val="r"/>
              <c:showLegendKey val="0"/>
              <c:showVal val="1"/>
              <c:showCatName val="0"/>
              <c:showSerName val="0"/>
              <c:showPercent val="0"/>
              <c:showBubbleSize val="0"/>
            </c:dLbl>
            <c:dLbl>
              <c:idx val="3"/>
              <c:layout>
                <c:manualLayout>
                  <c:x val="-6.8259385665528985E-3"/>
                  <c:y val="1.0869565217391311E-2"/>
                </c:manualLayout>
              </c:layout>
              <c:dLblPos val="r"/>
              <c:showLegendKey val="0"/>
              <c:showVal val="1"/>
              <c:showCatName val="0"/>
              <c:showSerName val="0"/>
              <c:showPercent val="0"/>
              <c:showBubbleSize val="0"/>
            </c:dLbl>
            <c:txPr>
              <a:bodyPr/>
              <a:lstStyle/>
              <a:p>
                <a:pPr>
                  <a:defRPr lang="es-ES"/>
                </a:pPr>
                <a:endParaRPr lang="es-ES"/>
              </a:p>
            </c:txPr>
            <c:showLegendKey val="0"/>
            <c:showVal val="1"/>
            <c:showCatName val="0"/>
            <c:showSerName val="0"/>
            <c:showPercent val="0"/>
            <c:showBubbleSize val="0"/>
            <c:showLeaderLines val="0"/>
          </c:dLbls>
          <c:cat>
            <c:strRef>
              <c:f>'Consumo de gas'!$C$2:$F$2</c:f>
              <c:strCache>
                <c:ptCount val="4"/>
                <c:pt idx="0">
                  <c:v>Enero</c:v>
                </c:pt>
                <c:pt idx="1">
                  <c:v>Febrero </c:v>
                </c:pt>
                <c:pt idx="2">
                  <c:v>Marzo </c:v>
                </c:pt>
                <c:pt idx="3">
                  <c:v>Abril</c:v>
                </c:pt>
              </c:strCache>
            </c:strRef>
          </c:cat>
          <c:val>
            <c:numRef>
              <c:f>'Consumo de gas'!$C$5:$F$5</c:f>
              <c:numCache>
                <c:formatCode>0.00</c:formatCode>
                <c:ptCount val="4"/>
                <c:pt idx="0">
                  <c:v>314.30020991823386</c:v>
                </c:pt>
                <c:pt idx="1">
                  <c:v>260.50929494241279</c:v>
                </c:pt>
                <c:pt idx="2">
                  <c:v>150.39856933044703</c:v>
                </c:pt>
                <c:pt idx="3">
                  <c:v>41.642624074186742</c:v>
                </c:pt>
              </c:numCache>
            </c:numRef>
          </c:val>
          <c:smooth val="0"/>
        </c:ser>
        <c:ser>
          <c:idx val="1"/>
          <c:order val="1"/>
          <c:tx>
            <c:v>2013</c:v>
          </c:tx>
          <c:dLbls>
            <c:dLbl>
              <c:idx val="0"/>
              <c:layout>
                <c:manualLayout>
                  <c:x val="-5.0056882821387955E-2"/>
                  <c:y val="6.1594202898550728E-2"/>
                </c:manualLayout>
              </c:layout>
              <c:dLblPos val="r"/>
              <c:showLegendKey val="0"/>
              <c:showVal val="1"/>
              <c:showCatName val="0"/>
              <c:showSerName val="0"/>
              <c:showPercent val="0"/>
              <c:showBubbleSize val="0"/>
            </c:dLbl>
            <c:dLbl>
              <c:idx val="1"/>
              <c:layout>
                <c:manualLayout>
                  <c:x val="-5.0056882821387982E-2"/>
                  <c:y val="5.7971014492753624E-2"/>
                </c:manualLayout>
              </c:layout>
              <c:dLblPos val="r"/>
              <c:showLegendKey val="0"/>
              <c:showVal val="1"/>
              <c:showCatName val="0"/>
              <c:showSerName val="0"/>
              <c:showPercent val="0"/>
              <c:showBubbleSize val="0"/>
            </c:dLbl>
            <c:dLbl>
              <c:idx val="2"/>
              <c:layout>
                <c:manualLayout>
                  <c:x val="-4.3230944254835063E-2"/>
                  <c:y val="-6.5217391304347824E-2"/>
                </c:manualLayout>
              </c:layout>
              <c:dLblPos val="r"/>
              <c:showLegendKey val="0"/>
              <c:showVal val="1"/>
              <c:showCatName val="0"/>
              <c:showSerName val="0"/>
              <c:showPercent val="0"/>
              <c:showBubbleSize val="0"/>
            </c:dLbl>
            <c:dLbl>
              <c:idx val="3"/>
              <c:layout>
                <c:manualLayout>
                  <c:x val="-1.1376564277588177E-2"/>
                  <c:y val="-6.5217391304347824E-2"/>
                </c:manualLayout>
              </c:layout>
              <c:dLblPos val="r"/>
              <c:showLegendKey val="0"/>
              <c:showVal val="1"/>
              <c:showCatName val="0"/>
              <c:showSerName val="0"/>
              <c:showPercent val="0"/>
              <c:showBubbleSize val="0"/>
            </c:dLbl>
            <c:txPr>
              <a:bodyPr/>
              <a:lstStyle/>
              <a:p>
                <a:pPr>
                  <a:defRPr lang="es-ES"/>
                </a:pPr>
                <a:endParaRPr lang="es-ES"/>
              </a:p>
            </c:txPr>
            <c:showLegendKey val="0"/>
            <c:showVal val="1"/>
            <c:showCatName val="0"/>
            <c:showSerName val="0"/>
            <c:showPercent val="0"/>
            <c:showBubbleSize val="0"/>
            <c:showLeaderLines val="0"/>
          </c:dLbls>
          <c:cat>
            <c:strRef>
              <c:f>'Consumo de gas'!$C$2:$F$2</c:f>
              <c:strCache>
                <c:ptCount val="4"/>
                <c:pt idx="0">
                  <c:v>Enero</c:v>
                </c:pt>
                <c:pt idx="1">
                  <c:v>Febrero </c:v>
                </c:pt>
                <c:pt idx="2">
                  <c:v>Marzo </c:v>
                </c:pt>
                <c:pt idx="3">
                  <c:v>Abril</c:v>
                </c:pt>
              </c:strCache>
            </c:strRef>
          </c:cat>
          <c:val>
            <c:numRef>
              <c:f>'Consumo de gas'!$I$5:$L$5</c:f>
              <c:numCache>
                <c:formatCode>0.00</c:formatCode>
                <c:ptCount val="4"/>
                <c:pt idx="0">
                  <c:v>286.7745086595113</c:v>
                </c:pt>
                <c:pt idx="1">
                  <c:v>235.06578198951829</c:v>
                </c:pt>
                <c:pt idx="2">
                  <c:v>232.22847540716106</c:v>
                </c:pt>
                <c:pt idx="3">
                  <c:v>91.731959481657626</c:v>
                </c:pt>
              </c:numCache>
            </c:numRef>
          </c:val>
          <c:smooth val="0"/>
        </c:ser>
        <c:dLbls>
          <c:showLegendKey val="0"/>
          <c:showVal val="1"/>
          <c:showCatName val="0"/>
          <c:showSerName val="0"/>
          <c:showPercent val="0"/>
          <c:showBubbleSize val="0"/>
        </c:dLbls>
        <c:marker val="1"/>
        <c:smooth val="0"/>
        <c:axId val="216913792"/>
        <c:axId val="216915328"/>
      </c:lineChart>
      <c:catAx>
        <c:axId val="216913792"/>
        <c:scaling>
          <c:orientation val="minMax"/>
        </c:scaling>
        <c:delete val="0"/>
        <c:axPos val="b"/>
        <c:numFmt formatCode="General" sourceLinked="1"/>
        <c:majorTickMark val="none"/>
        <c:minorTickMark val="none"/>
        <c:tickLblPos val="nextTo"/>
        <c:txPr>
          <a:bodyPr/>
          <a:lstStyle/>
          <a:p>
            <a:pPr>
              <a:defRPr lang="es-ES"/>
            </a:pPr>
            <a:endParaRPr lang="es-ES"/>
          </a:p>
        </c:txPr>
        <c:crossAx val="216915328"/>
        <c:crosses val="autoZero"/>
        <c:auto val="1"/>
        <c:lblAlgn val="ctr"/>
        <c:lblOffset val="100"/>
        <c:noMultiLvlLbl val="0"/>
      </c:catAx>
      <c:valAx>
        <c:axId val="216915328"/>
        <c:scaling>
          <c:orientation val="minMax"/>
        </c:scaling>
        <c:delete val="0"/>
        <c:axPos val="l"/>
        <c:numFmt formatCode="0.00" sourceLinked="1"/>
        <c:majorTickMark val="none"/>
        <c:minorTickMark val="none"/>
        <c:tickLblPos val="nextTo"/>
        <c:txPr>
          <a:bodyPr/>
          <a:lstStyle/>
          <a:p>
            <a:pPr>
              <a:defRPr lang="es-ES"/>
            </a:pPr>
            <a:endParaRPr lang="es-ES"/>
          </a:p>
        </c:txPr>
        <c:crossAx val="216913792"/>
        <c:crosses val="autoZero"/>
        <c:crossBetween val="between"/>
      </c:valAx>
      <c:spPr>
        <a:noFill/>
        <a:ln w="25386">
          <a:noFill/>
        </a:ln>
      </c:spPr>
    </c:plotArea>
    <c:legend>
      <c:legendPos val="r"/>
      <c:overlay val="0"/>
      <c:txPr>
        <a:bodyPr/>
        <a:lstStyle/>
        <a:p>
          <a:pPr>
            <a:defRPr lang="es-ES"/>
          </a:pPr>
          <a:endParaRPr lang="es-ES"/>
        </a:p>
      </c:txPr>
    </c:legend>
    <c:plotVisOnly val="1"/>
    <c:dispBlanksAs val="gap"/>
    <c:showDLblsOverMax val="0"/>
  </c:chart>
  <c:spPr>
    <a:solidFill>
      <a:sysClr val="window" lastClr="FFFFFF"/>
    </a:solidFill>
  </c:sp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138</TotalTime>
  <Pages>35</Pages>
  <Words>4254</Words>
  <Characters>23400</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PRACTICA PROFESIONAL SUPERVISADA</vt:lpstr>
    </vt:vector>
  </TitlesOfParts>
  <Company>Luffi</Company>
  <LinksUpToDate>false</LinksUpToDate>
  <CharactersWithSpaces>27599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PRACTICA PROFESIONAL SUPERVISADA</dc:title>
  <dc:creator>Analia Ochoa</dc:creator>
  <cp:lastModifiedBy>Analia Ochoa</cp:lastModifiedBy>
  <cp:revision>14</cp:revision>
  <dcterms:created xsi:type="dcterms:W3CDTF">2013-09-09T05:09:00Z</dcterms:created>
  <dcterms:modified xsi:type="dcterms:W3CDTF">2013-09-13T02:06:00Z</dcterms:modified>
</cp:coreProperties>
</file>